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017" w:rsidRDefault="00072017" w:rsidP="00072017">
      <w:pPr>
        <w:tabs>
          <w:tab w:val="left" w:pos="-24212"/>
        </w:tabs>
        <w:jc w:val="center"/>
        <w:rPr>
          <w:sz w:val="20"/>
          <w:szCs w:val="20"/>
        </w:rPr>
      </w:pPr>
      <w:r w:rsidRPr="002957EC">
        <w:rPr>
          <w:noProof/>
          <w:sz w:val="20"/>
          <w:szCs w:val="20"/>
        </w:rPr>
        <w:drawing>
          <wp:inline distT="0" distB="0" distL="0" distR="0" wp14:anchorId="1CE52329" wp14:editId="1D829DC2">
            <wp:extent cx="676275" cy="752475"/>
            <wp:effectExtent l="0" t="0" r="9525" b="9525"/>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072017" w:rsidRDefault="00072017" w:rsidP="00072017">
      <w:pPr>
        <w:pStyle w:val="Header"/>
        <w:jc w:val="center"/>
        <w:rPr>
          <w:sz w:val="20"/>
        </w:rPr>
      </w:pPr>
      <w:r>
        <w:rPr>
          <w:sz w:val="20"/>
        </w:rPr>
        <w:t>LATVIJAS REPUBLIKA</w:t>
      </w:r>
    </w:p>
    <w:p w:rsidR="00072017" w:rsidRDefault="00072017" w:rsidP="00072017">
      <w:pPr>
        <w:pStyle w:val="Header"/>
        <w:jc w:val="center"/>
        <w:rPr>
          <w:b/>
          <w:sz w:val="32"/>
          <w:szCs w:val="32"/>
        </w:rPr>
      </w:pPr>
      <w:r>
        <w:rPr>
          <w:b/>
          <w:sz w:val="32"/>
          <w:szCs w:val="32"/>
        </w:rPr>
        <w:t>DOBELES NOVADA DOME</w:t>
      </w:r>
    </w:p>
    <w:p w:rsidR="00072017" w:rsidRDefault="00072017" w:rsidP="00072017">
      <w:pPr>
        <w:pStyle w:val="Header"/>
        <w:jc w:val="center"/>
        <w:rPr>
          <w:sz w:val="16"/>
          <w:szCs w:val="16"/>
        </w:rPr>
      </w:pPr>
      <w:r>
        <w:rPr>
          <w:sz w:val="16"/>
          <w:szCs w:val="16"/>
        </w:rPr>
        <w:t>Brīvības iela 17, Dobele, Dobeles novads, LV-3701</w:t>
      </w:r>
    </w:p>
    <w:p w:rsidR="00072017" w:rsidRDefault="00072017" w:rsidP="00072017">
      <w:pPr>
        <w:pStyle w:val="Header"/>
        <w:pBdr>
          <w:bottom w:val="double" w:sz="6" w:space="1" w:color="auto"/>
        </w:pBdr>
        <w:jc w:val="center"/>
        <w:rPr>
          <w:color w:val="000000"/>
          <w:sz w:val="16"/>
          <w:szCs w:val="16"/>
        </w:rPr>
      </w:pPr>
      <w:r>
        <w:rPr>
          <w:sz w:val="16"/>
          <w:szCs w:val="16"/>
        </w:rPr>
        <w:t xml:space="preserve">Tālr. 63707269, 63700137, 63720940, e-pasts </w:t>
      </w:r>
      <w:hyperlink r:id="rId9" w:history="1">
        <w:r>
          <w:rPr>
            <w:rStyle w:val="Hyperlink"/>
            <w:rFonts w:eastAsia="Calibri"/>
            <w:color w:val="000000"/>
            <w:sz w:val="16"/>
            <w:szCs w:val="16"/>
          </w:rPr>
          <w:t>dome@dobele.lv</w:t>
        </w:r>
      </w:hyperlink>
    </w:p>
    <w:p w:rsidR="00072017" w:rsidRDefault="00072017" w:rsidP="00072017">
      <w:pPr>
        <w:pStyle w:val="Default"/>
        <w:jc w:val="center"/>
        <w:rPr>
          <w:b/>
          <w:bCs/>
        </w:rPr>
      </w:pPr>
    </w:p>
    <w:p w:rsidR="00072017" w:rsidRPr="00072017" w:rsidRDefault="00072017" w:rsidP="00072017"/>
    <w:p w:rsidR="00072017" w:rsidRPr="00FE5C59" w:rsidRDefault="00072017" w:rsidP="00072017">
      <w:pPr>
        <w:tabs>
          <w:tab w:val="left" w:pos="-24212"/>
        </w:tabs>
        <w:jc w:val="center"/>
        <w:rPr>
          <w:b/>
          <w:lang w:val="en-US"/>
        </w:rPr>
      </w:pPr>
      <w:r w:rsidRPr="00FE5C59">
        <w:rPr>
          <w:b/>
          <w:lang w:val="en-US"/>
        </w:rPr>
        <w:t>DOMES SĒDES PROTOKOLS</w:t>
      </w:r>
    </w:p>
    <w:p w:rsidR="00072017" w:rsidRPr="00FE5C59" w:rsidRDefault="00072017" w:rsidP="00072017">
      <w:pPr>
        <w:jc w:val="center"/>
        <w:rPr>
          <w:b/>
          <w:bCs/>
        </w:rPr>
      </w:pPr>
      <w:r w:rsidRPr="00FE5C59">
        <w:rPr>
          <w:b/>
          <w:bCs/>
        </w:rPr>
        <w:t>Dobelē</w:t>
      </w:r>
    </w:p>
    <w:p w:rsidR="00072017" w:rsidRPr="00FE5C59" w:rsidRDefault="00072017" w:rsidP="00072017">
      <w:pPr>
        <w:rPr>
          <w:b/>
          <w:bCs/>
        </w:rPr>
      </w:pPr>
      <w:r w:rsidRPr="00FE5C59">
        <w:rPr>
          <w:b/>
          <w:bCs/>
        </w:rPr>
        <w:t xml:space="preserve">2021. gada </w:t>
      </w:r>
      <w:r>
        <w:rPr>
          <w:b/>
          <w:bCs/>
        </w:rPr>
        <w:t>2</w:t>
      </w:r>
      <w:r w:rsidR="00B501BC">
        <w:rPr>
          <w:b/>
          <w:bCs/>
        </w:rPr>
        <w:t>6</w:t>
      </w:r>
      <w:r w:rsidRPr="00FE5C59">
        <w:rPr>
          <w:b/>
          <w:bCs/>
        </w:rPr>
        <w:t>. </w:t>
      </w:r>
      <w:r w:rsidR="00B501BC">
        <w:rPr>
          <w:b/>
          <w:bCs/>
        </w:rPr>
        <w:t>augustā</w:t>
      </w:r>
      <w:r w:rsidRPr="00FE5C59">
        <w:rPr>
          <w:b/>
          <w:bCs/>
        </w:rPr>
        <w:tab/>
      </w:r>
      <w:r w:rsidRPr="00FE5C59">
        <w:rPr>
          <w:b/>
          <w:bCs/>
        </w:rPr>
        <w:tab/>
      </w:r>
      <w:r w:rsidRPr="00FE5C59">
        <w:rPr>
          <w:b/>
          <w:bCs/>
        </w:rPr>
        <w:tab/>
      </w:r>
      <w:r w:rsidRPr="00FE5C59">
        <w:rPr>
          <w:b/>
          <w:bCs/>
        </w:rPr>
        <w:tab/>
      </w:r>
      <w:r w:rsidRPr="00FE5C59">
        <w:rPr>
          <w:b/>
          <w:bCs/>
        </w:rPr>
        <w:tab/>
      </w:r>
      <w:r w:rsidRPr="00FE5C59">
        <w:rPr>
          <w:b/>
          <w:bCs/>
        </w:rPr>
        <w:tab/>
      </w:r>
      <w:r w:rsidRPr="00FE5C59">
        <w:rPr>
          <w:b/>
          <w:bCs/>
        </w:rPr>
        <w:tab/>
      </w:r>
      <w:r w:rsidRPr="00FE5C59">
        <w:rPr>
          <w:b/>
          <w:bCs/>
        </w:rPr>
        <w:tab/>
      </w:r>
      <w:r>
        <w:rPr>
          <w:b/>
          <w:bCs/>
        </w:rPr>
        <w:tab/>
      </w:r>
      <w:r w:rsidRPr="00FE5C59">
        <w:rPr>
          <w:b/>
          <w:bCs/>
        </w:rPr>
        <w:t>Nr. </w:t>
      </w:r>
      <w:r w:rsidR="00B501BC">
        <w:rPr>
          <w:b/>
          <w:bCs/>
        </w:rPr>
        <w:t>6</w:t>
      </w:r>
    </w:p>
    <w:p w:rsidR="00072017" w:rsidRPr="00FE5C59" w:rsidRDefault="00072017" w:rsidP="00072017">
      <w:pPr>
        <w:jc w:val="both"/>
        <w:rPr>
          <w:color w:val="000000"/>
        </w:rPr>
      </w:pPr>
    </w:p>
    <w:p w:rsidR="00072017" w:rsidRPr="00FE5C59" w:rsidRDefault="00072017" w:rsidP="00072017">
      <w:pPr>
        <w:jc w:val="both"/>
        <w:rPr>
          <w:color w:val="000000"/>
        </w:rPr>
      </w:pPr>
      <w:r w:rsidRPr="00FE5C59">
        <w:rPr>
          <w:color w:val="000000"/>
        </w:rPr>
        <w:t>Sēde sasaukta plkst.1</w:t>
      </w:r>
      <w:r>
        <w:rPr>
          <w:color w:val="000000"/>
        </w:rPr>
        <w:t>4</w:t>
      </w:r>
      <w:r w:rsidRPr="00FE5C59">
        <w:rPr>
          <w:color w:val="000000"/>
        </w:rPr>
        <w:t>.00</w:t>
      </w:r>
    </w:p>
    <w:p w:rsidR="00072017" w:rsidRPr="00FE5C59" w:rsidRDefault="00072017" w:rsidP="00072017">
      <w:pPr>
        <w:jc w:val="both"/>
        <w:rPr>
          <w:color w:val="000000"/>
        </w:rPr>
      </w:pPr>
      <w:r w:rsidRPr="00FE5C59">
        <w:rPr>
          <w:color w:val="000000"/>
        </w:rPr>
        <w:t>Sēdi atklāj plkst.1</w:t>
      </w:r>
      <w:r>
        <w:rPr>
          <w:color w:val="000000"/>
        </w:rPr>
        <w:t>4</w:t>
      </w:r>
      <w:r w:rsidRPr="00FE5C59">
        <w:rPr>
          <w:color w:val="000000"/>
        </w:rPr>
        <w:t>.00</w:t>
      </w:r>
    </w:p>
    <w:p w:rsidR="00072017" w:rsidRPr="00FE5C59" w:rsidRDefault="00072017" w:rsidP="00072017">
      <w:pPr>
        <w:jc w:val="both"/>
        <w:rPr>
          <w:color w:val="000000"/>
        </w:rPr>
      </w:pPr>
    </w:p>
    <w:p w:rsidR="00072017" w:rsidRPr="00FE5C59" w:rsidRDefault="00072017" w:rsidP="00072017">
      <w:r w:rsidRPr="00FE5C59">
        <w:rPr>
          <w:color w:val="000000"/>
        </w:rPr>
        <w:t xml:space="preserve">Sēdes audioieraksts publicēts Dobeles novada pašvaldības mājaslapā: </w:t>
      </w:r>
      <w:hyperlink r:id="rId10" w:history="1">
        <w:r w:rsidRPr="00FE5C59">
          <w:rPr>
            <w:rStyle w:val="Hyperlink"/>
            <w:color w:val="000000"/>
          </w:rPr>
          <w:t>http://www.dobele.lv/lv/content/domes-sedes</w:t>
        </w:r>
      </w:hyperlink>
    </w:p>
    <w:p w:rsidR="00072017" w:rsidRPr="00FE5C59" w:rsidRDefault="00072017" w:rsidP="00072017">
      <w:pPr>
        <w:jc w:val="both"/>
        <w:rPr>
          <w:color w:val="000000"/>
        </w:rPr>
      </w:pPr>
    </w:p>
    <w:p w:rsidR="00072017" w:rsidRPr="00FE5C59" w:rsidRDefault="00072017" w:rsidP="00072017">
      <w:pPr>
        <w:rPr>
          <w:b/>
          <w:color w:val="000000"/>
        </w:rPr>
      </w:pPr>
    </w:p>
    <w:p w:rsidR="00072017" w:rsidRPr="00FE5C59" w:rsidRDefault="00072017" w:rsidP="00072017">
      <w:pPr>
        <w:rPr>
          <w:b/>
          <w:color w:val="000000"/>
        </w:rPr>
      </w:pPr>
      <w:r w:rsidRPr="00FE5C59">
        <w:rPr>
          <w:b/>
          <w:color w:val="000000"/>
        </w:rPr>
        <w:t>Sēdi vada</w:t>
      </w:r>
      <w:r w:rsidRPr="00FE5C59">
        <w:rPr>
          <w:color w:val="000000"/>
        </w:rPr>
        <w:t xml:space="preserve"> – novada domes priekšsēdētājs Edgars Gaigalis </w:t>
      </w:r>
    </w:p>
    <w:p w:rsidR="00072017" w:rsidRPr="00FE5C59" w:rsidRDefault="00072017" w:rsidP="00072017">
      <w:pPr>
        <w:rPr>
          <w:b/>
          <w:color w:val="000000"/>
        </w:rPr>
      </w:pPr>
    </w:p>
    <w:p w:rsidR="00072017" w:rsidRPr="00FE5C59" w:rsidRDefault="00072017" w:rsidP="00072017">
      <w:pPr>
        <w:rPr>
          <w:color w:val="000000"/>
        </w:rPr>
      </w:pPr>
      <w:r w:rsidRPr="00FE5C59">
        <w:rPr>
          <w:b/>
          <w:color w:val="000000"/>
        </w:rPr>
        <w:t>Protokolē</w:t>
      </w:r>
      <w:r w:rsidRPr="00FE5C59">
        <w:rPr>
          <w:color w:val="000000"/>
        </w:rPr>
        <w:t xml:space="preserve"> – </w:t>
      </w:r>
      <w:r w:rsidR="00B501BC">
        <w:rPr>
          <w:color w:val="000000"/>
        </w:rPr>
        <w:t>sēžu protokolu vadītāja Dace Riterfelte</w:t>
      </w:r>
    </w:p>
    <w:p w:rsidR="00072017" w:rsidRPr="00FE5C59" w:rsidRDefault="00072017" w:rsidP="00072017">
      <w:pPr>
        <w:jc w:val="both"/>
        <w:rPr>
          <w:color w:val="000000"/>
        </w:rPr>
      </w:pPr>
    </w:p>
    <w:p w:rsidR="00072017" w:rsidRPr="00FE5C59" w:rsidRDefault="00072017" w:rsidP="00072017">
      <w:pPr>
        <w:jc w:val="both"/>
        <w:rPr>
          <w:b/>
          <w:bCs/>
          <w:color w:val="000000"/>
        </w:rPr>
      </w:pPr>
      <w:r w:rsidRPr="00FE5C59">
        <w:rPr>
          <w:b/>
          <w:bCs/>
          <w:color w:val="000000"/>
        </w:rPr>
        <w:t>Piedalās deputāti:</w:t>
      </w:r>
    </w:p>
    <w:p w:rsidR="00072017" w:rsidRDefault="00072017" w:rsidP="00072017">
      <w:pPr>
        <w:jc w:val="both"/>
        <w:rPr>
          <w:bCs/>
          <w:lang w:eastAsia="et-EE"/>
        </w:rPr>
      </w:pPr>
      <w:r w:rsidRPr="00FE5C59">
        <w:rPr>
          <w:bCs/>
          <w:lang w:eastAsia="et-EE"/>
        </w:rPr>
        <w:t>Kristīne Briede, Māris Feldmanis, Ivars Gorskis, Gints Kaminskis, Linda Karloviča, Edgars Laimiņš, Sintija Liekniņa, Ainārs Meiers, Sanita Olševska, Andris Podvinskis, Viesturs Reinfelds, Dace Reinika, Guntis Safranovičs, Andrejs Spridzāns, Ivars Stanga</w:t>
      </w:r>
      <w:r w:rsidR="00B501BC">
        <w:rPr>
          <w:bCs/>
          <w:lang w:eastAsia="et-EE"/>
        </w:rPr>
        <w:t>,</w:t>
      </w:r>
      <w:r w:rsidR="00B501BC" w:rsidRPr="00B501BC">
        <w:rPr>
          <w:bCs/>
          <w:lang w:eastAsia="et-EE"/>
        </w:rPr>
        <w:t xml:space="preserve"> </w:t>
      </w:r>
      <w:r w:rsidR="00B501BC" w:rsidRPr="00FE5C59">
        <w:rPr>
          <w:bCs/>
          <w:lang w:eastAsia="et-EE"/>
        </w:rPr>
        <w:t>Indra Špela</w:t>
      </w:r>
    </w:p>
    <w:p w:rsidR="00072017" w:rsidRDefault="00072017" w:rsidP="00072017">
      <w:pPr>
        <w:jc w:val="both"/>
        <w:rPr>
          <w:bCs/>
          <w:lang w:eastAsia="et-EE"/>
        </w:rPr>
      </w:pPr>
    </w:p>
    <w:p w:rsidR="00072017" w:rsidRPr="00FE5C59" w:rsidRDefault="00072017" w:rsidP="00072017">
      <w:pPr>
        <w:jc w:val="both"/>
        <w:rPr>
          <w:bCs/>
          <w:color w:val="000000"/>
          <w:lang w:eastAsia="et-EE"/>
        </w:rPr>
      </w:pPr>
      <w:r>
        <w:rPr>
          <w:bCs/>
          <w:lang w:eastAsia="et-EE"/>
        </w:rPr>
        <w:t>Nepiedalās deputāt</w:t>
      </w:r>
      <w:r w:rsidR="00B501BC">
        <w:rPr>
          <w:bCs/>
          <w:lang w:eastAsia="et-EE"/>
        </w:rPr>
        <w:t>s</w:t>
      </w:r>
      <w:r w:rsidRPr="00FE5C59">
        <w:rPr>
          <w:bCs/>
          <w:lang w:eastAsia="et-EE"/>
        </w:rPr>
        <w:t xml:space="preserve"> </w:t>
      </w:r>
      <w:r w:rsidR="00B501BC">
        <w:rPr>
          <w:bCs/>
          <w:lang w:eastAsia="et-EE"/>
        </w:rPr>
        <w:t>Ģirts Ante</w:t>
      </w:r>
      <w:r w:rsidR="00B501BC" w:rsidRPr="00FE5C59">
        <w:rPr>
          <w:bCs/>
          <w:lang w:eastAsia="et-EE"/>
        </w:rPr>
        <w:t xml:space="preserve"> </w:t>
      </w:r>
      <w:r>
        <w:rPr>
          <w:bCs/>
          <w:lang w:eastAsia="et-EE"/>
        </w:rPr>
        <w:t>(darba apstākļu dēļ)</w:t>
      </w:r>
    </w:p>
    <w:p w:rsidR="00072017" w:rsidRDefault="00072017" w:rsidP="00072017">
      <w:pPr>
        <w:jc w:val="both"/>
        <w:rPr>
          <w:bCs/>
          <w:color w:val="000000"/>
          <w:lang w:eastAsia="et-EE"/>
        </w:rPr>
      </w:pPr>
    </w:p>
    <w:p w:rsidR="00072017" w:rsidRPr="00FE5C59" w:rsidRDefault="00072017" w:rsidP="00072017">
      <w:pPr>
        <w:jc w:val="both"/>
        <w:rPr>
          <w:bCs/>
          <w:color w:val="000000"/>
          <w:lang w:eastAsia="et-EE"/>
        </w:rPr>
      </w:pPr>
      <w:r w:rsidRPr="00511A51">
        <w:rPr>
          <w:b/>
          <w:bCs/>
          <w:color w:val="000000"/>
          <w:lang w:eastAsia="et-EE"/>
        </w:rPr>
        <w:t>S</w:t>
      </w:r>
      <w:r w:rsidRPr="00FE5C59">
        <w:rPr>
          <w:b/>
          <w:bCs/>
          <w:color w:val="000000"/>
          <w:lang w:eastAsia="et-EE"/>
        </w:rPr>
        <w:t>ēdē piedalās</w:t>
      </w:r>
      <w:r w:rsidRPr="00FE5C59">
        <w:rPr>
          <w:bCs/>
          <w:color w:val="000000"/>
          <w:lang w:eastAsia="et-EE"/>
        </w:rPr>
        <w:t xml:space="preserve"> </w:t>
      </w:r>
      <w:r w:rsidRPr="00FE5C59">
        <w:rPr>
          <w:b/>
          <w:bCs/>
          <w:color w:val="000000"/>
          <w:lang w:eastAsia="et-EE"/>
        </w:rPr>
        <w:t>pašvaldības administrācijas, iestāžu darbinieki un citi</w:t>
      </w:r>
      <w:r w:rsidRPr="00FE5C59">
        <w:rPr>
          <w:bCs/>
          <w:color w:val="000000"/>
          <w:lang w:eastAsia="et-EE"/>
        </w:rPr>
        <w:t>:</w:t>
      </w:r>
    </w:p>
    <w:p w:rsidR="00072017" w:rsidRPr="003E01F3" w:rsidRDefault="00072017" w:rsidP="00072017">
      <w:pPr>
        <w:jc w:val="both"/>
        <w:rPr>
          <w:bCs/>
          <w:color w:val="000000"/>
          <w:highlight w:val="yellow"/>
          <w:lang w:eastAsia="et-EE"/>
        </w:rPr>
      </w:pPr>
      <w:r>
        <w:rPr>
          <w:bCs/>
          <w:color w:val="000000"/>
          <w:lang w:eastAsia="et-EE"/>
        </w:rPr>
        <w:t xml:space="preserve">izpilddirektors </w:t>
      </w:r>
      <w:r w:rsidRPr="00F531EF">
        <w:rPr>
          <w:bCs/>
          <w:color w:val="000000"/>
          <w:lang w:eastAsia="et-EE"/>
        </w:rPr>
        <w:t>A</w:t>
      </w:r>
      <w:r>
        <w:rPr>
          <w:bCs/>
          <w:color w:val="000000"/>
          <w:lang w:eastAsia="et-EE"/>
        </w:rPr>
        <w:t>.</w:t>
      </w:r>
      <w:r w:rsidRPr="00F531EF">
        <w:rPr>
          <w:bCs/>
          <w:color w:val="000000"/>
          <w:lang w:eastAsia="et-EE"/>
        </w:rPr>
        <w:t xml:space="preserve">Vilks, </w:t>
      </w:r>
      <w:r>
        <w:rPr>
          <w:bCs/>
          <w:color w:val="000000"/>
          <w:lang w:eastAsia="et-EE"/>
        </w:rPr>
        <w:t xml:space="preserve">izpilddirektora vietnieks </w:t>
      </w:r>
      <w:r w:rsidRPr="00F531EF">
        <w:rPr>
          <w:bCs/>
          <w:color w:val="000000"/>
          <w:lang w:eastAsia="et-EE"/>
        </w:rPr>
        <w:t>G</w:t>
      </w:r>
      <w:r>
        <w:rPr>
          <w:bCs/>
          <w:color w:val="000000"/>
          <w:lang w:eastAsia="et-EE"/>
        </w:rPr>
        <w:t>.</w:t>
      </w:r>
      <w:r w:rsidRPr="00F531EF">
        <w:rPr>
          <w:bCs/>
          <w:color w:val="000000"/>
          <w:lang w:eastAsia="et-EE"/>
        </w:rPr>
        <w:t>Kurlovičs</w:t>
      </w:r>
      <w:r>
        <w:rPr>
          <w:bCs/>
          <w:color w:val="000000"/>
          <w:lang w:eastAsia="et-EE"/>
        </w:rPr>
        <w:t>,</w:t>
      </w:r>
      <w:r w:rsidRPr="00F531EF">
        <w:rPr>
          <w:bCs/>
          <w:color w:val="000000"/>
          <w:lang w:eastAsia="et-EE"/>
        </w:rPr>
        <w:t xml:space="preserve"> </w:t>
      </w:r>
      <w:r w:rsidR="00B501BC">
        <w:rPr>
          <w:bCs/>
          <w:color w:val="000000"/>
          <w:lang w:eastAsia="et-EE"/>
        </w:rPr>
        <w:t xml:space="preserve">Administratīvās nodaļas vadītāja I.Eidmane, </w:t>
      </w:r>
      <w:r>
        <w:rPr>
          <w:bCs/>
          <w:color w:val="000000"/>
          <w:lang w:eastAsia="et-EE"/>
        </w:rPr>
        <w:t xml:space="preserve">Juridiskās nodaļas vadītāja </w:t>
      </w:r>
      <w:r w:rsidRPr="00F531EF">
        <w:rPr>
          <w:bCs/>
          <w:color w:val="000000"/>
          <w:lang w:eastAsia="et-EE"/>
        </w:rPr>
        <w:t>I</w:t>
      </w:r>
      <w:r>
        <w:rPr>
          <w:bCs/>
          <w:color w:val="000000"/>
          <w:lang w:eastAsia="et-EE"/>
        </w:rPr>
        <w:t>.</w:t>
      </w:r>
      <w:r w:rsidRPr="00F531EF">
        <w:rPr>
          <w:bCs/>
          <w:color w:val="000000"/>
          <w:lang w:eastAsia="et-EE"/>
        </w:rPr>
        <w:t xml:space="preserve">Persidska, </w:t>
      </w:r>
      <w:r>
        <w:rPr>
          <w:bCs/>
          <w:lang w:eastAsia="et-EE"/>
        </w:rPr>
        <w:t>vecākais</w:t>
      </w:r>
      <w:r w:rsidRPr="00F531EF">
        <w:rPr>
          <w:bCs/>
          <w:lang w:eastAsia="et-EE"/>
        </w:rPr>
        <w:t xml:space="preserve"> </w:t>
      </w:r>
      <w:r>
        <w:rPr>
          <w:bCs/>
          <w:lang w:eastAsia="et-EE"/>
        </w:rPr>
        <w:t xml:space="preserve">datortīklu administrators </w:t>
      </w:r>
      <w:r w:rsidRPr="00F531EF">
        <w:rPr>
          <w:bCs/>
          <w:lang w:eastAsia="et-EE"/>
        </w:rPr>
        <w:t>G</w:t>
      </w:r>
      <w:r>
        <w:rPr>
          <w:bCs/>
          <w:lang w:eastAsia="et-EE"/>
        </w:rPr>
        <w:t>.</w:t>
      </w:r>
      <w:r w:rsidRPr="00F531EF">
        <w:rPr>
          <w:bCs/>
          <w:lang w:eastAsia="et-EE"/>
        </w:rPr>
        <w:t>Dzenis</w:t>
      </w:r>
    </w:p>
    <w:p w:rsidR="00072017" w:rsidRDefault="00072017" w:rsidP="00072017">
      <w:pPr>
        <w:jc w:val="both"/>
        <w:rPr>
          <w:color w:val="000000"/>
        </w:rPr>
      </w:pPr>
      <w:r w:rsidRPr="0035429A">
        <w:rPr>
          <w:bCs/>
          <w:color w:val="000000"/>
          <w:lang w:eastAsia="et-EE"/>
        </w:rPr>
        <w:t>pieslēgumā ZOOM platformā</w:t>
      </w:r>
      <w:r>
        <w:rPr>
          <w:bCs/>
          <w:color w:val="000000"/>
          <w:lang w:eastAsia="et-EE"/>
        </w:rPr>
        <w:t>: Finanšu un grāmatvedības nodaļas vadītāja</w:t>
      </w:r>
      <w:r w:rsidRPr="0035429A">
        <w:rPr>
          <w:b/>
          <w:bCs/>
          <w:color w:val="000000"/>
          <w:lang w:eastAsia="et-EE"/>
        </w:rPr>
        <w:t xml:space="preserve"> </w:t>
      </w:r>
      <w:r w:rsidRPr="0035429A">
        <w:rPr>
          <w:bCs/>
          <w:color w:val="000000"/>
          <w:lang w:eastAsia="et-EE"/>
        </w:rPr>
        <w:t>J</w:t>
      </w:r>
      <w:r>
        <w:rPr>
          <w:bCs/>
          <w:color w:val="000000"/>
          <w:lang w:eastAsia="et-EE"/>
        </w:rPr>
        <w:t>.K</w:t>
      </w:r>
      <w:r w:rsidRPr="0035429A">
        <w:rPr>
          <w:bCs/>
          <w:color w:val="000000"/>
          <w:lang w:eastAsia="et-EE"/>
        </w:rPr>
        <w:t>alniņa</w:t>
      </w:r>
      <w:r>
        <w:rPr>
          <w:bCs/>
          <w:color w:val="000000"/>
          <w:lang w:eastAsia="et-EE"/>
        </w:rPr>
        <w:t>,</w:t>
      </w:r>
      <w:r w:rsidRPr="0035429A">
        <w:rPr>
          <w:bCs/>
          <w:color w:val="000000"/>
          <w:lang w:eastAsia="et-EE"/>
        </w:rPr>
        <w:t xml:space="preserve"> </w:t>
      </w:r>
      <w:r>
        <w:rPr>
          <w:bCs/>
          <w:color w:val="000000"/>
          <w:lang w:eastAsia="et-EE"/>
        </w:rPr>
        <w:t xml:space="preserve">sabiedrisko attiecību speciāliste </w:t>
      </w:r>
      <w:r w:rsidRPr="0035429A">
        <w:rPr>
          <w:bCs/>
          <w:color w:val="000000"/>
          <w:lang w:eastAsia="et-EE"/>
        </w:rPr>
        <w:t>S</w:t>
      </w:r>
      <w:r>
        <w:rPr>
          <w:bCs/>
          <w:color w:val="000000"/>
          <w:lang w:eastAsia="et-EE"/>
        </w:rPr>
        <w:t>.</w:t>
      </w:r>
      <w:r w:rsidRPr="0035429A">
        <w:rPr>
          <w:bCs/>
          <w:color w:val="000000"/>
          <w:lang w:eastAsia="et-EE"/>
        </w:rPr>
        <w:t xml:space="preserve">Savicka, </w:t>
      </w:r>
      <w:r w:rsidR="00B501BC">
        <w:rPr>
          <w:bCs/>
          <w:color w:val="000000"/>
          <w:lang w:eastAsia="et-EE"/>
        </w:rPr>
        <w:t xml:space="preserve">Nekustamo īpašumu nodaļas vadītāja </w:t>
      </w:r>
      <w:r w:rsidR="00B501BC" w:rsidRPr="00F531EF">
        <w:rPr>
          <w:bCs/>
          <w:lang w:eastAsia="et-EE"/>
        </w:rPr>
        <w:t>A</w:t>
      </w:r>
      <w:r w:rsidR="00B501BC">
        <w:rPr>
          <w:bCs/>
          <w:lang w:eastAsia="et-EE"/>
        </w:rPr>
        <w:t>.</w:t>
      </w:r>
      <w:r w:rsidR="00B501BC" w:rsidRPr="00F531EF">
        <w:rPr>
          <w:bCs/>
          <w:lang w:eastAsia="et-EE"/>
        </w:rPr>
        <w:t>Apsīte</w:t>
      </w:r>
      <w:r w:rsidR="00B501BC" w:rsidRPr="00F531EF">
        <w:rPr>
          <w:bCs/>
          <w:color w:val="000000"/>
          <w:lang w:eastAsia="et-EE"/>
        </w:rPr>
        <w:t>,</w:t>
      </w:r>
      <w:r w:rsidR="00B501BC" w:rsidRPr="00F531EF">
        <w:rPr>
          <w:bCs/>
          <w:lang w:eastAsia="et-EE"/>
        </w:rPr>
        <w:t xml:space="preserve"> </w:t>
      </w:r>
      <w:r w:rsidR="00B501BC">
        <w:rPr>
          <w:bCs/>
          <w:lang w:eastAsia="et-EE"/>
        </w:rPr>
        <w:t xml:space="preserve">Izglītības pārvaldes vadītāja </w:t>
      </w:r>
      <w:r w:rsidR="00B501BC" w:rsidRPr="00F531EF">
        <w:rPr>
          <w:bCs/>
          <w:lang w:eastAsia="et-EE"/>
        </w:rPr>
        <w:t>A</w:t>
      </w:r>
      <w:r w:rsidR="00B501BC">
        <w:rPr>
          <w:bCs/>
          <w:lang w:eastAsia="et-EE"/>
        </w:rPr>
        <w:t>.</w:t>
      </w:r>
      <w:r w:rsidR="00B501BC" w:rsidRPr="00F531EF">
        <w:rPr>
          <w:bCs/>
          <w:lang w:eastAsia="et-EE"/>
        </w:rPr>
        <w:t>Didrihsone</w:t>
      </w:r>
      <w:r w:rsidR="00B501BC">
        <w:rPr>
          <w:bCs/>
          <w:lang w:eastAsia="et-EE"/>
        </w:rPr>
        <w:t xml:space="preserve">, </w:t>
      </w:r>
      <w:r>
        <w:rPr>
          <w:bCs/>
          <w:color w:val="000000"/>
          <w:lang w:eastAsia="et-EE"/>
        </w:rPr>
        <w:t xml:space="preserve">Attīstības un plānošanas nodaļas vadītāja </w:t>
      </w:r>
      <w:r w:rsidRPr="0035429A">
        <w:rPr>
          <w:bCs/>
          <w:color w:val="000000"/>
          <w:lang w:eastAsia="et-EE"/>
        </w:rPr>
        <w:t>L</w:t>
      </w:r>
      <w:r>
        <w:rPr>
          <w:bCs/>
          <w:color w:val="000000"/>
          <w:lang w:eastAsia="et-EE"/>
        </w:rPr>
        <w:t>.</w:t>
      </w:r>
      <w:r w:rsidRPr="0035429A">
        <w:rPr>
          <w:bCs/>
          <w:color w:val="000000"/>
          <w:lang w:eastAsia="et-EE"/>
        </w:rPr>
        <w:t>Šereiko,</w:t>
      </w:r>
      <w:r w:rsidRPr="0035429A">
        <w:rPr>
          <w:bCs/>
          <w:lang w:eastAsia="et-EE"/>
        </w:rPr>
        <w:t xml:space="preserve"> </w:t>
      </w:r>
      <w:r w:rsidR="00E276BA">
        <w:rPr>
          <w:bCs/>
          <w:lang w:eastAsia="et-EE"/>
        </w:rPr>
        <w:t xml:space="preserve">Auces administrācijas vadītājs A.Lerhs, </w:t>
      </w:r>
      <w:r>
        <w:rPr>
          <w:bCs/>
          <w:lang w:eastAsia="et-EE"/>
        </w:rPr>
        <w:t xml:space="preserve">nekustamā īpašuma speciāliste </w:t>
      </w:r>
      <w:r w:rsidRPr="0076513C">
        <w:rPr>
          <w:bCs/>
          <w:lang w:eastAsia="et-EE"/>
        </w:rPr>
        <w:t>A.Šafare (Tērvete),</w:t>
      </w:r>
      <w:r>
        <w:rPr>
          <w:bCs/>
          <w:lang w:eastAsia="et-EE"/>
        </w:rPr>
        <w:t xml:space="preserve"> n</w:t>
      </w:r>
      <w:r w:rsidRPr="0076513C">
        <w:rPr>
          <w:bCs/>
          <w:lang w:eastAsia="et-EE"/>
        </w:rPr>
        <w:t>ekustamā īpa</w:t>
      </w:r>
      <w:r>
        <w:rPr>
          <w:bCs/>
          <w:lang w:eastAsia="et-EE"/>
        </w:rPr>
        <w:t>šuma speciālists</w:t>
      </w:r>
      <w:r w:rsidRPr="0076513C">
        <w:rPr>
          <w:bCs/>
          <w:lang w:eastAsia="et-EE"/>
        </w:rPr>
        <w:t xml:space="preserve"> G.Memmēns</w:t>
      </w:r>
      <w:r>
        <w:rPr>
          <w:bCs/>
          <w:lang w:eastAsia="et-EE"/>
        </w:rPr>
        <w:t xml:space="preserve"> (Auce)</w:t>
      </w:r>
      <w:r w:rsidRPr="0076513C">
        <w:rPr>
          <w:bCs/>
          <w:lang w:eastAsia="et-EE"/>
        </w:rPr>
        <w:t>,</w:t>
      </w:r>
      <w:r>
        <w:rPr>
          <w:bCs/>
          <w:lang w:eastAsia="et-EE"/>
        </w:rPr>
        <w:t xml:space="preserve"> Komunālās nodaļas vadītājs </w:t>
      </w:r>
      <w:r w:rsidRPr="0035429A">
        <w:rPr>
          <w:bCs/>
          <w:lang w:eastAsia="et-EE"/>
        </w:rPr>
        <w:t xml:space="preserve">D.Sirsonis, </w:t>
      </w:r>
      <w:r>
        <w:rPr>
          <w:bCs/>
          <w:lang w:eastAsia="et-EE"/>
        </w:rPr>
        <w:t xml:space="preserve">Sociālā dienesta vadītāja </w:t>
      </w:r>
      <w:r w:rsidRPr="0035429A">
        <w:rPr>
          <w:bCs/>
          <w:lang w:eastAsia="et-EE"/>
        </w:rPr>
        <w:t xml:space="preserve">B.Limanāne, </w:t>
      </w:r>
      <w:r>
        <w:rPr>
          <w:bCs/>
          <w:lang w:eastAsia="et-EE"/>
        </w:rPr>
        <w:t xml:space="preserve">Dzimtsarakstu nodaļas vadītāja </w:t>
      </w:r>
      <w:r>
        <w:rPr>
          <w:color w:val="000000"/>
        </w:rPr>
        <w:t xml:space="preserve">I.Strautmane, </w:t>
      </w:r>
      <w:r w:rsidR="00B501BC">
        <w:rPr>
          <w:color w:val="000000"/>
        </w:rPr>
        <w:t>Juridiskās nodaļas juriste A.Po</w:t>
      </w:r>
      <w:r w:rsidR="00511A51">
        <w:rPr>
          <w:color w:val="000000"/>
        </w:rPr>
        <w:t xml:space="preserve">le-Grinšpone, būvvalde, sociālais dienests, juriskonsults, </w:t>
      </w:r>
      <w:r>
        <w:rPr>
          <w:color w:val="000000"/>
        </w:rPr>
        <w:t>vecākā konsultante Dz.Matisone, Dobeles pagasta pārvaldes vadītāja D.Škorņika, Finanšu nodaļas vadītāja I.Ozoliņa (Auce), pašvaldības policijas priekšnieks J.Kozuliņš (Tērvete), Attīstības no</w:t>
      </w:r>
      <w:r w:rsidR="00511A51">
        <w:rPr>
          <w:color w:val="000000"/>
        </w:rPr>
        <w:t>daļas vadītājs I.Matvejs (Auce)</w:t>
      </w:r>
      <w:r>
        <w:rPr>
          <w:color w:val="000000"/>
        </w:rPr>
        <w:t xml:space="preserve"> u.c.</w:t>
      </w:r>
    </w:p>
    <w:p w:rsidR="00072017" w:rsidRPr="00072017" w:rsidRDefault="00072017" w:rsidP="00072017"/>
    <w:p w:rsidR="00DC240D" w:rsidRDefault="00511A51" w:rsidP="00DC240D">
      <w:pPr>
        <w:jc w:val="both"/>
      </w:pPr>
      <w:r>
        <w:t xml:space="preserve">Ivars Gorskis </w:t>
      </w:r>
      <w:r w:rsidR="00DC240D">
        <w:t xml:space="preserve">jautā </w:t>
      </w:r>
      <w:r>
        <w:t xml:space="preserve">par </w:t>
      </w:r>
      <w:r w:rsidR="00DC240D">
        <w:t>situāciju ar nākamā deputāta virzīšanu pilnvaras nolikušā deputāta vietā.</w:t>
      </w:r>
    </w:p>
    <w:p w:rsidR="00D6556F" w:rsidRDefault="00DC240D" w:rsidP="00DC240D">
      <w:pPr>
        <w:jc w:val="both"/>
      </w:pPr>
      <w:r>
        <w:t xml:space="preserve">Dace Reinika jautā par </w:t>
      </w:r>
      <w:r w:rsidR="00D6556F">
        <w:t>diviem</w:t>
      </w:r>
      <w:r>
        <w:t xml:space="preserve"> darba kārtības jautājumiem, kuri </w:t>
      </w:r>
      <w:r w:rsidR="00D6556F">
        <w:t>nav izskatīti komitejā.</w:t>
      </w:r>
    </w:p>
    <w:p w:rsidR="00D6556F" w:rsidRDefault="00D6556F" w:rsidP="00D6556F">
      <w:pPr>
        <w:jc w:val="both"/>
      </w:pPr>
      <w:r>
        <w:t>Atbild Edgars Gaigalis.</w:t>
      </w:r>
    </w:p>
    <w:p w:rsidR="00D6556F" w:rsidRDefault="00D6556F" w:rsidP="00072017"/>
    <w:p w:rsidR="00D6556F" w:rsidRDefault="00072017" w:rsidP="00072017">
      <w:r w:rsidRPr="00072017">
        <w:t xml:space="preserve">Edgars Gaigalis uzaicina </w:t>
      </w:r>
      <w:r w:rsidR="00D6556F">
        <w:t>balsot par darba kārtību.</w:t>
      </w:r>
    </w:p>
    <w:p w:rsidR="00D6556F" w:rsidRDefault="00D6556F" w:rsidP="00D6556F">
      <w:pPr>
        <w:ind w:right="140"/>
        <w:jc w:val="both"/>
      </w:pPr>
    </w:p>
    <w:p w:rsidR="00D6556F" w:rsidRPr="00D56EB8" w:rsidRDefault="00D6556F" w:rsidP="00D6556F">
      <w:pPr>
        <w:ind w:right="140"/>
        <w:jc w:val="both"/>
      </w:pPr>
      <w:r>
        <w:lastRenderedPageBreak/>
        <w:t>Atklāti balsojot: PAR – 17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t>), PRET – nav, ATTURAS - nav, Dobeles novada dome NOLEMJ apstiprināt sēdes darba kārtību.</w:t>
      </w:r>
    </w:p>
    <w:p w:rsidR="00072017" w:rsidRPr="00072017" w:rsidRDefault="00072017" w:rsidP="00072017"/>
    <w:p w:rsidR="00072017" w:rsidRPr="00072017" w:rsidRDefault="00072017" w:rsidP="00072017">
      <w:r w:rsidRPr="00072017">
        <w:t>Darba kārtība:</w:t>
      </w:r>
    </w:p>
    <w:p w:rsidR="00072017" w:rsidRDefault="00072017" w:rsidP="00072017"/>
    <w:tbl>
      <w:tblPr>
        <w:tblW w:w="9380" w:type="dxa"/>
        <w:tblInd w:w="113" w:type="dxa"/>
        <w:tblLayout w:type="fixed"/>
        <w:tblLook w:val="04A0" w:firstRow="1" w:lastRow="0" w:firstColumn="1" w:lastColumn="0" w:noHBand="0" w:noVBand="1"/>
      </w:tblPr>
      <w:tblGrid>
        <w:gridCol w:w="675"/>
        <w:gridCol w:w="8705"/>
      </w:tblGrid>
      <w:tr w:rsidR="00D6556F" w:rsidRPr="00695961"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t>1.</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695961" w:rsidRDefault="00D6556F" w:rsidP="00D6556F">
            <w:r>
              <w:t>Izpilddirektora atskaite par iepriekšējo darba periodu</w:t>
            </w:r>
          </w:p>
        </w:tc>
      </w:tr>
      <w:tr w:rsidR="00D6556F" w:rsidRPr="00F037E8"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t>2.</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D6556F" w:rsidRDefault="00D6556F" w:rsidP="00D6556F">
            <w:pPr>
              <w:jc w:val="both"/>
            </w:pPr>
            <w:r w:rsidRPr="00695961">
              <w:t>Par grozījumu Dobeles novada domes 2021.</w:t>
            </w:r>
            <w:r>
              <w:t> </w:t>
            </w:r>
            <w:r w:rsidRPr="00695961">
              <w:t>gada 19.</w:t>
            </w:r>
            <w:r>
              <w:t> </w:t>
            </w:r>
            <w:r w:rsidRPr="00695961">
              <w:t>jūlija</w:t>
            </w:r>
            <w:r>
              <w:t xml:space="preserve"> lēmumā Nr. </w:t>
            </w:r>
            <w:r w:rsidRPr="00695961">
              <w:t>14/3 „Par Dobeles novada domes pastāvīgo komiteju izveidošanu”</w:t>
            </w:r>
          </w:p>
        </w:tc>
      </w:tr>
      <w:tr w:rsidR="00D6556F" w:rsidRPr="00F037E8"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t>3.</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D6556F" w:rsidRDefault="00D6556F" w:rsidP="00D6556F">
            <w:pPr>
              <w:jc w:val="both"/>
            </w:pPr>
            <w:r w:rsidRPr="00D6556F">
              <w:t>Par Dobeles novada ilgtspējīgas attīstības stratēģijas 2021.–2045. gadam un attīstības programmas 2021.-2027. gadam projekta nodošanu publiskajai apspriešanai</w:t>
            </w:r>
          </w:p>
        </w:tc>
      </w:tr>
      <w:tr w:rsidR="00D6556F" w:rsidRPr="00F037E8"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t>4.</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D6556F" w:rsidRDefault="00D6556F" w:rsidP="00D6556F">
            <w:pPr>
              <w:jc w:val="both"/>
            </w:pPr>
            <w:r w:rsidRPr="00D6556F">
              <w:t>Par nekustamā īpašuma „Vecaņģi” Jaunbērzes pagastā, Dobeles novadā zemes ierīcības projekta apstiprināšanu</w:t>
            </w:r>
          </w:p>
        </w:tc>
      </w:tr>
      <w:tr w:rsidR="00D6556F" w:rsidRPr="00F037E8"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t>5.</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D6556F" w:rsidRDefault="00D6556F" w:rsidP="00D6556F">
            <w:pPr>
              <w:jc w:val="both"/>
            </w:pPr>
            <w:r w:rsidRPr="00D6556F">
              <w:t>Par nekustamā īpašuma „Zaļumi” Dobeles pagastā, Dobeles novadā zemes ierīcības projekta apstiprināšanu</w:t>
            </w:r>
          </w:p>
        </w:tc>
      </w:tr>
      <w:tr w:rsidR="00D6556F" w:rsidRPr="00F037E8"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t>6.</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D6556F" w:rsidRDefault="00D6556F" w:rsidP="00D6556F">
            <w:pPr>
              <w:jc w:val="both"/>
            </w:pPr>
            <w:r w:rsidRPr="00D6556F">
              <w:t>Par nekustamā īpašuma „Dzintardzenīši” Miltiņos, Bērzes pagastā, Dobeles novadā zemes ierīcības projekta apstiprināšanu</w:t>
            </w:r>
          </w:p>
        </w:tc>
      </w:tr>
      <w:tr w:rsidR="00D6556F" w:rsidRPr="00F037E8"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t>7.</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D6556F" w:rsidRDefault="00D6556F" w:rsidP="00D6556F">
            <w:pPr>
              <w:jc w:val="both"/>
            </w:pPr>
            <w:r w:rsidRPr="00D6556F">
              <w:t>Par zemes ierīcības projekta apstiprināšanu nekustamo īpašumu Robežu iela 28 un Nākotnes iela 3 Dobelē, Dobeles novadā sadalīšanai un robežu pārkārtošanai</w:t>
            </w:r>
          </w:p>
        </w:tc>
      </w:tr>
      <w:tr w:rsidR="00D6556F" w:rsidRPr="00F037E8"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t>8.</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D6556F" w:rsidRDefault="00D6556F" w:rsidP="00D6556F">
            <w:pPr>
              <w:jc w:val="both"/>
            </w:pPr>
            <w:r w:rsidRPr="00D6556F">
              <w:t>Par nekustamā īpašuma „Lielpietiņi” Augstkalnes pagastā, Dobeles novadā sadalīšanu</w:t>
            </w:r>
          </w:p>
        </w:tc>
      </w:tr>
      <w:tr w:rsidR="00D6556F" w:rsidRPr="00F037E8"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t>9.</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D6556F" w:rsidRDefault="00D6556F" w:rsidP="00D6556F">
            <w:pPr>
              <w:jc w:val="both"/>
            </w:pPr>
            <w:r w:rsidRPr="00D6556F">
              <w:t>Par zemes vienības “Auseklīši” Augstkalnē, Augstkalnes pagastā, Dobeles novadā sadalīšanu</w:t>
            </w:r>
          </w:p>
        </w:tc>
      </w:tr>
      <w:tr w:rsidR="00D6556F" w:rsidRPr="00F037E8"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t>10.</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D6556F" w:rsidRDefault="00D6556F" w:rsidP="00D6556F">
            <w:pPr>
              <w:jc w:val="both"/>
            </w:pPr>
            <w:r w:rsidRPr="00D6556F">
              <w:t>Par nekustamā īpašuma “Pļaviņas” Krimūnu pagastā, Dobeles novadā sadalīšanu</w:t>
            </w:r>
          </w:p>
        </w:tc>
      </w:tr>
      <w:tr w:rsidR="00D6556F" w:rsidRPr="00F037E8"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t>11.</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D6556F" w:rsidRDefault="00D6556F" w:rsidP="00D6556F">
            <w:pPr>
              <w:jc w:val="both"/>
            </w:pPr>
            <w:r w:rsidRPr="00D6556F">
              <w:t>Par Dobeles novada pašvaldības valdījumā esošo nekustamo īpašumu apvienošanu</w:t>
            </w:r>
          </w:p>
        </w:tc>
      </w:tr>
      <w:tr w:rsidR="00D6556F" w:rsidRPr="00F037E8"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t>12.</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D6556F" w:rsidRDefault="00D6556F" w:rsidP="00D6556F">
            <w:pPr>
              <w:jc w:val="both"/>
            </w:pPr>
            <w:r w:rsidRPr="00D6556F">
              <w:t>Par zemes “Centra dārziņi” Augstkalnes pagastā, Dobeles novadā daļas nomas līguma noslēgšanu</w:t>
            </w:r>
          </w:p>
        </w:tc>
      </w:tr>
      <w:tr w:rsidR="00D6556F" w:rsidRPr="00F037E8"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t>13.</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D6556F" w:rsidRDefault="00D6556F" w:rsidP="00D6556F">
            <w:pPr>
              <w:jc w:val="both"/>
            </w:pPr>
            <w:r w:rsidRPr="00D6556F">
              <w:t>Par zemes “Čūreikas” Tērvetes pagastā, Dobeles novadā daļas nomas līguma noslēgšanu</w:t>
            </w:r>
          </w:p>
        </w:tc>
      </w:tr>
      <w:tr w:rsidR="00D6556F" w:rsidRPr="00F037E8"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t>14.</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D6556F" w:rsidRDefault="00D6556F" w:rsidP="00D6556F">
            <w:pPr>
              <w:jc w:val="both"/>
            </w:pPr>
            <w:r w:rsidRPr="00D6556F">
              <w:t>Par apbūvētas zemes ”Dauzas” Augstkalnes pagastā, Dobeles novadā iznomāšanu</w:t>
            </w:r>
          </w:p>
        </w:tc>
      </w:tr>
      <w:tr w:rsidR="00D6556F" w:rsidRPr="00F037E8"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t>15.</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D6556F" w:rsidRDefault="00D6556F" w:rsidP="00D6556F">
            <w:pPr>
              <w:jc w:val="both"/>
            </w:pPr>
            <w:r w:rsidRPr="00D6556F">
              <w:t>Par apbūvētas zemes “Strikaiši” Bukaišu pagastā, Dobeles novadā iznomāšanu</w:t>
            </w:r>
          </w:p>
        </w:tc>
      </w:tr>
      <w:tr w:rsidR="00D6556F" w:rsidRPr="00F037E8"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t>16.</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D6556F" w:rsidRDefault="00D6556F" w:rsidP="00D6556F">
            <w:pPr>
              <w:jc w:val="both"/>
            </w:pPr>
            <w:r w:rsidRPr="00D6556F">
              <w:t>Par nekustamā īpašuma “Bluķi” Vītiņu pagastā, Dobeles novadā nomas līguma slēgšanu</w:t>
            </w:r>
          </w:p>
        </w:tc>
      </w:tr>
      <w:tr w:rsidR="00D6556F" w:rsidRPr="00F037E8"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t>17.</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D6556F" w:rsidRDefault="00D6556F" w:rsidP="00D6556F">
            <w:pPr>
              <w:jc w:val="both"/>
            </w:pPr>
            <w:r w:rsidRPr="00D6556F">
              <w:t>Par nekustamā īpašuma “Minerāļu šķūnis” Vītiņu pagastā, Dobeles novadā nomas līguma slēgšanu</w:t>
            </w:r>
          </w:p>
        </w:tc>
      </w:tr>
      <w:tr w:rsidR="00D6556F" w:rsidRPr="00F037E8"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lastRenderedPageBreak/>
              <w:t>18.</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D6556F" w:rsidRDefault="00D6556F" w:rsidP="00D6556F">
            <w:pPr>
              <w:jc w:val="both"/>
            </w:pPr>
            <w:r w:rsidRPr="00D6556F">
              <w:t>Par izsoles rezultāta apstiprināšanu apbūves tiesības piešķiršanai</w:t>
            </w:r>
          </w:p>
        </w:tc>
      </w:tr>
      <w:tr w:rsidR="00D6556F" w:rsidRPr="00F037E8"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t>19.</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D6556F" w:rsidRDefault="00D6556F" w:rsidP="00D6556F">
            <w:pPr>
              <w:jc w:val="both"/>
            </w:pPr>
            <w:r w:rsidRPr="00D6556F">
              <w:t>Par nekustamā īpašuma lietošanas mērķa noteikšanu</w:t>
            </w:r>
          </w:p>
        </w:tc>
      </w:tr>
      <w:tr w:rsidR="00D6556F" w:rsidRPr="00F037E8"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t>20.</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D6556F" w:rsidRDefault="00D6556F" w:rsidP="00D6556F">
            <w:pPr>
              <w:jc w:val="both"/>
            </w:pPr>
            <w:r w:rsidRPr="00D6556F">
              <w:t>Par zemes lietošanas mērķa maiņu</w:t>
            </w:r>
          </w:p>
        </w:tc>
      </w:tr>
      <w:tr w:rsidR="00D6556F" w:rsidRPr="00F037E8"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t>21.</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D6556F" w:rsidRDefault="00D6556F" w:rsidP="00D6556F">
            <w:pPr>
              <w:jc w:val="both"/>
            </w:pPr>
            <w:r w:rsidRPr="00D6556F">
              <w:t>Par pašvaldības nekustamā īpašuma – dzīvokļa Nr. 55 Meža prospektā 4, Dobelē, Dobeles novadā atsavināšanu</w:t>
            </w:r>
          </w:p>
        </w:tc>
      </w:tr>
      <w:tr w:rsidR="00D6556F" w:rsidRPr="00F037E8"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t>22.</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D6556F" w:rsidRDefault="00D6556F" w:rsidP="00D6556F">
            <w:pPr>
              <w:jc w:val="both"/>
            </w:pPr>
            <w:r w:rsidRPr="00D6556F">
              <w:t>Par pašvaldības nekustamā īpašuma – dzīvokļa Nr. 1 Dārza ielā 3, Apguldē, Naudītes pagastā, Dobeles novadā atsavināšanu</w:t>
            </w:r>
          </w:p>
        </w:tc>
      </w:tr>
      <w:tr w:rsidR="00D6556F" w:rsidRPr="00F037E8"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t>23.</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D6556F" w:rsidRDefault="00D6556F" w:rsidP="00D6556F">
            <w:pPr>
              <w:jc w:val="both"/>
            </w:pPr>
            <w:r w:rsidRPr="00D6556F">
              <w:t>Par pašvaldības nekustamā īpašuma – dzīvokļa Nr. 11 Dārza ielā 2, Apguldē, Naudītes pagastā, Dobeles novadā atsavināšanu</w:t>
            </w:r>
          </w:p>
        </w:tc>
      </w:tr>
      <w:tr w:rsidR="00D6556F" w:rsidRPr="00F037E8"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t>24.</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D6556F" w:rsidRDefault="00D6556F" w:rsidP="00D6556F">
            <w:pPr>
              <w:jc w:val="both"/>
            </w:pPr>
            <w:r w:rsidRPr="00D6556F">
              <w:t>Par pašvaldības nekustamā īpašuma Elektrības iela 4 Dobelē, Dobeles novadā atsavināšanu</w:t>
            </w:r>
          </w:p>
        </w:tc>
      </w:tr>
      <w:tr w:rsidR="00D6556F" w:rsidRPr="00F037E8"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t>25.</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D6556F" w:rsidRDefault="00D6556F" w:rsidP="00D6556F">
            <w:pPr>
              <w:jc w:val="both"/>
            </w:pPr>
            <w:r w:rsidRPr="00D6556F">
              <w:t>Par pašvaldības nekustamā īpašuma “Lejasstrazdi 2” Lejasstrazdos, Dobeles pagastā, Dobeles novadā atsavināšanu</w:t>
            </w:r>
          </w:p>
        </w:tc>
      </w:tr>
      <w:tr w:rsidR="00D6556F" w:rsidRPr="00F037E8"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t>26.</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D6556F" w:rsidRDefault="00D6556F" w:rsidP="00D6556F">
            <w:pPr>
              <w:jc w:val="both"/>
            </w:pPr>
            <w:r w:rsidRPr="00D6556F">
              <w:t>Par pašvaldības nekustamā īpašuma “Pokaiņi 174” Krimūnu pagastā, Dobeles novadā atsavināšanu</w:t>
            </w:r>
          </w:p>
        </w:tc>
      </w:tr>
      <w:tr w:rsidR="00D6556F" w:rsidRPr="00F037E8"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t>27.</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D6556F" w:rsidRDefault="00D6556F" w:rsidP="00D6556F">
            <w:pPr>
              <w:jc w:val="both"/>
            </w:pPr>
            <w:r w:rsidRPr="00D6556F">
              <w:t>Par pašvaldības nekustamā īpašuma Kalna iela 1B Aucē, Dobeles novadā atsavināšanu</w:t>
            </w:r>
          </w:p>
        </w:tc>
      </w:tr>
      <w:tr w:rsidR="00D6556F" w:rsidRPr="00F037E8"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t>28.</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D6556F" w:rsidRDefault="00D6556F" w:rsidP="00D6556F">
            <w:pPr>
              <w:jc w:val="both"/>
            </w:pPr>
            <w:r w:rsidRPr="00D6556F">
              <w:t>Par pašvaldības nekustamā īpašuma – dzīvokļa Nr. 2 1. maija ielā 1, Aucē, Dobeles novadā atsavināšanu</w:t>
            </w:r>
          </w:p>
        </w:tc>
      </w:tr>
      <w:tr w:rsidR="00D6556F" w:rsidRPr="00F037E8"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t>29.</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D6556F" w:rsidRDefault="00D6556F" w:rsidP="00D6556F">
            <w:pPr>
              <w:jc w:val="both"/>
            </w:pPr>
            <w:r w:rsidRPr="00D6556F">
              <w:t>Par dzīvokļa Nr. 5 “Spīdolas”, Augstkalne, Augstkalnes pagasts, Dobeles novads nodošanu atsavināšanai</w:t>
            </w:r>
          </w:p>
        </w:tc>
      </w:tr>
      <w:tr w:rsidR="00D6556F" w:rsidRPr="00F037E8"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t>30.</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D6556F" w:rsidRDefault="00D6556F" w:rsidP="00D6556F">
            <w:pPr>
              <w:jc w:val="both"/>
            </w:pPr>
            <w:r w:rsidRPr="00D6556F">
              <w:t>Par dzīvokļa Nr. 51 “Labrenči”, Tērvete, Tērvetes pagasts, Dobeles novads nodošanu atsavināšanai</w:t>
            </w:r>
          </w:p>
        </w:tc>
      </w:tr>
      <w:tr w:rsidR="00D6556F" w:rsidRPr="00F037E8"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t>31.</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D6556F" w:rsidRDefault="00D6556F" w:rsidP="00D6556F">
            <w:pPr>
              <w:jc w:val="both"/>
            </w:pPr>
            <w:r w:rsidRPr="00D6556F">
              <w:t>Par dzīvokļa Nr. 23 “Dzelmes”, Lielauce, Lielauces pagasts, Dobeles novads nodošanu atsavināšanai</w:t>
            </w:r>
          </w:p>
        </w:tc>
      </w:tr>
      <w:tr w:rsidR="00D6556F" w:rsidRPr="00F037E8"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t>32.</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D6556F" w:rsidRDefault="00D6556F" w:rsidP="00D6556F">
            <w:pPr>
              <w:jc w:val="both"/>
            </w:pPr>
            <w:r w:rsidRPr="00D6556F">
              <w:t>Par dzīvokļa Nr. 7 “Ozoliņi”, Īles pagasts, Dobeles novads nodošanu atsavināšanai</w:t>
            </w:r>
          </w:p>
        </w:tc>
      </w:tr>
      <w:tr w:rsidR="00D6556F" w:rsidRPr="00F037E8"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t>33.</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D6556F" w:rsidRDefault="00D6556F" w:rsidP="00D6556F">
            <w:pPr>
              <w:jc w:val="both"/>
            </w:pPr>
            <w:r w:rsidRPr="00D6556F">
              <w:t>Par dzīvokļa Nr. 12 “Prinči”, Īle, Īles pagasts, Dobeles novads nodošanu atsavināšanai</w:t>
            </w:r>
          </w:p>
        </w:tc>
      </w:tr>
      <w:tr w:rsidR="00D6556F" w:rsidRPr="00F037E8"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t>34.</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D6556F" w:rsidRDefault="00D6556F" w:rsidP="00D6556F">
            <w:pPr>
              <w:jc w:val="both"/>
            </w:pPr>
            <w:r w:rsidRPr="00D6556F">
              <w:t>Par dzīvokļa Nr. 1 Sniķeres iela 2B, Bēne, Bēnes pagasts, Dobeles novads nodošanu atsavināšanai</w:t>
            </w:r>
          </w:p>
        </w:tc>
      </w:tr>
      <w:tr w:rsidR="00D6556F" w:rsidRPr="00F037E8"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t>35.</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D6556F" w:rsidRDefault="00D6556F" w:rsidP="00D6556F">
            <w:pPr>
              <w:jc w:val="both"/>
            </w:pPr>
            <w:r w:rsidRPr="00D6556F">
              <w:t>Par dzīvokļa Nr. 7 Teodora Celma iela 14, Bēne, Bēnes pagasts, Dobeles novads nodošanu atsavināšanai</w:t>
            </w:r>
          </w:p>
        </w:tc>
      </w:tr>
      <w:tr w:rsidR="00D6556F" w:rsidRPr="00F037E8"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t>36.</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D6556F" w:rsidRDefault="00D6556F" w:rsidP="00D6556F">
            <w:pPr>
              <w:jc w:val="both"/>
            </w:pPr>
            <w:r w:rsidRPr="00D6556F">
              <w:t>Par izsoles rezultātu apstiprināšanu</w:t>
            </w:r>
          </w:p>
        </w:tc>
      </w:tr>
      <w:tr w:rsidR="00D6556F" w:rsidRPr="00F037E8"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t>37.</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D6556F" w:rsidRDefault="00D6556F" w:rsidP="00D6556F">
            <w:pPr>
              <w:jc w:val="both"/>
            </w:pPr>
            <w:r w:rsidRPr="00D6556F">
              <w:t>Par ceļu izslēgšanu no Dobeles novada ceļu saraksta</w:t>
            </w:r>
          </w:p>
        </w:tc>
      </w:tr>
      <w:tr w:rsidR="00D6556F" w:rsidRPr="00F037E8"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t>38.</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D6556F" w:rsidRDefault="00D6556F" w:rsidP="00D6556F">
            <w:pPr>
              <w:jc w:val="both"/>
            </w:pPr>
            <w:r w:rsidRPr="00D6556F">
              <w:t>Par grozījumiem Dobeles novada domes 2020. gada 28. maija lēmumā Nr. 153/8 ”Par izglītojamiem, kuru ēdināšanas izmaksas sedz Dobeles novada pašvaldība”</w:t>
            </w:r>
          </w:p>
        </w:tc>
      </w:tr>
      <w:tr w:rsidR="00D6556F" w:rsidRPr="00F037E8"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lastRenderedPageBreak/>
              <w:t>39.</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D6556F" w:rsidRDefault="00D6556F" w:rsidP="00D6556F">
            <w:pPr>
              <w:jc w:val="both"/>
            </w:pPr>
            <w:r w:rsidRPr="00D6556F">
              <w:t>Par Dobeles novada domes 2016. gada 31. marta lēmuma Nr. 68/3 “Par pilnvarojumu licencētās makšķerēšanas organizēšanai Zebrus ezerā” atzīšanu par spēku zaudējušu</w:t>
            </w:r>
          </w:p>
        </w:tc>
      </w:tr>
      <w:tr w:rsidR="00D6556F" w:rsidRPr="00F037E8"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t>40.</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D6556F" w:rsidRDefault="00D6556F" w:rsidP="00D6556F">
            <w:pPr>
              <w:jc w:val="both"/>
            </w:pPr>
            <w:r w:rsidRPr="00D6556F">
              <w:t>Par Dobeles novada domes saistošo noteikumu Nr. 4 “Par Dobeles novada domes 2016. gada 26. maija saistošo noteikumu Nr. 9 “Par licencēto makšķerēšanu Zebrus ezerā” atzīšanu par spēku zaudējušiem” apstiprināšanu</w:t>
            </w:r>
          </w:p>
        </w:tc>
      </w:tr>
      <w:tr w:rsidR="00D6556F" w:rsidRPr="00F037E8"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t>41.</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D6556F" w:rsidRDefault="00D6556F" w:rsidP="00D6556F">
            <w:pPr>
              <w:jc w:val="both"/>
            </w:pPr>
            <w:r w:rsidRPr="00D6556F">
              <w:t>Par Dobeles novada domes saistošo noteikumu Nr. 5 “Par maznodrošinātas mājsaimniecības ienākumu slieksni Dobeles novadā” apstiprināšanu</w:t>
            </w:r>
          </w:p>
        </w:tc>
      </w:tr>
      <w:tr w:rsidR="00D6556F" w:rsidRPr="00F037E8"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t>42.</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D6556F" w:rsidRDefault="00D6556F" w:rsidP="00D6556F">
            <w:pPr>
              <w:jc w:val="both"/>
            </w:pPr>
            <w:r w:rsidRPr="00D6556F">
              <w:t>Par Dobeles novada pašvaldības policijas izveidošanu</w:t>
            </w:r>
          </w:p>
        </w:tc>
      </w:tr>
      <w:tr w:rsidR="00D6556F" w:rsidRPr="00F037E8"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t>43.</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D6556F" w:rsidRDefault="00D6556F" w:rsidP="00D6556F">
            <w:pPr>
              <w:jc w:val="both"/>
            </w:pPr>
            <w:r w:rsidRPr="00D6556F">
              <w:t>Par Dobeles novada bāriņtiesas izveidošanu</w:t>
            </w:r>
          </w:p>
        </w:tc>
      </w:tr>
      <w:tr w:rsidR="00D6556F" w:rsidRPr="00F037E8"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t>44.</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D6556F" w:rsidRDefault="00D6556F" w:rsidP="00D6556F">
            <w:pPr>
              <w:jc w:val="both"/>
            </w:pPr>
            <w:r w:rsidRPr="00D6556F">
              <w:t>Par Dobeles novada sadarbības teritorijas civilās aizsardzības komisijas sastāva un nolikuma apstiprināšanu</w:t>
            </w:r>
          </w:p>
        </w:tc>
      </w:tr>
      <w:tr w:rsidR="00D6556F" w:rsidRPr="00F037E8"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t>45.</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D6556F" w:rsidRDefault="00D6556F" w:rsidP="00D6556F">
            <w:r w:rsidRPr="00440528">
              <w:t>Par Dobeles novada vēlēšanu komisijas izveidošanu</w:t>
            </w:r>
          </w:p>
        </w:tc>
      </w:tr>
      <w:tr w:rsidR="00D6556F" w:rsidRPr="00F037E8"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t>46.</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D6556F" w:rsidRDefault="00D6556F" w:rsidP="00D6556F">
            <w:pPr>
              <w:jc w:val="both"/>
            </w:pPr>
            <w:r w:rsidRPr="00D6556F">
              <w:t>Par transportlīdzekļu izpirkšanu</w:t>
            </w:r>
          </w:p>
        </w:tc>
      </w:tr>
      <w:tr w:rsidR="00D6556F" w:rsidRPr="00F037E8"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t>47.</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D6556F" w:rsidRDefault="00D6556F" w:rsidP="00D6556F">
            <w:pPr>
              <w:jc w:val="both"/>
            </w:pPr>
            <w:r w:rsidRPr="00D6556F">
              <w:t>Par pieteikuma iesniegšanu vienreizējās dotācijas saņemšanai</w:t>
            </w:r>
          </w:p>
        </w:tc>
      </w:tr>
      <w:tr w:rsidR="00D6556F" w:rsidRPr="00F037E8"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t>48.</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D6556F" w:rsidRDefault="00D6556F" w:rsidP="00D6556F">
            <w:pPr>
              <w:jc w:val="both"/>
            </w:pPr>
            <w:r w:rsidRPr="00D6556F">
              <w:t>Par Dobeles novada Izglītības pārvaldes nolikuma apstiprināšanu</w:t>
            </w:r>
          </w:p>
        </w:tc>
      </w:tr>
      <w:tr w:rsidR="00D6556F" w:rsidRPr="00F037E8"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t>49.</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D6556F" w:rsidRDefault="00D6556F" w:rsidP="00D6556F">
            <w:pPr>
              <w:jc w:val="both"/>
            </w:pPr>
            <w:r w:rsidRPr="00D6556F">
              <w:t>Par Auces vidusskolas nolikuma apstiprināšanu</w:t>
            </w:r>
          </w:p>
        </w:tc>
      </w:tr>
      <w:tr w:rsidR="00D6556F" w:rsidRPr="00F037E8"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t>50.</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D6556F" w:rsidRDefault="00D6556F" w:rsidP="00D6556F">
            <w:pPr>
              <w:jc w:val="both"/>
            </w:pPr>
            <w:r w:rsidRPr="00D6556F">
              <w:t>Par Annas Brigaderes pamatskolas nolikuma apstiprināšanu</w:t>
            </w:r>
          </w:p>
        </w:tc>
      </w:tr>
      <w:tr w:rsidR="00D6556F" w:rsidRPr="00F037E8"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t>51.</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D6556F" w:rsidRDefault="00D6556F" w:rsidP="00D6556F">
            <w:pPr>
              <w:jc w:val="both"/>
            </w:pPr>
            <w:r w:rsidRPr="00D6556F">
              <w:t>Par Augstkalnes pamatskolas nolikuma apstiprināšanu</w:t>
            </w:r>
          </w:p>
        </w:tc>
      </w:tr>
      <w:tr w:rsidR="00D6556F" w:rsidRPr="00F037E8"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t>52.</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D6556F" w:rsidRDefault="00D6556F" w:rsidP="00D6556F">
            <w:pPr>
              <w:jc w:val="both"/>
            </w:pPr>
            <w:r w:rsidRPr="00D6556F">
              <w:t>Par Auces Mūzikas skolas nolikuma apstiprināšanu</w:t>
            </w:r>
          </w:p>
        </w:tc>
      </w:tr>
      <w:tr w:rsidR="00D6556F" w:rsidRPr="00F037E8"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t>53.</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D6556F" w:rsidRDefault="00D6556F" w:rsidP="00D6556F">
            <w:pPr>
              <w:jc w:val="both"/>
            </w:pPr>
            <w:r w:rsidRPr="00D6556F">
              <w:t>Par Auces pirmsskolas izglītības iestādes “Pīlādzītis” nolikuma apstiprināšanu</w:t>
            </w:r>
          </w:p>
        </w:tc>
      </w:tr>
      <w:tr w:rsidR="00D6556F" w:rsidRPr="00F037E8"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t>54.</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D6556F" w:rsidRDefault="00D6556F" w:rsidP="00D6556F">
            <w:pPr>
              <w:jc w:val="both"/>
            </w:pPr>
            <w:r w:rsidRPr="00D6556F">
              <w:t>Par Bēnes pirmsskolas izglītības iestādes “Rūķīši” nolikuma apstiprināšanu</w:t>
            </w:r>
          </w:p>
        </w:tc>
      </w:tr>
      <w:tr w:rsidR="00D6556F" w:rsidRPr="00F037E8"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t>55.</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D6556F" w:rsidRDefault="00D6556F" w:rsidP="00D6556F">
            <w:pPr>
              <w:jc w:val="both"/>
            </w:pPr>
            <w:r w:rsidRPr="00D6556F">
              <w:t>Par Auces pirmsskolas izglītības iestādes “Vecauce” nolikuma apstiprināšanu</w:t>
            </w:r>
          </w:p>
        </w:tc>
      </w:tr>
      <w:tr w:rsidR="00D6556F" w:rsidRPr="00F037E8"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t>56.</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D6556F" w:rsidRDefault="00D6556F" w:rsidP="00D6556F">
            <w:pPr>
              <w:jc w:val="both"/>
            </w:pPr>
            <w:r w:rsidRPr="00D6556F">
              <w:t>Par Krimūnu pirmsskolas izglītības iestādes “Ābolītis” nolikuma apstiprināšanu</w:t>
            </w:r>
          </w:p>
        </w:tc>
      </w:tr>
      <w:tr w:rsidR="00D6556F" w:rsidRPr="00F037E8"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t>57.</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D6556F" w:rsidRDefault="00D6556F" w:rsidP="00D6556F">
            <w:pPr>
              <w:jc w:val="both"/>
            </w:pPr>
            <w:r w:rsidRPr="00D6556F">
              <w:t>Par Auru pirmsskolas izglītības iestādes “Auriņš” nolikuma apstiprināšanu</w:t>
            </w:r>
          </w:p>
        </w:tc>
      </w:tr>
      <w:tr w:rsidR="00D6556F" w:rsidRPr="00F037E8"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t>58.</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D6556F" w:rsidRDefault="00D6556F" w:rsidP="00D6556F">
            <w:pPr>
              <w:jc w:val="both"/>
            </w:pPr>
            <w:r w:rsidRPr="00D6556F">
              <w:t>Par Bēnes Mūzikas un mākslas skolas nolikuma apstiprināšanu</w:t>
            </w:r>
          </w:p>
        </w:tc>
      </w:tr>
      <w:tr w:rsidR="00D6556F" w:rsidRPr="00F037E8"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lastRenderedPageBreak/>
              <w:t>59.</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D6556F" w:rsidRDefault="00D6556F" w:rsidP="00D6556F">
            <w:pPr>
              <w:jc w:val="both"/>
            </w:pPr>
            <w:r w:rsidRPr="00D6556F">
              <w:t>Par reorganizācijas pabeigšanu un izglītības pakāpes maiņu Bēnes vidusskolā</w:t>
            </w:r>
          </w:p>
        </w:tc>
      </w:tr>
      <w:tr w:rsidR="00D6556F" w:rsidRPr="00F037E8"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t>60.</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D6556F" w:rsidRDefault="00D6556F" w:rsidP="00D6556F">
            <w:pPr>
              <w:jc w:val="both"/>
            </w:pPr>
            <w:r w:rsidRPr="00D6556F">
              <w:t>Par Bēnes pamatskolas nolikuma apstiprināšanu</w:t>
            </w:r>
          </w:p>
        </w:tc>
      </w:tr>
      <w:tr w:rsidR="00D6556F" w:rsidRPr="00F037E8"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t>61.</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D6556F" w:rsidRDefault="00D6556F" w:rsidP="00D6556F">
            <w:pPr>
              <w:jc w:val="both"/>
            </w:pPr>
            <w:r w:rsidRPr="00D6556F">
              <w:t>Par iesnieguma izskatīšanu</w:t>
            </w:r>
          </w:p>
        </w:tc>
      </w:tr>
      <w:tr w:rsidR="00D6556F" w:rsidRPr="00001649" w:rsidTr="00D6556F">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6556F" w:rsidRPr="00D6556F" w:rsidRDefault="00D6556F" w:rsidP="00D6556F">
            <w:r w:rsidRPr="00D6556F">
              <w:t>62.</w:t>
            </w:r>
          </w:p>
        </w:tc>
        <w:tc>
          <w:tcPr>
            <w:tcW w:w="8705" w:type="dxa"/>
            <w:tcBorders>
              <w:top w:val="single" w:sz="4" w:space="0" w:color="auto"/>
              <w:left w:val="nil"/>
              <w:bottom w:val="single" w:sz="4" w:space="0" w:color="auto"/>
              <w:right w:val="single" w:sz="4" w:space="0" w:color="auto"/>
            </w:tcBorders>
            <w:shd w:val="clear" w:color="auto" w:fill="auto"/>
            <w:vAlign w:val="center"/>
          </w:tcPr>
          <w:p w:rsidR="00D6556F" w:rsidRPr="00D6556F" w:rsidRDefault="00D6556F" w:rsidP="00D6556F">
            <w:pPr>
              <w:jc w:val="both"/>
            </w:pPr>
            <w:r w:rsidRPr="00001649">
              <w:t>Par aizņēmuma ņemšanu projekta “Auces vidusskolas fasādes siltināšana” realizācijai</w:t>
            </w:r>
          </w:p>
        </w:tc>
      </w:tr>
    </w:tbl>
    <w:p w:rsidR="00D6556F" w:rsidRDefault="00D6556F" w:rsidP="00072017">
      <w:pPr>
        <w:jc w:val="center"/>
        <w:rPr>
          <w:b/>
          <w:u w:val="single"/>
        </w:rPr>
      </w:pPr>
    </w:p>
    <w:p w:rsidR="00D6556F" w:rsidRPr="00FE5C59" w:rsidRDefault="00D6556F" w:rsidP="00D6556F">
      <w:pPr>
        <w:jc w:val="center"/>
        <w:rPr>
          <w:color w:val="000000"/>
        </w:rPr>
      </w:pPr>
      <w:r w:rsidRPr="00FE5C59">
        <w:rPr>
          <w:color w:val="000000"/>
        </w:rPr>
        <w:t>1.§</w:t>
      </w:r>
    </w:p>
    <w:p w:rsidR="00D6556F" w:rsidRPr="00AA6EA4" w:rsidRDefault="00D6556F" w:rsidP="00D6556F">
      <w:pPr>
        <w:pStyle w:val="BodyText3"/>
        <w:ind w:left="720"/>
        <w:jc w:val="center"/>
        <w:rPr>
          <w:b/>
          <w:color w:val="000000"/>
          <w:szCs w:val="24"/>
        </w:rPr>
      </w:pPr>
      <w:r>
        <w:rPr>
          <w:b/>
          <w:szCs w:val="24"/>
        </w:rPr>
        <w:t>Izpilddirektora atskaite par iepriekšējo darba periodu</w:t>
      </w:r>
    </w:p>
    <w:p w:rsidR="00D6556F" w:rsidRPr="00FE5C59" w:rsidRDefault="00D6556F" w:rsidP="00D6556F">
      <w:pPr>
        <w:jc w:val="center"/>
        <w:rPr>
          <w:i/>
          <w:color w:val="000000"/>
        </w:rPr>
      </w:pPr>
      <w:r w:rsidRPr="00FE5C59">
        <w:rPr>
          <w:b/>
          <w:noProof/>
          <w:color w:val="000000"/>
        </w:rPr>
        <mc:AlternateContent>
          <mc:Choice Requires="wps">
            <w:drawing>
              <wp:anchor distT="0" distB="0" distL="114300" distR="114300" simplePos="0" relativeHeight="251723776" behindDoc="0" locked="0" layoutInCell="1" allowOverlap="1" wp14:anchorId="339100CD" wp14:editId="5CD88785">
                <wp:simplePos x="0" y="0"/>
                <wp:positionH relativeFrom="column">
                  <wp:posOffset>-61595</wp:posOffset>
                </wp:positionH>
                <wp:positionV relativeFrom="paragraph">
                  <wp:posOffset>-1905</wp:posOffset>
                </wp:positionV>
                <wp:extent cx="5892800" cy="0"/>
                <wp:effectExtent l="0" t="0" r="0" b="0"/>
                <wp:wrapNone/>
                <wp:docPr id="1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14CBE7"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E+TMq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Pr>
          <w:i/>
          <w:color w:val="000000"/>
        </w:rPr>
        <w:t>A,Vilks, E.Gaigalis)</w:t>
      </w:r>
    </w:p>
    <w:p w:rsidR="00D6556F" w:rsidRPr="00FE5C59" w:rsidRDefault="00D6556F" w:rsidP="00D6556F">
      <w:pPr>
        <w:rPr>
          <w:i/>
          <w:color w:val="000000"/>
        </w:rPr>
      </w:pPr>
    </w:p>
    <w:p w:rsidR="00D6556F" w:rsidRDefault="00D6556F" w:rsidP="00D6556F">
      <w:pPr>
        <w:jc w:val="both"/>
        <w:rPr>
          <w:color w:val="000000"/>
        </w:rPr>
      </w:pPr>
      <w:r>
        <w:rPr>
          <w:color w:val="000000"/>
        </w:rPr>
        <w:t>Jautājumus uzdod:</w:t>
      </w:r>
    </w:p>
    <w:p w:rsidR="00D251F8" w:rsidRDefault="00D251F8" w:rsidP="00D6556F">
      <w:pPr>
        <w:jc w:val="both"/>
        <w:rPr>
          <w:color w:val="000000"/>
        </w:rPr>
      </w:pPr>
      <w:r>
        <w:rPr>
          <w:color w:val="000000"/>
        </w:rPr>
        <w:t>Ainārs Meiers</w:t>
      </w:r>
      <w:r w:rsidR="00D6556F">
        <w:rPr>
          <w:color w:val="000000"/>
        </w:rPr>
        <w:t xml:space="preserve"> – par </w:t>
      </w:r>
      <w:r>
        <w:rPr>
          <w:color w:val="000000"/>
        </w:rPr>
        <w:t xml:space="preserve">Iekšlietu ministrijas vēstuli sakarā </w:t>
      </w:r>
      <w:r w:rsidR="00D6556F">
        <w:rPr>
          <w:color w:val="000000"/>
        </w:rPr>
        <w:t>telpām</w:t>
      </w:r>
      <w:r>
        <w:rPr>
          <w:color w:val="000000"/>
        </w:rPr>
        <w:t xml:space="preserve"> migrantu pagaidu izmitināšanai - vai par to ir domāts.</w:t>
      </w:r>
    </w:p>
    <w:p w:rsidR="00D251F8" w:rsidRDefault="00D6556F" w:rsidP="00D6556F">
      <w:pPr>
        <w:jc w:val="both"/>
        <w:rPr>
          <w:color w:val="000000"/>
        </w:rPr>
      </w:pPr>
      <w:r>
        <w:rPr>
          <w:color w:val="000000"/>
        </w:rPr>
        <w:t xml:space="preserve">Gints Kaminskis – par </w:t>
      </w:r>
      <w:r w:rsidR="00D251F8">
        <w:rPr>
          <w:color w:val="000000"/>
        </w:rPr>
        <w:t xml:space="preserve">finanšu </w:t>
      </w:r>
      <w:r>
        <w:rPr>
          <w:color w:val="000000"/>
        </w:rPr>
        <w:t xml:space="preserve">situāciju </w:t>
      </w:r>
      <w:r w:rsidR="00D251F8">
        <w:rPr>
          <w:color w:val="000000"/>
        </w:rPr>
        <w:t>– kā izpildās ieņēmumu pozīcijas, t.sk. iedzīvotāju ienākuma nodokļa ieņēmumi.</w:t>
      </w:r>
    </w:p>
    <w:p w:rsidR="00D6556F" w:rsidRDefault="00D6556F" w:rsidP="00D6556F">
      <w:pPr>
        <w:jc w:val="both"/>
        <w:rPr>
          <w:color w:val="000000"/>
        </w:rPr>
      </w:pPr>
      <w:r>
        <w:rPr>
          <w:color w:val="000000"/>
        </w:rPr>
        <w:t xml:space="preserve">Atbild Agris Vilks, </w:t>
      </w:r>
      <w:r w:rsidR="00D251F8">
        <w:rPr>
          <w:color w:val="000000"/>
        </w:rPr>
        <w:t>Edgars Gaigalis.</w:t>
      </w:r>
    </w:p>
    <w:p w:rsidR="00D6556F" w:rsidRDefault="00D6556F" w:rsidP="00D6556F">
      <w:pPr>
        <w:jc w:val="both"/>
        <w:rPr>
          <w:color w:val="000000"/>
        </w:rPr>
      </w:pPr>
    </w:p>
    <w:p w:rsidR="00D6556F" w:rsidRDefault="00D6556F" w:rsidP="00D251F8">
      <w:pPr>
        <w:rPr>
          <w:b/>
          <w:u w:val="single"/>
        </w:rPr>
      </w:pPr>
      <w:r w:rsidRPr="00FE5C59">
        <w:rPr>
          <w:color w:val="000000"/>
        </w:rPr>
        <w:t xml:space="preserve">Dobeles novada dome </w:t>
      </w:r>
      <w:r>
        <w:rPr>
          <w:color w:val="000000"/>
        </w:rPr>
        <w:t>pieņem zināšanai izpilddirektora atskaiti par iepriekšējo darba periodu</w:t>
      </w:r>
      <w:r w:rsidR="00D251F8">
        <w:rPr>
          <w:color w:val="000000"/>
        </w:rPr>
        <w:t>.</w:t>
      </w:r>
    </w:p>
    <w:p w:rsidR="00D251F8" w:rsidRDefault="00D251F8" w:rsidP="00072017">
      <w:pPr>
        <w:jc w:val="center"/>
        <w:rPr>
          <w:b/>
          <w:u w:val="single"/>
        </w:rPr>
      </w:pPr>
    </w:p>
    <w:p w:rsidR="00D251F8" w:rsidRDefault="00D251F8" w:rsidP="00072017">
      <w:pPr>
        <w:jc w:val="center"/>
        <w:rPr>
          <w:b/>
          <w:u w:val="single"/>
        </w:rPr>
      </w:pPr>
    </w:p>
    <w:p w:rsidR="00D251F8" w:rsidRPr="00FE5C59" w:rsidRDefault="00D251F8" w:rsidP="00D251F8">
      <w:pPr>
        <w:jc w:val="center"/>
        <w:rPr>
          <w:color w:val="000000"/>
        </w:rPr>
      </w:pPr>
      <w:r>
        <w:rPr>
          <w:color w:val="000000"/>
        </w:rPr>
        <w:t>2</w:t>
      </w:r>
      <w:r w:rsidRPr="00FE5C59">
        <w:rPr>
          <w:color w:val="000000"/>
        </w:rPr>
        <w:t>.§</w:t>
      </w:r>
    </w:p>
    <w:p w:rsidR="009F7D20" w:rsidRPr="004A2AC2" w:rsidRDefault="009F7D20" w:rsidP="009F7D20">
      <w:pPr>
        <w:pStyle w:val="naisf"/>
        <w:spacing w:before="0" w:after="0"/>
        <w:ind w:left="720" w:hanging="720"/>
        <w:jc w:val="center"/>
        <w:rPr>
          <w:b/>
        </w:rPr>
      </w:pPr>
      <w:r w:rsidRPr="004A2AC2">
        <w:rPr>
          <w:b/>
        </w:rPr>
        <w:t>Par grozījumu Dobeles novada domes 2021. gada 19. jūlija lēmumā Nr. 14/3 „Par Dobeles novada domes pastāvīgo komiteju izveidošanu”</w:t>
      </w:r>
    </w:p>
    <w:p w:rsidR="00D251F8" w:rsidRPr="00FE5C59" w:rsidRDefault="00D251F8" w:rsidP="00D251F8">
      <w:pPr>
        <w:jc w:val="center"/>
        <w:rPr>
          <w:i/>
          <w:color w:val="000000"/>
        </w:rPr>
      </w:pPr>
      <w:r w:rsidRPr="00FE5C59">
        <w:rPr>
          <w:b/>
          <w:noProof/>
          <w:color w:val="000000"/>
        </w:rPr>
        <mc:AlternateContent>
          <mc:Choice Requires="wps">
            <w:drawing>
              <wp:anchor distT="0" distB="0" distL="114300" distR="114300" simplePos="0" relativeHeight="251729920" behindDoc="0" locked="0" layoutInCell="1" allowOverlap="1" wp14:anchorId="1C572978" wp14:editId="56DE9C4F">
                <wp:simplePos x="0" y="0"/>
                <wp:positionH relativeFrom="column">
                  <wp:posOffset>-61595</wp:posOffset>
                </wp:positionH>
                <wp:positionV relativeFrom="paragraph">
                  <wp:posOffset>-1905</wp:posOffset>
                </wp:positionV>
                <wp:extent cx="5892800" cy="0"/>
                <wp:effectExtent l="0" t="0" r="0" b="0"/>
                <wp:wrapNone/>
                <wp:docPr id="1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97583E" id="AutoShape 1126" o:spid="_x0000_s1026" type="#_x0000_t32" style="position:absolute;margin-left:-4.85pt;margin-top:-.15pt;width:464pt;height:0;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eECpB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Pr>
          <w:i/>
          <w:color w:val="000000"/>
        </w:rPr>
        <w:t>E.Gaigalis)</w:t>
      </w:r>
    </w:p>
    <w:p w:rsidR="00D251F8" w:rsidRDefault="00D251F8" w:rsidP="00D251F8">
      <w:pPr>
        <w:rPr>
          <w:i/>
          <w:color w:val="000000"/>
        </w:rPr>
      </w:pPr>
    </w:p>
    <w:p w:rsidR="009F7D20" w:rsidRDefault="009F7D20" w:rsidP="009F7D20">
      <w:pPr>
        <w:jc w:val="both"/>
        <w:rPr>
          <w:color w:val="000000"/>
        </w:rPr>
      </w:pPr>
      <w:r>
        <w:rPr>
          <w:color w:val="000000"/>
        </w:rPr>
        <w:t>Deputātiem jautājumu nav.</w:t>
      </w:r>
    </w:p>
    <w:p w:rsidR="008411C0" w:rsidRDefault="008411C0" w:rsidP="009F7D20">
      <w:pPr>
        <w:jc w:val="both"/>
        <w:rPr>
          <w:color w:val="000000"/>
        </w:rPr>
      </w:pPr>
    </w:p>
    <w:p w:rsidR="00CC11C7" w:rsidRDefault="009F7D20" w:rsidP="009F7D20">
      <w:pPr>
        <w:jc w:val="both"/>
        <w:rPr>
          <w:color w:val="000000"/>
        </w:rPr>
      </w:pPr>
      <w:r>
        <w:rPr>
          <w:color w:val="000000"/>
        </w:rPr>
        <w:t xml:space="preserve">Ivars Gorskis </w:t>
      </w:r>
      <w:r w:rsidR="00CC11C7">
        <w:rPr>
          <w:color w:val="000000"/>
        </w:rPr>
        <w:t>vēlas izteikties</w:t>
      </w:r>
      <w:r w:rsidR="008411C0">
        <w:rPr>
          <w:color w:val="000000"/>
        </w:rPr>
        <w:t xml:space="preserve"> debatēs</w:t>
      </w:r>
      <w:r w:rsidR="00CC11C7">
        <w:rPr>
          <w:color w:val="000000"/>
        </w:rPr>
        <w:t>.</w:t>
      </w:r>
    </w:p>
    <w:p w:rsidR="00CC11C7" w:rsidRDefault="00CC11C7" w:rsidP="009F7D20">
      <w:pPr>
        <w:jc w:val="both"/>
        <w:rPr>
          <w:color w:val="000000"/>
        </w:rPr>
      </w:pPr>
      <w:r>
        <w:rPr>
          <w:color w:val="000000"/>
        </w:rPr>
        <w:t>Edgars Gaigalis atklāj debates.</w:t>
      </w:r>
    </w:p>
    <w:p w:rsidR="00CC11C7" w:rsidRDefault="00CC11C7" w:rsidP="009F7D20">
      <w:pPr>
        <w:jc w:val="both"/>
        <w:rPr>
          <w:color w:val="000000"/>
        </w:rPr>
      </w:pPr>
      <w:r>
        <w:rPr>
          <w:color w:val="000000"/>
        </w:rPr>
        <w:t>Ivars Gorskis informē par Administratīvajā tiesā ierosināto lietu par lēmuma par domes pastāvīgo komiteju izveidošanu atcelšanu.</w:t>
      </w:r>
    </w:p>
    <w:p w:rsidR="00CC11C7" w:rsidRDefault="00CC11C7" w:rsidP="009F7D20">
      <w:pPr>
        <w:jc w:val="both"/>
        <w:rPr>
          <w:color w:val="000000"/>
        </w:rPr>
      </w:pPr>
      <w:r>
        <w:rPr>
          <w:color w:val="000000"/>
        </w:rPr>
        <w:t>Edgars Gaigalis informē, ka pašvaldībai ir lūgts skaidrojums par šo jautājumu.</w:t>
      </w:r>
    </w:p>
    <w:p w:rsidR="00CC11C7" w:rsidRDefault="00CC11C7" w:rsidP="009F7D20">
      <w:pPr>
        <w:jc w:val="both"/>
        <w:rPr>
          <w:color w:val="000000"/>
        </w:rPr>
      </w:pPr>
      <w:r>
        <w:rPr>
          <w:color w:val="000000"/>
        </w:rPr>
        <w:t>Debates slēdz.</w:t>
      </w:r>
    </w:p>
    <w:p w:rsidR="009F7D20" w:rsidRDefault="009F7D20" w:rsidP="009F7D20">
      <w:pPr>
        <w:jc w:val="both"/>
        <w:rPr>
          <w:color w:val="000000"/>
        </w:rPr>
      </w:pPr>
    </w:p>
    <w:p w:rsidR="009F7D20" w:rsidRPr="00FE5C59" w:rsidRDefault="009F7D20" w:rsidP="009F7D20">
      <w:pPr>
        <w:jc w:val="both"/>
        <w:rPr>
          <w:b/>
          <w:color w:val="000000"/>
        </w:rPr>
      </w:pPr>
      <w:r w:rsidRPr="00FE5C59">
        <w:rPr>
          <w:color w:val="000000"/>
        </w:rPr>
        <w:t xml:space="preserve">Atklāti balsojot: </w:t>
      </w:r>
      <w:r w:rsidRPr="00FE5C59">
        <w:rPr>
          <w:b/>
          <w:color w:val="000000"/>
        </w:rPr>
        <w:t>PAR – 1</w:t>
      </w:r>
      <w:r w:rsidR="00CC11C7">
        <w:rPr>
          <w:b/>
          <w:color w:val="000000"/>
        </w:rPr>
        <w:t>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sidR="00BC0442">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9F7D20" w:rsidRPr="00A7209B" w:rsidRDefault="009F7D20" w:rsidP="00BC0442">
      <w:pPr>
        <w:pStyle w:val="naisf"/>
        <w:spacing w:before="0" w:after="0"/>
        <w:ind w:firstLine="0"/>
        <w:rPr>
          <w:b/>
        </w:rPr>
      </w:pPr>
      <w:r w:rsidRPr="00FE5C59">
        <w:rPr>
          <w:b/>
          <w:color w:val="000000"/>
        </w:rPr>
        <w:t>Pieņemt lēmumu</w:t>
      </w:r>
      <w:r w:rsidRPr="00FE5C59">
        <w:rPr>
          <w:color w:val="000000"/>
        </w:rPr>
        <w:t xml:space="preserve"> </w:t>
      </w:r>
      <w:r w:rsidRPr="00FE5C59">
        <w:rPr>
          <w:b/>
          <w:color w:val="000000"/>
        </w:rPr>
        <w:t>Nr.</w:t>
      </w:r>
      <w:r w:rsidR="00BC0442">
        <w:rPr>
          <w:b/>
          <w:color w:val="000000"/>
        </w:rPr>
        <w:t>39/6</w:t>
      </w:r>
      <w:r w:rsidRPr="00FE5C59">
        <w:rPr>
          <w:color w:val="000000"/>
        </w:rPr>
        <w:t xml:space="preserve"> </w:t>
      </w:r>
      <w:r>
        <w:rPr>
          <w:color w:val="000000"/>
        </w:rPr>
        <w:t>“</w:t>
      </w:r>
      <w:r w:rsidR="00BC0442" w:rsidRPr="004A2AC2">
        <w:rPr>
          <w:b/>
        </w:rPr>
        <w:t>Par grozījumu Dobeles novada domes 2021. gada 19. </w:t>
      </w:r>
      <w:r w:rsidR="00BC0442">
        <w:rPr>
          <w:b/>
        </w:rPr>
        <w:t xml:space="preserve">jūlija lēmumā </w:t>
      </w:r>
      <w:r w:rsidR="00BC0442" w:rsidRPr="004A2AC2">
        <w:rPr>
          <w:b/>
        </w:rPr>
        <w:t>Nr. 14/3 „Par Dobeles novada domes pastāvīgo komiteju izveidošanu”</w:t>
      </w:r>
      <w:r w:rsidRPr="00A7209B">
        <w:rPr>
          <w:b/>
        </w:rPr>
        <w:t>”</w:t>
      </w:r>
      <w:r>
        <w:rPr>
          <w:b/>
        </w:rPr>
        <w:t>.</w:t>
      </w:r>
    </w:p>
    <w:p w:rsidR="009F7D20" w:rsidRDefault="009F7D20" w:rsidP="009F7D20">
      <w:pPr>
        <w:jc w:val="both"/>
        <w:rPr>
          <w:color w:val="000000"/>
        </w:rPr>
      </w:pPr>
      <w:r w:rsidRPr="00FE5C59">
        <w:rPr>
          <w:color w:val="000000"/>
        </w:rPr>
        <w:t>Lēmums pievienots protokolam.</w:t>
      </w:r>
    </w:p>
    <w:p w:rsidR="009F7D20" w:rsidRPr="00FE5C59" w:rsidRDefault="009F7D20" w:rsidP="00D251F8">
      <w:pPr>
        <w:rPr>
          <w:i/>
          <w:color w:val="000000"/>
        </w:rPr>
      </w:pPr>
    </w:p>
    <w:p w:rsidR="00D251F8" w:rsidRDefault="00D251F8" w:rsidP="00072017">
      <w:pPr>
        <w:jc w:val="center"/>
        <w:rPr>
          <w:b/>
          <w:u w:val="single"/>
        </w:rPr>
      </w:pPr>
    </w:p>
    <w:p w:rsidR="00BC0442" w:rsidRDefault="00BC0442" w:rsidP="00072017">
      <w:pPr>
        <w:jc w:val="center"/>
        <w:rPr>
          <w:b/>
          <w:u w:val="single"/>
        </w:rPr>
      </w:pPr>
    </w:p>
    <w:p w:rsidR="00BC0442" w:rsidRDefault="00BC0442" w:rsidP="00072017">
      <w:pPr>
        <w:jc w:val="center"/>
        <w:rPr>
          <w:b/>
          <w:u w:val="single"/>
        </w:rPr>
      </w:pPr>
    </w:p>
    <w:p w:rsidR="00BC0442" w:rsidRDefault="00BC0442" w:rsidP="00072017">
      <w:pPr>
        <w:jc w:val="center"/>
        <w:rPr>
          <w:b/>
          <w:u w:val="single"/>
        </w:rPr>
      </w:pPr>
    </w:p>
    <w:p w:rsidR="00BC0442" w:rsidRDefault="00BC0442" w:rsidP="00072017">
      <w:pPr>
        <w:jc w:val="center"/>
        <w:rPr>
          <w:b/>
          <w:u w:val="single"/>
        </w:rPr>
      </w:pPr>
    </w:p>
    <w:p w:rsidR="00BC0442" w:rsidRDefault="00BC0442" w:rsidP="00072017">
      <w:pPr>
        <w:jc w:val="center"/>
        <w:rPr>
          <w:b/>
          <w:u w:val="single"/>
        </w:rPr>
      </w:pPr>
    </w:p>
    <w:p w:rsidR="00D251F8" w:rsidRPr="00FE5C59" w:rsidRDefault="00BC0442" w:rsidP="00D251F8">
      <w:pPr>
        <w:jc w:val="center"/>
        <w:rPr>
          <w:color w:val="000000"/>
        </w:rPr>
      </w:pPr>
      <w:r>
        <w:rPr>
          <w:color w:val="000000"/>
        </w:rPr>
        <w:t>3</w:t>
      </w:r>
      <w:r w:rsidR="00D251F8" w:rsidRPr="00FE5C59">
        <w:rPr>
          <w:color w:val="000000"/>
        </w:rPr>
        <w:t>.§</w:t>
      </w:r>
    </w:p>
    <w:p w:rsidR="00D251F8" w:rsidRPr="00D251F8" w:rsidRDefault="00D251F8" w:rsidP="00D251F8">
      <w:pPr>
        <w:jc w:val="center"/>
        <w:rPr>
          <w:b/>
        </w:rPr>
      </w:pPr>
      <w:r w:rsidRPr="00D251F8">
        <w:rPr>
          <w:b/>
        </w:rPr>
        <w:t>Par Dobeles novada ilgtspējīgas attīstības stratēģijas 2021.–2045.gadam</w:t>
      </w:r>
    </w:p>
    <w:p w:rsidR="00D251F8" w:rsidRPr="00D251F8" w:rsidRDefault="00D251F8" w:rsidP="00D251F8">
      <w:pPr>
        <w:jc w:val="center"/>
        <w:rPr>
          <w:b/>
        </w:rPr>
      </w:pPr>
      <w:r w:rsidRPr="00D251F8">
        <w:rPr>
          <w:b/>
        </w:rPr>
        <w:t xml:space="preserve"> un attīstības programmas 2021.-2027.gadam projekta</w:t>
      </w:r>
    </w:p>
    <w:p w:rsidR="00D251F8" w:rsidRPr="00D251F8" w:rsidRDefault="00D251F8" w:rsidP="00D251F8">
      <w:pPr>
        <w:jc w:val="center"/>
        <w:rPr>
          <w:b/>
        </w:rPr>
      </w:pPr>
      <w:r w:rsidRPr="00D251F8">
        <w:rPr>
          <w:b/>
        </w:rPr>
        <w:t xml:space="preserve"> nodošanu publiskajai apspriešanai</w:t>
      </w:r>
    </w:p>
    <w:p w:rsidR="00D251F8" w:rsidRPr="00FE5C59" w:rsidRDefault="00D251F8" w:rsidP="00D251F8">
      <w:pPr>
        <w:jc w:val="center"/>
        <w:rPr>
          <w:i/>
          <w:color w:val="000000"/>
        </w:rPr>
      </w:pPr>
      <w:r w:rsidRPr="00FE5C59">
        <w:rPr>
          <w:b/>
          <w:noProof/>
          <w:color w:val="000000"/>
        </w:rPr>
        <mc:AlternateContent>
          <mc:Choice Requires="wps">
            <w:drawing>
              <wp:anchor distT="0" distB="0" distL="114300" distR="114300" simplePos="0" relativeHeight="251725824" behindDoc="0" locked="0" layoutInCell="1" allowOverlap="1" wp14:anchorId="2FA748C2" wp14:editId="3F9F016F">
                <wp:simplePos x="0" y="0"/>
                <wp:positionH relativeFrom="column">
                  <wp:posOffset>-61595</wp:posOffset>
                </wp:positionH>
                <wp:positionV relativeFrom="paragraph">
                  <wp:posOffset>-1905</wp:posOffset>
                </wp:positionV>
                <wp:extent cx="5892800" cy="0"/>
                <wp:effectExtent l="0" t="0" r="0" b="0"/>
                <wp:wrapNone/>
                <wp:docPr id="1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C32379" id="AutoShape 1126" o:spid="_x0000_s1026" type="#_x0000_t32" style="position:absolute;margin-left:-4.85pt;margin-top:-.15pt;width:464pt;height:0;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6f3B6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Pr>
          <w:i/>
          <w:color w:val="000000"/>
        </w:rPr>
        <w:t>L.Šereiko, E.Gaigalis)</w:t>
      </w:r>
    </w:p>
    <w:p w:rsidR="00BC0442" w:rsidRDefault="00BC0442" w:rsidP="00BC0442">
      <w:pPr>
        <w:rPr>
          <w:color w:val="000000"/>
        </w:rPr>
      </w:pPr>
    </w:p>
    <w:p w:rsidR="00BC0442" w:rsidRPr="00CF69C1" w:rsidRDefault="00BC0442" w:rsidP="00BC0442">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18</w:t>
      </w:r>
      <w:r w:rsidRPr="00CF69C1">
        <w:rPr>
          <w:color w:val="000000"/>
        </w:rPr>
        <w:t>.</w:t>
      </w:r>
      <w:r>
        <w:rPr>
          <w:color w:val="000000"/>
        </w:rPr>
        <w:t>augustā</w:t>
      </w:r>
      <w:r w:rsidRPr="00CF69C1">
        <w:rPr>
          <w:color w:val="000000"/>
        </w:rPr>
        <w:t>.</w:t>
      </w:r>
    </w:p>
    <w:p w:rsidR="00BC0442" w:rsidRPr="004910B3" w:rsidRDefault="00BC0442" w:rsidP="00BC0442">
      <w:pPr>
        <w:jc w:val="both"/>
        <w:rPr>
          <w:color w:val="000000"/>
        </w:rPr>
      </w:pPr>
      <w:r w:rsidRPr="004910B3">
        <w:rPr>
          <w:color w:val="000000"/>
        </w:rPr>
        <w:t xml:space="preserve">Deputātiem jautājumu </w:t>
      </w:r>
      <w:r>
        <w:rPr>
          <w:color w:val="000000"/>
        </w:rPr>
        <w:t>vai priekšlikumu nav</w:t>
      </w:r>
      <w:r w:rsidRPr="004910B3">
        <w:rPr>
          <w:color w:val="000000"/>
        </w:rPr>
        <w:t>.</w:t>
      </w:r>
    </w:p>
    <w:p w:rsidR="00BC0442" w:rsidRDefault="00BC0442" w:rsidP="00BC0442">
      <w:pPr>
        <w:rPr>
          <w:color w:val="000000"/>
        </w:rPr>
      </w:pPr>
    </w:p>
    <w:p w:rsidR="00BC0442" w:rsidRPr="00FE5C59" w:rsidRDefault="00BC0442" w:rsidP="00BC0442">
      <w:pPr>
        <w:jc w:val="both"/>
        <w:rPr>
          <w:b/>
          <w:color w:val="000000"/>
        </w:rPr>
      </w:pPr>
      <w:r w:rsidRPr="00FE5C59">
        <w:rPr>
          <w:color w:val="000000"/>
        </w:rPr>
        <w:t xml:space="preserve">Atklāti balsojot: </w:t>
      </w:r>
      <w:r w:rsidRPr="00FE5C59">
        <w:rPr>
          <w:b/>
          <w:color w:val="000000"/>
        </w:rPr>
        <w:t>PAR – 1</w:t>
      </w:r>
      <w:r>
        <w:rPr>
          <w:b/>
          <w:color w:val="000000"/>
        </w:rPr>
        <w:t>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BC0442" w:rsidRPr="00A7209B" w:rsidRDefault="00BC0442" w:rsidP="00294145">
      <w:pPr>
        <w:jc w:val="both"/>
        <w:rPr>
          <w:b/>
        </w:rPr>
      </w:pPr>
      <w:r w:rsidRPr="00FE5C59">
        <w:rPr>
          <w:b/>
          <w:color w:val="000000"/>
        </w:rPr>
        <w:t>Pieņemt lēmumu</w:t>
      </w:r>
      <w:r w:rsidRPr="00FE5C59">
        <w:rPr>
          <w:color w:val="000000"/>
        </w:rPr>
        <w:t xml:space="preserve"> </w:t>
      </w:r>
      <w:r w:rsidRPr="00FE5C59">
        <w:rPr>
          <w:b/>
          <w:color w:val="000000"/>
        </w:rPr>
        <w:t>Nr.</w:t>
      </w:r>
      <w:r w:rsidR="00294145">
        <w:rPr>
          <w:b/>
          <w:color w:val="000000"/>
        </w:rPr>
        <w:t>40</w:t>
      </w:r>
      <w:r>
        <w:rPr>
          <w:b/>
          <w:color w:val="000000"/>
        </w:rPr>
        <w:t>/6</w:t>
      </w:r>
      <w:r w:rsidRPr="00FE5C59">
        <w:rPr>
          <w:color w:val="000000"/>
        </w:rPr>
        <w:t xml:space="preserve"> </w:t>
      </w:r>
      <w:r>
        <w:rPr>
          <w:color w:val="000000"/>
        </w:rPr>
        <w:t>“</w:t>
      </w:r>
      <w:r w:rsidRPr="00B774EC">
        <w:rPr>
          <w:b/>
        </w:rPr>
        <w:t>Par Dobeles novada ilgtspējīgas attīstības stratēģijas 2021.–2045. gadam un attīstības programmas 2021.-2027. gadam projekta</w:t>
      </w:r>
      <w:r w:rsidR="00294145">
        <w:rPr>
          <w:b/>
        </w:rPr>
        <w:t xml:space="preserve"> </w:t>
      </w:r>
      <w:r w:rsidRPr="00B774EC">
        <w:rPr>
          <w:b/>
        </w:rPr>
        <w:t>nodošanu publiskajai apspriešanai</w:t>
      </w:r>
      <w:r w:rsidRPr="00A7209B">
        <w:rPr>
          <w:b/>
        </w:rPr>
        <w:t>”</w:t>
      </w:r>
      <w:r>
        <w:rPr>
          <w:b/>
        </w:rPr>
        <w:t>.</w:t>
      </w:r>
    </w:p>
    <w:p w:rsidR="00BC0442" w:rsidRDefault="00BC0442" w:rsidP="00294145">
      <w:pPr>
        <w:jc w:val="both"/>
        <w:rPr>
          <w:color w:val="000000"/>
        </w:rPr>
      </w:pPr>
      <w:r w:rsidRPr="00FE5C59">
        <w:rPr>
          <w:color w:val="000000"/>
        </w:rPr>
        <w:t>Lēmums pievienots protokolam.</w:t>
      </w:r>
    </w:p>
    <w:p w:rsidR="00D251F8" w:rsidRPr="00FE5C59" w:rsidRDefault="00D251F8" w:rsidP="00D251F8">
      <w:pPr>
        <w:rPr>
          <w:i/>
          <w:color w:val="000000"/>
        </w:rPr>
      </w:pPr>
    </w:p>
    <w:p w:rsidR="00D251F8" w:rsidRDefault="00D251F8" w:rsidP="00072017">
      <w:pPr>
        <w:jc w:val="center"/>
        <w:rPr>
          <w:b/>
          <w:u w:val="single"/>
        </w:rPr>
      </w:pPr>
    </w:p>
    <w:p w:rsidR="00294145" w:rsidRPr="00FE5C59" w:rsidRDefault="00294145" w:rsidP="00294145">
      <w:pPr>
        <w:jc w:val="center"/>
        <w:rPr>
          <w:color w:val="000000"/>
        </w:rPr>
      </w:pPr>
      <w:r>
        <w:rPr>
          <w:color w:val="000000"/>
        </w:rPr>
        <w:t>4</w:t>
      </w:r>
      <w:r w:rsidRPr="00FE5C59">
        <w:rPr>
          <w:color w:val="000000"/>
        </w:rPr>
        <w:t>.§</w:t>
      </w:r>
    </w:p>
    <w:p w:rsidR="00294145" w:rsidRPr="0097087E" w:rsidRDefault="00294145" w:rsidP="00294145">
      <w:pPr>
        <w:ind w:right="-694"/>
        <w:jc w:val="center"/>
        <w:rPr>
          <w:b/>
        </w:rPr>
      </w:pPr>
      <w:r w:rsidRPr="0097087E">
        <w:rPr>
          <w:b/>
        </w:rPr>
        <w:t>Par nekustamā īpašuma „</w:t>
      </w:r>
      <w:r>
        <w:rPr>
          <w:b/>
        </w:rPr>
        <w:t>Vecaņģi</w:t>
      </w:r>
      <w:r w:rsidRPr="0097087E">
        <w:rPr>
          <w:b/>
        </w:rPr>
        <w:t xml:space="preserve">” </w:t>
      </w:r>
      <w:r>
        <w:rPr>
          <w:b/>
        </w:rPr>
        <w:t>Jaunbērzes</w:t>
      </w:r>
      <w:r w:rsidRPr="0097087E">
        <w:rPr>
          <w:b/>
        </w:rPr>
        <w:t xml:space="preserve"> pagastā, Dobeles novadā</w:t>
      </w:r>
    </w:p>
    <w:p w:rsidR="00294145" w:rsidRPr="0097087E" w:rsidRDefault="00294145" w:rsidP="00294145">
      <w:pPr>
        <w:suppressAutoHyphens/>
        <w:jc w:val="center"/>
        <w:rPr>
          <w:b/>
          <w:lang w:eastAsia="ar-SA"/>
        </w:rPr>
      </w:pPr>
      <w:r w:rsidRPr="0097087E">
        <w:rPr>
          <w:b/>
        </w:rPr>
        <w:t>zemes ierīcības projekta apstiprināšanu</w:t>
      </w:r>
    </w:p>
    <w:p w:rsidR="00294145" w:rsidRPr="00FE5C59" w:rsidRDefault="00294145" w:rsidP="00294145">
      <w:pPr>
        <w:jc w:val="center"/>
        <w:rPr>
          <w:i/>
          <w:color w:val="000000"/>
        </w:rPr>
      </w:pPr>
      <w:r w:rsidRPr="00FE5C59">
        <w:rPr>
          <w:b/>
          <w:noProof/>
          <w:color w:val="000000"/>
        </w:rPr>
        <mc:AlternateContent>
          <mc:Choice Requires="wps">
            <w:drawing>
              <wp:anchor distT="0" distB="0" distL="114300" distR="114300" simplePos="0" relativeHeight="251731968" behindDoc="0" locked="0" layoutInCell="1" allowOverlap="1" wp14:anchorId="4A0A78D9" wp14:editId="0ECAF314">
                <wp:simplePos x="0" y="0"/>
                <wp:positionH relativeFrom="column">
                  <wp:posOffset>-61595</wp:posOffset>
                </wp:positionH>
                <wp:positionV relativeFrom="paragraph">
                  <wp:posOffset>-1905</wp:posOffset>
                </wp:positionV>
                <wp:extent cx="5892800" cy="0"/>
                <wp:effectExtent l="0" t="0" r="0" b="0"/>
                <wp:wrapNone/>
                <wp:docPr id="1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0B422D" id="AutoShape 1126" o:spid="_x0000_s1026" type="#_x0000_t32" style="position:absolute;margin-left:-4.85pt;margin-top:-.15pt;width:464pt;height:0;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iHa3h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Pr>
          <w:i/>
          <w:color w:val="000000"/>
        </w:rPr>
        <w:t>A.Apsīte, E.Gaigalis)</w:t>
      </w:r>
    </w:p>
    <w:p w:rsidR="00294145" w:rsidRDefault="00294145" w:rsidP="00294145">
      <w:pPr>
        <w:rPr>
          <w:color w:val="000000"/>
        </w:rPr>
      </w:pPr>
    </w:p>
    <w:p w:rsidR="00294145" w:rsidRPr="00CF69C1" w:rsidRDefault="00294145" w:rsidP="00294145">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18</w:t>
      </w:r>
      <w:r w:rsidRPr="00CF69C1">
        <w:rPr>
          <w:color w:val="000000"/>
        </w:rPr>
        <w:t>.</w:t>
      </w:r>
      <w:r>
        <w:rPr>
          <w:color w:val="000000"/>
        </w:rPr>
        <w:t>augustā</w:t>
      </w:r>
      <w:r w:rsidRPr="00CF69C1">
        <w:rPr>
          <w:color w:val="000000"/>
        </w:rPr>
        <w:t>.</w:t>
      </w:r>
    </w:p>
    <w:p w:rsidR="00294145" w:rsidRPr="004910B3" w:rsidRDefault="00294145" w:rsidP="00294145">
      <w:pPr>
        <w:jc w:val="both"/>
        <w:rPr>
          <w:color w:val="000000"/>
        </w:rPr>
      </w:pPr>
      <w:r w:rsidRPr="004910B3">
        <w:rPr>
          <w:color w:val="000000"/>
        </w:rPr>
        <w:t xml:space="preserve">Deputātiem jautājumu </w:t>
      </w:r>
      <w:r>
        <w:rPr>
          <w:color w:val="000000"/>
        </w:rPr>
        <w:t>vai priekšlikumu nav</w:t>
      </w:r>
      <w:r w:rsidRPr="004910B3">
        <w:rPr>
          <w:color w:val="000000"/>
        </w:rPr>
        <w:t>.</w:t>
      </w:r>
    </w:p>
    <w:p w:rsidR="00294145" w:rsidRDefault="00294145" w:rsidP="00294145">
      <w:pPr>
        <w:rPr>
          <w:color w:val="000000"/>
        </w:rPr>
      </w:pPr>
    </w:p>
    <w:p w:rsidR="00294145" w:rsidRPr="00FE5C59" w:rsidRDefault="00294145" w:rsidP="00294145">
      <w:pPr>
        <w:jc w:val="both"/>
        <w:rPr>
          <w:b/>
          <w:color w:val="000000"/>
        </w:rPr>
      </w:pPr>
      <w:r w:rsidRPr="00FE5C59">
        <w:rPr>
          <w:color w:val="000000"/>
        </w:rPr>
        <w:t xml:space="preserve">Atklāti balsojot: </w:t>
      </w:r>
      <w:r w:rsidRPr="00FE5C59">
        <w:rPr>
          <w:b/>
          <w:color w:val="000000"/>
        </w:rPr>
        <w:t>PAR – 1</w:t>
      </w:r>
      <w:r>
        <w:rPr>
          <w:b/>
          <w:color w:val="000000"/>
        </w:rPr>
        <w:t>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294145" w:rsidRPr="00A7209B" w:rsidRDefault="00294145" w:rsidP="00294145">
      <w:pPr>
        <w:jc w:val="both"/>
        <w:rPr>
          <w:b/>
        </w:rPr>
      </w:pPr>
      <w:r w:rsidRPr="00FE5C59">
        <w:rPr>
          <w:b/>
          <w:color w:val="000000"/>
        </w:rPr>
        <w:t>Pieņemt lēmumu</w:t>
      </w:r>
      <w:r w:rsidRPr="00FE5C59">
        <w:rPr>
          <w:color w:val="000000"/>
        </w:rPr>
        <w:t xml:space="preserve"> </w:t>
      </w:r>
      <w:r w:rsidRPr="00FE5C59">
        <w:rPr>
          <w:b/>
          <w:color w:val="000000"/>
        </w:rPr>
        <w:t>Nr.</w:t>
      </w:r>
      <w:r>
        <w:rPr>
          <w:b/>
          <w:color w:val="000000"/>
        </w:rPr>
        <w:t>41/6</w:t>
      </w:r>
      <w:r w:rsidRPr="00FE5C59">
        <w:rPr>
          <w:color w:val="000000"/>
        </w:rPr>
        <w:t xml:space="preserve"> </w:t>
      </w:r>
      <w:r>
        <w:rPr>
          <w:color w:val="000000"/>
        </w:rPr>
        <w:t>“</w:t>
      </w:r>
      <w:r w:rsidRPr="0097087E">
        <w:rPr>
          <w:b/>
        </w:rPr>
        <w:t>Par nekustamā īpašuma „Vecaņģi” Jaunbērzes pagastā, Dobeles novadā</w:t>
      </w:r>
      <w:r>
        <w:rPr>
          <w:b/>
        </w:rPr>
        <w:t xml:space="preserve"> </w:t>
      </w:r>
      <w:r w:rsidRPr="0097087E">
        <w:rPr>
          <w:b/>
        </w:rPr>
        <w:t>zemes ierīcības projekta apstiprināšanu</w:t>
      </w:r>
      <w:r w:rsidRPr="00A7209B">
        <w:rPr>
          <w:b/>
        </w:rPr>
        <w:t>”</w:t>
      </w:r>
      <w:r>
        <w:rPr>
          <w:b/>
        </w:rPr>
        <w:t>.</w:t>
      </w:r>
    </w:p>
    <w:p w:rsidR="00294145" w:rsidRDefault="00294145" w:rsidP="00294145">
      <w:pPr>
        <w:jc w:val="both"/>
        <w:rPr>
          <w:color w:val="000000"/>
        </w:rPr>
      </w:pPr>
      <w:r w:rsidRPr="00FE5C59">
        <w:rPr>
          <w:color w:val="000000"/>
        </w:rPr>
        <w:t>Lēmums pievienots protokolam.</w:t>
      </w:r>
    </w:p>
    <w:p w:rsidR="00294145" w:rsidRDefault="00294145" w:rsidP="00072017">
      <w:pPr>
        <w:jc w:val="center"/>
        <w:rPr>
          <w:b/>
          <w:u w:val="single"/>
        </w:rPr>
      </w:pPr>
    </w:p>
    <w:p w:rsidR="00294145" w:rsidRDefault="00294145" w:rsidP="00072017">
      <w:pPr>
        <w:jc w:val="center"/>
        <w:rPr>
          <w:b/>
          <w:u w:val="single"/>
        </w:rPr>
      </w:pPr>
      <w:r>
        <w:rPr>
          <w:color w:val="000000"/>
        </w:rPr>
        <w:t>5</w:t>
      </w:r>
      <w:r w:rsidRPr="00FE5C59">
        <w:rPr>
          <w:color w:val="000000"/>
        </w:rPr>
        <w:t>.§</w:t>
      </w:r>
    </w:p>
    <w:p w:rsidR="00294145" w:rsidRPr="0097087E" w:rsidRDefault="00294145" w:rsidP="00294145">
      <w:pPr>
        <w:ind w:right="-694"/>
        <w:jc w:val="center"/>
        <w:rPr>
          <w:b/>
        </w:rPr>
      </w:pPr>
      <w:r w:rsidRPr="0097087E">
        <w:rPr>
          <w:b/>
        </w:rPr>
        <w:t>Par nekustamā īpašuma „</w:t>
      </w:r>
      <w:r>
        <w:rPr>
          <w:b/>
        </w:rPr>
        <w:t>Zaļumi</w:t>
      </w:r>
      <w:r w:rsidRPr="0097087E">
        <w:rPr>
          <w:b/>
        </w:rPr>
        <w:t xml:space="preserve">” </w:t>
      </w:r>
      <w:r>
        <w:rPr>
          <w:b/>
        </w:rPr>
        <w:t>Dobeles</w:t>
      </w:r>
      <w:r w:rsidRPr="0097087E">
        <w:rPr>
          <w:b/>
        </w:rPr>
        <w:t xml:space="preserve"> pagastā, Dobeles novadā</w:t>
      </w:r>
    </w:p>
    <w:p w:rsidR="00294145" w:rsidRPr="0097087E" w:rsidRDefault="00294145" w:rsidP="00294145">
      <w:pPr>
        <w:suppressAutoHyphens/>
        <w:jc w:val="center"/>
        <w:rPr>
          <w:b/>
          <w:lang w:eastAsia="ar-SA"/>
        </w:rPr>
      </w:pPr>
      <w:r w:rsidRPr="0097087E">
        <w:rPr>
          <w:b/>
        </w:rPr>
        <w:t>zemes ierīcības projekta apstiprināšanu</w:t>
      </w:r>
    </w:p>
    <w:p w:rsidR="00294145" w:rsidRPr="00FE5C59" w:rsidRDefault="00294145" w:rsidP="00294145">
      <w:pPr>
        <w:jc w:val="center"/>
        <w:rPr>
          <w:i/>
          <w:color w:val="000000"/>
        </w:rPr>
      </w:pPr>
      <w:r w:rsidRPr="00FE5C59">
        <w:rPr>
          <w:b/>
          <w:noProof/>
          <w:color w:val="000000"/>
        </w:rPr>
        <mc:AlternateContent>
          <mc:Choice Requires="wps">
            <w:drawing>
              <wp:anchor distT="0" distB="0" distL="114300" distR="114300" simplePos="0" relativeHeight="251734016" behindDoc="0" locked="0" layoutInCell="1" allowOverlap="1" wp14:anchorId="59BA5894" wp14:editId="5CE5193B">
                <wp:simplePos x="0" y="0"/>
                <wp:positionH relativeFrom="column">
                  <wp:posOffset>-61595</wp:posOffset>
                </wp:positionH>
                <wp:positionV relativeFrom="paragraph">
                  <wp:posOffset>-1905</wp:posOffset>
                </wp:positionV>
                <wp:extent cx="5892800" cy="0"/>
                <wp:effectExtent l="0" t="0" r="0" b="0"/>
                <wp:wrapNone/>
                <wp:docPr id="19"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7486BA" id="AutoShape 1126" o:spid="_x0000_s1026" type="#_x0000_t32" style="position:absolute;margin-left:-4.85pt;margin-top:-.15pt;width:464pt;height:0;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CwKgD8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Pr>
          <w:i/>
          <w:color w:val="000000"/>
        </w:rPr>
        <w:t>A.Apsīte, E.Gaigalis)</w:t>
      </w:r>
    </w:p>
    <w:p w:rsidR="00294145" w:rsidRDefault="00294145" w:rsidP="00294145">
      <w:pPr>
        <w:rPr>
          <w:color w:val="000000"/>
        </w:rPr>
      </w:pPr>
    </w:p>
    <w:p w:rsidR="00294145" w:rsidRPr="00CF69C1" w:rsidRDefault="00294145" w:rsidP="00294145">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18</w:t>
      </w:r>
      <w:r w:rsidRPr="00CF69C1">
        <w:rPr>
          <w:color w:val="000000"/>
        </w:rPr>
        <w:t>.</w:t>
      </w:r>
      <w:r>
        <w:rPr>
          <w:color w:val="000000"/>
        </w:rPr>
        <w:t>augustā</w:t>
      </w:r>
      <w:r w:rsidRPr="00CF69C1">
        <w:rPr>
          <w:color w:val="000000"/>
        </w:rPr>
        <w:t>.</w:t>
      </w:r>
    </w:p>
    <w:p w:rsidR="00294145" w:rsidRPr="004910B3" w:rsidRDefault="00294145" w:rsidP="00294145">
      <w:pPr>
        <w:jc w:val="both"/>
        <w:rPr>
          <w:color w:val="000000"/>
        </w:rPr>
      </w:pPr>
      <w:r w:rsidRPr="004910B3">
        <w:rPr>
          <w:color w:val="000000"/>
        </w:rPr>
        <w:t xml:space="preserve">Deputātiem jautājumu </w:t>
      </w:r>
      <w:r>
        <w:rPr>
          <w:color w:val="000000"/>
        </w:rPr>
        <w:t>vai priekšlikumu nav</w:t>
      </w:r>
      <w:r w:rsidRPr="004910B3">
        <w:rPr>
          <w:color w:val="000000"/>
        </w:rPr>
        <w:t>.</w:t>
      </w:r>
    </w:p>
    <w:p w:rsidR="00294145" w:rsidRDefault="00294145" w:rsidP="00294145">
      <w:pPr>
        <w:rPr>
          <w:color w:val="000000"/>
        </w:rPr>
      </w:pPr>
    </w:p>
    <w:p w:rsidR="00294145" w:rsidRPr="00FE5C59" w:rsidRDefault="00294145" w:rsidP="00294145">
      <w:pPr>
        <w:jc w:val="both"/>
        <w:rPr>
          <w:b/>
          <w:color w:val="000000"/>
        </w:rPr>
      </w:pPr>
      <w:r w:rsidRPr="00FE5C59">
        <w:rPr>
          <w:color w:val="000000"/>
        </w:rPr>
        <w:t xml:space="preserve">Atklāti balsojot: </w:t>
      </w:r>
      <w:r w:rsidRPr="00FE5C59">
        <w:rPr>
          <w:b/>
          <w:color w:val="000000"/>
        </w:rPr>
        <w:t>PAR – 1</w:t>
      </w:r>
      <w:r>
        <w:rPr>
          <w:b/>
          <w:color w:val="000000"/>
        </w:rPr>
        <w:t>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 xml:space="preserve">Olševska, </w:t>
      </w:r>
      <w:r w:rsidRPr="00FE5C59">
        <w:rPr>
          <w:bCs/>
          <w:lang w:eastAsia="et-EE"/>
        </w:rPr>
        <w:lastRenderedPageBreak/>
        <w:t>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294145" w:rsidRPr="00A7209B" w:rsidRDefault="00294145" w:rsidP="00294145">
      <w:pPr>
        <w:jc w:val="both"/>
        <w:rPr>
          <w:b/>
        </w:rPr>
      </w:pPr>
      <w:r w:rsidRPr="00FE5C59">
        <w:rPr>
          <w:b/>
          <w:color w:val="000000"/>
        </w:rPr>
        <w:t>Pieņemt lēmumu</w:t>
      </w:r>
      <w:r w:rsidRPr="00FE5C59">
        <w:rPr>
          <w:color w:val="000000"/>
        </w:rPr>
        <w:t xml:space="preserve"> </w:t>
      </w:r>
      <w:r w:rsidRPr="00FE5C59">
        <w:rPr>
          <w:b/>
          <w:color w:val="000000"/>
        </w:rPr>
        <w:t>Nr.</w:t>
      </w:r>
      <w:r>
        <w:rPr>
          <w:b/>
          <w:color w:val="000000"/>
        </w:rPr>
        <w:t>42/6</w:t>
      </w:r>
      <w:r w:rsidRPr="00FE5C59">
        <w:rPr>
          <w:color w:val="000000"/>
        </w:rPr>
        <w:t xml:space="preserve"> </w:t>
      </w:r>
      <w:r>
        <w:rPr>
          <w:color w:val="000000"/>
        </w:rPr>
        <w:t>“</w:t>
      </w:r>
      <w:r w:rsidRPr="0097087E">
        <w:rPr>
          <w:b/>
        </w:rPr>
        <w:t>Par nekustamā īpašuma „</w:t>
      </w:r>
      <w:r>
        <w:rPr>
          <w:b/>
        </w:rPr>
        <w:t>Zaļumi</w:t>
      </w:r>
      <w:r w:rsidRPr="0097087E">
        <w:rPr>
          <w:b/>
        </w:rPr>
        <w:t xml:space="preserve">” </w:t>
      </w:r>
      <w:r>
        <w:rPr>
          <w:b/>
        </w:rPr>
        <w:t>Dobeles</w:t>
      </w:r>
      <w:r w:rsidRPr="0097087E">
        <w:rPr>
          <w:b/>
        </w:rPr>
        <w:t xml:space="preserve"> pagastā, Dobeles novadā</w:t>
      </w:r>
      <w:r>
        <w:rPr>
          <w:b/>
        </w:rPr>
        <w:t xml:space="preserve"> </w:t>
      </w:r>
      <w:r w:rsidRPr="0097087E">
        <w:rPr>
          <w:b/>
        </w:rPr>
        <w:t>zemes ierīcības projekta apstiprināšanu</w:t>
      </w:r>
      <w:r w:rsidRPr="00A7209B">
        <w:rPr>
          <w:b/>
        </w:rPr>
        <w:t>”</w:t>
      </w:r>
      <w:r>
        <w:rPr>
          <w:b/>
        </w:rPr>
        <w:t>.</w:t>
      </w:r>
    </w:p>
    <w:p w:rsidR="00294145" w:rsidRDefault="00294145" w:rsidP="00294145">
      <w:pPr>
        <w:jc w:val="both"/>
        <w:rPr>
          <w:color w:val="000000"/>
        </w:rPr>
      </w:pPr>
      <w:r w:rsidRPr="00FE5C59">
        <w:rPr>
          <w:color w:val="000000"/>
        </w:rPr>
        <w:t>Lēmums pievienots protokolam.</w:t>
      </w:r>
    </w:p>
    <w:p w:rsidR="00294145" w:rsidRDefault="00294145" w:rsidP="00072017">
      <w:pPr>
        <w:jc w:val="center"/>
        <w:rPr>
          <w:b/>
          <w:u w:val="single"/>
        </w:rPr>
      </w:pPr>
    </w:p>
    <w:p w:rsidR="00294145" w:rsidRDefault="00294145" w:rsidP="00294145">
      <w:pPr>
        <w:jc w:val="center"/>
        <w:rPr>
          <w:b/>
          <w:u w:val="single"/>
        </w:rPr>
      </w:pPr>
      <w:r>
        <w:rPr>
          <w:color w:val="000000"/>
        </w:rPr>
        <w:t>6</w:t>
      </w:r>
      <w:r w:rsidRPr="00FE5C59">
        <w:rPr>
          <w:color w:val="000000"/>
        </w:rPr>
        <w:t>.§</w:t>
      </w:r>
    </w:p>
    <w:p w:rsidR="00294145" w:rsidRPr="0097087E" w:rsidRDefault="00294145" w:rsidP="00294145">
      <w:pPr>
        <w:ind w:right="-694"/>
        <w:jc w:val="center"/>
        <w:rPr>
          <w:b/>
        </w:rPr>
      </w:pPr>
      <w:r w:rsidRPr="0097087E">
        <w:rPr>
          <w:b/>
        </w:rPr>
        <w:t>Par nekustamā īpašuma „</w:t>
      </w:r>
      <w:r>
        <w:rPr>
          <w:b/>
        </w:rPr>
        <w:t>Dzintardzenīši</w:t>
      </w:r>
      <w:r w:rsidRPr="0097087E">
        <w:rPr>
          <w:b/>
        </w:rPr>
        <w:t xml:space="preserve">” </w:t>
      </w:r>
      <w:r>
        <w:rPr>
          <w:b/>
        </w:rPr>
        <w:t>Miltiņos, Bērzes</w:t>
      </w:r>
      <w:r w:rsidRPr="0097087E">
        <w:rPr>
          <w:b/>
        </w:rPr>
        <w:t xml:space="preserve"> pagastā, Dobeles novadā</w:t>
      </w:r>
    </w:p>
    <w:p w:rsidR="00294145" w:rsidRPr="0097087E" w:rsidRDefault="00294145" w:rsidP="00294145">
      <w:pPr>
        <w:suppressAutoHyphens/>
        <w:jc w:val="center"/>
        <w:rPr>
          <w:b/>
          <w:lang w:eastAsia="ar-SA"/>
        </w:rPr>
      </w:pPr>
      <w:r w:rsidRPr="0097087E">
        <w:rPr>
          <w:b/>
        </w:rPr>
        <w:t>zemes ierīcības projekta apstiprināšanu</w:t>
      </w:r>
    </w:p>
    <w:p w:rsidR="00294145" w:rsidRPr="00FE5C59" w:rsidRDefault="00294145" w:rsidP="00294145">
      <w:pPr>
        <w:jc w:val="center"/>
        <w:rPr>
          <w:i/>
          <w:color w:val="000000"/>
        </w:rPr>
      </w:pPr>
      <w:r w:rsidRPr="00FE5C59">
        <w:rPr>
          <w:b/>
          <w:noProof/>
          <w:color w:val="000000"/>
        </w:rPr>
        <mc:AlternateContent>
          <mc:Choice Requires="wps">
            <w:drawing>
              <wp:anchor distT="0" distB="0" distL="114300" distR="114300" simplePos="0" relativeHeight="251736064" behindDoc="0" locked="0" layoutInCell="1" allowOverlap="1" wp14:anchorId="0072F3CA" wp14:editId="54FF40C2">
                <wp:simplePos x="0" y="0"/>
                <wp:positionH relativeFrom="column">
                  <wp:posOffset>-61595</wp:posOffset>
                </wp:positionH>
                <wp:positionV relativeFrom="paragraph">
                  <wp:posOffset>-1905</wp:posOffset>
                </wp:positionV>
                <wp:extent cx="5892800" cy="0"/>
                <wp:effectExtent l="0" t="0" r="0" b="0"/>
                <wp:wrapNone/>
                <wp:docPr id="20"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B9089C" id="AutoShape 1126" o:spid="_x0000_s1026" type="#_x0000_t32" style="position:absolute;margin-left:-4.85pt;margin-top:-.15pt;width:464pt;height:0;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TQOAu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Pr>
          <w:i/>
          <w:color w:val="000000"/>
        </w:rPr>
        <w:t>A.Apsīte, E.Gaigalis)</w:t>
      </w:r>
    </w:p>
    <w:p w:rsidR="00294145" w:rsidRDefault="00294145" w:rsidP="00294145">
      <w:pPr>
        <w:rPr>
          <w:color w:val="000000"/>
        </w:rPr>
      </w:pPr>
    </w:p>
    <w:p w:rsidR="00294145" w:rsidRPr="00CF69C1" w:rsidRDefault="00294145" w:rsidP="00294145">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18</w:t>
      </w:r>
      <w:r w:rsidRPr="00CF69C1">
        <w:rPr>
          <w:color w:val="000000"/>
        </w:rPr>
        <w:t>.</w:t>
      </w:r>
      <w:r>
        <w:rPr>
          <w:color w:val="000000"/>
        </w:rPr>
        <w:t>augustā</w:t>
      </w:r>
      <w:r w:rsidRPr="00CF69C1">
        <w:rPr>
          <w:color w:val="000000"/>
        </w:rPr>
        <w:t>.</w:t>
      </w:r>
    </w:p>
    <w:p w:rsidR="00294145" w:rsidRPr="004910B3" w:rsidRDefault="00294145" w:rsidP="00294145">
      <w:pPr>
        <w:jc w:val="both"/>
        <w:rPr>
          <w:color w:val="000000"/>
        </w:rPr>
      </w:pPr>
      <w:r w:rsidRPr="004910B3">
        <w:rPr>
          <w:color w:val="000000"/>
        </w:rPr>
        <w:t xml:space="preserve">Deputātiem jautājumu </w:t>
      </w:r>
      <w:r>
        <w:rPr>
          <w:color w:val="000000"/>
        </w:rPr>
        <w:t>vai priekšlikumu nav</w:t>
      </w:r>
      <w:r w:rsidRPr="004910B3">
        <w:rPr>
          <w:color w:val="000000"/>
        </w:rPr>
        <w:t>.</w:t>
      </w:r>
    </w:p>
    <w:p w:rsidR="00294145" w:rsidRDefault="00294145" w:rsidP="00294145">
      <w:pPr>
        <w:rPr>
          <w:color w:val="000000"/>
        </w:rPr>
      </w:pPr>
    </w:p>
    <w:p w:rsidR="00294145" w:rsidRPr="00FE5C59" w:rsidRDefault="00294145" w:rsidP="00294145">
      <w:pPr>
        <w:jc w:val="both"/>
        <w:rPr>
          <w:b/>
          <w:color w:val="000000"/>
        </w:rPr>
      </w:pPr>
      <w:r w:rsidRPr="00FE5C59">
        <w:rPr>
          <w:color w:val="000000"/>
        </w:rPr>
        <w:t xml:space="preserve">Atklāti balsojot: </w:t>
      </w:r>
      <w:r w:rsidRPr="00FE5C59">
        <w:rPr>
          <w:b/>
          <w:color w:val="000000"/>
        </w:rPr>
        <w:t>PAR – 1</w:t>
      </w:r>
      <w:r>
        <w:rPr>
          <w:b/>
          <w:color w:val="000000"/>
        </w:rPr>
        <w:t>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294145" w:rsidRPr="00A7209B" w:rsidRDefault="00294145" w:rsidP="00294145">
      <w:pPr>
        <w:jc w:val="both"/>
        <w:rPr>
          <w:b/>
        </w:rPr>
      </w:pPr>
      <w:r w:rsidRPr="00FE5C59">
        <w:rPr>
          <w:b/>
          <w:color w:val="000000"/>
        </w:rPr>
        <w:t>Pieņemt lēmumu</w:t>
      </w:r>
      <w:r w:rsidRPr="00FE5C59">
        <w:rPr>
          <w:color w:val="000000"/>
        </w:rPr>
        <w:t xml:space="preserve"> </w:t>
      </w:r>
      <w:r w:rsidRPr="00FE5C59">
        <w:rPr>
          <w:b/>
          <w:color w:val="000000"/>
        </w:rPr>
        <w:t>Nr.</w:t>
      </w:r>
      <w:r>
        <w:rPr>
          <w:b/>
          <w:color w:val="000000"/>
        </w:rPr>
        <w:t>43/6</w:t>
      </w:r>
      <w:r w:rsidRPr="00FE5C59">
        <w:rPr>
          <w:color w:val="000000"/>
        </w:rPr>
        <w:t xml:space="preserve"> </w:t>
      </w:r>
      <w:r>
        <w:rPr>
          <w:color w:val="000000"/>
        </w:rPr>
        <w:t>“</w:t>
      </w:r>
      <w:r w:rsidRPr="0097087E">
        <w:rPr>
          <w:b/>
        </w:rPr>
        <w:t>Par nekustamā īpašuma „</w:t>
      </w:r>
      <w:r>
        <w:rPr>
          <w:b/>
        </w:rPr>
        <w:t>Dzintardzenīši</w:t>
      </w:r>
      <w:r w:rsidRPr="0097087E">
        <w:rPr>
          <w:b/>
        </w:rPr>
        <w:t xml:space="preserve">” </w:t>
      </w:r>
      <w:r>
        <w:rPr>
          <w:b/>
        </w:rPr>
        <w:t>Miltiņos, Bērzes</w:t>
      </w:r>
      <w:r w:rsidRPr="0097087E">
        <w:rPr>
          <w:b/>
        </w:rPr>
        <w:t xml:space="preserve"> pagastā, Dobeles novadā</w:t>
      </w:r>
      <w:r>
        <w:rPr>
          <w:b/>
        </w:rPr>
        <w:t xml:space="preserve"> </w:t>
      </w:r>
      <w:r w:rsidRPr="0097087E">
        <w:rPr>
          <w:b/>
        </w:rPr>
        <w:t>zemes ierīcības projekta apstiprināšanu</w:t>
      </w:r>
      <w:r w:rsidRPr="00A7209B">
        <w:rPr>
          <w:b/>
        </w:rPr>
        <w:t>”</w:t>
      </w:r>
      <w:r>
        <w:rPr>
          <w:b/>
        </w:rPr>
        <w:t>.</w:t>
      </w:r>
    </w:p>
    <w:p w:rsidR="00294145" w:rsidRDefault="00294145" w:rsidP="00294145">
      <w:pPr>
        <w:jc w:val="both"/>
        <w:rPr>
          <w:color w:val="000000"/>
        </w:rPr>
      </w:pPr>
      <w:r w:rsidRPr="00FE5C59">
        <w:rPr>
          <w:color w:val="000000"/>
        </w:rPr>
        <w:t>Lēmums pievienots protokolam.</w:t>
      </w:r>
    </w:p>
    <w:p w:rsidR="00294145" w:rsidRDefault="00294145" w:rsidP="00072017">
      <w:pPr>
        <w:jc w:val="center"/>
        <w:rPr>
          <w:b/>
          <w:u w:val="single"/>
        </w:rPr>
      </w:pPr>
    </w:p>
    <w:p w:rsidR="00294145" w:rsidRDefault="00294145" w:rsidP="00072017">
      <w:pPr>
        <w:jc w:val="center"/>
        <w:rPr>
          <w:b/>
          <w:u w:val="single"/>
        </w:rPr>
      </w:pPr>
    </w:p>
    <w:p w:rsidR="00294145" w:rsidRDefault="00294145" w:rsidP="00294145">
      <w:pPr>
        <w:jc w:val="center"/>
        <w:rPr>
          <w:b/>
          <w:u w:val="single"/>
        </w:rPr>
      </w:pPr>
      <w:r>
        <w:rPr>
          <w:color w:val="000000"/>
        </w:rPr>
        <w:t>7</w:t>
      </w:r>
      <w:r w:rsidRPr="00FE5C59">
        <w:rPr>
          <w:color w:val="000000"/>
        </w:rPr>
        <w:t>.§</w:t>
      </w:r>
    </w:p>
    <w:p w:rsidR="00294145" w:rsidRPr="0097087E" w:rsidRDefault="00294145" w:rsidP="00294145">
      <w:pPr>
        <w:suppressAutoHyphens/>
        <w:jc w:val="center"/>
        <w:rPr>
          <w:b/>
        </w:rPr>
      </w:pPr>
      <w:r w:rsidRPr="0097087E">
        <w:rPr>
          <w:b/>
        </w:rPr>
        <w:t>Par zemes ierīcības projekta apstiprināšanu</w:t>
      </w:r>
    </w:p>
    <w:p w:rsidR="00294145" w:rsidRPr="0097087E" w:rsidRDefault="00294145" w:rsidP="00294145">
      <w:pPr>
        <w:ind w:right="-694"/>
        <w:jc w:val="center"/>
        <w:rPr>
          <w:b/>
        </w:rPr>
      </w:pPr>
      <w:r w:rsidRPr="0097087E">
        <w:rPr>
          <w:b/>
        </w:rPr>
        <w:t>nekustamo īpašumu Robežu iela 28 un Nākotnes iela 3 Dobelē, Dobeles novadā</w:t>
      </w:r>
    </w:p>
    <w:p w:rsidR="00294145" w:rsidRPr="0097087E" w:rsidRDefault="00294145" w:rsidP="00294145">
      <w:pPr>
        <w:ind w:right="-694"/>
        <w:jc w:val="center"/>
        <w:rPr>
          <w:b/>
        </w:rPr>
      </w:pPr>
      <w:r w:rsidRPr="0097087E">
        <w:rPr>
          <w:b/>
        </w:rPr>
        <w:t>sadalīšanai un robežu pārkārtošanai</w:t>
      </w:r>
    </w:p>
    <w:p w:rsidR="00294145" w:rsidRPr="00FE5C59" w:rsidRDefault="00294145" w:rsidP="00294145">
      <w:pPr>
        <w:jc w:val="center"/>
        <w:rPr>
          <w:i/>
          <w:color w:val="000000"/>
        </w:rPr>
      </w:pPr>
      <w:r w:rsidRPr="00FE5C59">
        <w:rPr>
          <w:b/>
          <w:noProof/>
          <w:color w:val="000000"/>
        </w:rPr>
        <mc:AlternateContent>
          <mc:Choice Requires="wps">
            <w:drawing>
              <wp:anchor distT="0" distB="0" distL="114300" distR="114300" simplePos="0" relativeHeight="251738112" behindDoc="0" locked="0" layoutInCell="1" allowOverlap="1" wp14:anchorId="49DA79C2" wp14:editId="5D7DE5E2">
                <wp:simplePos x="0" y="0"/>
                <wp:positionH relativeFrom="column">
                  <wp:posOffset>-61595</wp:posOffset>
                </wp:positionH>
                <wp:positionV relativeFrom="paragraph">
                  <wp:posOffset>-1905</wp:posOffset>
                </wp:positionV>
                <wp:extent cx="5892800" cy="0"/>
                <wp:effectExtent l="0" t="0" r="0" b="0"/>
                <wp:wrapNone/>
                <wp:docPr id="2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B73904" id="AutoShape 1126" o:spid="_x0000_s1026" type="#_x0000_t32" style="position:absolute;margin-left:-4.85pt;margin-top:-.15pt;width:464pt;height:0;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3L7oV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Pr>
          <w:i/>
          <w:color w:val="000000"/>
        </w:rPr>
        <w:t>A.Apsīte, E.Gaigalis)</w:t>
      </w:r>
    </w:p>
    <w:p w:rsidR="00294145" w:rsidRDefault="00294145" w:rsidP="00294145">
      <w:pPr>
        <w:rPr>
          <w:color w:val="000000"/>
        </w:rPr>
      </w:pPr>
    </w:p>
    <w:p w:rsidR="00294145" w:rsidRPr="00CF69C1" w:rsidRDefault="00294145" w:rsidP="00294145">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18</w:t>
      </w:r>
      <w:r w:rsidRPr="00CF69C1">
        <w:rPr>
          <w:color w:val="000000"/>
        </w:rPr>
        <w:t>.</w:t>
      </w:r>
      <w:r>
        <w:rPr>
          <w:color w:val="000000"/>
        </w:rPr>
        <w:t>augustā</w:t>
      </w:r>
      <w:r w:rsidRPr="00CF69C1">
        <w:rPr>
          <w:color w:val="000000"/>
        </w:rPr>
        <w:t>.</w:t>
      </w:r>
    </w:p>
    <w:p w:rsidR="00294145" w:rsidRPr="004910B3" w:rsidRDefault="00294145" w:rsidP="00294145">
      <w:pPr>
        <w:jc w:val="both"/>
        <w:rPr>
          <w:color w:val="000000"/>
        </w:rPr>
      </w:pPr>
      <w:r w:rsidRPr="004910B3">
        <w:rPr>
          <w:color w:val="000000"/>
        </w:rPr>
        <w:t xml:space="preserve">Deputātiem jautājumu </w:t>
      </w:r>
      <w:r>
        <w:rPr>
          <w:color w:val="000000"/>
        </w:rPr>
        <w:t>vai priekšlikumu nav</w:t>
      </w:r>
      <w:r w:rsidRPr="004910B3">
        <w:rPr>
          <w:color w:val="000000"/>
        </w:rPr>
        <w:t>.</w:t>
      </w:r>
    </w:p>
    <w:p w:rsidR="00294145" w:rsidRDefault="00294145" w:rsidP="00294145">
      <w:pPr>
        <w:rPr>
          <w:color w:val="000000"/>
        </w:rPr>
      </w:pPr>
    </w:p>
    <w:p w:rsidR="00294145" w:rsidRPr="00FE5C59" w:rsidRDefault="00294145" w:rsidP="00294145">
      <w:pPr>
        <w:jc w:val="both"/>
        <w:rPr>
          <w:b/>
          <w:color w:val="000000"/>
        </w:rPr>
      </w:pPr>
      <w:r w:rsidRPr="00FE5C59">
        <w:rPr>
          <w:color w:val="000000"/>
        </w:rPr>
        <w:t xml:space="preserve">Atklāti balsojot: </w:t>
      </w:r>
      <w:r w:rsidRPr="00FE5C59">
        <w:rPr>
          <w:b/>
          <w:color w:val="000000"/>
        </w:rPr>
        <w:t>PAR – 1</w:t>
      </w:r>
      <w:r>
        <w:rPr>
          <w:b/>
          <w:color w:val="000000"/>
        </w:rPr>
        <w:t>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294145" w:rsidRPr="00A7209B" w:rsidRDefault="00294145" w:rsidP="00366207">
      <w:pPr>
        <w:suppressAutoHyphens/>
        <w:jc w:val="both"/>
        <w:rPr>
          <w:b/>
        </w:rPr>
      </w:pPr>
      <w:r w:rsidRPr="00FE5C59">
        <w:rPr>
          <w:b/>
          <w:color w:val="000000"/>
        </w:rPr>
        <w:t>Pieņemt lēmumu</w:t>
      </w:r>
      <w:r w:rsidRPr="00FE5C59">
        <w:rPr>
          <w:color w:val="000000"/>
        </w:rPr>
        <w:t xml:space="preserve"> </w:t>
      </w:r>
      <w:r w:rsidRPr="00FE5C59">
        <w:rPr>
          <w:b/>
          <w:color w:val="000000"/>
        </w:rPr>
        <w:t>Nr.</w:t>
      </w:r>
      <w:r>
        <w:rPr>
          <w:b/>
          <w:color w:val="000000"/>
        </w:rPr>
        <w:t>44/6</w:t>
      </w:r>
      <w:r w:rsidRPr="00FE5C59">
        <w:rPr>
          <w:color w:val="000000"/>
        </w:rPr>
        <w:t xml:space="preserve"> </w:t>
      </w:r>
      <w:r>
        <w:rPr>
          <w:color w:val="000000"/>
        </w:rPr>
        <w:t>“</w:t>
      </w:r>
      <w:r w:rsidRPr="0097087E">
        <w:rPr>
          <w:b/>
        </w:rPr>
        <w:t>Par zemes ierīcības projekta apstiprināšanu</w:t>
      </w:r>
      <w:r w:rsidR="00366207">
        <w:rPr>
          <w:b/>
        </w:rPr>
        <w:t xml:space="preserve"> </w:t>
      </w:r>
      <w:r w:rsidRPr="0097087E">
        <w:rPr>
          <w:b/>
        </w:rPr>
        <w:t>nekustamo īpašumu Robežu iela 28 un Nākotnes iela 3 Dobelē, Dobeles novadā</w:t>
      </w:r>
      <w:r w:rsidR="00366207">
        <w:rPr>
          <w:b/>
        </w:rPr>
        <w:t xml:space="preserve"> </w:t>
      </w:r>
      <w:r w:rsidRPr="0097087E">
        <w:rPr>
          <w:b/>
        </w:rPr>
        <w:t>sadalīšanai un robežu pārkārtošanai</w:t>
      </w:r>
      <w:r w:rsidRPr="00A7209B">
        <w:rPr>
          <w:b/>
        </w:rPr>
        <w:t>”</w:t>
      </w:r>
      <w:r>
        <w:rPr>
          <w:b/>
        </w:rPr>
        <w:t>.</w:t>
      </w:r>
    </w:p>
    <w:p w:rsidR="00294145" w:rsidRDefault="00294145" w:rsidP="00294145">
      <w:pPr>
        <w:jc w:val="both"/>
        <w:rPr>
          <w:color w:val="000000"/>
        </w:rPr>
      </w:pPr>
      <w:r w:rsidRPr="00FE5C59">
        <w:rPr>
          <w:color w:val="000000"/>
        </w:rPr>
        <w:t>Lēmums pievienots protokolam.</w:t>
      </w:r>
    </w:p>
    <w:p w:rsidR="00294145" w:rsidRDefault="00294145" w:rsidP="00072017">
      <w:pPr>
        <w:jc w:val="center"/>
        <w:rPr>
          <w:b/>
          <w:u w:val="single"/>
        </w:rPr>
      </w:pPr>
    </w:p>
    <w:p w:rsidR="00366207" w:rsidRDefault="00366207" w:rsidP="00072017">
      <w:pPr>
        <w:jc w:val="center"/>
        <w:rPr>
          <w:b/>
          <w:u w:val="single"/>
        </w:rPr>
      </w:pPr>
    </w:p>
    <w:p w:rsidR="00366207" w:rsidRDefault="00366207" w:rsidP="00072017">
      <w:pPr>
        <w:jc w:val="center"/>
        <w:rPr>
          <w:b/>
          <w:u w:val="single"/>
        </w:rPr>
      </w:pPr>
    </w:p>
    <w:p w:rsidR="00366207" w:rsidRDefault="00366207" w:rsidP="00072017">
      <w:pPr>
        <w:jc w:val="center"/>
        <w:rPr>
          <w:b/>
          <w:u w:val="single"/>
        </w:rPr>
      </w:pPr>
    </w:p>
    <w:p w:rsidR="00366207" w:rsidRDefault="00366207" w:rsidP="00072017">
      <w:pPr>
        <w:jc w:val="center"/>
        <w:rPr>
          <w:b/>
          <w:u w:val="single"/>
        </w:rPr>
      </w:pPr>
    </w:p>
    <w:p w:rsidR="00366207" w:rsidRDefault="00366207" w:rsidP="00072017">
      <w:pPr>
        <w:jc w:val="center"/>
        <w:rPr>
          <w:b/>
          <w:u w:val="single"/>
        </w:rPr>
      </w:pPr>
    </w:p>
    <w:p w:rsidR="00366207" w:rsidRDefault="00366207" w:rsidP="00072017">
      <w:pPr>
        <w:jc w:val="center"/>
        <w:rPr>
          <w:b/>
          <w:u w:val="single"/>
        </w:rPr>
      </w:pPr>
    </w:p>
    <w:p w:rsidR="00366207" w:rsidRDefault="00366207" w:rsidP="00072017">
      <w:pPr>
        <w:jc w:val="center"/>
        <w:rPr>
          <w:b/>
          <w:u w:val="single"/>
        </w:rPr>
      </w:pPr>
    </w:p>
    <w:p w:rsidR="00366207" w:rsidRDefault="00366207" w:rsidP="00366207">
      <w:pPr>
        <w:jc w:val="center"/>
        <w:rPr>
          <w:b/>
          <w:u w:val="single"/>
        </w:rPr>
      </w:pPr>
      <w:r>
        <w:rPr>
          <w:color w:val="000000"/>
        </w:rPr>
        <w:lastRenderedPageBreak/>
        <w:t>8</w:t>
      </w:r>
      <w:r w:rsidRPr="00FE5C59">
        <w:rPr>
          <w:color w:val="000000"/>
        </w:rPr>
        <w:t>.§</w:t>
      </w:r>
    </w:p>
    <w:p w:rsidR="00366207" w:rsidRPr="0097087E" w:rsidRDefault="00366207" w:rsidP="00366207">
      <w:pPr>
        <w:keepNext/>
        <w:ind w:right="-483" w:firstLine="284"/>
        <w:jc w:val="center"/>
        <w:outlineLvl w:val="0"/>
        <w:rPr>
          <w:b/>
          <w:bCs/>
          <w:lang w:eastAsia="x-none"/>
        </w:rPr>
      </w:pPr>
      <w:r w:rsidRPr="0097087E">
        <w:rPr>
          <w:b/>
          <w:bCs/>
          <w:lang w:eastAsia="x-none"/>
        </w:rPr>
        <w:t>Par nekustamā īpašuma „Lielpietiņi” Augstkalnes pagastā, Dobeles novadā</w:t>
      </w:r>
    </w:p>
    <w:p w:rsidR="00366207" w:rsidRPr="0097087E" w:rsidRDefault="00366207" w:rsidP="00366207">
      <w:pPr>
        <w:keepNext/>
        <w:ind w:right="-483" w:firstLine="284"/>
        <w:jc w:val="center"/>
        <w:outlineLvl w:val="0"/>
        <w:rPr>
          <w:b/>
          <w:bCs/>
          <w:lang w:eastAsia="x-none"/>
        </w:rPr>
      </w:pPr>
      <w:r w:rsidRPr="0097087E">
        <w:rPr>
          <w:b/>
          <w:bCs/>
          <w:lang w:eastAsia="x-none"/>
        </w:rPr>
        <w:t xml:space="preserve"> sadalīšanu</w:t>
      </w:r>
    </w:p>
    <w:p w:rsidR="00366207" w:rsidRPr="00FE5C59" w:rsidRDefault="00366207" w:rsidP="00366207">
      <w:pPr>
        <w:jc w:val="center"/>
        <w:rPr>
          <w:i/>
          <w:color w:val="000000"/>
        </w:rPr>
      </w:pPr>
      <w:r w:rsidRPr="00FE5C59">
        <w:rPr>
          <w:b/>
          <w:noProof/>
          <w:color w:val="000000"/>
        </w:rPr>
        <mc:AlternateContent>
          <mc:Choice Requires="wps">
            <w:drawing>
              <wp:anchor distT="0" distB="0" distL="114300" distR="114300" simplePos="0" relativeHeight="251740160" behindDoc="0" locked="0" layoutInCell="1" allowOverlap="1" wp14:anchorId="5A2534D9" wp14:editId="60693F4C">
                <wp:simplePos x="0" y="0"/>
                <wp:positionH relativeFrom="column">
                  <wp:posOffset>-61595</wp:posOffset>
                </wp:positionH>
                <wp:positionV relativeFrom="paragraph">
                  <wp:posOffset>-1905</wp:posOffset>
                </wp:positionV>
                <wp:extent cx="5892800" cy="0"/>
                <wp:effectExtent l="0" t="0" r="0" b="0"/>
                <wp:wrapNone/>
                <wp:docPr id="2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8CD2EE" id="AutoShape 1126" o:spid="_x0000_s1026" type="#_x0000_t32" style="position:absolute;margin-left:-4.85pt;margin-top:-.15pt;width:464pt;height:0;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5RgXCC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Pr>
          <w:i/>
          <w:color w:val="000000"/>
        </w:rPr>
        <w:t>A.Šafare, E.Gaigalis)</w:t>
      </w:r>
    </w:p>
    <w:p w:rsidR="00366207" w:rsidRDefault="00366207" w:rsidP="00366207">
      <w:pPr>
        <w:rPr>
          <w:color w:val="000000"/>
        </w:rPr>
      </w:pPr>
    </w:p>
    <w:p w:rsidR="00366207" w:rsidRPr="00CF69C1" w:rsidRDefault="00366207" w:rsidP="00366207">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18</w:t>
      </w:r>
      <w:r w:rsidRPr="00CF69C1">
        <w:rPr>
          <w:color w:val="000000"/>
        </w:rPr>
        <w:t>.</w:t>
      </w:r>
      <w:r>
        <w:rPr>
          <w:color w:val="000000"/>
        </w:rPr>
        <w:t>augustā</w:t>
      </w:r>
      <w:r w:rsidRPr="00CF69C1">
        <w:rPr>
          <w:color w:val="000000"/>
        </w:rPr>
        <w:t>.</w:t>
      </w:r>
    </w:p>
    <w:p w:rsidR="00366207" w:rsidRPr="004910B3" w:rsidRDefault="00366207" w:rsidP="00366207">
      <w:pPr>
        <w:jc w:val="both"/>
        <w:rPr>
          <w:color w:val="000000"/>
        </w:rPr>
      </w:pPr>
      <w:r w:rsidRPr="004910B3">
        <w:rPr>
          <w:color w:val="000000"/>
        </w:rPr>
        <w:t xml:space="preserve">Deputātiem jautājumu </w:t>
      </w:r>
      <w:r>
        <w:rPr>
          <w:color w:val="000000"/>
        </w:rPr>
        <w:t>vai priekšlikumu nav</w:t>
      </w:r>
      <w:r w:rsidRPr="004910B3">
        <w:rPr>
          <w:color w:val="000000"/>
        </w:rPr>
        <w:t>.</w:t>
      </w:r>
    </w:p>
    <w:p w:rsidR="00366207" w:rsidRDefault="00366207" w:rsidP="00366207">
      <w:pPr>
        <w:rPr>
          <w:color w:val="000000"/>
        </w:rPr>
      </w:pPr>
    </w:p>
    <w:p w:rsidR="00366207" w:rsidRPr="00FE5C59" w:rsidRDefault="00366207" w:rsidP="00366207">
      <w:pPr>
        <w:jc w:val="both"/>
        <w:rPr>
          <w:b/>
          <w:color w:val="000000"/>
        </w:rPr>
      </w:pPr>
      <w:r w:rsidRPr="00FE5C59">
        <w:rPr>
          <w:color w:val="000000"/>
        </w:rPr>
        <w:t xml:space="preserve">Atklāti balsojot: </w:t>
      </w:r>
      <w:r w:rsidRPr="00FE5C59">
        <w:rPr>
          <w:b/>
          <w:color w:val="000000"/>
        </w:rPr>
        <w:t>PAR – 1</w:t>
      </w:r>
      <w:r>
        <w:rPr>
          <w:b/>
          <w:color w:val="000000"/>
        </w:rPr>
        <w:t>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366207" w:rsidRPr="00A7209B" w:rsidRDefault="00366207" w:rsidP="00366207">
      <w:pPr>
        <w:suppressAutoHyphens/>
        <w:jc w:val="both"/>
        <w:rPr>
          <w:b/>
        </w:rPr>
      </w:pPr>
      <w:r w:rsidRPr="00FE5C59">
        <w:rPr>
          <w:b/>
          <w:color w:val="000000"/>
        </w:rPr>
        <w:t>Pieņemt lēmumu</w:t>
      </w:r>
      <w:r w:rsidRPr="00FE5C59">
        <w:rPr>
          <w:color w:val="000000"/>
        </w:rPr>
        <w:t xml:space="preserve"> </w:t>
      </w:r>
      <w:r w:rsidRPr="00FE5C59">
        <w:rPr>
          <w:b/>
          <w:color w:val="000000"/>
        </w:rPr>
        <w:t>Nr.</w:t>
      </w:r>
      <w:r>
        <w:rPr>
          <w:b/>
          <w:color w:val="000000"/>
        </w:rPr>
        <w:t>45/6</w:t>
      </w:r>
      <w:r w:rsidRPr="00FE5C59">
        <w:rPr>
          <w:color w:val="000000"/>
        </w:rPr>
        <w:t xml:space="preserve"> </w:t>
      </w:r>
      <w:r>
        <w:rPr>
          <w:color w:val="000000"/>
        </w:rPr>
        <w:t>“</w:t>
      </w:r>
      <w:r w:rsidRPr="0097087E">
        <w:rPr>
          <w:b/>
        </w:rPr>
        <w:t>Par nekustam</w:t>
      </w:r>
      <w:r w:rsidR="00407348">
        <w:rPr>
          <w:b/>
        </w:rPr>
        <w:t>ā</w:t>
      </w:r>
      <w:r w:rsidRPr="0097087E">
        <w:rPr>
          <w:b/>
        </w:rPr>
        <w:t xml:space="preserve"> īpašum</w:t>
      </w:r>
      <w:r w:rsidR="00407348">
        <w:rPr>
          <w:b/>
        </w:rPr>
        <w:t>a</w:t>
      </w:r>
      <w:r w:rsidRPr="0097087E">
        <w:rPr>
          <w:b/>
        </w:rPr>
        <w:t xml:space="preserve"> </w:t>
      </w:r>
      <w:r w:rsidR="00407348">
        <w:rPr>
          <w:b/>
        </w:rPr>
        <w:t>“Lielpietiņi” Augstkalnes pagastā, Dobeles novadā sadalīšanu</w:t>
      </w:r>
      <w:r w:rsidRPr="00A7209B">
        <w:rPr>
          <w:b/>
        </w:rPr>
        <w:t>”</w:t>
      </w:r>
      <w:r>
        <w:rPr>
          <w:b/>
        </w:rPr>
        <w:t>.</w:t>
      </w:r>
    </w:p>
    <w:p w:rsidR="00366207" w:rsidRDefault="00366207" w:rsidP="00366207">
      <w:pPr>
        <w:jc w:val="both"/>
        <w:rPr>
          <w:color w:val="000000"/>
        </w:rPr>
      </w:pPr>
      <w:r w:rsidRPr="00FE5C59">
        <w:rPr>
          <w:color w:val="000000"/>
        </w:rPr>
        <w:t>Lēmums pievienots protokolam.</w:t>
      </w:r>
    </w:p>
    <w:p w:rsidR="00366207" w:rsidRDefault="00366207" w:rsidP="00072017">
      <w:pPr>
        <w:jc w:val="center"/>
        <w:rPr>
          <w:b/>
          <w:u w:val="single"/>
        </w:rPr>
      </w:pPr>
    </w:p>
    <w:p w:rsidR="00407348" w:rsidRDefault="00407348" w:rsidP="00407348">
      <w:pPr>
        <w:jc w:val="center"/>
        <w:rPr>
          <w:b/>
          <w:u w:val="single"/>
        </w:rPr>
      </w:pPr>
      <w:r>
        <w:rPr>
          <w:color w:val="000000"/>
        </w:rPr>
        <w:t>9</w:t>
      </w:r>
      <w:r w:rsidRPr="00FE5C59">
        <w:rPr>
          <w:color w:val="000000"/>
        </w:rPr>
        <w:t>.§</w:t>
      </w:r>
    </w:p>
    <w:p w:rsidR="00407348" w:rsidRPr="0097087E" w:rsidRDefault="00407348" w:rsidP="00407348">
      <w:pPr>
        <w:keepNext/>
        <w:ind w:right="-483" w:firstLine="284"/>
        <w:jc w:val="center"/>
        <w:outlineLvl w:val="0"/>
        <w:rPr>
          <w:b/>
          <w:bCs/>
          <w:lang w:eastAsia="x-none"/>
        </w:rPr>
      </w:pPr>
      <w:r w:rsidRPr="0097087E">
        <w:rPr>
          <w:b/>
          <w:bCs/>
          <w:lang w:eastAsia="x-none"/>
        </w:rPr>
        <w:t>Par nekustamā īpašuma „</w:t>
      </w:r>
      <w:r>
        <w:rPr>
          <w:b/>
          <w:bCs/>
          <w:lang w:eastAsia="x-none"/>
        </w:rPr>
        <w:t>Auseklīši</w:t>
      </w:r>
      <w:r w:rsidRPr="0097087E">
        <w:rPr>
          <w:b/>
          <w:bCs/>
          <w:lang w:eastAsia="x-none"/>
        </w:rPr>
        <w:t>” Augstkalnes pagastā, Dobeles novadā</w:t>
      </w:r>
    </w:p>
    <w:p w:rsidR="00407348" w:rsidRPr="0097087E" w:rsidRDefault="00407348" w:rsidP="00407348">
      <w:pPr>
        <w:keepNext/>
        <w:ind w:right="-483" w:firstLine="284"/>
        <w:jc w:val="center"/>
        <w:outlineLvl w:val="0"/>
        <w:rPr>
          <w:b/>
          <w:bCs/>
          <w:lang w:eastAsia="x-none"/>
        </w:rPr>
      </w:pPr>
      <w:r w:rsidRPr="0097087E">
        <w:rPr>
          <w:b/>
          <w:bCs/>
          <w:lang w:eastAsia="x-none"/>
        </w:rPr>
        <w:t>sadalīšanu</w:t>
      </w:r>
    </w:p>
    <w:p w:rsidR="00407348" w:rsidRPr="00FE5C59" w:rsidRDefault="00407348" w:rsidP="00407348">
      <w:pPr>
        <w:jc w:val="center"/>
        <w:rPr>
          <w:i/>
          <w:color w:val="000000"/>
        </w:rPr>
      </w:pPr>
      <w:r w:rsidRPr="00FE5C59">
        <w:rPr>
          <w:b/>
          <w:noProof/>
          <w:color w:val="000000"/>
        </w:rPr>
        <mc:AlternateContent>
          <mc:Choice Requires="wps">
            <w:drawing>
              <wp:anchor distT="0" distB="0" distL="114300" distR="114300" simplePos="0" relativeHeight="251742208" behindDoc="0" locked="0" layoutInCell="1" allowOverlap="1" wp14:anchorId="47AF45E5" wp14:editId="2A19446D">
                <wp:simplePos x="0" y="0"/>
                <wp:positionH relativeFrom="column">
                  <wp:posOffset>-61595</wp:posOffset>
                </wp:positionH>
                <wp:positionV relativeFrom="paragraph">
                  <wp:posOffset>-1905</wp:posOffset>
                </wp:positionV>
                <wp:extent cx="5892800" cy="0"/>
                <wp:effectExtent l="0" t="0" r="0" b="0"/>
                <wp:wrapNone/>
                <wp:docPr id="50"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343E12" id="AutoShape 1126" o:spid="_x0000_s1026" type="#_x0000_t32" style="position:absolute;margin-left:-4.85pt;margin-top:-.15pt;width:464pt;height:0;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LV0JgIAAEo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O3LV0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Pr>
          <w:i/>
          <w:color w:val="000000"/>
        </w:rPr>
        <w:t>A.Šafare, E.Gaigalis)</w:t>
      </w:r>
    </w:p>
    <w:p w:rsidR="00407348" w:rsidRDefault="00407348" w:rsidP="00407348">
      <w:pPr>
        <w:rPr>
          <w:color w:val="000000"/>
        </w:rPr>
      </w:pPr>
    </w:p>
    <w:p w:rsidR="00407348" w:rsidRPr="00CF69C1" w:rsidRDefault="00407348" w:rsidP="00407348">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18</w:t>
      </w:r>
      <w:r w:rsidRPr="00CF69C1">
        <w:rPr>
          <w:color w:val="000000"/>
        </w:rPr>
        <w:t>.</w:t>
      </w:r>
      <w:r>
        <w:rPr>
          <w:color w:val="000000"/>
        </w:rPr>
        <w:t>augustā</w:t>
      </w:r>
      <w:r w:rsidRPr="00CF69C1">
        <w:rPr>
          <w:color w:val="000000"/>
        </w:rPr>
        <w:t>.</w:t>
      </w:r>
    </w:p>
    <w:p w:rsidR="00407348" w:rsidRPr="004910B3" w:rsidRDefault="00407348" w:rsidP="00407348">
      <w:pPr>
        <w:jc w:val="both"/>
        <w:rPr>
          <w:color w:val="000000"/>
        </w:rPr>
      </w:pPr>
      <w:r w:rsidRPr="004910B3">
        <w:rPr>
          <w:color w:val="000000"/>
        </w:rPr>
        <w:t xml:space="preserve">Deputātiem jautājumu </w:t>
      </w:r>
      <w:r>
        <w:rPr>
          <w:color w:val="000000"/>
        </w:rPr>
        <w:t>vai priekšlikumu nav</w:t>
      </w:r>
      <w:r w:rsidRPr="004910B3">
        <w:rPr>
          <w:color w:val="000000"/>
        </w:rPr>
        <w:t>.</w:t>
      </w:r>
    </w:p>
    <w:p w:rsidR="00407348" w:rsidRDefault="00407348" w:rsidP="00407348">
      <w:pPr>
        <w:rPr>
          <w:color w:val="000000"/>
        </w:rPr>
      </w:pPr>
    </w:p>
    <w:p w:rsidR="00407348" w:rsidRPr="00FE5C59" w:rsidRDefault="00407348" w:rsidP="00407348">
      <w:pPr>
        <w:jc w:val="both"/>
        <w:rPr>
          <w:b/>
          <w:color w:val="000000"/>
        </w:rPr>
      </w:pPr>
      <w:r w:rsidRPr="00FE5C59">
        <w:rPr>
          <w:color w:val="000000"/>
        </w:rPr>
        <w:t xml:space="preserve">Atklāti balsojot: </w:t>
      </w:r>
      <w:r w:rsidRPr="00FE5C59">
        <w:rPr>
          <w:b/>
          <w:color w:val="000000"/>
        </w:rPr>
        <w:t>PAR – 1</w:t>
      </w:r>
      <w:r>
        <w:rPr>
          <w:b/>
          <w:color w:val="000000"/>
        </w:rPr>
        <w:t>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407348" w:rsidRPr="00A7209B" w:rsidRDefault="00407348" w:rsidP="00407348">
      <w:pPr>
        <w:suppressAutoHyphens/>
        <w:jc w:val="both"/>
        <w:rPr>
          <w:b/>
        </w:rPr>
      </w:pPr>
      <w:r w:rsidRPr="00FE5C59">
        <w:rPr>
          <w:b/>
          <w:color w:val="000000"/>
        </w:rPr>
        <w:t>Pieņemt lēmumu</w:t>
      </w:r>
      <w:r w:rsidRPr="00FE5C59">
        <w:rPr>
          <w:color w:val="000000"/>
        </w:rPr>
        <w:t xml:space="preserve"> </w:t>
      </w:r>
      <w:r w:rsidRPr="00FE5C59">
        <w:rPr>
          <w:b/>
          <w:color w:val="000000"/>
        </w:rPr>
        <w:t>Nr.</w:t>
      </w:r>
      <w:r>
        <w:rPr>
          <w:b/>
          <w:color w:val="000000"/>
        </w:rPr>
        <w:t>4</w:t>
      </w:r>
      <w:r w:rsidR="008C5173">
        <w:rPr>
          <w:b/>
          <w:color w:val="000000"/>
        </w:rPr>
        <w:t>6</w:t>
      </w:r>
      <w:r>
        <w:rPr>
          <w:b/>
          <w:color w:val="000000"/>
        </w:rPr>
        <w:t>/6</w:t>
      </w:r>
      <w:r w:rsidRPr="00FE5C59">
        <w:rPr>
          <w:color w:val="000000"/>
        </w:rPr>
        <w:t xml:space="preserve"> </w:t>
      </w:r>
      <w:r>
        <w:rPr>
          <w:color w:val="000000"/>
        </w:rPr>
        <w:t>“</w:t>
      </w:r>
      <w:r w:rsidRPr="0097087E">
        <w:rPr>
          <w:b/>
        </w:rPr>
        <w:t>Par nekustam</w:t>
      </w:r>
      <w:r>
        <w:rPr>
          <w:b/>
        </w:rPr>
        <w:t>ā</w:t>
      </w:r>
      <w:r w:rsidRPr="0097087E">
        <w:rPr>
          <w:b/>
        </w:rPr>
        <w:t xml:space="preserve"> īpašum</w:t>
      </w:r>
      <w:r>
        <w:rPr>
          <w:b/>
        </w:rPr>
        <w:t>a</w:t>
      </w:r>
      <w:r w:rsidRPr="0097087E">
        <w:rPr>
          <w:b/>
        </w:rPr>
        <w:t xml:space="preserve"> </w:t>
      </w:r>
      <w:r>
        <w:rPr>
          <w:b/>
        </w:rPr>
        <w:t>“</w:t>
      </w:r>
      <w:r w:rsidR="008C5173">
        <w:rPr>
          <w:b/>
        </w:rPr>
        <w:t>Auseklīši</w:t>
      </w:r>
      <w:r>
        <w:rPr>
          <w:b/>
        </w:rPr>
        <w:t>” Augstkalnes pagastā, Dobeles novadā sadalīšanu</w:t>
      </w:r>
      <w:r w:rsidRPr="00A7209B">
        <w:rPr>
          <w:b/>
        </w:rPr>
        <w:t>”</w:t>
      </w:r>
      <w:r>
        <w:rPr>
          <w:b/>
        </w:rPr>
        <w:t>.</w:t>
      </w:r>
    </w:p>
    <w:p w:rsidR="00407348" w:rsidRDefault="00407348" w:rsidP="00407348">
      <w:pPr>
        <w:jc w:val="both"/>
        <w:rPr>
          <w:color w:val="000000"/>
        </w:rPr>
      </w:pPr>
      <w:r w:rsidRPr="00FE5C59">
        <w:rPr>
          <w:color w:val="000000"/>
        </w:rPr>
        <w:t>Lēmums pievienots protokolam.</w:t>
      </w:r>
    </w:p>
    <w:p w:rsidR="00407348" w:rsidRDefault="00407348" w:rsidP="00407348">
      <w:pPr>
        <w:jc w:val="center"/>
        <w:rPr>
          <w:b/>
          <w:u w:val="single"/>
        </w:rPr>
      </w:pPr>
    </w:p>
    <w:p w:rsidR="00366207" w:rsidRDefault="00366207" w:rsidP="00072017">
      <w:pPr>
        <w:jc w:val="center"/>
        <w:rPr>
          <w:b/>
          <w:u w:val="single"/>
        </w:rPr>
      </w:pPr>
    </w:p>
    <w:p w:rsidR="008C5173" w:rsidRDefault="008C5173" w:rsidP="008C5173">
      <w:pPr>
        <w:jc w:val="center"/>
        <w:rPr>
          <w:b/>
          <w:u w:val="single"/>
        </w:rPr>
      </w:pPr>
      <w:r>
        <w:rPr>
          <w:color w:val="000000"/>
        </w:rPr>
        <w:t>10</w:t>
      </w:r>
      <w:r w:rsidRPr="00FE5C59">
        <w:rPr>
          <w:color w:val="000000"/>
        </w:rPr>
        <w:t>.§</w:t>
      </w:r>
    </w:p>
    <w:p w:rsidR="008C5173" w:rsidRPr="0097087E" w:rsidRDefault="008C5173" w:rsidP="008C5173">
      <w:pPr>
        <w:keepNext/>
        <w:ind w:right="-483" w:firstLine="284"/>
        <w:jc w:val="center"/>
        <w:outlineLvl w:val="0"/>
        <w:rPr>
          <w:b/>
          <w:bCs/>
          <w:lang w:eastAsia="x-none"/>
        </w:rPr>
      </w:pPr>
      <w:r w:rsidRPr="0097087E">
        <w:rPr>
          <w:b/>
          <w:bCs/>
          <w:lang w:eastAsia="x-none"/>
        </w:rPr>
        <w:t>Par nekustamā īpašuma „</w:t>
      </w:r>
      <w:r>
        <w:rPr>
          <w:b/>
          <w:bCs/>
          <w:lang w:eastAsia="x-none"/>
        </w:rPr>
        <w:t>Pļaviņas</w:t>
      </w:r>
      <w:r w:rsidRPr="0097087E">
        <w:rPr>
          <w:b/>
          <w:bCs/>
          <w:lang w:eastAsia="x-none"/>
        </w:rPr>
        <w:t xml:space="preserve">” </w:t>
      </w:r>
      <w:r>
        <w:rPr>
          <w:b/>
          <w:bCs/>
          <w:lang w:eastAsia="x-none"/>
        </w:rPr>
        <w:t>Krimūnu</w:t>
      </w:r>
      <w:r w:rsidRPr="0097087E">
        <w:rPr>
          <w:b/>
          <w:bCs/>
          <w:lang w:eastAsia="x-none"/>
        </w:rPr>
        <w:t xml:space="preserve"> pagastā, Dobeles novadā</w:t>
      </w:r>
    </w:p>
    <w:p w:rsidR="008C5173" w:rsidRPr="0097087E" w:rsidRDefault="008C5173" w:rsidP="008C5173">
      <w:pPr>
        <w:keepNext/>
        <w:ind w:right="-483" w:firstLine="284"/>
        <w:jc w:val="center"/>
        <w:outlineLvl w:val="0"/>
        <w:rPr>
          <w:b/>
          <w:bCs/>
          <w:lang w:eastAsia="x-none"/>
        </w:rPr>
      </w:pPr>
      <w:r w:rsidRPr="0097087E">
        <w:rPr>
          <w:b/>
          <w:bCs/>
          <w:lang w:eastAsia="x-none"/>
        </w:rPr>
        <w:t>sadalīšanu</w:t>
      </w:r>
    </w:p>
    <w:p w:rsidR="008C5173" w:rsidRPr="00FE5C59" w:rsidRDefault="008C5173" w:rsidP="008C5173">
      <w:pPr>
        <w:jc w:val="center"/>
        <w:rPr>
          <w:i/>
          <w:color w:val="000000"/>
        </w:rPr>
      </w:pPr>
      <w:r w:rsidRPr="00FE5C59">
        <w:rPr>
          <w:b/>
          <w:noProof/>
          <w:color w:val="000000"/>
        </w:rPr>
        <mc:AlternateContent>
          <mc:Choice Requires="wps">
            <w:drawing>
              <wp:anchor distT="0" distB="0" distL="114300" distR="114300" simplePos="0" relativeHeight="251744256" behindDoc="0" locked="0" layoutInCell="1" allowOverlap="1" wp14:anchorId="138DD66B" wp14:editId="436779BF">
                <wp:simplePos x="0" y="0"/>
                <wp:positionH relativeFrom="column">
                  <wp:posOffset>-61595</wp:posOffset>
                </wp:positionH>
                <wp:positionV relativeFrom="paragraph">
                  <wp:posOffset>-1905</wp:posOffset>
                </wp:positionV>
                <wp:extent cx="5892800" cy="0"/>
                <wp:effectExtent l="0" t="0" r="0" b="0"/>
                <wp:wrapNone/>
                <wp:docPr id="51"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9CAA8E" id="AutoShape 1126" o:spid="_x0000_s1026" type="#_x0000_t32" style="position:absolute;margin-left:-4.85pt;margin-top:-.15pt;width:464pt;height:0;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xhpJgIAAEo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c6xhp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Pr>
          <w:i/>
          <w:color w:val="000000"/>
        </w:rPr>
        <w:t>A.Apsīte, E.Gaigalis)</w:t>
      </w:r>
    </w:p>
    <w:p w:rsidR="008C5173" w:rsidRDefault="008C5173" w:rsidP="008C5173">
      <w:pPr>
        <w:rPr>
          <w:color w:val="000000"/>
        </w:rPr>
      </w:pPr>
    </w:p>
    <w:p w:rsidR="008C5173" w:rsidRPr="00CF69C1" w:rsidRDefault="008C5173" w:rsidP="008C5173">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18</w:t>
      </w:r>
      <w:r w:rsidRPr="00CF69C1">
        <w:rPr>
          <w:color w:val="000000"/>
        </w:rPr>
        <w:t>.</w:t>
      </w:r>
      <w:r>
        <w:rPr>
          <w:color w:val="000000"/>
        </w:rPr>
        <w:t>augustā</w:t>
      </w:r>
      <w:r w:rsidRPr="00CF69C1">
        <w:rPr>
          <w:color w:val="000000"/>
        </w:rPr>
        <w:t>.</w:t>
      </w:r>
    </w:p>
    <w:p w:rsidR="008C5173" w:rsidRPr="004910B3" w:rsidRDefault="008C5173" w:rsidP="008C5173">
      <w:pPr>
        <w:jc w:val="both"/>
        <w:rPr>
          <w:color w:val="000000"/>
        </w:rPr>
      </w:pPr>
      <w:r w:rsidRPr="004910B3">
        <w:rPr>
          <w:color w:val="000000"/>
        </w:rPr>
        <w:t xml:space="preserve">Deputātiem jautājumu </w:t>
      </w:r>
      <w:r>
        <w:rPr>
          <w:color w:val="000000"/>
        </w:rPr>
        <w:t>vai priekšlikumu nav</w:t>
      </w:r>
      <w:r w:rsidRPr="004910B3">
        <w:rPr>
          <w:color w:val="000000"/>
        </w:rPr>
        <w:t>.</w:t>
      </w:r>
    </w:p>
    <w:p w:rsidR="008C5173" w:rsidRDefault="008C5173" w:rsidP="008C5173">
      <w:pPr>
        <w:rPr>
          <w:color w:val="000000"/>
        </w:rPr>
      </w:pPr>
    </w:p>
    <w:p w:rsidR="008C5173" w:rsidRPr="00FE5C59" w:rsidRDefault="008C5173" w:rsidP="008C5173">
      <w:pPr>
        <w:jc w:val="both"/>
        <w:rPr>
          <w:b/>
          <w:color w:val="000000"/>
        </w:rPr>
      </w:pPr>
      <w:r w:rsidRPr="00FE5C59">
        <w:rPr>
          <w:color w:val="000000"/>
        </w:rPr>
        <w:t xml:space="preserve">Atklāti balsojot: </w:t>
      </w:r>
      <w:r w:rsidRPr="00FE5C59">
        <w:rPr>
          <w:b/>
          <w:color w:val="000000"/>
        </w:rPr>
        <w:t>PAR – 1</w:t>
      </w:r>
      <w:r>
        <w:rPr>
          <w:b/>
          <w:color w:val="000000"/>
        </w:rPr>
        <w:t>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8C5173" w:rsidRPr="00A7209B" w:rsidRDefault="008C5173" w:rsidP="008C5173">
      <w:pPr>
        <w:suppressAutoHyphens/>
        <w:jc w:val="both"/>
        <w:rPr>
          <w:b/>
        </w:rPr>
      </w:pPr>
      <w:r w:rsidRPr="00FE5C59">
        <w:rPr>
          <w:b/>
          <w:color w:val="000000"/>
        </w:rPr>
        <w:lastRenderedPageBreak/>
        <w:t>Pieņemt lēmumu</w:t>
      </w:r>
      <w:r w:rsidRPr="00FE5C59">
        <w:rPr>
          <w:color w:val="000000"/>
        </w:rPr>
        <w:t xml:space="preserve"> </w:t>
      </w:r>
      <w:r w:rsidRPr="00FE5C59">
        <w:rPr>
          <w:b/>
          <w:color w:val="000000"/>
        </w:rPr>
        <w:t>Nr.</w:t>
      </w:r>
      <w:r>
        <w:rPr>
          <w:b/>
          <w:color w:val="000000"/>
        </w:rPr>
        <w:t>47/6</w:t>
      </w:r>
      <w:r w:rsidRPr="00FE5C59">
        <w:rPr>
          <w:color w:val="000000"/>
        </w:rPr>
        <w:t xml:space="preserve"> </w:t>
      </w:r>
      <w:r>
        <w:rPr>
          <w:color w:val="000000"/>
        </w:rPr>
        <w:t>“</w:t>
      </w:r>
      <w:r w:rsidRPr="0097087E">
        <w:rPr>
          <w:b/>
        </w:rPr>
        <w:t>Par nekustam</w:t>
      </w:r>
      <w:r>
        <w:rPr>
          <w:b/>
        </w:rPr>
        <w:t>ā</w:t>
      </w:r>
      <w:r w:rsidRPr="0097087E">
        <w:rPr>
          <w:b/>
        </w:rPr>
        <w:t xml:space="preserve"> īpašum</w:t>
      </w:r>
      <w:r>
        <w:rPr>
          <w:b/>
        </w:rPr>
        <w:t>a</w:t>
      </w:r>
      <w:r w:rsidRPr="0097087E">
        <w:rPr>
          <w:b/>
        </w:rPr>
        <w:t xml:space="preserve"> </w:t>
      </w:r>
      <w:r>
        <w:rPr>
          <w:b/>
        </w:rPr>
        <w:t>“Pļaviņas” Krimūnu pagastā, Dobeles novadā sadalīšanu</w:t>
      </w:r>
      <w:r w:rsidRPr="00A7209B">
        <w:rPr>
          <w:b/>
        </w:rPr>
        <w:t>”</w:t>
      </w:r>
      <w:r>
        <w:rPr>
          <w:b/>
        </w:rPr>
        <w:t>.</w:t>
      </w:r>
    </w:p>
    <w:p w:rsidR="008C5173" w:rsidRDefault="008C5173" w:rsidP="008C5173">
      <w:pPr>
        <w:jc w:val="both"/>
        <w:rPr>
          <w:color w:val="000000"/>
        </w:rPr>
      </w:pPr>
      <w:r w:rsidRPr="00FE5C59">
        <w:rPr>
          <w:color w:val="000000"/>
        </w:rPr>
        <w:t>Lēmums pievienots protokolam.</w:t>
      </w:r>
    </w:p>
    <w:p w:rsidR="008C5173" w:rsidRDefault="008C5173" w:rsidP="00072017">
      <w:pPr>
        <w:jc w:val="center"/>
        <w:rPr>
          <w:b/>
          <w:u w:val="single"/>
        </w:rPr>
      </w:pPr>
    </w:p>
    <w:p w:rsidR="008C5173" w:rsidRDefault="008C5173" w:rsidP="00072017">
      <w:pPr>
        <w:jc w:val="center"/>
        <w:rPr>
          <w:b/>
          <w:u w:val="single"/>
        </w:rPr>
      </w:pPr>
    </w:p>
    <w:p w:rsidR="00BF64A4" w:rsidRDefault="00BF64A4" w:rsidP="00BF64A4">
      <w:pPr>
        <w:jc w:val="center"/>
        <w:rPr>
          <w:b/>
          <w:u w:val="single"/>
        </w:rPr>
      </w:pPr>
      <w:r>
        <w:rPr>
          <w:color w:val="000000"/>
        </w:rPr>
        <w:t>11</w:t>
      </w:r>
      <w:r w:rsidRPr="00FE5C59">
        <w:rPr>
          <w:color w:val="000000"/>
        </w:rPr>
        <w:t>.§</w:t>
      </w:r>
    </w:p>
    <w:p w:rsidR="00BF64A4" w:rsidRPr="0097087E" w:rsidRDefault="00BF64A4" w:rsidP="00BF64A4">
      <w:pPr>
        <w:keepNext/>
        <w:ind w:right="-483" w:firstLine="284"/>
        <w:outlineLvl w:val="0"/>
        <w:rPr>
          <w:b/>
          <w:bCs/>
          <w:lang w:eastAsia="x-none"/>
        </w:rPr>
      </w:pPr>
      <w:r w:rsidRPr="0097087E">
        <w:rPr>
          <w:b/>
          <w:bCs/>
          <w:lang w:eastAsia="x-none"/>
        </w:rPr>
        <w:t xml:space="preserve">Par </w:t>
      </w:r>
      <w:r>
        <w:rPr>
          <w:b/>
          <w:bCs/>
          <w:lang w:eastAsia="x-none"/>
        </w:rPr>
        <w:t>Dobeles novada pašvaldības valdījumā esošo nekustamo īpašumu apvinošanu</w:t>
      </w:r>
    </w:p>
    <w:p w:rsidR="00BF64A4" w:rsidRPr="00FE5C59" w:rsidRDefault="00BF64A4" w:rsidP="00BF64A4">
      <w:pPr>
        <w:jc w:val="center"/>
        <w:rPr>
          <w:i/>
          <w:color w:val="000000"/>
        </w:rPr>
      </w:pPr>
      <w:r w:rsidRPr="00FE5C59">
        <w:rPr>
          <w:b/>
          <w:noProof/>
          <w:color w:val="000000"/>
        </w:rPr>
        <mc:AlternateContent>
          <mc:Choice Requires="wps">
            <w:drawing>
              <wp:anchor distT="0" distB="0" distL="114300" distR="114300" simplePos="0" relativeHeight="251746304" behindDoc="0" locked="0" layoutInCell="1" allowOverlap="1" wp14:anchorId="61A395B8" wp14:editId="5BB39F11">
                <wp:simplePos x="0" y="0"/>
                <wp:positionH relativeFrom="column">
                  <wp:posOffset>-61595</wp:posOffset>
                </wp:positionH>
                <wp:positionV relativeFrom="paragraph">
                  <wp:posOffset>-1905</wp:posOffset>
                </wp:positionV>
                <wp:extent cx="5892800" cy="0"/>
                <wp:effectExtent l="0" t="0" r="0" b="0"/>
                <wp:wrapNone/>
                <wp:docPr id="5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0EC5D5" id="AutoShape 1126" o:spid="_x0000_s1026" type="#_x0000_t32" style="position:absolute;margin-left:-4.85pt;margin-top:-.15pt;width:464pt;height:0;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9PJgIAAEo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qs+9P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Pr>
          <w:i/>
          <w:color w:val="000000"/>
        </w:rPr>
        <w:t>A.Apsīte, E.Gaigalis)</w:t>
      </w:r>
    </w:p>
    <w:p w:rsidR="00BF64A4" w:rsidRDefault="00BF64A4" w:rsidP="00BF64A4">
      <w:pPr>
        <w:rPr>
          <w:color w:val="000000"/>
        </w:rPr>
      </w:pPr>
    </w:p>
    <w:p w:rsidR="00BF64A4" w:rsidRPr="00CF69C1" w:rsidRDefault="00BF64A4" w:rsidP="00BF64A4">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18</w:t>
      </w:r>
      <w:r w:rsidRPr="00CF69C1">
        <w:rPr>
          <w:color w:val="000000"/>
        </w:rPr>
        <w:t>.</w:t>
      </w:r>
      <w:r>
        <w:rPr>
          <w:color w:val="000000"/>
        </w:rPr>
        <w:t>augustā</w:t>
      </w:r>
      <w:r w:rsidRPr="00CF69C1">
        <w:rPr>
          <w:color w:val="000000"/>
        </w:rPr>
        <w:t>.</w:t>
      </w:r>
    </w:p>
    <w:p w:rsidR="00BF64A4" w:rsidRPr="004910B3" w:rsidRDefault="00BF64A4" w:rsidP="00BF64A4">
      <w:pPr>
        <w:jc w:val="both"/>
        <w:rPr>
          <w:color w:val="000000"/>
        </w:rPr>
      </w:pPr>
      <w:r w:rsidRPr="004910B3">
        <w:rPr>
          <w:color w:val="000000"/>
        </w:rPr>
        <w:t xml:space="preserve">Deputātiem jautājumu </w:t>
      </w:r>
      <w:r>
        <w:rPr>
          <w:color w:val="000000"/>
        </w:rPr>
        <w:t>nav</w:t>
      </w:r>
      <w:r w:rsidRPr="004910B3">
        <w:rPr>
          <w:color w:val="000000"/>
        </w:rPr>
        <w:t>.</w:t>
      </w:r>
    </w:p>
    <w:p w:rsidR="00BF64A4" w:rsidRDefault="00BF64A4" w:rsidP="00BF64A4">
      <w:pPr>
        <w:rPr>
          <w:color w:val="000000"/>
        </w:rPr>
      </w:pPr>
      <w:r>
        <w:rPr>
          <w:color w:val="000000"/>
        </w:rPr>
        <w:t>Ivars Gorskis vēlas izteikties</w:t>
      </w:r>
      <w:r w:rsidR="00F71F84">
        <w:rPr>
          <w:color w:val="000000"/>
        </w:rPr>
        <w:t>.</w:t>
      </w:r>
    </w:p>
    <w:p w:rsidR="00F71F84" w:rsidRDefault="00F71F84" w:rsidP="00F71F84">
      <w:pPr>
        <w:jc w:val="both"/>
        <w:rPr>
          <w:color w:val="000000"/>
        </w:rPr>
      </w:pPr>
      <w:r>
        <w:rPr>
          <w:color w:val="000000"/>
        </w:rPr>
        <w:t>Edgars Gaigalis atklāj debates.</w:t>
      </w:r>
    </w:p>
    <w:p w:rsidR="00F71F84" w:rsidRDefault="00F71F84" w:rsidP="00F71F84">
      <w:pPr>
        <w:jc w:val="both"/>
        <w:rPr>
          <w:color w:val="000000"/>
        </w:rPr>
      </w:pPr>
      <w:r>
        <w:rPr>
          <w:color w:val="000000"/>
        </w:rPr>
        <w:t>Ivars Gorskis ierosina nodeleģēt šādus jautājumus kādai citai institūcijai, jo mums nav juridiska pamata neļaut apvienot.</w:t>
      </w:r>
    </w:p>
    <w:p w:rsidR="00F71F84" w:rsidRDefault="00F71F84" w:rsidP="00F71F84">
      <w:pPr>
        <w:jc w:val="both"/>
        <w:rPr>
          <w:color w:val="000000"/>
        </w:rPr>
      </w:pPr>
      <w:r>
        <w:rPr>
          <w:color w:val="000000"/>
        </w:rPr>
        <w:t>Edgars Gaigalis ierosina šo priekšlikumu pieņemt zināšanai.</w:t>
      </w:r>
    </w:p>
    <w:p w:rsidR="00F71F84" w:rsidRDefault="00F71F84" w:rsidP="00F71F84">
      <w:pPr>
        <w:jc w:val="both"/>
        <w:rPr>
          <w:color w:val="000000"/>
        </w:rPr>
      </w:pPr>
      <w:r>
        <w:rPr>
          <w:color w:val="000000"/>
        </w:rPr>
        <w:t>Debates slēdz.</w:t>
      </w:r>
    </w:p>
    <w:p w:rsidR="00BF64A4" w:rsidRDefault="00BF64A4" w:rsidP="00BF64A4">
      <w:pPr>
        <w:rPr>
          <w:color w:val="000000"/>
        </w:rPr>
      </w:pPr>
    </w:p>
    <w:p w:rsidR="00BF64A4" w:rsidRPr="00FE5C59" w:rsidRDefault="00BF64A4" w:rsidP="00BF64A4">
      <w:pPr>
        <w:jc w:val="both"/>
        <w:rPr>
          <w:b/>
          <w:color w:val="000000"/>
        </w:rPr>
      </w:pPr>
      <w:r w:rsidRPr="00FE5C59">
        <w:rPr>
          <w:color w:val="000000"/>
        </w:rPr>
        <w:t xml:space="preserve">Atklāti balsojot: </w:t>
      </w:r>
      <w:r w:rsidRPr="00FE5C59">
        <w:rPr>
          <w:b/>
          <w:color w:val="000000"/>
        </w:rPr>
        <w:t>PAR – 1</w:t>
      </w:r>
      <w:r>
        <w:rPr>
          <w:b/>
          <w:color w:val="000000"/>
        </w:rPr>
        <w:t>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BF64A4" w:rsidRPr="00A7209B" w:rsidRDefault="00BF64A4" w:rsidP="00BF64A4">
      <w:pPr>
        <w:suppressAutoHyphens/>
        <w:jc w:val="both"/>
        <w:rPr>
          <w:b/>
        </w:rPr>
      </w:pPr>
      <w:r w:rsidRPr="00FE5C59">
        <w:rPr>
          <w:b/>
          <w:color w:val="000000"/>
        </w:rPr>
        <w:t>Pieņemt lēmumu</w:t>
      </w:r>
      <w:r w:rsidRPr="00FE5C59">
        <w:rPr>
          <w:color w:val="000000"/>
        </w:rPr>
        <w:t xml:space="preserve"> </w:t>
      </w:r>
      <w:r w:rsidRPr="00FE5C59">
        <w:rPr>
          <w:b/>
          <w:color w:val="000000"/>
        </w:rPr>
        <w:t>Nr.</w:t>
      </w:r>
      <w:r>
        <w:rPr>
          <w:b/>
          <w:color w:val="000000"/>
        </w:rPr>
        <w:t>4</w:t>
      </w:r>
      <w:r w:rsidR="00F71F84">
        <w:rPr>
          <w:b/>
          <w:color w:val="000000"/>
        </w:rPr>
        <w:t>8</w:t>
      </w:r>
      <w:r>
        <w:rPr>
          <w:b/>
          <w:color w:val="000000"/>
        </w:rPr>
        <w:t>/6</w:t>
      </w:r>
      <w:r w:rsidRPr="00FE5C59">
        <w:rPr>
          <w:color w:val="000000"/>
        </w:rPr>
        <w:t xml:space="preserve"> </w:t>
      </w:r>
      <w:r>
        <w:rPr>
          <w:color w:val="000000"/>
        </w:rPr>
        <w:t>“</w:t>
      </w:r>
      <w:r w:rsidRPr="0097087E">
        <w:rPr>
          <w:b/>
        </w:rPr>
        <w:t xml:space="preserve">Par </w:t>
      </w:r>
      <w:r w:rsidR="00F71F84">
        <w:rPr>
          <w:b/>
        </w:rPr>
        <w:t>Dobeles novada pašvaldības valdījumā esošo nekustamo īpašumu apvienošanu</w:t>
      </w:r>
      <w:r w:rsidRPr="00A7209B">
        <w:rPr>
          <w:b/>
        </w:rPr>
        <w:t>”</w:t>
      </w:r>
      <w:r>
        <w:rPr>
          <w:b/>
        </w:rPr>
        <w:t>.</w:t>
      </w:r>
    </w:p>
    <w:p w:rsidR="00BF64A4" w:rsidRDefault="00BF64A4" w:rsidP="00BF64A4">
      <w:pPr>
        <w:jc w:val="both"/>
        <w:rPr>
          <w:color w:val="000000"/>
        </w:rPr>
      </w:pPr>
      <w:r w:rsidRPr="00FE5C59">
        <w:rPr>
          <w:color w:val="000000"/>
        </w:rPr>
        <w:t>Lēmums pievienots protokolam.</w:t>
      </w:r>
    </w:p>
    <w:p w:rsidR="00BF64A4" w:rsidRDefault="00BF64A4" w:rsidP="00072017">
      <w:pPr>
        <w:jc w:val="center"/>
        <w:rPr>
          <w:b/>
          <w:u w:val="single"/>
        </w:rPr>
      </w:pPr>
    </w:p>
    <w:p w:rsidR="008C5173" w:rsidRDefault="008C5173" w:rsidP="00072017">
      <w:pPr>
        <w:jc w:val="center"/>
        <w:rPr>
          <w:b/>
          <w:u w:val="single"/>
        </w:rPr>
      </w:pPr>
    </w:p>
    <w:p w:rsidR="00F71F84" w:rsidRDefault="00F71F84" w:rsidP="00F71F84">
      <w:pPr>
        <w:jc w:val="center"/>
        <w:rPr>
          <w:b/>
          <w:u w:val="single"/>
        </w:rPr>
      </w:pPr>
      <w:r>
        <w:rPr>
          <w:color w:val="000000"/>
        </w:rPr>
        <w:t>12</w:t>
      </w:r>
      <w:r w:rsidRPr="00FE5C59">
        <w:rPr>
          <w:color w:val="000000"/>
        </w:rPr>
        <w:t>.§</w:t>
      </w:r>
    </w:p>
    <w:p w:rsidR="00F71F84" w:rsidRPr="00AF2097" w:rsidRDefault="00F71F84" w:rsidP="00F71F84">
      <w:pPr>
        <w:pStyle w:val="NoSpacing"/>
        <w:jc w:val="center"/>
        <w:rPr>
          <w:b/>
        </w:rPr>
      </w:pPr>
      <w:r w:rsidRPr="00AF2097">
        <w:rPr>
          <w:b/>
        </w:rPr>
        <w:t>Par zemes “Centra dārziņi” Augstkalnes pagastā, Dobeles novadā daļas</w:t>
      </w:r>
    </w:p>
    <w:p w:rsidR="00F71F84" w:rsidRPr="00AF2097" w:rsidRDefault="00F71F84" w:rsidP="00F71F84">
      <w:pPr>
        <w:ind w:right="-483"/>
        <w:jc w:val="center"/>
        <w:rPr>
          <w:b/>
        </w:rPr>
      </w:pPr>
      <w:r w:rsidRPr="00AF2097">
        <w:rPr>
          <w:b/>
        </w:rPr>
        <w:t>nomas līguma noslēgšanu</w:t>
      </w:r>
    </w:p>
    <w:p w:rsidR="00F71F84" w:rsidRPr="00FE5C59" w:rsidRDefault="00F71F84" w:rsidP="00F71F84">
      <w:pPr>
        <w:jc w:val="center"/>
        <w:rPr>
          <w:i/>
          <w:color w:val="000000"/>
        </w:rPr>
      </w:pPr>
      <w:r w:rsidRPr="00FE5C59">
        <w:rPr>
          <w:b/>
          <w:noProof/>
          <w:color w:val="000000"/>
        </w:rPr>
        <mc:AlternateContent>
          <mc:Choice Requires="wps">
            <w:drawing>
              <wp:anchor distT="0" distB="0" distL="114300" distR="114300" simplePos="0" relativeHeight="251748352" behindDoc="0" locked="0" layoutInCell="1" allowOverlap="1" wp14:anchorId="13C4D44A" wp14:editId="0110C3F3">
                <wp:simplePos x="0" y="0"/>
                <wp:positionH relativeFrom="column">
                  <wp:posOffset>-61595</wp:posOffset>
                </wp:positionH>
                <wp:positionV relativeFrom="paragraph">
                  <wp:posOffset>-1905</wp:posOffset>
                </wp:positionV>
                <wp:extent cx="5892800" cy="0"/>
                <wp:effectExtent l="0" t="0" r="0" b="0"/>
                <wp:wrapNone/>
                <wp:docPr id="5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6B0FCE" id="AutoShape 1126" o:spid="_x0000_s1026" type="#_x0000_t32" style="position:absolute;margin-left:-4.85pt;margin-top:-.15pt;width:464pt;height:0;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Vs5JwIAAEo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om1bOS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Pr>
          <w:i/>
          <w:color w:val="000000"/>
        </w:rPr>
        <w:t>A.Šafare, E.Gaigalis)</w:t>
      </w:r>
    </w:p>
    <w:p w:rsidR="00F71F84" w:rsidRDefault="00F71F84" w:rsidP="00F71F84">
      <w:pPr>
        <w:rPr>
          <w:color w:val="000000"/>
        </w:rPr>
      </w:pPr>
    </w:p>
    <w:p w:rsidR="00F71F84" w:rsidRPr="00CF69C1" w:rsidRDefault="00F71F84" w:rsidP="00F71F84">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18</w:t>
      </w:r>
      <w:r w:rsidRPr="00CF69C1">
        <w:rPr>
          <w:color w:val="000000"/>
        </w:rPr>
        <w:t>.</w:t>
      </w:r>
      <w:r>
        <w:rPr>
          <w:color w:val="000000"/>
        </w:rPr>
        <w:t>augustā</w:t>
      </w:r>
      <w:r w:rsidRPr="00CF69C1">
        <w:rPr>
          <w:color w:val="000000"/>
        </w:rPr>
        <w:t>.</w:t>
      </w:r>
    </w:p>
    <w:p w:rsidR="00F71F84" w:rsidRPr="004910B3" w:rsidRDefault="00F71F84" w:rsidP="00F71F84">
      <w:pPr>
        <w:jc w:val="both"/>
        <w:rPr>
          <w:color w:val="000000"/>
        </w:rPr>
      </w:pPr>
      <w:r w:rsidRPr="004910B3">
        <w:rPr>
          <w:color w:val="000000"/>
        </w:rPr>
        <w:t xml:space="preserve">Deputātiem jautājumu </w:t>
      </w:r>
      <w:r>
        <w:rPr>
          <w:color w:val="000000"/>
        </w:rPr>
        <w:t>vai priekšlikumu nav</w:t>
      </w:r>
      <w:r w:rsidRPr="004910B3">
        <w:rPr>
          <w:color w:val="000000"/>
        </w:rPr>
        <w:t>.</w:t>
      </w:r>
    </w:p>
    <w:p w:rsidR="00F71F84" w:rsidRDefault="00F71F84" w:rsidP="00F71F84">
      <w:pPr>
        <w:rPr>
          <w:color w:val="000000"/>
        </w:rPr>
      </w:pPr>
    </w:p>
    <w:p w:rsidR="00F71F84" w:rsidRPr="00FE5C59" w:rsidRDefault="00F71F84" w:rsidP="00F71F84">
      <w:pPr>
        <w:jc w:val="both"/>
        <w:rPr>
          <w:b/>
          <w:color w:val="000000"/>
        </w:rPr>
      </w:pPr>
      <w:r w:rsidRPr="00FE5C59">
        <w:rPr>
          <w:color w:val="000000"/>
        </w:rPr>
        <w:t xml:space="preserve">Atklāti balsojot: </w:t>
      </w:r>
      <w:r w:rsidRPr="00FE5C59">
        <w:rPr>
          <w:b/>
          <w:color w:val="000000"/>
        </w:rPr>
        <w:t>PAR – 1</w:t>
      </w:r>
      <w:r>
        <w:rPr>
          <w:b/>
          <w:color w:val="000000"/>
        </w:rPr>
        <w:t>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F71F84" w:rsidRPr="00A7209B" w:rsidRDefault="00F71F84" w:rsidP="00F71F84">
      <w:pPr>
        <w:pStyle w:val="NoSpacing"/>
        <w:jc w:val="both"/>
        <w:rPr>
          <w:b/>
        </w:rPr>
      </w:pPr>
      <w:r w:rsidRPr="00FE5C59">
        <w:rPr>
          <w:b/>
          <w:color w:val="000000"/>
        </w:rPr>
        <w:t>Pieņemt lēmumu</w:t>
      </w:r>
      <w:r w:rsidRPr="00FE5C59">
        <w:rPr>
          <w:color w:val="000000"/>
        </w:rPr>
        <w:t xml:space="preserve"> </w:t>
      </w:r>
      <w:r w:rsidRPr="00FE5C59">
        <w:rPr>
          <w:b/>
          <w:color w:val="000000"/>
        </w:rPr>
        <w:t>Nr.</w:t>
      </w:r>
      <w:r>
        <w:rPr>
          <w:b/>
          <w:color w:val="000000"/>
        </w:rPr>
        <w:t>49/6</w:t>
      </w:r>
      <w:r w:rsidRPr="00FE5C59">
        <w:rPr>
          <w:color w:val="000000"/>
        </w:rPr>
        <w:t xml:space="preserve"> </w:t>
      </w:r>
      <w:r>
        <w:rPr>
          <w:color w:val="000000"/>
        </w:rPr>
        <w:t>“</w:t>
      </w:r>
      <w:r w:rsidRPr="00AF2097">
        <w:rPr>
          <w:b/>
        </w:rPr>
        <w:t>Par zemes “Centra dārziņi” Augstkalnes pagastā, Dobeles novadā daļas</w:t>
      </w:r>
      <w:r>
        <w:rPr>
          <w:b/>
        </w:rPr>
        <w:t xml:space="preserve"> </w:t>
      </w:r>
      <w:r w:rsidRPr="00AF2097">
        <w:rPr>
          <w:b/>
        </w:rPr>
        <w:t>nomas līguma noslēgšanu</w:t>
      </w:r>
      <w:r w:rsidRPr="00A7209B">
        <w:rPr>
          <w:b/>
        </w:rPr>
        <w:t>”</w:t>
      </w:r>
      <w:r>
        <w:rPr>
          <w:b/>
        </w:rPr>
        <w:t>.</w:t>
      </w:r>
    </w:p>
    <w:p w:rsidR="00F71F84" w:rsidRDefault="00F71F84" w:rsidP="00F71F84">
      <w:pPr>
        <w:jc w:val="both"/>
        <w:rPr>
          <w:color w:val="000000"/>
        </w:rPr>
      </w:pPr>
      <w:r w:rsidRPr="00FE5C59">
        <w:rPr>
          <w:color w:val="000000"/>
        </w:rPr>
        <w:t>Lēmums pievienots protokolam.</w:t>
      </w:r>
    </w:p>
    <w:p w:rsidR="00F71F84" w:rsidRDefault="00F71F84" w:rsidP="00072017">
      <w:pPr>
        <w:jc w:val="center"/>
        <w:rPr>
          <w:b/>
          <w:u w:val="single"/>
        </w:rPr>
      </w:pPr>
    </w:p>
    <w:p w:rsidR="00F71F84" w:rsidRDefault="00F71F84" w:rsidP="00072017">
      <w:pPr>
        <w:jc w:val="center"/>
        <w:rPr>
          <w:b/>
          <w:u w:val="single"/>
        </w:rPr>
      </w:pPr>
    </w:p>
    <w:p w:rsidR="00F71F84" w:rsidRDefault="00F71F84" w:rsidP="00072017">
      <w:pPr>
        <w:jc w:val="center"/>
        <w:rPr>
          <w:b/>
          <w:u w:val="single"/>
        </w:rPr>
      </w:pPr>
    </w:p>
    <w:p w:rsidR="00F71F84" w:rsidRDefault="00F71F84" w:rsidP="00072017">
      <w:pPr>
        <w:jc w:val="center"/>
        <w:rPr>
          <w:b/>
          <w:u w:val="single"/>
        </w:rPr>
      </w:pPr>
    </w:p>
    <w:p w:rsidR="00F71F84" w:rsidRDefault="00F71F84" w:rsidP="00072017">
      <w:pPr>
        <w:jc w:val="center"/>
        <w:rPr>
          <w:b/>
          <w:u w:val="single"/>
        </w:rPr>
      </w:pPr>
    </w:p>
    <w:p w:rsidR="00F71F84" w:rsidRDefault="00F71F84" w:rsidP="00072017">
      <w:pPr>
        <w:jc w:val="center"/>
        <w:rPr>
          <w:b/>
          <w:u w:val="single"/>
        </w:rPr>
      </w:pPr>
    </w:p>
    <w:p w:rsidR="00F71F84" w:rsidRDefault="00F71F84" w:rsidP="00F71F84">
      <w:pPr>
        <w:jc w:val="center"/>
        <w:rPr>
          <w:b/>
          <w:u w:val="single"/>
        </w:rPr>
      </w:pPr>
      <w:r>
        <w:rPr>
          <w:color w:val="000000"/>
        </w:rPr>
        <w:lastRenderedPageBreak/>
        <w:t>13</w:t>
      </w:r>
      <w:r w:rsidRPr="00FE5C59">
        <w:rPr>
          <w:color w:val="000000"/>
        </w:rPr>
        <w:t>.§</w:t>
      </w:r>
    </w:p>
    <w:p w:rsidR="00F71F84" w:rsidRPr="00AF2097" w:rsidRDefault="00F71F84" w:rsidP="00F71F84">
      <w:pPr>
        <w:pStyle w:val="NoSpacing"/>
        <w:jc w:val="center"/>
        <w:rPr>
          <w:b/>
        </w:rPr>
      </w:pPr>
      <w:r w:rsidRPr="00AF2097">
        <w:rPr>
          <w:b/>
        </w:rPr>
        <w:t>Par zemes “</w:t>
      </w:r>
      <w:r>
        <w:rPr>
          <w:b/>
        </w:rPr>
        <w:t>Čūreikas</w:t>
      </w:r>
      <w:r w:rsidRPr="00AF2097">
        <w:rPr>
          <w:b/>
        </w:rPr>
        <w:t xml:space="preserve">” </w:t>
      </w:r>
      <w:r>
        <w:rPr>
          <w:b/>
        </w:rPr>
        <w:t>Tērvetes</w:t>
      </w:r>
      <w:r w:rsidRPr="00AF2097">
        <w:rPr>
          <w:b/>
        </w:rPr>
        <w:t xml:space="preserve"> pagastā, Dobeles novadā daļas</w:t>
      </w:r>
    </w:p>
    <w:p w:rsidR="00F71F84" w:rsidRPr="00AF2097" w:rsidRDefault="00F71F84" w:rsidP="00F71F84">
      <w:pPr>
        <w:ind w:right="-483"/>
        <w:jc w:val="center"/>
        <w:rPr>
          <w:b/>
        </w:rPr>
      </w:pPr>
      <w:r w:rsidRPr="00AF2097">
        <w:rPr>
          <w:b/>
        </w:rPr>
        <w:t>nomas līguma noslēgšanu</w:t>
      </w:r>
    </w:p>
    <w:p w:rsidR="00F71F84" w:rsidRPr="00FE5C59" w:rsidRDefault="00F71F84" w:rsidP="00F71F84">
      <w:pPr>
        <w:jc w:val="center"/>
        <w:rPr>
          <w:i/>
          <w:color w:val="000000"/>
        </w:rPr>
      </w:pPr>
      <w:r w:rsidRPr="00FE5C59">
        <w:rPr>
          <w:b/>
          <w:noProof/>
          <w:color w:val="000000"/>
        </w:rPr>
        <mc:AlternateContent>
          <mc:Choice Requires="wps">
            <w:drawing>
              <wp:anchor distT="0" distB="0" distL="114300" distR="114300" simplePos="0" relativeHeight="251750400" behindDoc="0" locked="0" layoutInCell="1" allowOverlap="1" wp14:anchorId="78BDDBEC" wp14:editId="26AAE2D3">
                <wp:simplePos x="0" y="0"/>
                <wp:positionH relativeFrom="column">
                  <wp:posOffset>-61595</wp:posOffset>
                </wp:positionH>
                <wp:positionV relativeFrom="paragraph">
                  <wp:posOffset>-1905</wp:posOffset>
                </wp:positionV>
                <wp:extent cx="5892800" cy="0"/>
                <wp:effectExtent l="0" t="0" r="0" b="0"/>
                <wp:wrapNone/>
                <wp:docPr id="6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B8B33E" id="AutoShape 1126" o:spid="_x0000_s1026" type="#_x0000_t32" style="position:absolute;margin-left:-4.85pt;margin-top:-.15pt;width:464pt;height:0;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mWVmcC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Pr>
          <w:i/>
          <w:color w:val="000000"/>
        </w:rPr>
        <w:t>A.Šafare, E.Gaigalis)</w:t>
      </w:r>
    </w:p>
    <w:p w:rsidR="00F71F84" w:rsidRDefault="00F71F84" w:rsidP="00F71F84">
      <w:pPr>
        <w:rPr>
          <w:color w:val="000000"/>
        </w:rPr>
      </w:pPr>
    </w:p>
    <w:p w:rsidR="00F71F84" w:rsidRPr="00CF69C1" w:rsidRDefault="00F71F84" w:rsidP="00F71F84">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18</w:t>
      </w:r>
      <w:r w:rsidRPr="00CF69C1">
        <w:rPr>
          <w:color w:val="000000"/>
        </w:rPr>
        <w:t>.</w:t>
      </w:r>
      <w:r>
        <w:rPr>
          <w:color w:val="000000"/>
        </w:rPr>
        <w:t>augustā</w:t>
      </w:r>
      <w:r w:rsidRPr="00CF69C1">
        <w:rPr>
          <w:color w:val="000000"/>
        </w:rPr>
        <w:t>.</w:t>
      </w:r>
    </w:p>
    <w:p w:rsidR="00F71F84" w:rsidRPr="004910B3" w:rsidRDefault="00F71F84" w:rsidP="00F71F84">
      <w:pPr>
        <w:jc w:val="both"/>
        <w:rPr>
          <w:color w:val="000000"/>
        </w:rPr>
      </w:pPr>
      <w:r w:rsidRPr="004910B3">
        <w:rPr>
          <w:color w:val="000000"/>
        </w:rPr>
        <w:t xml:space="preserve">Deputātiem jautājumu </w:t>
      </w:r>
      <w:r>
        <w:rPr>
          <w:color w:val="000000"/>
        </w:rPr>
        <w:t>vai priekšlikumu nav</w:t>
      </w:r>
      <w:r w:rsidRPr="004910B3">
        <w:rPr>
          <w:color w:val="000000"/>
        </w:rPr>
        <w:t>.</w:t>
      </w:r>
    </w:p>
    <w:p w:rsidR="00F71F84" w:rsidRDefault="00F71F84" w:rsidP="00F71F84">
      <w:pPr>
        <w:rPr>
          <w:color w:val="000000"/>
        </w:rPr>
      </w:pPr>
    </w:p>
    <w:p w:rsidR="00F71F84" w:rsidRPr="00FE5C59" w:rsidRDefault="00F71F84" w:rsidP="00F71F84">
      <w:pPr>
        <w:jc w:val="both"/>
        <w:rPr>
          <w:b/>
          <w:color w:val="000000"/>
        </w:rPr>
      </w:pPr>
      <w:r w:rsidRPr="00FE5C59">
        <w:rPr>
          <w:color w:val="000000"/>
        </w:rPr>
        <w:t xml:space="preserve">Atklāti balsojot: </w:t>
      </w:r>
      <w:r w:rsidRPr="00FE5C59">
        <w:rPr>
          <w:b/>
          <w:color w:val="000000"/>
        </w:rPr>
        <w:t>PAR – 1</w:t>
      </w:r>
      <w:r>
        <w:rPr>
          <w:b/>
          <w:color w:val="000000"/>
        </w:rPr>
        <w:t>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F71F84" w:rsidRPr="00A7209B" w:rsidRDefault="00F71F84" w:rsidP="00F71F84">
      <w:pPr>
        <w:pStyle w:val="NoSpacing"/>
        <w:jc w:val="both"/>
        <w:rPr>
          <w:b/>
        </w:rPr>
      </w:pPr>
      <w:r w:rsidRPr="00FE5C59">
        <w:rPr>
          <w:b/>
          <w:color w:val="000000"/>
        </w:rPr>
        <w:t>Pieņemt lēmumu</w:t>
      </w:r>
      <w:r w:rsidRPr="00FE5C59">
        <w:rPr>
          <w:color w:val="000000"/>
        </w:rPr>
        <w:t xml:space="preserve"> </w:t>
      </w:r>
      <w:r w:rsidRPr="00FE5C59">
        <w:rPr>
          <w:b/>
          <w:color w:val="000000"/>
        </w:rPr>
        <w:t>Nr.</w:t>
      </w:r>
      <w:r w:rsidR="00CC32E3">
        <w:rPr>
          <w:b/>
          <w:color w:val="000000"/>
        </w:rPr>
        <w:t>50</w:t>
      </w:r>
      <w:r>
        <w:rPr>
          <w:b/>
          <w:color w:val="000000"/>
        </w:rPr>
        <w:t>/6</w:t>
      </w:r>
      <w:r w:rsidRPr="00FE5C59">
        <w:rPr>
          <w:color w:val="000000"/>
        </w:rPr>
        <w:t xml:space="preserve"> </w:t>
      </w:r>
      <w:r>
        <w:rPr>
          <w:color w:val="000000"/>
        </w:rPr>
        <w:t>“</w:t>
      </w:r>
      <w:r w:rsidRPr="00AF2097">
        <w:rPr>
          <w:b/>
        </w:rPr>
        <w:t>Par zemes “</w:t>
      </w:r>
      <w:r w:rsidR="00CC32E3">
        <w:rPr>
          <w:b/>
        </w:rPr>
        <w:t>Čūreikas</w:t>
      </w:r>
      <w:r w:rsidRPr="00AF2097">
        <w:rPr>
          <w:b/>
        </w:rPr>
        <w:t xml:space="preserve">” </w:t>
      </w:r>
      <w:r w:rsidR="00CC32E3">
        <w:rPr>
          <w:b/>
        </w:rPr>
        <w:t>Tērvetes</w:t>
      </w:r>
      <w:r w:rsidRPr="00AF2097">
        <w:rPr>
          <w:b/>
        </w:rPr>
        <w:t xml:space="preserve"> pagastā, Dobeles novadā daļas</w:t>
      </w:r>
      <w:r>
        <w:rPr>
          <w:b/>
        </w:rPr>
        <w:t xml:space="preserve"> </w:t>
      </w:r>
      <w:r w:rsidRPr="00AF2097">
        <w:rPr>
          <w:b/>
        </w:rPr>
        <w:t>nomas līguma noslēgšanu</w:t>
      </w:r>
      <w:r w:rsidRPr="00A7209B">
        <w:rPr>
          <w:b/>
        </w:rPr>
        <w:t>”</w:t>
      </w:r>
      <w:r>
        <w:rPr>
          <w:b/>
        </w:rPr>
        <w:t>.</w:t>
      </w:r>
    </w:p>
    <w:p w:rsidR="00F71F84" w:rsidRDefault="00F71F84" w:rsidP="00F71F84">
      <w:pPr>
        <w:jc w:val="both"/>
        <w:rPr>
          <w:color w:val="000000"/>
        </w:rPr>
      </w:pPr>
      <w:r w:rsidRPr="00FE5C59">
        <w:rPr>
          <w:color w:val="000000"/>
        </w:rPr>
        <w:t>Lēmums pievienots protokolam.</w:t>
      </w:r>
    </w:p>
    <w:p w:rsidR="00F71F84" w:rsidRDefault="00F71F84" w:rsidP="00072017">
      <w:pPr>
        <w:jc w:val="center"/>
        <w:rPr>
          <w:b/>
          <w:u w:val="single"/>
        </w:rPr>
      </w:pPr>
    </w:p>
    <w:p w:rsidR="00CC32E3" w:rsidRDefault="00CC32E3" w:rsidP="00CC32E3">
      <w:pPr>
        <w:jc w:val="center"/>
        <w:rPr>
          <w:b/>
          <w:u w:val="single"/>
        </w:rPr>
      </w:pPr>
      <w:r>
        <w:rPr>
          <w:color w:val="000000"/>
        </w:rPr>
        <w:t>14</w:t>
      </w:r>
      <w:r w:rsidRPr="00FE5C59">
        <w:rPr>
          <w:color w:val="000000"/>
        </w:rPr>
        <w:t>.§</w:t>
      </w:r>
    </w:p>
    <w:p w:rsidR="00CC32E3" w:rsidRPr="00AF2097" w:rsidRDefault="00CC32E3" w:rsidP="00CC32E3">
      <w:pPr>
        <w:pStyle w:val="NoSpacing"/>
        <w:jc w:val="center"/>
        <w:rPr>
          <w:b/>
        </w:rPr>
      </w:pPr>
      <w:r w:rsidRPr="00AF2097">
        <w:rPr>
          <w:b/>
        </w:rPr>
        <w:t xml:space="preserve">Par </w:t>
      </w:r>
      <w:r>
        <w:rPr>
          <w:b/>
        </w:rPr>
        <w:t xml:space="preserve">apbūvētas </w:t>
      </w:r>
      <w:r w:rsidRPr="00AF2097">
        <w:rPr>
          <w:b/>
        </w:rPr>
        <w:t>zemes “</w:t>
      </w:r>
      <w:r>
        <w:rPr>
          <w:b/>
        </w:rPr>
        <w:t>Dauzas</w:t>
      </w:r>
      <w:r w:rsidRPr="00AF2097">
        <w:rPr>
          <w:b/>
        </w:rPr>
        <w:t xml:space="preserve">” </w:t>
      </w:r>
      <w:r>
        <w:rPr>
          <w:b/>
        </w:rPr>
        <w:t>Augstkalnes</w:t>
      </w:r>
      <w:r w:rsidRPr="00AF2097">
        <w:rPr>
          <w:b/>
        </w:rPr>
        <w:t xml:space="preserve"> pagastā, Dobeles novadā </w:t>
      </w:r>
      <w:r>
        <w:rPr>
          <w:b/>
        </w:rPr>
        <w:t>iznomāšanu</w:t>
      </w:r>
    </w:p>
    <w:p w:rsidR="00CC32E3" w:rsidRPr="00FE5C59" w:rsidRDefault="00CC32E3" w:rsidP="00CC32E3">
      <w:pPr>
        <w:jc w:val="center"/>
        <w:rPr>
          <w:i/>
          <w:color w:val="000000"/>
        </w:rPr>
      </w:pPr>
      <w:r w:rsidRPr="00FE5C59">
        <w:rPr>
          <w:b/>
          <w:noProof/>
          <w:color w:val="000000"/>
        </w:rPr>
        <mc:AlternateContent>
          <mc:Choice Requires="wps">
            <w:drawing>
              <wp:anchor distT="0" distB="0" distL="114300" distR="114300" simplePos="0" relativeHeight="251752448" behindDoc="0" locked="0" layoutInCell="1" allowOverlap="1" wp14:anchorId="1E10C7C5" wp14:editId="04CC8C70">
                <wp:simplePos x="0" y="0"/>
                <wp:positionH relativeFrom="column">
                  <wp:posOffset>-61595</wp:posOffset>
                </wp:positionH>
                <wp:positionV relativeFrom="paragraph">
                  <wp:posOffset>-1905</wp:posOffset>
                </wp:positionV>
                <wp:extent cx="5892800" cy="0"/>
                <wp:effectExtent l="0" t="0" r="0" b="0"/>
                <wp:wrapNone/>
                <wp:docPr id="65"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0A4448" id="AutoShape 1126" o:spid="_x0000_s1026" type="#_x0000_t32" style="position:absolute;margin-left:-4.85pt;margin-top:-.15pt;width:464pt;height:0;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Ig9JwIAAEo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9dSIPS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Pr>
          <w:i/>
          <w:color w:val="000000"/>
        </w:rPr>
        <w:t>A.Šafare, E.Gaigalis)</w:t>
      </w:r>
    </w:p>
    <w:p w:rsidR="00CC32E3" w:rsidRDefault="00CC32E3" w:rsidP="00CC32E3">
      <w:pPr>
        <w:rPr>
          <w:color w:val="000000"/>
        </w:rPr>
      </w:pPr>
    </w:p>
    <w:p w:rsidR="00CC32E3" w:rsidRPr="00CF69C1" w:rsidRDefault="00CC32E3" w:rsidP="00CC32E3">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18</w:t>
      </w:r>
      <w:r w:rsidRPr="00CF69C1">
        <w:rPr>
          <w:color w:val="000000"/>
        </w:rPr>
        <w:t>.</w:t>
      </w:r>
      <w:r>
        <w:rPr>
          <w:color w:val="000000"/>
        </w:rPr>
        <w:t>augustā</w:t>
      </w:r>
      <w:r w:rsidRPr="00CF69C1">
        <w:rPr>
          <w:color w:val="000000"/>
        </w:rPr>
        <w:t>.</w:t>
      </w:r>
    </w:p>
    <w:p w:rsidR="00CC32E3" w:rsidRPr="004910B3" w:rsidRDefault="00CC32E3" w:rsidP="00CC32E3">
      <w:pPr>
        <w:jc w:val="both"/>
        <w:rPr>
          <w:color w:val="000000"/>
        </w:rPr>
      </w:pPr>
      <w:r w:rsidRPr="004910B3">
        <w:rPr>
          <w:color w:val="000000"/>
        </w:rPr>
        <w:t xml:space="preserve">Deputātiem jautājumu </w:t>
      </w:r>
      <w:r>
        <w:rPr>
          <w:color w:val="000000"/>
        </w:rPr>
        <w:t>vai priekšlikumu nav</w:t>
      </w:r>
      <w:r w:rsidRPr="004910B3">
        <w:rPr>
          <w:color w:val="000000"/>
        </w:rPr>
        <w:t>.</w:t>
      </w:r>
    </w:p>
    <w:p w:rsidR="00CC32E3" w:rsidRDefault="00CC32E3" w:rsidP="00CC32E3">
      <w:pPr>
        <w:rPr>
          <w:color w:val="000000"/>
        </w:rPr>
      </w:pPr>
    </w:p>
    <w:p w:rsidR="00CC32E3" w:rsidRPr="00FE5C59" w:rsidRDefault="00CC32E3" w:rsidP="00CC32E3">
      <w:pPr>
        <w:jc w:val="both"/>
        <w:rPr>
          <w:b/>
          <w:color w:val="000000"/>
        </w:rPr>
      </w:pPr>
      <w:r w:rsidRPr="00FE5C59">
        <w:rPr>
          <w:color w:val="000000"/>
        </w:rPr>
        <w:t xml:space="preserve">Atklāti balsojot: </w:t>
      </w:r>
      <w:r w:rsidRPr="00FE5C59">
        <w:rPr>
          <w:b/>
          <w:color w:val="000000"/>
        </w:rPr>
        <w:t>PAR – 1</w:t>
      </w:r>
      <w:r>
        <w:rPr>
          <w:b/>
          <w:color w:val="000000"/>
        </w:rPr>
        <w:t>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CC32E3" w:rsidRPr="00A7209B" w:rsidRDefault="00CC32E3" w:rsidP="00CC32E3">
      <w:pPr>
        <w:pStyle w:val="NoSpacing"/>
        <w:jc w:val="both"/>
        <w:rPr>
          <w:b/>
        </w:rPr>
      </w:pPr>
      <w:r w:rsidRPr="00FE5C59">
        <w:rPr>
          <w:b/>
          <w:color w:val="000000"/>
        </w:rPr>
        <w:t>Pieņemt lēmumu</w:t>
      </w:r>
      <w:r w:rsidRPr="00FE5C59">
        <w:rPr>
          <w:color w:val="000000"/>
        </w:rPr>
        <w:t xml:space="preserve"> </w:t>
      </w:r>
      <w:r w:rsidRPr="00FE5C59">
        <w:rPr>
          <w:b/>
          <w:color w:val="000000"/>
        </w:rPr>
        <w:t>Nr.</w:t>
      </w:r>
      <w:r>
        <w:rPr>
          <w:b/>
          <w:color w:val="000000"/>
        </w:rPr>
        <w:t>51/6</w:t>
      </w:r>
      <w:r w:rsidRPr="00FE5C59">
        <w:rPr>
          <w:color w:val="000000"/>
        </w:rPr>
        <w:t xml:space="preserve"> </w:t>
      </w:r>
      <w:r>
        <w:rPr>
          <w:color w:val="000000"/>
        </w:rPr>
        <w:t>“</w:t>
      </w:r>
      <w:r w:rsidRPr="00AF2097">
        <w:rPr>
          <w:b/>
        </w:rPr>
        <w:t xml:space="preserve">Par </w:t>
      </w:r>
      <w:r>
        <w:rPr>
          <w:b/>
        </w:rPr>
        <w:t xml:space="preserve">apbūvētas </w:t>
      </w:r>
      <w:r w:rsidRPr="00AF2097">
        <w:rPr>
          <w:b/>
        </w:rPr>
        <w:t>zemes “</w:t>
      </w:r>
      <w:r>
        <w:rPr>
          <w:b/>
        </w:rPr>
        <w:t>Dauzas</w:t>
      </w:r>
      <w:r w:rsidRPr="00AF2097">
        <w:rPr>
          <w:b/>
        </w:rPr>
        <w:t xml:space="preserve">” </w:t>
      </w:r>
      <w:r>
        <w:rPr>
          <w:b/>
        </w:rPr>
        <w:t>Augstkalnes</w:t>
      </w:r>
      <w:r w:rsidRPr="00AF2097">
        <w:rPr>
          <w:b/>
        </w:rPr>
        <w:t xml:space="preserve"> pagastā, Dobeles novadā </w:t>
      </w:r>
      <w:r>
        <w:rPr>
          <w:b/>
        </w:rPr>
        <w:t>iznomāšanu</w:t>
      </w:r>
      <w:r w:rsidRPr="00A7209B">
        <w:rPr>
          <w:b/>
        </w:rPr>
        <w:t>”</w:t>
      </w:r>
      <w:r>
        <w:rPr>
          <w:b/>
        </w:rPr>
        <w:t>.</w:t>
      </w:r>
    </w:p>
    <w:p w:rsidR="00CC32E3" w:rsidRDefault="00CC32E3" w:rsidP="00CC32E3">
      <w:pPr>
        <w:jc w:val="both"/>
        <w:rPr>
          <w:color w:val="000000"/>
        </w:rPr>
      </w:pPr>
      <w:r w:rsidRPr="00FE5C59">
        <w:rPr>
          <w:color w:val="000000"/>
        </w:rPr>
        <w:t>Lēmums pievienots protokolam.</w:t>
      </w:r>
    </w:p>
    <w:p w:rsidR="00F71F84" w:rsidRDefault="00F71F84" w:rsidP="00072017">
      <w:pPr>
        <w:jc w:val="center"/>
        <w:rPr>
          <w:b/>
          <w:u w:val="single"/>
        </w:rPr>
      </w:pPr>
    </w:p>
    <w:p w:rsidR="00CC32E3" w:rsidRDefault="00CC32E3" w:rsidP="00CC32E3">
      <w:pPr>
        <w:jc w:val="center"/>
        <w:rPr>
          <w:color w:val="000000"/>
        </w:rPr>
      </w:pPr>
    </w:p>
    <w:p w:rsidR="00CC32E3" w:rsidRDefault="00CC32E3" w:rsidP="00CC32E3">
      <w:pPr>
        <w:jc w:val="center"/>
        <w:rPr>
          <w:b/>
          <w:u w:val="single"/>
        </w:rPr>
      </w:pPr>
      <w:r>
        <w:rPr>
          <w:color w:val="000000"/>
        </w:rPr>
        <w:t>15</w:t>
      </w:r>
      <w:r w:rsidRPr="00FE5C59">
        <w:rPr>
          <w:color w:val="000000"/>
        </w:rPr>
        <w:t>.§</w:t>
      </w:r>
    </w:p>
    <w:p w:rsidR="00CC32E3" w:rsidRPr="00AF2097" w:rsidRDefault="00CC32E3" w:rsidP="00CC32E3">
      <w:pPr>
        <w:pStyle w:val="NoSpacing"/>
        <w:jc w:val="center"/>
        <w:rPr>
          <w:b/>
        </w:rPr>
      </w:pPr>
      <w:r w:rsidRPr="00AF2097">
        <w:rPr>
          <w:b/>
        </w:rPr>
        <w:t xml:space="preserve">Par </w:t>
      </w:r>
      <w:r>
        <w:rPr>
          <w:b/>
        </w:rPr>
        <w:t xml:space="preserve">apbūvētas </w:t>
      </w:r>
      <w:r w:rsidRPr="00AF2097">
        <w:rPr>
          <w:b/>
        </w:rPr>
        <w:t>zemes “</w:t>
      </w:r>
      <w:r>
        <w:rPr>
          <w:b/>
        </w:rPr>
        <w:t>Strikaiši</w:t>
      </w:r>
      <w:r w:rsidRPr="00AF2097">
        <w:rPr>
          <w:b/>
        </w:rPr>
        <w:t xml:space="preserve">” </w:t>
      </w:r>
      <w:r>
        <w:rPr>
          <w:b/>
        </w:rPr>
        <w:t>Bukaišu</w:t>
      </w:r>
      <w:r w:rsidRPr="00AF2097">
        <w:rPr>
          <w:b/>
        </w:rPr>
        <w:t xml:space="preserve"> pagastā, Dobeles novadā </w:t>
      </w:r>
      <w:r>
        <w:rPr>
          <w:b/>
        </w:rPr>
        <w:t>iznomāšanu</w:t>
      </w:r>
    </w:p>
    <w:p w:rsidR="00CC32E3" w:rsidRPr="00FE5C59" w:rsidRDefault="00CC32E3" w:rsidP="00CC32E3">
      <w:pPr>
        <w:jc w:val="center"/>
        <w:rPr>
          <w:i/>
          <w:color w:val="000000"/>
        </w:rPr>
      </w:pPr>
      <w:r w:rsidRPr="00FE5C59">
        <w:rPr>
          <w:b/>
          <w:noProof/>
          <w:color w:val="000000"/>
        </w:rPr>
        <mc:AlternateContent>
          <mc:Choice Requires="wps">
            <w:drawing>
              <wp:anchor distT="0" distB="0" distL="114300" distR="114300" simplePos="0" relativeHeight="251754496" behindDoc="0" locked="0" layoutInCell="1" allowOverlap="1" wp14:anchorId="64433D7F" wp14:editId="029B2E7F">
                <wp:simplePos x="0" y="0"/>
                <wp:positionH relativeFrom="column">
                  <wp:posOffset>-61595</wp:posOffset>
                </wp:positionH>
                <wp:positionV relativeFrom="paragraph">
                  <wp:posOffset>-1905</wp:posOffset>
                </wp:positionV>
                <wp:extent cx="5892800" cy="0"/>
                <wp:effectExtent l="0" t="0" r="0" b="0"/>
                <wp:wrapNone/>
                <wp:docPr id="6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74AD07" id="AutoShape 1126" o:spid="_x0000_s1026" type="#_x0000_t32" style="position:absolute;margin-left:-4.85pt;margin-top:-.15pt;width:464pt;height:0;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Q4x/Gy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Pr>
          <w:i/>
          <w:color w:val="000000"/>
        </w:rPr>
        <w:t>A.Šafare, E.Gaigalis)</w:t>
      </w:r>
    </w:p>
    <w:p w:rsidR="00CC32E3" w:rsidRDefault="00CC32E3" w:rsidP="00CC32E3">
      <w:pPr>
        <w:rPr>
          <w:color w:val="000000"/>
        </w:rPr>
      </w:pPr>
    </w:p>
    <w:p w:rsidR="00CC32E3" w:rsidRPr="00CF69C1" w:rsidRDefault="00CC32E3" w:rsidP="00CC32E3">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18</w:t>
      </w:r>
      <w:r w:rsidRPr="00CF69C1">
        <w:rPr>
          <w:color w:val="000000"/>
        </w:rPr>
        <w:t>.</w:t>
      </w:r>
      <w:r>
        <w:rPr>
          <w:color w:val="000000"/>
        </w:rPr>
        <w:t>augustā</w:t>
      </w:r>
      <w:r w:rsidRPr="00CF69C1">
        <w:rPr>
          <w:color w:val="000000"/>
        </w:rPr>
        <w:t>.</w:t>
      </w:r>
    </w:p>
    <w:p w:rsidR="00CC32E3" w:rsidRPr="004910B3" w:rsidRDefault="00CC32E3" w:rsidP="00CC32E3">
      <w:pPr>
        <w:jc w:val="both"/>
        <w:rPr>
          <w:color w:val="000000"/>
        </w:rPr>
      </w:pPr>
      <w:r w:rsidRPr="004910B3">
        <w:rPr>
          <w:color w:val="000000"/>
        </w:rPr>
        <w:t xml:space="preserve">Deputātiem jautājumu </w:t>
      </w:r>
      <w:r>
        <w:rPr>
          <w:color w:val="000000"/>
        </w:rPr>
        <w:t>vai priekšlikumu nav</w:t>
      </w:r>
      <w:r w:rsidRPr="004910B3">
        <w:rPr>
          <w:color w:val="000000"/>
        </w:rPr>
        <w:t>.</w:t>
      </w:r>
    </w:p>
    <w:p w:rsidR="00CC32E3" w:rsidRDefault="00CC32E3" w:rsidP="00CC32E3">
      <w:pPr>
        <w:rPr>
          <w:color w:val="000000"/>
        </w:rPr>
      </w:pPr>
    </w:p>
    <w:p w:rsidR="00CC32E3" w:rsidRPr="00FE5C59" w:rsidRDefault="00CC32E3" w:rsidP="00CC32E3">
      <w:pPr>
        <w:jc w:val="both"/>
        <w:rPr>
          <w:b/>
          <w:color w:val="000000"/>
        </w:rPr>
      </w:pPr>
      <w:r w:rsidRPr="00FE5C59">
        <w:rPr>
          <w:color w:val="000000"/>
        </w:rPr>
        <w:t xml:space="preserve">Atklāti balsojot: </w:t>
      </w:r>
      <w:r w:rsidRPr="00FE5C59">
        <w:rPr>
          <w:b/>
          <w:color w:val="000000"/>
        </w:rPr>
        <w:t>PAR – 1</w:t>
      </w:r>
      <w:r>
        <w:rPr>
          <w:b/>
          <w:color w:val="000000"/>
        </w:rPr>
        <w:t>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CC32E3" w:rsidRPr="00A7209B" w:rsidRDefault="00CC32E3" w:rsidP="00CC32E3">
      <w:pPr>
        <w:pStyle w:val="NoSpacing"/>
        <w:jc w:val="both"/>
        <w:rPr>
          <w:b/>
        </w:rPr>
      </w:pPr>
      <w:r w:rsidRPr="00FE5C59">
        <w:rPr>
          <w:b/>
          <w:color w:val="000000"/>
        </w:rPr>
        <w:t>Pieņemt lēmumu</w:t>
      </w:r>
      <w:r w:rsidRPr="00FE5C59">
        <w:rPr>
          <w:color w:val="000000"/>
        </w:rPr>
        <w:t xml:space="preserve"> </w:t>
      </w:r>
      <w:r w:rsidRPr="00FE5C59">
        <w:rPr>
          <w:b/>
          <w:color w:val="000000"/>
        </w:rPr>
        <w:t>Nr.</w:t>
      </w:r>
      <w:r>
        <w:rPr>
          <w:b/>
          <w:color w:val="000000"/>
        </w:rPr>
        <w:t>52/6</w:t>
      </w:r>
      <w:r w:rsidRPr="00FE5C59">
        <w:rPr>
          <w:color w:val="000000"/>
        </w:rPr>
        <w:t xml:space="preserve"> </w:t>
      </w:r>
      <w:r>
        <w:rPr>
          <w:color w:val="000000"/>
        </w:rPr>
        <w:t>“</w:t>
      </w:r>
      <w:r w:rsidRPr="00AF2097">
        <w:rPr>
          <w:b/>
        </w:rPr>
        <w:t xml:space="preserve">Par </w:t>
      </w:r>
      <w:r>
        <w:rPr>
          <w:b/>
        </w:rPr>
        <w:t xml:space="preserve">apbūvētas </w:t>
      </w:r>
      <w:r w:rsidRPr="00AF2097">
        <w:rPr>
          <w:b/>
        </w:rPr>
        <w:t>zemes “</w:t>
      </w:r>
      <w:r>
        <w:rPr>
          <w:b/>
        </w:rPr>
        <w:t>Strikaiši</w:t>
      </w:r>
      <w:r w:rsidRPr="00AF2097">
        <w:rPr>
          <w:b/>
        </w:rPr>
        <w:t xml:space="preserve">” </w:t>
      </w:r>
      <w:r>
        <w:rPr>
          <w:b/>
        </w:rPr>
        <w:t>Bukaišu</w:t>
      </w:r>
      <w:r w:rsidRPr="00AF2097">
        <w:rPr>
          <w:b/>
        </w:rPr>
        <w:t xml:space="preserve"> pagastā, Dobeles novadā </w:t>
      </w:r>
      <w:r>
        <w:rPr>
          <w:b/>
        </w:rPr>
        <w:t>iznomāšanu</w:t>
      </w:r>
      <w:r w:rsidRPr="00A7209B">
        <w:rPr>
          <w:b/>
        </w:rPr>
        <w:t>”</w:t>
      </w:r>
      <w:r>
        <w:rPr>
          <w:b/>
        </w:rPr>
        <w:t>.</w:t>
      </w:r>
    </w:p>
    <w:p w:rsidR="00CC32E3" w:rsidRDefault="00CC32E3" w:rsidP="00CC32E3">
      <w:pPr>
        <w:jc w:val="both"/>
        <w:rPr>
          <w:color w:val="000000"/>
        </w:rPr>
      </w:pPr>
      <w:r w:rsidRPr="00FE5C59">
        <w:rPr>
          <w:color w:val="000000"/>
        </w:rPr>
        <w:t>Lēmums pievienots protokolam.</w:t>
      </w:r>
    </w:p>
    <w:p w:rsidR="00CC32E3" w:rsidRDefault="00CC32E3" w:rsidP="00CC32E3">
      <w:pPr>
        <w:jc w:val="center"/>
        <w:rPr>
          <w:b/>
          <w:u w:val="single"/>
        </w:rPr>
      </w:pPr>
      <w:r>
        <w:rPr>
          <w:color w:val="000000"/>
        </w:rPr>
        <w:lastRenderedPageBreak/>
        <w:t>16</w:t>
      </w:r>
      <w:r w:rsidRPr="00FE5C59">
        <w:rPr>
          <w:color w:val="000000"/>
        </w:rPr>
        <w:t>.§</w:t>
      </w:r>
    </w:p>
    <w:p w:rsidR="00CC32E3" w:rsidRPr="00AF2097" w:rsidRDefault="00CC32E3" w:rsidP="00CC32E3">
      <w:pPr>
        <w:jc w:val="center"/>
        <w:rPr>
          <w:b/>
        </w:rPr>
      </w:pPr>
      <w:r w:rsidRPr="00AF2097">
        <w:rPr>
          <w:b/>
        </w:rPr>
        <w:t>Par nekustamā īpašuma “Bluķi” Vītiņu pagastā, Dobeles novadā nomas līguma slēgšanu</w:t>
      </w:r>
    </w:p>
    <w:p w:rsidR="00CC32E3" w:rsidRPr="00FE5C59" w:rsidRDefault="00CC32E3" w:rsidP="00CC32E3">
      <w:pPr>
        <w:jc w:val="center"/>
        <w:rPr>
          <w:i/>
          <w:color w:val="000000"/>
        </w:rPr>
      </w:pPr>
      <w:r w:rsidRPr="00FE5C59">
        <w:rPr>
          <w:b/>
          <w:noProof/>
          <w:color w:val="000000"/>
        </w:rPr>
        <mc:AlternateContent>
          <mc:Choice Requires="wps">
            <w:drawing>
              <wp:anchor distT="0" distB="0" distL="114300" distR="114300" simplePos="0" relativeHeight="251756544" behindDoc="0" locked="0" layoutInCell="1" allowOverlap="1" wp14:anchorId="187EFBCE" wp14:editId="5A8ECE59">
                <wp:simplePos x="0" y="0"/>
                <wp:positionH relativeFrom="column">
                  <wp:posOffset>-61595</wp:posOffset>
                </wp:positionH>
                <wp:positionV relativeFrom="paragraph">
                  <wp:posOffset>-1905</wp:posOffset>
                </wp:positionV>
                <wp:extent cx="5892800" cy="0"/>
                <wp:effectExtent l="0" t="0" r="0" b="0"/>
                <wp:wrapNone/>
                <wp:docPr id="67"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A87BE0" id="AutoShape 1126" o:spid="_x0000_s1026" type="#_x0000_t32" style="position:absolute;margin-left:-4.85pt;margin-top:-.15pt;width:464pt;height:0;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9IG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Ru9IG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Pr>
          <w:i/>
          <w:color w:val="000000"/>
        </w:rPr>
        <w:t>G.Memmēns, E.Gaigalis)</w:t>
      </w:r>
    </w:p>
    <w:p w:rsidR="00CC32E3" w:rsidRDefault="00CC32E3" w:rsidP="00CC32E3">
      <w:pPr>
        <w:rPr>
          <w:color w:val="000000"/>
        </w:rPr>
      </w:pPr>
    </w:p>
    <w:p w:rsidR="00CC32E3" w:rsidRPr="00CF69C1" w:rsidRDefault="00CC32E3" w:rsidP="00CC32E3">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18</w:t>
      </w:r>
      <w:r w:rsidRPr="00CF69C1">
        <w:rPr>
          <w:color w:val="000000"/>
        </w:rPr>
        <w:t>.</w:t>
      </w:r>
      <w:r>
        <w:rPr>
          <w:color w:val="000000"/>
        </w:rPr>
        <w:t>augustā</w:t>
      </w:r>
      <w:r w:rsidRPr="00CF69C1">
        <w:rPr>
          <w:color w:val="000000"/>
        </w:rPr>
        <w:t>.</w:t>
      </w:r>
    </w:p>
    <w:p w:rsidR="00CC32E3" w:rsidRPr="004910B3" w:rsidRDefault="00CC32E3" w:rsidP="00CC32E3">
      <w:pPr>
        <w:jc w:val="both"/>
        <w:rPr>
          <w:color w:val="000000"/>
        </w:rPr>
      </w:pPr>
      <w:r w:rsidRPr="004910B3">
        <w:rPr>
          <w:color w:val="000000"/>
        </w:rPr>
        <w:t xml:space="preserve">Deputātiem jautājumu </w:t>
      </w:r>
      <w:r>
        <w:rPr>
          <w:color w:val="000000"/>
        </w:rPr>
        <w:t>vai priekšlikumu nav</w:t>
      </w:r>
      <w:r w:rsidRPr="004910B3">
        <w:rPr>
          <w:color w:val="000000"/>
        </w:rPr>
        <w:t>.</w:t>
      </w:r>
    </w:p>
    <w:p w:rsidR="00CC32E3" w:rsidRDefault="00CC32E3" w:rsidP="00CC32E3">
      <w:pPr>
        <w:rPr>
          <w:color w:val="000000"/>
        </w:rPr>
      </w:pPr>
    </w:p>
    <w:p w:rsidR="00CC32E3" w:rsidRPr="00FE5C59" w:rsidRDefault="00CC32E3" w:rsidP="00CC32E3">
      <w:pPr>
        <w:jc w:val="both"/>
        <w:rPr>
          <w:b/>
          <w:color w:val="000000"/>
        </w:rPr>
      </w:pPr>
      <w:r w:rsidRPr="00FE5C59">
        <w:rPr>
          <w:color w:val="000000"/>
        </w:rPr>
        <w:t xml:space="preserve">Atklāti balsojot: </w:t>
      </w:r>
      <w:r w:rsidRPr="00FE5C59">
        <w:rPr>
          <w:b/>
          <w:color w:val="000000"/>
        </w:rPr>
        <w:t>PAR – 1</w:t>
      </w:r>
      <w:r>
        <w:rPr>
          <w:b/>
          <w:color w:val="000000"/>
        </w:rPr>
        <w:t>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CC32E3" w:rsidRPr="00A7209B" w:rsidRDefault="00CC32E3" w:rsidP="00CC32E3">
      <w:pPr>
        <w:jc w:val="both"/>
        <w:rPr>
          <w:b/>
        </w:rPr>
      </w:pPr>
      <w:r w:rsidRPr="00FE5C59">
        <w:rPr>
          <w:b/>
          <w:color w:val="000000"/>
        </w:rPr>
        <w:t>Pieņemt lēmumu</w:t>
      </w:r>
      <w:r w:rsidRPr="00FE5C59">
        <w:rPr>
          <w:color w:val="000000"/>
        </w:rPr>
        <w:t xml:space="preserve"> </w:t>
      </w:r>
      <w:r w:rsidRPr="00FE5C59">
        <w:rPr>
          <w:b/>
          <w:color w:val="000000"/>
        </w:rPr>
        <w:t>Nr.</w:t>
      </w:r>
      <w:r>
        <w:rPr>
          <w:b/>
          <w:color w:val="000000"/>
        </w:rPr>
        <w:t>53/6</w:t>
      </w:r>
      <w:r w:rsidRPr="00FE5C59">
        <w:rPr>
          <w:color w:val="000000"/>
        </w:rPr>
        <w:t xml:space="preserve"> </w:t>
      </w:r>
      <w:r>
        <w:rPr>
          <w:color w:val="000000"/>
        </w:rPr>
        <w:t>“</w:t>
      </w:r>
      <w:r w:rsidRPr="00AF2097">
        <w:rPr>
          <w:b/>
        </w:rPr>
        <w:t>Par nekustamā īpašuma “Bluķi” Vītiņu pagastā, Dobeles novadā nomas līguma slēgšanu</w:t>
      </w:r>
      <w:r w:rsidRPr="00A7209B">
        <w:rPr>
          <w:b/>
        </w:rPr>
        <w:t>”</w:t>
      </w:r>
      <w:r>
        <w:rPr>
          <w:b/>
        </w:rPr>
        <w:t>.</w:t>
      </w:r>
    </w:p>
    <w:p w:rsidR="00CC32E3" w:rsidRDefault="00CC32E3" w:rsidP="00CC32E3">
      <w:pPr>
        <w:jc w:val="both"/>
        <w:rPr>
          <w:color w:val="000000"/>
        </w:rPr>
      </w:pPr>
      <w:r w:rsidRPr="00FE5C59">
        <w:rPr>
          <w:color w:val="000000"/>
        </w:rPr>
        <w:t>Lēmums pievienots protokolam.</w:t>
      </w:r>
    </w:p>
    <w:p w:rsidR="00CC32E3" w:rsidRDefault="00CC32E3" w:rsidP="00072017">
      <w:pPr>
        <w:jc w:val="center"/>
        <w:rPr>
          <w:b/>
          <w:u w:val="single"/>
        </w:rPr>
      </w:pPr>
    </w:p>
    <w:p w:rsidR="00CC32E3" w:rsidRDefault="00CC32E3" w:rsidP="00072017">
      <w:pPr>
        <w:jc w:val="center"/>
        <w:rPr>
          <w:b/>
          <w:u w:val="single"/>
        </w:rPr>
      </w:pPr>
    </w:p>
    <w:p w:rsidR="00CC32E3" w:rsidRDefault="00CC32E3" w:rsidP="00CC32E3">
      <w:pPr>
        <w:jc w:val="center"/>
        <w:rPr>
          <w:b/>
          <w:u w:val="single"/>
        </w:rPr>
      </w:pPr>
      <w:r>
        <w:rPr>
          <w:color w:val="000000"/>
        </w:rPr>
        <w:t>17</w:t>
      </w:r>
      <w:r w:rsidRPr="00FE5C59">
        <w:rPr>
          <w:color w:val="000000"/>
        </w:rPr>
        <w:t>.§</w:t>
      </w:r>
    </w:p>
    <w:p w:rsidR="00CC32E3" w:rsidRPr="00AF2097" w:rsidRDefault="00CC32E3" w:rsidP="00CC32E3">
      <w:pPr>
        <w:jc w:val="center"/>
        <w:rPr>
          <w:b/>
        </w:rPr>
      </w:pPr>
      <w:r w:rsidRPr="00AF2097">
        <w:rPr>
          <w:b/>
        </w:rPr>
        <w:t>Par nekustamā īpašuma “</w:t>
      </w:r>
      <w:r>
        <w:rPr>
          <w:b/>
        </w:rPr>
        <w:t>Minerāļu šķūnis</w:t>
      </w:r>
      <w:r w:rsidRPr="00AF2097">
        <w:rPr>
          <w:b/>
        </w:rPr>
        <w:t>” Vītiņu pagastā, Dobeles novadā nomas līguma slēgšanu</w:t>
      </w:r>
    </w:p>
    <w:p w:rsidR="00CC32E3" w:rsidRPr="00FE5C59" w:rsidRDefault="00CC32E3" w:rsidP="00CC32E3">
      <w:pPr>
        <w:jc w:val="center"/>
        <w:rPr>
          <w:i/>
          <w:color w:val="000000"/>
        </w:rPr>
      </w:pPr>
      <w:r w:rsidRPr="00FE5C59">
        <w:rPr>
          <w:b/>
          <w:noProof/>
          <w:color w:val="000000"/>
        </w:rPr>
        <mc:AlternateContent>
          <mc:Choice Requires="wps">
            <w:drawing>
              <wp:anchor distT="0" distB="0" distL="114300" distR="114300" simplePos="0" relativeHeight="251758592" behindDoc="0" locked="0" layoutInCell="1" allowOverlap="1" wp14:anchorId="27D80168" wp14:editId="24BAB77E">
                <wp:simplePos x="0" y="0"/>
                <wp:positionH relativeFrom="column">
                  <wp:posOffset>-61595</wp:posOffset>
                </wp:positionH>
                <wp:positionV relativeFrom="paragraph">
                  <wp:posOffset>-1905</wp:posOffset>
                </wp:positionV>
                <wp:extent cx="5892800" cy="0"/>
                <wp:effectExtent l="0" t="0" r="0" b="0"/>
                <wp:wrapNone/>
                <wp:docPr id="6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62FEC3" id="AutoShape 1126" o:spid="_x0000_s1026" type="#_x0000_t32" style="position:absolute;margin-left:-4.85pt;margin-top:-.15pt;width:464pt;height:0;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C/gfi7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Pr>
          <w:i/>
          <w:color w:val="000000"/>
        </w:rPr>
        <w:t>G.Memmēns, E.Gaigalis)</w:t>
      </w:r>
    </w:p>
    <w:p w:rsidR="00CC32E3" w:rsidRDefault="00CC32E3" w:rsidP="00CC32E3">
      <w:pPr>
        <w:rPr>
          <w:color w:val="000000"/>
        </w:rPr>
      </w:pPr>
    </w:p>
    <w:p w:rsidR="00CC32E3" w:rsidRPr="00CF69C1" w:rsidRDefault="00CC32E3" w:rsidP="00CC32E3">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18</w:t>
      </w:r>
      <w:r w:rsidRPr="00CF69C1">
        <w:rPr>
          <w:color w:val="000000"/>
        </w:rPr>
        <w:t>.</w:t>
      </w:r>
      <w:r>
        <w:rPr>
          <w:color w:val="000000"/>
        </w:rPr>
        <w:t>augustā</w:t>
      </w:r>
      <w:r w:rsidRPr="00CF69C1">
        <w:rPr>
          <w:color w:val="000000"/>
        </w:rPr>
        <w:t>.</w:t>
      </w:r>
    </w:p>
    <w:p w:rsidR="00CC32E3" w:rsidRPr="004910B3" w:rsidRDefault="00CC32E3" w:rsidP="00CC32E3">
      <w:pPr>
        <w:jc w:val="both"/>
        <w:rPr>
          <w:color w:val="000000"/>
        </w:rPr>
      </w:pPr>
      <w:r w:rsidRPr="004910B3">
        <w:rPr>
          <w:color w:val="000000"/>
        </w:rPr>
        <w:t xml:space="preserve">Deputātiem jautājumu </w:t>
      </w:r>
      <w:r>
        <w:rPr>
          <w:color w:val="000000"/>
        </w:rPr>
        <w:t>vai priekšlikumu nav</w:t>
      </w:r>
      <w:r w:rsidRPr="004910B3">
        <w:rPr>
          <w:color w:val="000000"/>
        </w:rPr>
        <w:t>.</w:t>
      </w:r>
    </w:p>
    <w:p w:rsidR="00CC32E3" w:rsidRDefault="00CC32E3" w:rsidP="00CC32E3">
      <w:pPr>
        <w:rPr>
          <w:color w:val="000000"/>
        </w:rPr>
      </w:pPr>
    </w:p>
    <w:p w:rsidR="00CC32E3" w:rsidRPr="00FE5C59" w:rsidRDefault="00CC32E3" w:rsidP="00CC32E3">
      <w:pPr>
        <w:jc w:val="both"/>
        <w:rPr>
          <w:b/>
          <w:color w:val="000000"/>
        </w:rPr>
      </w:pPr>
      <w:r w:rsidRPr="00FE5C59">
        <w:rPr>
          <w:color w:val="000000"/>
        </w:rPr>
        <w:t xml:space="preserve">Atklāti balsojot: </w:t>
      </w:r>
      <w:r w:rsidRPr="00FE5C59">
        <w:rPr>
          <w:b/>
          <w:color w:val="000000"/>
        </w:rPr>
        <w:t>PAR – 1</w:t>
      </w:r>
      <w:r>
        <w:rPr>
          <w:b/>
          <w:color w:val="000000"/>
        </w:rPr>
        <w:t>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CC32E3" w:rsidRPr="00A7209B" w:rsidRDefault="00CC32E3" w:rsidP="00CC32E3">
      <w:pPr>
        <w:jc w:val="both"/>
        <w:rPr>
          <w:b/>
        </w:rPr>
      </w:pPr>
      <w:r w:rsidRPr="00FE5C59">
        <w:rPr>
          <w:b/>
          <w:color w:val="000000"/>
        </w:rPr>
        <w:t>Pieņemt lēmumu</w:t>
      </w:r>
      <w:r w:rsidRPr="00FE5C59">
        <w:rPr>
          <w:color w:val="000000"/>
        </w:rPr>
        <w:t xml:space="preserve"> </w:t>
      </w:r>
      <w:r w:rsidRPr="00FE5C59">
        <w:rPr>
          <w:b/>
          <w:color w:val="000000"/>
        </w:rPr>
        <w:t>Nr.</w:t>
      </w:r>
      <w:r>
        <w:rPr>
          <w:b/>
          <w:color w:val="000000"/>
        </w:rPr>
        <w:t>54/6</w:t>
      </w:r>
      <w:r w:rsidRPr="00FE5C59">
        <w:rPr>
          <w:color w:val="000000"/>
        </w:rPr>
        <w:t xml:space="preserve"> </w:t>
      </w:r>
      <w:r>
        <w:rPr>
          <w:color w:val="000000"/>
        </w:rPr>
        <w:t>“</w:t>
      </w:r>
      <w:r w:rsidRPr="00AF2097">
        <w:rPr>
          <w:b/>
        </w:rPr>
        <w:t>Par nekustamā īpašuma “</w:t>
      </w:r>
      <w:r>
        <w:rPr>
          <w:b/>
        </w:rPr>
        <w:t>Minerāļu šķūnis</w:t>
      </w:r>
      <w:r w:rsidRPr="00AF2097">
        <w:rPr>
          <w:b/>
        </w:rPr>
        <w:t>” Vītiņu pagastā, Dobeles novadā nomas līguma slēgšanu</w:t>
      </w:r>
      <w:r w:rsidRPr="00A7209B">
        <w:rPr>
          <w:b/>
        </w:rPr>
        <w:t>”</w:t>
      </w:r>
      <w:r>
        <w:rPr>
          <w:b/>
        </w:rPr>
        <w:t>.</w:t>
      </w:r>
    </w:p>
    <w:p w:rsidR="00CC32E3" w:rsidRDefault="00CC32E3" w:rsidP="00CC32E3">
      <w:pPr>
        <w:jc w:val="both"/>
        <w:rPr>
          <w:color w:val="000000"/>
        </w:rPr>
      </w:pPr>
      <w:r w:rsidRPr="00FE5C59">
        <w:rPr>
          <w:color w:val="000000"/>
        </w:rPr>
        <w:t>Lēmums pievienots protokolam.</w:t>
      </w:r>
    </w:p>
    <w:p w:rsidR="00CC32E3" w:rsidRDefault="00CC32E3" w:rsidP="00072017">
      <w:pPr>
        <w:jc w:val="center"/>
        <w:rPr>
          <w:b/>
          <w:u w:val="single"/>
        </w:rPr>
      </w:pPr>
    </w:p>
    <w:p w:rsidR="00CC32E3" w:rsidRDefault="00CC32E3" w:rsidP="00072017">
      <w:pPr>
        <w:jc w:val="center"/>
        <w:rPr>
          <w:b/>
          <w:u w:val="single"/>
        </w:rPr>
      </w:pPr>
    </w:p>
    <w:p w:rsidR="00CC32E3" w:rsidRDefault="00CC32E3" w:rsidP="00CC32E3">
      <w:pPr>
        <w:jc w:val="center"/>
        <w:rPr>
          <w:b/>
          <w:u w:val="single"/>
        </w:rPr>
      </w:pPr>
      <w:r>
        <w:rPr>
          <w:color w:val="000000"/>
        </w:rPr>
        <w:t>18</w:t>
      </w:r>
      <w:r w:rsidRPr="00FE5C59">
        <w:rPr>
          <w:color w:val="000000"/>
        </w:rPr>
        <w:t>.§</w:t>
      </w:r>
    </w:p>
    <w:p w:rsidR="00CC32E3" w:rsidRPr="00AF2097" w:rsidRDefault="00CC32E3" w:rsidP="00CC32E3">
      <w:pPr>
        <w:suppressAutoHyphens/>
        <w:jc w:val="center"/>
        <w:rPr>
          <w:b/>
          <w:lang w:eastAsia="ar-SA"/>
        </w:rPr>
      </w:pPr>
      <w:r w:rsidRPr="00AF2097">
        <w:rPr>
          <w:b/>
        </w:rPr>
        <w:t>Par izsoles rezultāta apstiprināšanu apbūves tiesības piešķiršanai</w:t>
      </w:r>
    </w:p>
    <w:p w:rsidR="00CC32E3" w:rsidRPr="00FE5C59" w:rsidRDefault="00CC32E3" w:rsidP="00CC32E3">
      <w:pPr>
        <w:jc w:val="center"/>
        <w:rPr>
          <w:i/>
          <w:color w:val="000000"/>
        </w:rPr>
      </w:pPr>
      <w:r w:rsidRPr="00FE5C59">
        <w:rPr>
          <w:b/>
          <w:noProof/>
          <w:color w:val="000000"/>
        </w:rPr>
        <mc:AlternateContent>
          <mc:Choice Requires="wps">
            <w:drawing>
              <wp:anchor distT="0" distB="0" distL="114300" distR="114300" simplePos="0" relativeHeight="251760640" behindDoc="0" locked="0" layoutInCell="1" allowOverlap="1" wp14:anchorId="51BD4038" wp14:editId="64557D95">
                <wp:simplePos x="0" y="0"/>
                <wp:positionH relativeFrom="column">
                  <wp:posOffset>-61595</wp:posOffset>
                </wp:positionH>
                <wp:positionV relativeFrom="paragraph">
                  <wp:posOffset>-1905</wp:posOffset>
                </wp:positionV>
                <wp:extent cx="5892800" cy="0"/>
                <wp:effectExtent l="0" t="0" r="0" b="0"/>
                <wp:wrapNone/>
                <wp:docPr id="7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08B02D" id="AutoShape 1126" o:spid="_x0000_s1026" type="#_x0000_t32" style="position:absolute;margin-left:-4.85pt;margin-top:-.15pt;width:464pt;height:0;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ddz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UDddz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Pr>
          <w:i/>
          <w:color w:val="000000"/>
        </w:rPr>
        <w:t>A.Apsīte, E.Gaigalis)</w:t>
      </w:r>
    </w:p>
    <w:p w:rsidR="00CC32E3" w:rsidRDefault="00CC32E3" w:rsidP="00CC32E3">
      <w:pPr>
        <w:rPr>
          <w:color w:val="000000"/>
        </w:rPr>
      </w:pPr>
    </w:p>
    <w:p w:rsidR="00CC32E3" w:rsidRPr="00CF69C1" w:rsidRDefault="00CC32E3" w:rsidP="00CC32E3">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18</w:t>
      </w:r>
      <w:r w:rsidRPr="00CF69C1">
        <w:rPr>
          <w:color w:val="000000"/>
        </w:rPr>
        <w:t>.</w:t>
      </w:r>
      <w:r>
        <w:rPr>
          <w:color w:val="000000"/>
        </w:rPr>
        <w:t>augustā</w:t>
      </w:r>
      <w:r w:rsidRPr="00CF69C1">
        <w:rPr>
          <w:color w:val="000000"/>
        </w:rPr>
        <w:t>.</w:t>
      </w:r>
    </w:p>
    <w:p w:rsidR="00CC32E3" w:rsidRPr="004910B3" w:rsidRDefault="00CC32E3" w:rsidP="00CC32E3">
      <w:pPr>
        <w:jc w:val="both"/>
        <w:rPr>
          <w:color w:val="000000"/>
        </w:rPr>
      </w:pPr>
      <w:r w:rsidRPr="004910B3">
        <w:rPr>
          <w:color w:val="000000"/>
        </w:rPr>
        <w:t xml:space="preserve">Deputātiem jautājumu </w:t>
      </w:r>
      <w:r>
        <w:rPr>
          <w:color w:val="000000"/>
        </w:rPr>
        <w:t>vai priekšlikumu nav</w:t>
      </w:r>
      <w:r w:rsidRPr="004910B3">
        <w:rPr>
          <w:color w:val="000000"/>
        </w:rPr>
        <w:t>.</w:t>
      </w:r>
    </w:p>
    <w:p w:rsidR="00CC32E3" w:rsidRDefault="00CC32E3" w:rsidP="00CC32E3">
      <w:pPr>
        <w:rPr>
          <w:color w:val="000000"/>
        </w:rPr>
      </w:pPr>
    </w:p>
    <w:p w:rsidR="00CC32E3" w:rsidRPr="00FE5C59" w:rsidRDefault="00CC32E3" w:rsidP="00CC32E3">
      <w:pPr>
        <w:jc w:val="both"/>
        <w:rPr>
          <w:b/>
          <w:color w:val="000000"/>
        </w:rPr>
      </w:pPr>
      <w:r w:rsidRPr="00FE5C59">
        <w:rPr>
          <w:color w:val="000000"/>
        </w:rPr>
        <w:t xml:space="preserve">Atklāti balsojot: </w:t>
      </w:r>
      <w:r w:rsidRPr="00FE5C59">
        <w:rPr>
          <w:b/>
          <w:color w:val="000000"/>
        </w:rPr>
        <w:t>PAR – 1</w:t>
      </w:r>
      <w:r>
        <w:rPr>
          <w:b/>
          <w:color w:val="000000"/>
        </w:rPr>
        <w:t>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CC32E3" w:rsidRPr="00A7209B" w:rsidRDefault="00CC32E3" w:rsidP="00CC32E3">
      <w:pPr>
        <w:suppressAutoHyphens/>
        <w:jc w:val="both"/>
        <w:rPr>
          <w:b/>
        </w:rPr>
      </w:pPr>
      <w:r w:rsidRPr="00FE5C59">
        <w:rPr>
          <w:b/>
          <w:color w:val="000000"/>
        </w:rPr>
        <w:t>Pieņemt lēmumu</w:t>
      </w:r>
      <w:r w:rsidRPr="00FE5C59">
        <w:rPr>
          <w:color w:val="000000"/>
        </w:rPr>
        <w:t xml:space="preserve"> </w:t>
      </w:r>
      <w:r w:rsidRPr="00FE5C59">
        <w:rPr>
          <w:b/>
          <w:color w:val="000000"/>
        </w:rPr>
        <w:t>Nr.</w:t>
      </w:r>
      <w:r>
        <w:rPr>
          <w:b/>
          <w:color w:val="000000"/>
        </w:rPr>
        <w:t>55/6</w:t>
      </w:r>
      <w:r w:rsidRPr="00FE5C59">
        <w:rPr>
          <w:color w:val="000000"/>
        </w:rPr>
        <w:t xml:space="preserve"> </w:t>
      </w:r>
      <w:r>
        <w:rPr>
          <w:color w:val="000000"/>
        </w:rPr>
        <w:t>“</w:t>
      </w:r>
      <w:r w:rsidRPr="00AF2097">
        <w:rPr>
          <w:b/>
        </w:rPr>
        <w:t>Par izsoles rezultāta apstiprināšanu apbūves tiesības piešķiršanai</w:t>
      </w:r>
      <w:r w:rsidRPr="00A7209B">
        <w:rPr>
          <w:b/>
        </w:rPr>
        <w:t>”</w:t>
      </w:r>
      <w:r>
        <w:rPr>
          <w:b/>
        </w:rPr>
        <w:t>.</w:t>
      </w:r>
    </w:p>
    <w:p w:rsidR="00CC32E3" w:rsidRDefault="00CC32E3" w:rsidP="00CC32E3">
      <w:pPr>
        <w:jc w:val="both"/>
        <w:rPr>
          <w:color w:val="000000"/>
        </w:rPr>
      </w:pPr>
      <w:r w:rsidRPr="00FE5C59">
        <w:rPr>
          <w:color w:val="000000"/>
        </w:rPr>
        <w:t>Lēmums pievienots protokolam.</w:t>
      </w:r>
    </w:p>
    <w:p w:rsidR="00CC32E3" w:rsidRDefault="00CC32E3" w:rsidP="00CC32E3">
      <w:pPr>
        <w:jc w:val="center"/>
        <w:rPr>
          <w:b/>
          <w:u w:val="single"/>
        </w:rPr>
      </w:pPr>
      <w:r>
        <w:rPr>
          <w:color w:val="000000"/>
        </w:rPr>
        <w:lastRenderedPageBreak/>
        <w:t>19</w:t>
      </w:r>
      <w:r w:rsidRPr="00FE5C59">
        <w:rPr>
          <w:color w:val="000000"/>
        </w:rPr>
        <w:t>.§</w:t>
      </w:r>
    </w:p>
    <w:p w:rsidR="00CC32E3" w:rsidRPr="00AF2097" w:rsidRDefault="00CC32E3" w:rsidP="00CC32E3">
      <w:pPr>
        <w:keepNext/>
        <w:jc w:val="center"/>
        <w:outlineLvl w:val="0"/>
        <w:rPr>
          <w:b/>
          <w:lang w:eastAsia="ar-SA"/>
        </w:rPr>
      </w:pPr>
      <w:r w:rsidRPr="00AF2097">
        <w:rPr>
          <w:b/>
        </w:rPr>
        <w:t xml:space="preserve">Par </w:t>
      </w:r>
      <w:r w:rsidRPr="00AF2097">
        <w:rPr>
          <w:b/>
          <w:szCs w:val="20"/>
          <w:lang w:val="en-GB"/>
        </w:rPr>
        <w:t>nekustamā īpašuma lietošanas mērķa noteikšanu</w:t>
      </w:r>
    </w:p>
    <w:p w:rsidR="00CC32E3" w:rsidRPr="00FE5C59" w:rsidRDefault="00CC32E3" w:rsidP="00CC32E3">
      <w:pPr>
        <w:jc w:val="center"/>
        <w:rPr>
          <w:i/>
          <w:color w:val="000000"/>
        </w:rPr>
      </w:pPr>
      <w:r w:rsidRPr="00FE5C59">
        <w:rPr>
          <w:b/>
          <w:noProof/>
          <w:color w:val="000000"/>
        </w:rPr>
        <mc:AlternateContent>
          <mc:Choice Requires="wps">
            <w:drawing>
              <wp:anchor distT="0" distB="0" distL="114300" distR="114300" simplePos="0" relativeHeight="251762688" behindDoc="0" locked="0" layoutInCell="1" allowOverlap="1" wp14:anchorId="23C2593B" wp14:editId="71E5E0BB">
                <wp:simplePos x="0" y="0"/>
                <wp:positionH relativeFrom="column">
                  <wp:posOffset>-61595</wp:posOffset>
                </wp:positionH>
                <wp:positionV relativeFrom="paragraph">
                  <wp:posOffset>-1905</wp:posOffset>
                </wp:positionV>
                <wp:extent cx="5892800" cy="0"/>
                <wp:effectExtent l="0" t="0" r="0" b="0"/>
                <wp:wrapNone/>
                <wp:docPr id="7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637CC0" id="AutoShape 1126" o:spid="_x0000_s1026" type="#_x0000_t32" style="position:absolute;margin-left:-4.85pt;margin-top:-.15pt;width:464pt;height:0;flip: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xjp6bi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sidR="00C46976">
        <w:rPr>
          <w:i/>
          <w:color w:val="000000"/>
        </w:rPr>
        <w:t>A.Apsīte</w:t>
      </w:r>
      <w:r>
        <w:rPr>
          <w:i/>
          <w:color w:val="000000"/>
        </w:rPr>
        <w:t>, E.Gaigalis)</w:t>
      </w:r>
    </w:p>
    <w:p w:rsidR="00CC32E3" w:rsidRDefault="00CC32E3" w:rsidP="00CC32E3">
      <w:pPr>
        <w:rPr>
          <w:color w:val="000000"/>
        </w:rPr>
      </w:pPr>
    </w:p>
    <w:p w:rsidR="00CC32E3" w:rsidRPr="00CF69C1" w:rsidRDefault="00CC32E3" w:rsidP="00CC32E3">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18</w:t>
      </w:r>
      <w:r w:rsidRPr="00CF69C1">
        <w:rPr>
          <w:color w:val="000000"/>
        </w:rPr>
        <w:t>.</w:t>
      </w:r>
      <w:r>
        <w:rPr>
          <w:color w:val="000000"/>
        </w:rPr>
        <w:t>augustā</w:t>
      </w:r>
      <w:r w:rsidRPr="00CF69C1">
        <w:rPr>
          <w:color w:val="000000"/>
        </w:rPr>
        <w:t>.</w:t>
      </w:r>
    </w:p>
    <w:p w:rsidR="00CC32E3" w:rsidRPr="004910B3" w:rsidRDefault="00CC32E3" w:rsidP="00CC32E3">
      <w:pPr>
        <w:jc w:val="both"/>
        <w:rPr>
          <w:color w:val="000000"/>
        </w:rPr>
      </w:pPr>
      <w:r w:rsidRPr="004910B3">
        <w:rPr>
          <w:color w:val="000000"/>
        </w:rPr>
        <w:t xml:space="preserve">Deputātiem jautājumu </w:t>
      </w:r>
      <w:r>
        <w:rPr>
          <w:color w:val="000000"/>
        </w:rPr>
        <w:t>vai priekšlikumu nav</w:t>
      </w:r>
      <w:r w:rsidRPr="004910B3">
        <w:rPr>
          <w:color w:val="000000"/>
        </w:rPr>
        <w:t>.</w:t>
      </w:r>
    </w:p>
    <w:p w:rsidR="00CC32E3" w:rsidRDefault="00CC32E3" w:rsidP="00CC32E3">
      <w:pPr>
        <w:rPr>
          <w:color w:val="000000"/>
        </w:rPr>
      </w:pPr>
    </w:p>
    <w:p w:rsidR="00CC32E3" w:rsidRPr="00FE5C59" w:rsidRDefault="00CC32E3" w:rsidP="00CC32E3">
      <w:pPr>
        <w:jc w:val="both"/>
        <w:rPr>
          <w:b/>
          <w:color w:val="000000"/>
        </w:rPr>
      </w:pPr>
      <w:r w:rsidRPr="00FE5C59">
        <w:rPr>
          <w:color w:val="000000"/>
        </w:rPr>
        <w:t xml:space="preserve">Atklāti balsojot: </w:t>
      </w:r>
      <w:r w:rsidRPr="00FE5C59">
        <w:rPr>
          <w:b/>
          <w:color w:val="000000"/>
        </w:rPr>
        <w:t>PAR – 1</w:t>
      </w:r>
      <w:r>
        <w:rPr>
          <w:b/>
          <w:color w:val="000000"/>
        </w:rPr>
        <w:t>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CC32E3" w:rsidRPr="00A7209B" w:rsidRDefault="00CC32E3" w:rsidP="00C46976">
      <w:pPr>
        <w:keepNext/>
        <w:outlineLvl w:val="0"/>
        <w:rPr>
          <w:b/>
        </w:rPr>
      </w:pPr>
      <w:r w:rsidRPr="00FE5C59">
        <w:rPr>
          <w:b/>
          <w:color w:val="000000"/>
        </w:rPr>
        <w:t>Pieņemt lēmumu</w:t>
      </w:r>
      <w:r w:rsidRPr="00FE5C59">
        <w:rPr>
          <w:color w:val="000000"/>
        </w:rPr>
        <w:t xml:space="preserve"> </w:t>
      </w:r>
      <w:r w:rsidRPr="00FE5C59">
        <w:rPr>
          <w:b/>
          <w:color w:val="000000"/>
        </w:rPr>
        <w:t>Nr.</w:t>
      </w:r>
      <w:r>
        <w:rPr>
          <w:b/>
          <w:color w:val="000000"/>
        </w:rPr>
        <w:t>5</w:t>
      </w:r>
      <w:r w:rsidR="00C46976">
        <w:rPr>
          <w:b/>
          <w:color w:val="000000"/>
        </w:rPr>
        <w:t>6</w:t>
      </w:r>
      <w:r>
        <w:rPr>
          <w:b/>
          <w:color w:val="000000"/>
        </w:rPr>
        <w:t>/6</w:t>
      </w:r>
      <w:r w:rsidRPr="00FE5C59">
        <w:rPr>
          <w:color w:val="000000"/>
        </w:rPr>
        <w:t xml:space="preserve"> </w:t>
      </w:r>
      <w:r>
        <w:rPr>
          <w:color w:val="000000"/>
        </w:rPr>
        <w:t>“</w:t>
      </w:r>
      <w:r w:rsidR="00C46976" w:rsidRPr="00AF2097">
        <w:rPr>
          <w:b/>
        </w:rPr>
        <w:t xml:space="preserve">Par </w:t>
      </w:r>
      <w:r w:rsidR="00C46976" w:rsidRPr="00AF2097">
        <w:rPr>
          <w:b/>
          <w:szCs w:val="20"/>
          <w:lang w:val="en-GB"/>
        </w:rPr>
        <w:t>nekustamā īpašuma lietošanas mērķa noteikšanu</w:t>
      </w:r>
      <w:r w:rsidRPr="00A7209B">
        <w:rPr>
          <w:b/>
        </w:rPr>
        <w:t>”</w:t>
      </w:r>
      <w:r>
        <w:rPr>
          <w:b/>
        </w:rPr>
        <w:t>.</w:t>
      </w:r>
    </w:p>
    <w:p w:rsidR="00CC32E3" w:rsidRDefault="00CC32E3" w:rsidP="00CC32E3">
      <w:pPr>
        <w:jc w:val="both"/>
        <w:rPr>
          <w:color w:val="000000"/>
        </w:rPr>
      </w:pPr>
      <w:r w:rsidRPr="00FE5C59">
        <w:rPr>
          <w:color w:val="000000"/>
        </w:rPr>
        <w:t>Lēmums pievienots protokolam.</w:t>
      </w:r>
    </w:p>
    <w:p w:rsidR="00CC32E3" w:rsidRDefault="00CC32E3" w:rsidP="00072017">
      <w:pPr>
        <w:jc w:val="center"/>
        <w:rPr>
          <w:b/>
          <w:u w:val="single"/>
        </w:rPr>
      </w:pPr>
    </w:p>
    <w:p w:rsidR="00C46976" w:rsidRDefault="00C46976" w:rsidP="00C46976">
      <w:pPr>
        <w:jc w:val="center"/>
        <w:rPr>
          <w:b/>
          <w:u w:val="single"/>
        </w:rPr>
      </w:pPr>
      <w:r>
        <w:rPr>
          <w:color w:val="000000"/>
        </w:rPr>
        <w:t>20</w:t>
      </w:r>
      <w:r w:rsidRPr="00FE5C59">
        <w:rPr>
          <w:color w:val="000000"/>
        </w:rPr>
        <w:t>.§</w:t>
      </w:r>
    </w:p>
    <w:p w:rsidR="00C46976" w:rsidRPr="00AF2097" w:rsidRDefault="00C46976" w:rsidP="00C46976">
      <w:pPr>
        <w:keepNext/>
        <w:jc w:val="center"/>
        <w:outlineLvl w:val="0"/>
        <w:rPr>
          <w:b/>
          <w:lang w:eastAsia="ar-SA"/>
        </w:rPr>
      </w:pPr>
      <w:r w:rsidRPr="00AF2097">
        <w:rPr>
          <w:b/>
        </w:rPr>
        <w:t xml:space="preserve">Par </w:t>
      </w:r>
      <w:r>
        <w:rPr>
          <w:b/>
          <w:szCs w:val="20"/>
          <w:lang w:val="en-GB"/>
        </w:rPr>
        <w:t>zemes</w:t>
      </w:r>
      <w:r w:rsidRPr="00AF2097">
        <w:rPr>
          <w:b/>
          <w:szCs w:val="20"/>
          <w:lang w:val="en-GB"/>
        </w:rPr>
        <w:t xml:space="preserve"> lietošanas mērķa </w:t>
      </w:r>
      <w:r>
        <w:rPr>
          <w:b/>
          <w:szCs w:val="20"/>
          <w:lang w:val="en-GB"/>
        </w:rPr>
        <w:t>maiņu</w:t>
      </w:r>
    </w:p>
    <w:p w:rsidR="00C46976" w:rsidRPr="00FE5C59" w:rsidRDefault="00C46976" w:rsidP="00C46976">
      <w:pPr>
        <w:jc w:val="center"/>
        <w:rPr>
          <w:i/>
          <w:color w:val="000000"/>
        </w:rPr>
      </w:pPr>
      <w:r w:rsidRPr="00FE5C59">
        <w:rPr>
          <w:b/>
          <w:noProof/>
          <w:color w:val="000000"/>
        </w:rPr>
        <mc:AlternateContent>
          <mc:Choice Requires="wps">
            <w:drawing>
              <wp:anchor distT="0" distB="0" distL="114300" distR="114300" simplePos="0" relativeHeight="251764736" behindDoc="0" locked="0" layoutInCell="1" allowOverlap="1" wp14:anchorId="2C12E33D" wp14:editId="6BA46CE8">
                <wp:simplePos x="0" y="0"/>
                <wp:positionH relativeFrom="column">
                  <wp:posOffset>-61595</wp:posOffset>
                </wp:positionH>
                <wp:positionV relativeFrom="paragraph">
                  <wp:posOffset>-1905</wp:posOffset>
                </wp:positionV>
                <wp:extent cx="5892800" cy="0"/>
                <wp:effectExtent l="0" t="0" r="0" b="0"/>
                <wp:wrapNone/>
                <wp:docPr id="7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944B33" id="AutoShape 1126" o:spid="_x0000_s1026" type="#_x0000_t32" style="position:absolute;margin-left:-4.85pt;margin-top:-.15pt;width:464pt;height:0;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Dk+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4vDk+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Pr>
          <w:i/>
          <w:color w:val="000000"/>
        </w:rPr>
        <w:t>A.Apsīte, E.Gaigalis)</w:t>
      </w:r>
    </w:p>
    <w:p w:rsidR="00C46976" w:rsidRDefault="00C46976" w:rsidP="00C46976">
      <w:pPr>
        <w:rPr>
          <w:color w:val="000000"/>
        </w:rPr>
      </w:pPr>
    </w:p>
    <w:p w:rsidR="00C46976" w:rsidRPr="00CF69C1" w:rsidRDefault="00C46976" w:rsidP="00C46976">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18</w:t>
      </w:r>
      <w:r w:rsidRPr="00CF69C1">
        <w:rPr>
          <w:color w:val="000000"/>
        </w:rPr>
        <w:t>.</w:t>
      </w:r>
      <w:r>
        <w:rPr>
          <w:color w:val="000000"/>
        </w:rPr>
        <w:t>augustā</w:t>
      </w:r>
      <w:r w:rsidRPr="00CF69C1">
        <w:rPr>
          <w:color w:val="000000"/>
        </w:rPr>
        <w:t>.</w:t>
      </w:r>
    </w:p>
    <w:p w:rsidR="00C46976" w:rsidRPr="004910B3" w:rsidRDefault="00C46976" w:rsidP="00C46976">
      <w:pPr>
        <w:jc w:val="both"/>
        <w:rPr>
          <w:color w:val="000000"/>
        </w:rPr>
      </w:pPr>
      <w:r w:rsidRPr="004910B3">
        <w:rPr>
          <w:color w:val="000000"/>
        </w:rPr>
        <w:t xml:space="preserve">Deputātiem jautājumu </w:t>
      </w:r>
      <w:r>
        <w:rPr>
          <w:color w:val="000000"/>
        </w:rPr>
        <w:t>vai priekšlikumu nav</w:t>
      </w:r>
      <w:r w:rsidRPr="004910B3">
        <w:rPr>
          <w:color w:val="000000"/>
        </w:rPr>
        <w:t>.</w:t>
      </w:r>
    </w:p>
    <w:p w:rsidR="00C46976" w:rsidRDefault="00C46976" w:rsidP="00C46976">
      <w:pPr>
        <w:rPr>
          <w:color w:val="000000"/>
        </w:rPr>
      </w:pPr>
    </w:p>
    <w:p w:rsidR="00C46976" w:rsidRPr="00FE5C59" w:rsidRDefault="00C46976" w:rsidP="00C46976">
      <w:pPr>
        <w:jc w:val="both"/>
        <w:rPr>
          <w:b/>
          <w:color w:val="000000"/>
        </w:rPr>
      </w:pPr>
      <w:r w:rsidRPr="00FE5C59">
        <w:rPr>
          <w:color w:val="000000"/>
        </w:rPr>
        <w:t xml:space="preserve">Atklāti balsojot: </w:t>
      </w:r>
      <w:r w:rsidRPr="00FE5C59">
        <w:rPr>
          <w:b/>
          <w:color w:val="000000"/>
        </w:rPr>
        <w:t>PAR – 1</w:t>
      </w:r>
      <w:r>
        <w:rPr>
          <w:b/>
          <w:color w:val="000000"/>
        </w:rPr>
        <w:t>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C46976" w:rsidRPr="00A7209B" w:rsidRDefault="00C46976" w:rsidP="00C46976">
      <w:pPr>
        <w:keepNext/>
        <w:outlineLvl w:val="0"/>
        <w:rPr>
          <w:b/>
        </w:rPr>
      </w:pPr>
      <w:r w:rsidRPr="00FE5C59">
        <w:rPr>
          <w:b/>
          <w:color w:val="000000"/>
        </w:rPr>
        <w:t>Pieņemt lēmumu</w:t>
      </w:r>
      <w:r w:rsidRPr="00FE5C59">
        <w:rPr>
          <w:color w:val="000000"/>
        </w:rPr>
        <w:t xml:space="preserve"> </w:t>
      </w:r>
      <w:r w:rsidRPr="00FE5C59">
        <w:rPr>
          <w:b/>
          <w:color w:val="000000"/>
        </w:rPr>
        <w:t>Nr.</w:t>
      </w:r>
      <w:r>
        <w:rPr>
          <w:b/>
          <w:color w:val="000000"/>
        </w:rPr>
        <w:t>57/6</w:t>
      </w:r>
      <w:r w:rsidRPr="00FE5C59">
        <w:rPr>
          <w:color w:val="000000"/>
        </w:rPr>
        <w:t xml:space="preserve"> </w:t>
      </w:r>
      <w:r>
        <w:rPr>
          <w:color w:val="000000"/>
        </w:rPr>
        <w:t>“</w:t>
      </w:r>
      <w:r w:rsidRPr="00AF2097">
        <w:rPr>
          <w:b/>
        </w:rPr>
        <w:t xml:space="preserve">Par </w:t>
      </w:r>
      <w:r>
        <w:rPr>
          <w:b/>
          <w:szCs w:val="20"/>
          <w:lang w:val="en-GB"/>
        </w:rPr>
        <w:t>zemes</w:t>
      </w:r>
      <w:r w:rsidRPr="00AF2097">
        <w:rPr>
          <w:b/>
          <w:szCs w:val="20"/>
          <w:lang w:val="en-GB"/>
        </w:rPr>
        <w:t xml:space="preserve"> lietošanas mērķa </w:t>
      </w:r>
      <w:r>
        <w:rPr>
          <w:b/>
          <w:szCs w:val="20"/>
          <w:lang w:val="en-GB"/>
        </w:rPr>
        <w:t>maiņu</w:t>
      </w:r>
      <w:r w:rsidRPr="00A7209B">
        <w:rPr>
          <w:b/>
        </w:rPr>
        <w:t>”</w:t>
      </w:r>
      <w:r>
        <w:rPr>
          <w:b/>
        </w:rPr>
        <w:t>.</w:t>
      </w:r>
    </w:p>
    <w:p w:rsidR="00C46976" w:rsidRDefault="00C46976" w:rsidP="00C46976">
      <w:pPr>
        <w:jc w:val="both"/>
        <w:rPr>
          <w:color w:val="000000"/>
        </w:rPr>
      </w:pPr>
      <w:r w:rsidRPr="00FE5C59">
        <w:rPr>
          <w:color w:val="000000"/>
        </w:rPr>
        <w:t>Lēmums pievienots protokolam.</w:t>
      </w:r>
    </w:p>
    <w:p w:rsidR="00C46976" w:rsidRDefault="00C46976" w:rsidP="00072017">
      <w:pPr>
        <w:jc w:val="center"/>
        <w:rPr>
          <w:b/>
          <w:u w:val="single"/>
        </w:rPr>
      </w:pPr>
    </w:p>
    <w:p w:rsidR="00C46976" w:rsidRDefault="00C46976" w:rsidP="00072017">
      <w:pPr>
        <w:jc w:val="center"/>
        <w:rPr>
          <w:b/>
          <w:u w:val="single"/>
        </w:rPr>
      </w:pPr>
    </w:p>
    <w:p w:rsidR="00C46976" w:rsidRDefault="00C46976" w:rsidP="00C46976">
      <w:pPr>
        <w:jc w:val="center"/>
        <w:rPr>
          <w:b/>
          <w:u w:val="single"/>
        </w:rPr>
      </w:pPr>
      <w:r>
        <w:rPr>
          <w:color w:val="000000"/>
        </w:rPr>
        <w:t>21</w:t>
      </w:r>
      <w:r w:rsidRPr="00FE5C59">
        <w:rPr>
          <w:color w:val="000000"/>
        </w:rPr>
        <w:t>.§</w:t>
      </w:r>
    </w:p>
    <w:p w:rsidR="00C46976" w:rsidRPr="009C0C93" w:rsidRDefault="00C46976" w:rsidP="00C46976">
      <w:pPr>
        <w:ind w:right="-737"/>
        <w:jc w:val="center"/>
        <w:rPr>
          <w:b/>
        </w:rPr>
      </w:pPr>
      <w:r w:rsidRPr="009C0C93">
        <w:rPr>
          <w:b/>
        </w:rPr>
        <w:t>Par pašvaldības nekustamā īpašuma – dzīvokļa Nr. 55 Meža prospektā 4,</w:t>
      </w:r>
    </w:p>
    <w:p w:rsidR="00C46976" w:rsidRPr="009C0C93" w:rsidRDefault="00C46976" w:rsidP="00C46976">
      <w:pPr>
        <w:suppressAutoHyphens/>
        <w:jc w:val="center"/>
        <w:rPr>
          <w:b/>
        </w:rPr>
      </w:pPr>
      <w:r w:rsidRPr="009C0C93">
        <w:rPr>
          <w:b/>
        </w:rPr>
        <w:t>Dobelē, Dobeles novadā atsavināšanu</w:t>
      </w:r>
    </w:p>
    <w:p w:rsidR="00C46976" w:rsidRPr="00FE5C59" w:rsidRDefault="00C46976" w:rsidP="00C46976">
      <w:pPr>
        <w:jc w:val="center"/>
        <w:rPr>
          <w:i/>
          <w:color w:val="000000"/>
        </w:rPr>
      </w:pPr>
      <w:r w:rsidRPr="00FE5C59">
        <w:rPr>
          <w:b/>
          <w:noProof/>
          <w:color w:val="000000"/>
        </w:rPr>
        <mc:AlternateContent>
          <mc:Choice Requires="wps">
            <w:drawing>
              <wp:anchor distT="0" distB="0" distL="114300" distR="114300" simplePos="0" relativeHeight="251766784" behindDoc="0" locked="0" layoutInCell="1" allowOverlap="1" wp14:anchorId="5873785E" wp14:editId="60DD98C5">
                <wp:simplePos x="0" y="0"/>
                <wp:positionH relativeFrom="column">
                  <wp:posOffset>-61595</wp:posOffset>
                </wp:positionH>
                <wp:positionV relativeFrom="paragraph">
                  <wp:posOffset>-1905</wp:posOffset>
                </wp:positionV>
                <wp:extent cx="5892800" cy="0"/>
                <wp:effectExtent l="0" t="0" r="0" b="0"/>
                <wp:wrapNone/>
                <wp:docPr id="75"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40C9AB" id="AutoShape 1126" o:spid="_x0000_s1026" type="#_x0000_t32" style="position:absolute;margin-left:-4.85pt;margin-top:-.15pt;width:464pt;height:0;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5QjJwIAAEo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qouUIy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Pr>
          <w:i/>
          <w:color w:val="000000"/>
        </w:rPr>
        <w:t>A.Apsīte, E.Gaigalis)</w:t>
      </w:r>
    </w:p>
    <w:p w:rsidR="00C46976" w:rsidRDefault="00C46976" w:rsidP="00C46976">
      <w:pPr>
        <w:rPr>
          <w:color w:val="000000"/>
        </w:rPr>
      </w:pPr>
    </w:p>
    <w:p w:rsidR="00C46976" w:rsidRPr="00CF69C1" w:rsidRDefault="00C46976" w:rsidP="00C46976">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18</w:t>
      </w:r>
      <w:r w:rsidRPr="00CF69C1">
        <w:rPr>
          <w:color w:val="000000"/>
        </w:rPr>
        <w:t>.</w:t>
      </w:r>
      <w:r>
        <w:rPr>
          <w:color w:val="000000"/>
        </w:rPr>
        <w:t>augustā</w:t>
      </w:r>
      <w:r w:rsidRPr="00CF69C1">
        <w:rPr>
          <w:color w:val="000000"/>
        </w:rPr>
        <w:t>.</w:t>
      </w:r>
    </w:p>
    <w:p w:rsidR="00C46976" w:rsidRPr="004910B3" w:rsidRDefault="00C46976" w:rsidP="00C46976">
      <w:pPr>
        <w:jc w:val="both"/>
        <w:rPr>
          <w:color w:val="000000"/>
        </w:rPr>
      </w:pPr>
      <w:r w:rsidRPr="004910B3">
        <w:rPr>
          <w:color w:val="000000"/>
        </w:rPr>
        <w:t xml:space="preserve">Deputātiem jautājumu </w:t>
      </w:r>
      <w:r>
        <w:rPr>
          <w:color w:val="000000"/>
        </w:rPr>
        <w:t>vai priekšlikumu nav</w:t>
      </w:r>
      <w:r w:rsidRPr="004910B3">
        <w:rPr>
          <w:color w:val="000000"/>
        </w:rPr>
        <w:t>.</w:t>
      </w:r>
    </w:p>
    <w:p w:rsidR="00C46976" w:rsidRDefault="00C46976" w:rsidP="00C46976">
      <w:pPr>
        <w:rPr>
          <w:color w:val="000000"/>
        </w:rPr>
      </w:pPr>
    </w:p>
    <w:p w:rsidR="00C46976" w:rsidRPr="00FE5C59" w:rsidRDefault="00C46976" w:rsidP="00C46976">
      <w:pPr>
        <w:jc w:val="both"/>
        <w:rPr>
          <w:b/>
          <w:color w:val="000000"/>
        </w:rPr>
      </w:pPr>
      <w:r w:rsidRPr="00FE5C59">
        <w:rPr>
          <w:color w:val="000000"/>
        </w:rPr>
        <w:t xml:space="preserve">Atklāti balsojot: </w:t>
      </w:r>
      <w:r w:rsidRPr="00FE5C59">
        <w:rPr>
          <w:b/>
          <w:color w:val="000000"/>
        </w:rPr>
        <w:t>PAR – 1</w:t>
      </w:r>
      <w:r>
        <w:rPr>
          <w:b/>
          <w:color w:val="000000"/>
        </w:rPr>
        <w:t>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C46976" w:rsidRPr="00A7209B" w:rsidRDefault="00C46976" w:rsidP="00C46976">
      <w:pPr>
        <w:jc w:val="both"/>
        <w:rPr>
          <w:b/>
        </w:rPr>
      </w:pPr>
      <w:r w:rsidRPr="00FE5C59">
        <w:rPr>
          <w:b/>
          <w:color w:val="000000"/>
        </w:rPr>
        <w:t>Pieņemt lēmumu</w:t>
      </w:r>
      <w:r w:rsidRPr="00FE5C59">
        <w:rPr>
          <w:color w:val="000000"/>
        </w:rPr>
        <w:t xml:space="preserve"> </w:t>
      </w:r>
      <w:r w:rsidRPr="00FE5C59">
        <w:rPr>
          <w:b/>
          <w:color w:val="000000"/>
        </w:rPr>
        <w:t>Nr.</w:t>
      </w:r>
      <w:r>
        <w:rPr>
          <w:b/>
          <w:color w:val="000000"/>
        </w:rPr>
        <w:t>58/6</w:t>
      </w:r>
      <w:r w:rsidRPr="00FE5C59">
        <w:rPr>
          <w:color w:val="000000"/>
        </w:rPr>
        <w:t xml:space="preserve"> </w:t>
      </w:r>
      <w:r>
        <w:rPr>
          <w:color w:val="000000"/>
        </w:rPr>
        <w:t>“</w:t>
      </w:r>
      <w:r w:rsidRPr="009C0C93">
        <w:rPr>
          <w:b/>
        </w:rPr>
        <w:t>Par pašvaldības nekustamā īpašuma – dzīvokļa Nr. 55 Meža prospektā 4,</w:t>
      </w:r>
      <w:r>
        <w:rPr>
          <w:b/>
        </w:rPr>
        <w:t xml:space="preserve"> </w:t>
      </w:r>
      <w:r w:rsidRPr="009C0C93">
        <w:rPr>
          <w:b/>
        </w:rPr>
        <w:t>Dobelē, Dobeles novadā atsavināšanu</w:t>
      </w:r>
      <w:r w:rsidRPr="00A7209B">
        <w:rPr>
          <w:b/>
        </w:rPr>
        <w:t>”</w:t>
      </w:r>
      <w:r>
        <w:rPr>
          <w:b/>
        </w:rPr>
        <w:t>.</w:t>
      </w:r>
    </w:p>
    <w:p w:rsidR="00C46976" w:rsidRDefault="00C46976" w:rsidP="00C46976">
      <w:pPr>
        <w:jc w:val="both"/>
        <w:rPr>
          <w:color w:val="000000"/>
        </w:rPr>
      </w:pPr>
      <w:r w:rsidRPr="00FE5C59">
        <w:rPr>
          <w:color w:val="000000"/>
        </w:rPr>
        <w:t>Lēmums pievienots protokolam.</w:t>
      </w:r>
    </w:p>
    <w:p w:rsidR="00C46976" w:rsidRDefault="00C46976" w:rsidP="00072017">
      <w:pPr>
        <w:jc w:val="center"/>
        <w:rPr>
          <w:b/>
          <w:u w:val="single"/>
        </w:rPr>
      </w:pPr>
    </w:p>
    <w:p w:rsidR="00C46976" w:rsidRDefault="00C46976" w:rsidP="00072017">
      <w:pPr>
        <w:jc w:val="center"/>
        <w:rPr>
          <w:b/>
          <w:u w:val="single"/>
        </w:rPr>
      </w:pPr>
    </w:p>
    <w:p w:rsidR="00C46976" w:rsidRDefault="00C46976" w:rsidP="00C46976">
      <w:pPr>
        <w:jc w:val="center"/>
        <w:rPr>
          <w:b/>
          <w:u w:val="single"/>
        </w:rPr>
      </w:pPr>
      <w:r>
        <w:rPr>
          <w:color w:val="000000"/>
        </w:rPr>
        <w:lastRenderedPageBreak/>
        <w:t>22</w:t>
      </w:r>
      <w:r w:rsidRPr="00FE5C59">
        <w:rPr>
          <w:color w:val="000000"/>
        </w:rPr>
        <w:t>.§</w:t>
      </w:r>
    </w:p>
    <w:p w:rsidR="00C46976" w:rsidRPr="009C0C93" w:rsidRDefault="00C46976" w:rsidP="00C46976">
      <w:pPr>
        <w:ind w:right="-737"/>
        <w:jc w:val="center"/>
        <w:rPr>
          <w:b/>
        </w:rPr>
      </w:pPr>
      <w:r w:rsidRPr="009C0C93">
        <w:rPr>
          <w:b/>
        </w:rPr>
        <w:t>Par pašvaldības nekustamā īpašuma – dzīvokļa Nr. </w:t>
      </w:r>
      <w:r>
        <w:rPr>
          <w:b/>
        </w:rPr>
        <w:t>1</w:t>
      </w:r>
      <w:r w:rsidRPr="009C0C93">
        <w:rPr>
          <w:b/>
        </w:rPr>
        <w:t xml:space="preserve"> </w:t>
      </w:r>
      <w:r>
        <w:rPr>
          <w:b/>
        </w:rPr>
        <w:t>Dārza ielā 3</w:t>
      </w:r>
      <w:r w:rsidRPr="009C0C93">
        <w:rPr>
          <w:b/>
        </w:rPr>
        <w:t>,</w:t>
      </w:r>
    </w:p>
    <w:p w:rsidR="00C46976" w:rsidRPr="009C0C93" w:rsidRDefault="00C46976" w:rsidP="00C46976">
      <w:pPr>
        <w:suppressAutoHyphens/>
        <w:jc w:val="center"/>
        <w:rPr>
          <w:b/>
        </w:rPr>
      </w:pPr>
      <w:r>
        <w:rPr>
          <w:b/>
        </w:rPr>
        <w:t xml:space="preserve">Apguldē, Naudītes pagastā, </w:t>
      </w:r>
      <w:r w:rsidRPr="009C0C93">
        <w:rPr>
          <w:b/>
        </w:rPr>
        <w:t>Dobeles novadā atsavināšanu</w:t>
      </w:r>
    </w:p>
    <w:p w:rsidR="00C46976" w:rsidRPr="00FE5C59" w:rsidRDefault="00C46976" w:rsidP="00C46976">
      <w:pPr>
        <w:jc w:val="center"/>
        <w:rPr>
          <w:i/>
          <w:color w:val="000000"/>
        </w:rPr>
      </w:pPr>
      <w:r w:rsidRPr="00FE5C59">
        <w:rPr>
          <w:b/>
          <w:noProof/>
          <w:color w:val="000000"/>
        </w:rPr>
        <mc:AlternateContent>
          <mc:Choice Requires="wps">
            <w:drawing>
              <wp:anchor distT="0" distB="0" distL="114300" distR="114300" simplePos="0" relativeHeight="251768832" behindDoc="0" locked="0" layoutInCell="1" allowOverlap="1" wp14:anchorId="49BA8989" wp14:editId="143B1A40">
                <wp:simplePos x="0" y="0"/>
                <wp:positionH relativeFrom="column">
                  <wp:posOffset>-61595</wp:posOffset>
                </wp:positionH>
                <wp:positionV relativeFrom="paragraph">
                  <wp:posOffset>-1905</wp:posOffset>
                </wp:positionV>
                <wp:extent cx="5892800" cy="0"/>
                <wp:effectExtent l="0" t="0" r="0" b="0"/>
                <wp:wrapNone/>
                <wp:docPr id="7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C66E9F" id="AutoShape 1126" o:spid="_x0000_s1026" type="#_x0000_t32" style="position:absolute;margin-left:-4.85pt;margin-top:-.15pt;width:464pt;height:0;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2MF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c02MF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Pr>
          <w:i/>
          <w:color w:val="000000"/>
        </w:rPr>
        <w:t>A.Apsīte, E.Gaigalis)</w:t>
      </w:r>
    </w:p>
    <w:p w:rsidR="00C46976" w:rsidRDefault="00C46976" w:rsidP="00C46976">
      <w:pPr>
        <w:rPr>
          <w:color w:val="000000"/>
        </w:rPr>
      </w:pPr>
    </w:p>
    <w:p w:rsidR="00C46976" w:rsidRPr="00CF69C1" w:rsidRDefault="00C46976" w:rsidP="00C46976">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18</w:t>
      </w:r>
      <w:r w:rsidRPr="00CF69C1">
        <w:rPr>
          <w:color w:val="000000"/>
        </w:rPr>
        <w:t>.</w:t>
      </w:r>
      <w:r>
        <w:rPr>
          <w:color w:val="000000"/>
        </w:rPr>
        <w:t>augustā</w:t>
      </w:r>
      <w:r w:rsidRPr="00CF69C1">
        <w:rPr>
          <w:color w:val="000000"/>
        </w:rPr>
        <w:t>.</w:t>
      </w:r>
    </w:p>
    <w:p w:rsidR="00C46976" w:rsidRPr="004910B3" w:rsidRDefault="00C46976" w:rsidP="00C46976">
      <w:pPr>
        <w:jc w:val="both"/>
        <w:rPr>
          <w:color w:val="000000"/>
        </w:rPr>
      </w:pPr>
      <w:r w:rsidRPr="004910B3">
        <w:rPr>
          <w:color w:val="000000"/>
        </w:rPr>
        <w:t xml:space="preserve">Deputātiem jautājumu </w:t>
      </w:r>
      <w:r>
        <w:rPr>
          <w:color w:val="000000"/>
        </w:rPr>
        <w:t>vai priekšlikumu nav</w:t>
      </w:r>
      <w:r w:rsidRPr="004910B3">
        <w:rPr>
          <w:color w:val="000000"/>
        </w:rPr>
        <w:t>.</w:t>
      </w:r>
    </w:p>
    <w:p w:rsidR="00C46976" w:rsidRDefault="00C46976" w:rsidP="00C46976">
      <w:pPr>
        <w:rPr>
          <w:color w:val="000000"/>
        </w:rPr>
      </w:pPr>
    </w:p>
    <w:p w:rsidR="00C46976" w:rsidRPr="00FE5C59" w:rsidRDefault="00C46976" w:rsidP="00C46976">
      <w:pPr>
        <w:jc w:val="both"/>
        <w:rPr>
          <w:b/>
          <w:color w:val="000000"/>
        </w:rPr>
      </w:pPr>
      <w:r w:rsidRPr="00FE5C59">
        <w:rPr>
          <w:color w:val="000000"/>
        </w:rPr>
        <w:t xml:space="preserve">Atklāti balsojot: </w:t>
      </w:r>
      <w:r w:rsidRPr="00FE5C59">
        <w:rPr>
          <w:b/>
          <w:color w:val="000000"/>
        </w:rPr>
        <w:t>PAR – 1</w:t>
      </w:r>
      <w:r>
        <w:rPr>
          <w:b/>
          <w:color w:val="000000"/>
        </w:rPr>
        <w:t>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C46976" w:rsidRPr="00A7209B" w:rsidRDefault="00C46976" w:rsidP="00C46976">
      <w:pPr>
        <w:jc w:val="both"/>
        <w:rPr>
          <w:b/>
        </w:rPr>
      </w:pPr>
      <w:r w:rsidRPr="00FE5C59">
        <w:rPr>
          <w:b/>
          <w:color w:val="000000"/>
        </w:rPr>
        <w:t>Pieņemt lēmumu</w:t>
      </w:r>
      <w:r w:rsidRPr="00FE5C59">
        <w:rPr>
          <w:color w:val="000000"/>
        </w:rPr>
        <w:t xml:space="preserve"> </w:t>
      </w:r>
      <w:r w:rsidRPr="00FE5C59">
        <w:rPr>
          <w:b/>
          <w:color w:val="000000"/>
        </w:rPr>
        <w:t>Nr.</w:t>
      </w:r>
      <w:r>
        <w:rPr>
          <w:b/>
          <w:color w:val="000000"/>
        </w:rPr>
        <w:t>59/6</w:t>
      </w:r>
      <w:r w:rsidRPr="00FE5C59">
        <w:rPr>
          <w:color w:val="000000"/>
        </w:rPr>
        <w:t xml:space="preserve"> </w:t>
      </w:r>
      <w:r>
        <w:rPr>
          <w:color w:val="000000"/>
        </w:rPr>
        <w:t>“</w:t>
      </w:r>
      <w:r w:rsidRPr="009C0C93">
        <w:rPr>
          <w:b/>
        </w:rPr>
        <w:t>Par pašvaldības nekustamā īpašuma – dzīvokļa Nr. </w:t>
      </w:r>
      <w:r>
        <w:rPr>
          <w:b/>
        </w:rPr>
        <w:t>1</w:t>
      </w:r>
      <w:r w:rsidRPr="009C0C93">
        <w:rPr>
          <w:b/>
        </w:rPr>
        <w:t xml:space="preserve"> </w:t>
      </w:r>
      <w:r>
        <w:rPr>
          <w:b/>
        </w:rPr>
        <w:t>Dārza ielā 3, Apguldē, Naudītes pagastā,</w:t>
      </w:r>
      <w:r w:rsidRPr="009C0C93">
        <w:rPr>
          <w:b/>
        </w:rPr>
        <w:t xml:space="preserve"> Dobeles novadā atsavināšanu</w:t>
      </w:r>
      <w:r w:rsidRPr="00A7209B">
        <w:rPr>
          <w:b/>
        </w:rPr>
        <w:t>”</w:t>
      </w:r>
      <w:r>
        <w:rPr>
          <w:b/>
        </w:rPr>
        <w:t>.</w:t>
      </w:r>
    </w:p>
    <w:p w:rsidR="00C46976" w:rsidRDefault="00C46976" w:rsidP="00C46976">
      <w:pPr>
        <w:jc w:val="both"/>
        <w:rPr>
          <w:color w:val="000000"/>
        </w:rPr>
      </w:pPr>
      <w:r w:rsidRPr="00FE5C59">
        <w:rPr>
          <w:color w:val="000000"/>
        </w:rPr>
        <w:t>Lēmums pievienots protokolam.</w:t>
      </w:r>
    </w:p>
    <w:p w:rsidR="00C46976" w:rsidRDefault="00C46976" w:rsidP="00072017">
      <w:pPr>
        <w:jc w:val="center"/>
        <w:rPr>
          <w:b/>
          <w:u w:val="single"/>
        </w:rPr>
      </w:pPr>
    </w:p>
    <w:p w:rsidR="00C46976" w:rsidRDefault="00C46976" w:rsidP="00072017">
      <w:pPr>
        <w:jc w:val="center"/>
        <w:rPr>
          <w:b/>
          <w:u w:val="single"/>
        </w:rPr>
      </w:pPr>
    </w:p>
    <w:p w:rsidR="00C46976" w:rsidRDefault="00C46976" w:rsidP="00C46976">
      <w:pPr>
        <w:jc w:val="center"/>
        <w:rPr>
          <w:b/>
          <w:u w:val="single"/>
        </w:rPr>
      </w:pPr>
      <w:r>
        <w:rPr>
          <w:color w:val="000000"/>
        </w:rPr>
        <w:t>23</w:t>
      </w:r>
      <w:r w:rsidRPr="00FE5C59">
        <w:rPr>
          <w:color w:val="000000"/>
        </w:rPr>
        <w:t>.§</w:t>
      </w:r>
    </w:p>
    <w:p w:rsidR="00C46976" w:rsidRPr="009C0C93" w:rsidRDefault="00C46976" w:rsidP="00C46976">
      <w:pPr>
        <w:ind w:right="-737"/>
        <w:jc w:val="center"/>
        <w:rPr>
          <w:b/>
        </w:rPr>
      </w:pPr>
      <w:r w:rsidRPr="009C0C93">
        <w:rPr>
          <w:b/>
        </w:rPr>
        <w:t>Par pašvaldības nekustamā īpašuma – dzīvokļa Nr. </w:t>
      </w:r>
      <w:r>
        <w:rPr>
          <w:b/>
        </w:rPr>
        <w:t>11</w:t>
      </w:r>
      <w:r w:rsidRPr="009C0C93">
        <w:rPr>
          <w:b/>
        </w:rPr>
        <w:t xml:space="preserve"> </w:t>
      </w:r>
      <w:r>
        <w:rPr>
          <w:b/>
        </w:rPr>
        <w:t>Dārza ielā 2</w:t>
      </w:r>
      <w:r w:rsidRPr="009C0C93">
        <w:rPr>
          <w:b/>
        </w:rPr>
        <w:t>,</w:t>
      </w:r>
    </w:p>
    <w:p w:rsidR="00C46976" w:rsidRPr="009C0C93" w:rsidRDefault="00C46976" w:rsidP="00C46976">
      <w:pPr>
        <w:suppressAutoHyphens/>
        <w:jc w:val="center"/>
        <w:rPr>
          <w:b/>
        </w:rPr>
      </w:pPr>
      <w:r>
        <w:rPr>
          <w:b/>
        </w:rPr>
        <w:t xml:space="preserve">Apguldē, Naudītes pagastā, </w:t>
      </w:r>
      <w:r w:rsidRPr="009C0C93">
        <w:rPr>
          <w:b/>
        </w:rPr>
        <w:t>Dobeles novadā atsavināšanu</w:t>
      </w:r>
    </w:p>
    <w:p w:rsidR="00C46976" w:rsidRPr="00FE5C59" w:rsidRDefault="00C46976" w:rsidP="00C46976">
      <w:pPr>
        <w:jc w:val="center"/>
        <w:rPr>
          <w:i/>
          <w:color w:val="000000"/>
        </w:rPr>
      </w:pPr>
      <w:r w:rsidRPr="00FE5C59">
        <w:rPr>
          <w:b/>
          <w:noProof/>
          <w:color w:val="000000"/>
        </w:rPr>
        <mc:AlternateContent>
          <mc:Choice Requires="wps">
            <w:drawing>
              <wp:anchor distT="0" distB="0" distL="114300" distR="114300" simplePos="0" relativeHeight="251770880" behindDoc="0" locked="0" layoutInCell="1" allowOverlap="1" wp14:anchorId="7E4DE647" wp14:editId="0D883573">
                <wp:simplePos x="0" y="0"/>
                <wp:positionH relativeFrom="column">
                  <wp:posOffset>-61595</wp:posOffset>
                </wp:positionH>
                <wp:positionV relativeFrom="paragraph">
                  <wp:posOffset>-1905</wp:posOffset>
                </wp:positionV>
                <wp:extent cx="5892800" cy="0"/>
                <wp:effectExtent l="0" t="0" r="0" b="0"/>
                <wp:wrapNone/>
                <wp:docPr id="77"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E6CF2E" id="AutoShape 1126" o:spid="_x0000_s1026" type="#_x0000_t32" style="position:absolute;margin-left:-4.85pt;margin-top:-.15pt;width:464pt;height:0;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M4Y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CO5M4Y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Pr>
          <w:i/>
          <w:color w:val="000000"/>
        </w:rPr>
        <w:t>A.Apsīte, E.Gaigalis)</w:t>
      </w:r>
    </w:p>
    <w:p w:rsidR="00C46976" w:rsidRDefault="00C46976" w:rsidP="00C46976">
      <w:pPr>
        <w:rPr>
          <w:color w:val="000000"/>
        </w:rPr>
      </w:pPr>
    </w:p>
    <w:p w:rsidR="00C46976" w:rsidRPr="00CF69C1" w:rsidRDefault="00C46976" w:rsidP="00C46976">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18</w:t>
      </w:r>
      <w:r w:rsidRPr="00CF69C1">
        <w:rPr>
          <w:color w:val="000000"/>
        </w:rPr>
        <w:t>.</w:t>
      </w:r>
      <w:r>
        <w:rPr>
          <w:color w:val="000000"/>
        </w:rPr>
        <w:t>augustā</w:t>
      </w:r>
      <w:r w:rsidRPr="00CF69C1">
        <w:rPr>
          <w:color w:val="000000"/>
        </w:rPr>
        <w:t>.</w:t>
      </w:r>
    </w:p>
    <w:p w:rsidR="00C46976" w:rsidRPr="004910B3" w:rsidRDefault="00C46976" w:rsidP="00C46976">
      <w:pPr>
        <w:jc w:val="both"/>
        <w:rPr>
          <w:color w:val="000000"/>
        </w:rPr>
      </w:pPr>
      <w:r w:rsidRPr="004910B3">
        <w:rPr>
          <w:color w:val="000000"/>
        </w:rPr>
        <w:t xml:space="preserve">Deputātiem jautājumu </w:t>
      </w:r>
      <w:r>
        <w:rPr>
          <w:color w:val="000000"/>
        </w:rPr>
        <w:t>vai priekšlikumu nav</w:t>
      </w:r>
      <w:r w:rsidRPr="004910B3">
        <w:rPr>
          <w:color w:val="000000"/>
        </w:rPr>
        <w:t>.</w:t>
      </w:r>
    </w:p>
    <w:p w:rsidR="00C46976" w:rsidRDefault="00C46976" w:rsidP="00C46976">
      <w:pPr>
        <w:rPr>
          <w:color w:val="000000"/>
        </w:rPr>
      </w:pPr>
    </w:p>
    <w:p w:rsidR="00C46976" w:rsidRPr="00FE5C59" w:rsidRDefault="00C46976" w:rsidP="00C46976">
      <w:pPr>
        <w:jc w:val="both"/>
        <w:rPr>
          <w:b/>
          <w:color w:val="000000"/>
        </w:rPr>
      </w:pPr>
      <w:r w:rsidRPr="00FE5C59">
        <w:rPr>
          <w:color w:val="000000"/>
        </w:rPr>
        <w:t xml:space="preserve">Atklāti balsojot: </w:t>
      </w:r>
      <w:r w:rsidRPr="00FE5C59">
        <w:rPr>
          <w:b/>
          <w:color w:val="000000"/>
        </w:rPr>
        <w:t>PAR – 1</w:t>
      </w:r>
      <w:r>
        <w:rPr>
          <w:b/>
          <w:color w:val="000000"/>
        </w:rPr>
        <w:t>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C46976" w:rsidRPr="00A7209B" w:rsidRDefault="00C46976" w:rsidP="00C46976">
      <w:pPr>
        <w:jc w:val="both"/>
        <w:rPr>
          <w:b/>
        </w:rPr>
      </w:pPr>
      <w:r w:rsidRPr="00FE5C59">
        <w:rPr>
          <w:b/>
          <w:color w:val="000000"/>
        </w:rPr>
        <w:t>Pieņemt lēmumu</w:t>
      </w:r>
      <w:r w:rsidRPr="00FE5C59">
        <w:rPr>
          <w:color w:val="000000"/>
        </w:rPr>
        <w:t xml:space="preserve"> </w:t>
      </w:r>
      <w:r w:rsidRPr="00FE5C59">
        <w:rPr>
          <w:b/>
          <w:color w:val="000000"/>
        </w:rPr>
        <w:t>Nr.</w:t>
      </w:r>
      <w:r>
        <w:rPr>
          <w:b/>
          <w:color w:val="000000"/>
        </w:rPr>
        <w:t>60/6</w:t>
      </w:r>
      <w:r w:rsidRPr="00FE5C59">
        <w:rPr>
          <w:color w:val="000000"/>
        </w:rPr>
        <w:t xml:space="preserve"> </w:t>
      </w:r>
      <w:r>
        <w:rPr>
          <w:color w:val="000000"/>
        </w:rPr>
        <w:t>“</w:t>
      </w:r>
      <w:r w:rsidRPr="009C0C93">
        <w:rPr>
          <w:b/>
        </w:rPr>
        <w:t>Par pašvaldības nekustamā īpašuma – dzīvokļa Nr. </w:t>
      </w:r>
      <w:r>
        <w:rPr>
          <w:b/>
        </w:rPr>
        <w:t>11</w:t>
      </w:r>
      <w:r w:rsidRPr="009C0C93">
        <w:rPr>
          <w:b/>
        </w:rPr>
        <w:t xml:space="preserve"> </w:t>
      </w:r>
      <w:r>
        <w:rPr>
          <w:b/>
        </w:rPr>
        <w:t>Dārza ielā 2, Apguldē, Naudītes pagastā,</w:t>
      </w:r>
      <w:r w:rsidRPr="009C0C93">
        <w:rPr>
          <w:b/>
        </w:rPr>
        <w:t xml:space="preserve"> Dobeles novadā atsavināšanu</w:t>
      </w:r>
      <w:r w:rsidRPr="00A7209B">
        <w:rPr>
          <w:b/>
        </w:rPr>
        <w:t>”</w:t>
      </w:r>
      <w:r>
        <w:rPr>
          <w:b/>
        </w:rPr>
        <w:t>.</w:t>
      </w:r>
    </w:p>
    <w:p w:rsidR="00C46976" w:rsidRDefault="00C46976" w:rsidP="00C46976">
      <w:pPr>
        <w:jc w:val="both"/>
        <w:rPr>
          <w:color w:val="000000"/>
        </w:rPr>
      </w:pPr>
      <w:r w:rsidRPr="00FE5C59">
        <w:rPr>
          <w:color w:val="000000"/>
        </w:rPr>
        <w:t>Lēmums pievienots protokolam.</w:t>
      </w:r>
    </w:p>
    <w:p w:rsidR="00C46976" w:rsidRDefault="00C46976" w:rsidP="00072017">
      <w:pPr>
        <w:jc w:val="center"/>
        <w:rPr>
          <w:b/>
          <w:u w:val="single"/>
        </w:rPr>
      </w:pPr>
    </w:p>
    <w:p w:rsidR="00C46976" w:rsidRDefault="00C46976" w:rsidP="00072017">
      <w:pPr>
        <w:jc w:val="center"/>
        <w:rPr>
          <w:b/>
          <w:u w:val="single"/>
        </w:rPr>
      </w:pPr>
    </w:p>
    <w:p w:rsidR="00C46976" w:rsidRDefault="00C46976" w:rsidP="00C46976">
      <w:pPr>
        <w:jc w:val="center"/>
        <w:rPr>
          <w:b/>
          <w:u w:val="single"/>
        </w:rPr>
      </w:pPr>
      <w:r>
        <w:rPr>
          <w:color w:val="000000"/>
        </w:rPr>
        <w:t>24</w:t>
      </w:r>
      <w:r w:rsidRPr="00FE5C59">
        <w:rPr>
          <w:color w:val="000000"/>
        </w:rPr>
        <w:t>.§</w:t>
      </w:r>
    </w:p>
    <w:p w:rsidR="00C46976" w:rsidRDefault="00C46976" w:rsidP="00C46976">
      <w:pPr>
        <w:ind w:right="-737"/>
        <w:jc w:val="center"/>
        <w:rPr>
          <w:b/>
        </w:rPr>
      </w:pPr>
      <w:r w:rsidRPr="009C0C93">
        <w:rPr>
          <w:b/>
        </w:rPr>
        <w:t xml:space="preserve">Par pašvaldības nekustamā īpašuma </w:t>
      </w:r>
      <w:r>
        <w:rPr>
          <w:b/>
        </w:rPr>
        <w:t xml:space="preserve">Elektrības iela 4 Dobelē, </w:t>
      </w:r>
      <w:r w:rsidRPr="009C0C93">
        <w:rPr>
          <w:b/>
        </w:rPr>
        <w:t>Dobeles novadā</w:t>
      </w:r>
    </w:p>
    <w:p w:rsidR="00C46976" w:rsidRPr="009C0C93" w:rsidRDefault="00C46976" w:rsidP="00C46976">
      <w:pPr>
        <w:ind w:right="-737"/>
        <w:jc w:val="center"/>
        <w:rPr>
          <w:b/>
        </w:rPr>
      </w:pPr>
      <w:r w:rsidRPr="009C0C93">
        <w:rPr>
          <w:b/>
        </w:rPr>
        <w:t>atsavināšanu</w:t>
      </w:r>
    </w:p>
    <w:p w:rsidR="00C46976" w:rsidRPr="00FE5C59" w:rsidRDefault="00C46976" w:rsidP="00C46976">
      <w:pPr>
        <w:jc w:val="center"/>
        <w:rPr>
          <w:i/>
          <w:color w:val="000000"/>
        </w:rPr>
      </w:pPr>
      <w:r w:rsidRPr="00FE5C59">
        <w:rPr>
          <w:b/>
          <w:noProof/>
          <w:color w:val="000000"/>
        </w:rPr>
        <mc:AlternateContent>
          <mc:Choice Requires="wps">
            <w:drawing>
              <wp:anchor distT="0" distB="0" distL="114300" distR="114300" simplePos="0" relativeHeight="251772928" behindDoc="0" locked="0" layoutInCell="1" allowOverlap="1" wp14:anchorId="27C8BF86" wp14:editId="5B683EEF">
                <wp:simplePos x="0" y="0"/>
                <wp:positionH relativeFrom="column">
                  <wp:posOffset>-61595</wp:posOffset>
                </wp:positionH>
                <wp:positionV relativeFrom="paragraph">
                  <wp:posOffset>-1905</wp:posOffset>
                </wp:positionV>
                <wp:extent cx="5892800" cy="0"/>
                <wp:effectExtent l="0" t="0" r="0" b="0"/>
                <wp:wrapNone/>
                <wp:docPr id="7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99C29C" id="AutoShape 1126" o:spid="_x0000_s1026" type="#_x0000_t32" style="position:absolute;margin-left:-4.85pt;margin-top:-.15pt;width:464pt;height:0;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uSl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g3uSl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Pr>
          <w:i/>
          <w:color w:val="000000"/>
        </w:rPr>
        <w:t>A.Apsīte, E.Gaigalis)</w:t>
      </w:r>
    </w:p>
    <w:p w:rsidR="00C46976" w:rsidRDefault="00C46976" w:rsidP="00C46976">
      <w:pPr>
        <w:rPr>
          <w:color w:val="000000"/>
        </w:rPr>
      </w:pPr>
    </w:p>
    <w:p w:rsidR="00C46976" w:rsidRPr="00CF69C1" w:rsidRDefault="00C46976" w:rsidP="00C46976">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18</w:t>
      </w:r>
      <w:r w:rsidRPr="00CF69C1">
        <w:rPr>
          <w:color w:val="000000"/>
        </w:rPr>
        <w:t>.</w:t>
      </w:r>
      <w:r>
        <w:rPr>
          <w:color w:val="000000"/>
        </w:rPr>
        <w:t>augustā</w:t>
      </w:r>
      <w:r w:rsidRPr="00CF69C1">
        <w:rPr>
          <w:color w:val="000000"/>
        </w:rPr>
        <w:t>.</w:t>
      </w:r>
    </w:p>
    <w:p w:rsidR="00C46976" w:rsidRPr="004910B3" w:rsidRDefault="00C46976" w:rsidP="00C46976">
      <w:pPr>
        <w:jc w:val="both"/>
        <w:rPr>
          <w:color w:val="000000"/>
        </w:rPr>
      </w:pPr>
      <w:r w:rsidRPr="004910B3">
        <w:rPr>
          <w:color w:val="000000"/>
        </w:rPr>
        <w:t xml:space="preserve">Deputātiem jautājumu </w:t>
      </w:r>
      <w:r>
        <w:rPr>
          <w:color w:val="000000"/>
        </w:rPr>
        <w:t>vai priekšlikumu nav</w:t>
      </w:r>
      <w:r w:rsidRPr="004910B3">
        <w:rPr>
          <w:color w:val="000000"/>
        </w:rPr>
        <w:t>.</w:t>
      </w:r>
    </w:p>
    <w:p w:rsidR="00C46976" w:rsidRDefault="00C46976" w:rsidP="00C46976">
      <w:pPr>
        <w:rPr>
          <w:color w:val="000000"/>
        </w:rPr>
      </w:pPr>
    </w:p>
    <w:p w:rsidR="00C46976" w:rsidRPr="00FE5C59" w:rsidRDefault="00C46976" w:rsidP="00C46976">
      <w:pPr>
        <w:jc w:val="both"/>
        <w:rPr>
          <w:b/>
          <w:color w:val="000000"/>
        </w:rPr>
      </w:pPr>
      <w:r w:rsidRPr="00FE5C59">
        <w:rPr>
          <w:color w:val="000000"/>
        </w:rPr>
        <w:t xml:space="preserve">Atklāti balsojot: </w:t>
      </w:r>
      <w:r w:rsidRPr="00FE5C59">
        <w:rPr>
          <w:b/>
          <w:color w:val="000000"/>
        </w:rPr>
        <w:t>PAR – 1</w:t>
      </w:r>
      <w:r>
        <w:rPr>
          <w:b/>
          <w:color w:val="000000"/>
        </w:rPr>
        <w:t>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C46976" w:rsidRPr="00A7209B" w:rsidRDefault="00C46976" w:rsidP="00C46976">
      <w:pPr>
        <w:jc w:val="both"/>
        <w:rPr>
          <w:b/>
        </w:rPr>
      </w:pPr>
      <w:r w:rsidRPr="00FE5C59">
        <w:rPr>
          <w:b/>
          <w:color w:val="000000"/>
        </w:rPr>
        <w:lastRenderedPageBreak/>
        <w:t>Pieņemt lēmumu</w:t>
      </w:r>
      <w:r w:rsidRPr="00FE5C59">
        <w:rPr>
          <w:color w:val="000000"/>
        </w:rPr>
        <w:t xml:space="preserve"> </w:t>
      </w:r>
      <w:r w:rsidRPr="00FE5C59">
        <w:rPr>
          <w:b/>
          <w:color w:val="000000"/>
        </w:rPr>
        <w:t>Nr.</w:t>
      </w:r>
      <w:r>
        <w:rPr>
          <w:b/>
          <w:color w:val="000000"/>
        </w:rPr>
        <w:t>61/6</w:t>
      </w:r>
      <w:r w:rsidRPr="00FE5C59">
        <w:rPr>
          <w:color w:val="000000"/>
        </w:rPr>
        <w:t xml:space="preserve"> </w:t>
      </w:r>
      <w:r>
        <w:rPr>
          <w:color w:val="000000"/>
        </w:rPr>
        <w:t>“</w:t>
      </w:r>
      <w:r w:rsidRPr="009C0C93">
        <w:rPr>
          <w:b/>
        </w:rPr>
        <w:t xml:space="preserve">Par pašvaldības nekustamā īpašuma </w:t>
      </w:r>
      <w:r>
        <w:rPr>
          <w:b/>
        </w:rPr>
        <w:t>Elektrības iela 4, Dobelē,</w:t>
      </w:r>
      <w:r w:rsidRPr="009C0C93">
        <w:rPr>
          <w:b/>
        </w:rPr>
        <w:t xml:space="preserve"> Dobeles novadā atsavināšanu</w:t>
      </w:r>
      <w:r w:rsidRPr="00A7209B">
        <w:rPr>
          <w:b/>
        </w:rPr>
        <w:t>”</w:t>
      </w:r>
      <w:r>
        <w:rPr>
          <w:b/>
        </w:rPr>
        <w:t>.</w:t>
      </w:r>
    </w:p>
    <w:p w:rsidR="00C46976" w:rsidRDefault="00C46976" w:rsidP="00C46976">
      <w:pPr>
        <w:jc w:val="both"/>
        <w:rPr>
          <w:color w:val="000000"/>
        </w:rPr>
      </w:pPr>
      <w:r w:rsidRPr="00FE5C59">
        <w:rPr>
          <w:color w:val="000000"/>
        </w:rPr>
        <w:t>Lēmums pievienots protokolam.</w:t>
      </w:r>
    </w:p>
    <w:p w:rsidR="00C46976" w:rsidRDefault="00C46976" w:rsidP="00072017">
      <w:pPr>
        <w:jc w:val="center"/>
        <w:rPr>
          <w:b/>
          <w:u w:val="single"/>
        </w:rPr>
      </w:pPr>
    </w:p>
    <w:p w:rsidR="00C46976" w:rsidRDefault="00C46976" w:rsidP="00C46976">
      <w:pPr>
        <w:jc w:val="center"/>
        <w:rPr>
          <w:b/>
          <w:u w:val="single"/>
        </w:rPr>
      </w:pPr>
      <w:r>
        <w:rPr>
          <w:color w:val="000000"/>
        </w:rPr>
        <w:t>2</w:t>
      </w:r>
      <w:r w:rsidR="00B917E0">
        <w:rPr>
          <w:color w:val="000000"/>
        </w:rPr>
        <w:t>5</w:t>
      </w:r>
      <w:r w:rsidRPr="00FE5C59">
        <w:rPr>
          <w:color w:val="000000"/>
        </w:rPr>
        <w:t>.§</w:t>
      </w:r>
    </w:p>
    <w:p w:rsidR="00B917E0" w:rsidRDefault="00C46976" w:rsidP="00C46976">
      <w:pPr>
        <w:ind w:right="-737"/>
        <w:jc w:val="center"/>
        <w:rPr>
          <w:b/>
        </w:rPr>
      </w:pPr>
      <w:r w:rsidRPr="009C0C93">
        <w:rPr>
          <w:b/>
        </w:rPr>
        <w:t xml:space="preserve">Par pašvaldības nekustamā īpašuma </w:t>
      </w:r>
      <w:r w:rsidR="00B917E0">
        <w:rPr>
          <w:b/>
        </w:rPr>
        <w:t xml:space="preserve">“Lejasstrazdi 2”, Lejasstrazdos, </w:t>
      </w:r>
      <w:r>
        <w:rPr>
          <w:b/>
        </w:rPr>
        <w:t>Dobel</w:t>
      </w:r>
      <w:r w:rsidR="00B917E0">
        <w:rPr>
          <w:b/>
        </w:rPr>
        <w:t xml:space="preserve">es pagastā, </w:t>
      </w:r>
    </w:p>
    <w:p w:rsidR="00C46976" w:rsidRPr="009C0C93" w:rsidRDefault="00C46976" w:rsidP="00C46976">
      <w:pPr>
        <w:ind w:right="-737"/>
        <w:jc w:val="center"/>
        <w:rPr>
          <w:b/>
        </w:rPr>
      </w:pPr>
      <w:r w:rsidRPr="009C0C93">
        <w:rPr>
          <w:b/>
        </w:rPr>
        <w:t>Dobeles novadā</w:t>
      </w:r>
      <w:r w:rsidR="00B917E0">
        <w:rPr>
          <w:b/>
        </w:rPr>
        <w:t xml:space="preserve"> </w:t>
      </w:r>
      <w:r w:rsidRPr="009C0C93">
        <w:rPr>
          <w:b/>
        </w:rPr>
        <w:t>atsavināšanu</w:t>
      </w:r>
    </w:p>
    <w:p w:rsidR="00C46976" w:rsidRPr="00FE5C59" w:rsidRDefault="00C46976" w:rsidP="00C46976">
      <w:pPr>
        <w:jc w:val="center"/>
        <w:rPr>
          <w:i/>
          <w:color w:val="000000"/>
        </w:rPr>
      </w:pPr>
      <w:r w:rsidRPr="00FE5C59">
        <w:rPr>
          <w:b/>
          <w:noProof/>
          <w:color w:val="000000"/>
        </w:rPr>
        <mc:AlternateContent>
          <mc:Choice Requires="wps">
            <w:drawing>
              <wp:anchor distT="0" distB="0" distL="114300" distR="114300" simplePos="0" relativeHeight="251774976" behindDoc="0" locked="0" layoutInCell="1" allowOverlap="1" wp14:anchorId="6DFCFD2A" wp14:editId="1D891E35">
                <wp:simplePos x="0" y="0"/>
                <wp:positionH relativeFrom="column">
                  <wp:posOffset>-61595</wp:posOffset>
                </wp:positionH>
                <wp:positionV relativeFrom="paragraph">
                  <wp:posOffset>-1905</wp:posOffset>
                </wp:positionV>
                <wp:extent cx="5892800" cy="0"/>
                <wp:effectExtent l="0" t="0" r="0" b="0"/>
                <wp:wrapNone/>
                <wp:docPr id="79"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C04286" id="AutoShape 1126" o:spid="_x0000_s1026" type="#_x0000_t32" style="position:absolute;margin-left:-4.85pt;margin-top:-.15pt;width:464pt;height:0;flip: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Um4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y6Um4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Pr>
          <w:i/>
          <w:color w:val="000000"/>
        </w:rPr>
        <w:t>A.Apsīte, E.Gaigalis)</w:t>
      </w:r>
    </w:p>
    <w:p w:rsidR="00C46976" w:rsidRDefault="00C46976" w:rsidP="00C46976">
      <w:pPr>
        <w:rPr>
          <w:color w:val="000000"/>
        </w:rPr>
      </w:pPr>
    </w:p>
    <w:p w:rsidR="00C46976" w:rsidRPr="00CF69C1" w:rsidRDefault="00C46976" w:rsidP="00C46976">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18</w:t>
      </w:r>
      <w:r w:rsidRPr="00CF69C1">
        <w:rPr>
          <w:color w:val="000000"/>
        </w:rPr>
        <w:t>.</w:t>
      </w:r>
      <w:r>
        <w:rPr>
          <w:color w:val="000000"/>
        </w:rPr>
        <w:t>augustā</w:t>
      </w:r>
      <w:r w:rsidRPr="00CF69C1">
        <w:rPr>
          <w:color w:val="000000"/>
        </w:rPr>
        <w:t>.</w:t>
      </w:r>
    </w:p>
    <w:p w:rsidR="00B917E0" w:rsidRDefault="00B917E0" w:rsidP="00C46976">
      <w:pPr>
        <w:jc w:val="both"/>
        <w:rPr>
          <w:color w:val="000000"/>
        </w:rPr>
      </w:pPr>
      <w:r>
        <w:rPr>
          <w:color w:val="000000"/>
        </w:rPr>
        <w:t>Ivars Gorskis jautā, kāpēc tik lielas novērtējuma atšķirības un kāpēc divi vērtējumi.</w:t>
      </w:r>
    </w:p>
    <w:p w:rsidR="00B917E0" w:rsidRDefault="00B917E0" w:rsidP="00C46976">
      <w:pPr>
        <w:jc w:val="both"/>
        <w:rPr>
          <w:color w:val="000000"/>
        </w:rPr>
      </w:pPr>
      <w:r>
        <w:rPr>
          <w:color w:val="000000"/>
        </w:rPr>
        <w:t>Atbild Austra Apsīte.</w:t>
      </w:r>
    </w:p>
    <w:p w:rsidR="00C46976" w:rsidRPr="004910B3" w:rsidRDefault="00B917E0" w:rsidP="00C46976">
      <w:pPr>
        <w:jc w:val="both"/>
        <w:rPr>
          <w:color w:val="000000"/>
        </w:rPr>
      </w:pPr>
      <w:r>
        <w:rPr>
          <w:color w:val="000000"/>
        </w:rPr>
        <w:t xml:space="preserve">Citu </w:t>
      </w:r>
      <w:r w:rsidR="00C46976" w:rsidRPr="004910B3">
        <w:rPr>
          <w:color w:val="000000"/>
        </w:rPr>
        <w:t xml:space="preserve">jautājumu </w:t>
      </w:r>
      <w:r w:rsidR="00C46976">
        <w:rPr>
          <w:color w:val="000000"/>
        </w:rPr>
        <w:t xml:space="preserve">vai priekšlikumu </w:t>
      </w:r>
      <w:r>
        <w:rPr>
          <w:color w:val="000000"/>
        </w:rPr>
        <w:t xml:space="preserve">deputātiem </w:t>
      </w:r>
      <w:r w:rsidR="00C46976">
        <w:rPr>
          <w:color w:val="000000"/>
        </w:rPr>
        <w:t>nav</w:t>
      </w:r>
      <w:r w:rsidR="00C46976" w:rsidRPr="004910B3">
        <w:rPr>
          <w:color w:val="000000"/>
        </w:rPr>
        <w:t>.</w:t>
      </w:r>
    </w:p>
    <w:p w:rsidR="00C46976" w:rsidRDefault="00C46976" w:rsidP="00C46976">
      <w:pPr>
        <w:rPr>
          <w:color w:val="000000"/>
        </w:rPr>
      </w:pPr>
    </w:p>
    <w:p w:rsidR="00C46976" w:rsidRPr="00FE5C59" w:rsidRDefault="00C46976" w:rsidP="00C46976">
      <w:pPr>
        <w:jc w:val="both"/>
        <w:rPr>
          <w:b/>
          <w:color w:val="000000"/>
        </w:rPr>
      </w:pPr>
      <w:r w:rsidRPr="00FE5C59">
        <w:rPr>
          <w:color w:val="000000"/>
        </w:rPr>
        <w:t xml:space="preserve">Atklāti balsojot: </w:t>
      </w:r>
      <w:r w:rsidRPr="00FE5C59">
        <w:rPr>
          <w:b/>
          <w:color w:val="000000"/>
        </w:rPr>
        <w:t>PAR – 1</w:t>
      </w:r>
      <w:r>
        <w:rPr>
          <w:b/>
          <w:color w:val="000000"/>
        </w:rPr>
        <w:t>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C46976" w:rsidRPr="00A7209B" w:rsidRDefault="00C46976" w:rsidP="00B917E0">
      <w:pPr>
        <w:ind w:right="142"/>
        <w:jc w:val="both"/>
        <w:rPr>
          <w:b/>
        </w:rPr>
      </w:pPr>
      <w:r w:rsidRPr="00FE5C59">
        <w:rPr>
          <w:b/>
          <w:color w:val="000000"/>
        </w:rPr>
        <w:t>Pieņemt lēmumu</w:t>
      </w:r>
      <w:r w:rsidRPr="00FE5C59">
        <w:rPr>
          <w:color w:val="000000"/>
        </w:rPr>
        <w:t xml:space="preserve"> </w:t>
      </w:r>
      <w:r w:rsidRPr="00FE5C59">
        <w:rPr>
          <w:b/>
          <w:color w:val="000000"/>
        </w:rPr>
        <w:t>Nr.</w:t>
      </w:r>
      <w:r>
        <w:rPr>
          <w:b/>
          <w:color w:val="000000"/>
        </w:rPr>
        <w:t>6</w:t>
      </w:r>
      <w:r w:rsidR="00B917E0">
        <w:rPr>
          <w:b/>
          <w:color w:val="000000"/>
        </w:rPr>
        <w:t>2</w:t>
      </w:r>
      <w:r>
        <w:rPr>
          <w:b/>
          <w:color w:val="000000"/>
        </w:rPr>
        <w:t>/6</w:t>
      </w:r>
      <w:r w:rsidRPr="00FE5C59">
        <w:rPr>
          <w:color w:val="000000"/>
        </w:rPr>
        <w:t xml:space="preserve"> </w:t>
      </w:r>
      <w:r>
        <w:rPr>
          <w:color w:val="000000"/>
        </w:rPr>
        <w:t>“</w:t>
      </w:r>
      <w:r w:rsidR="00B917E0" w:rsidRPr="009C0C93">
        <w:rPr>
          <w:b/>
        </w:rPr>
        <w:t xml:space="preserve">Par pašvaldības nekustamā īpašuma </w:t>
      </w:r>
      <w:r w:rsidR="00B917E0">
        <w:rPr>
          <w:b/>
        </w:rPr>
        <w:t xml:space="preserve">“Lejasstrazdi 2”, Lejasstrazdos, Dobeles pagastā, </w:t>
      </w:r>
      <w:r w:rsidR="00B917E0" w:rsidRPr="009C0C93">
        <w:rPr>
          <w:b/>
        </w:rPr>
        <w:t>Dobeles novadā</w:t>
      </w:r>
      <w:r w:rsidR="00B917E0">
        <w:rPr>
          <w:b/>
        </w:rPr>
        <w:t xml:space="preserve"> </w:t>
      </w:r>
      <w:r w:rsidR="00B917E0" w:rsidRPr="009C0C93">
        <w:rPr>
          <w:b/>
        </w:rPr>
        <w:t>atsavināšanu</w:t>
      </w:r>
      <w:r w:rsidRPr="00A7209B">
        <w:rPr>
          <w:b/>
        </w:rPr>
        <w:t>”</w:t>
      </w:r>
      <w:r>
        <w:rPr>
          <w:b/>
        </w:rPr>
        <w:t>.</w:t>
      </w:r>
    </w:p>
    <w:p w:rsidR="00C46976" w:rsidRDefault="00C46976" w:rsidP="00C46976">
      <w:pPr>
        <w:jc w:val="both"/>
        <w:rPr>
          <w:color w:val="000000"/>
        </w:rPr>
      </w:pPr>
      <w:r w:rsidRPr="00FE5C59">
        <w:rPr>
          <w:color w:val="000000"/>
        </w:rPr>
        <w:t>Lēmums pievienots protokolam.</w:t>
      </w:r>
    </w:p>
    <w:p w:rsidR="00C46976" w:rsidRDefault="00C46976" w:rsidP="00072017">
      <w:pPr>
        <w:jc w:val="center"/>
        <w:rPr>
          <w:b/>
          <w:u w:val="single"/>
        </w:rPr>
      </w:pPr>
    </w:p>
    <w:p w:rsidR="00B917E0" w:rsidRDefault="00B917E0" w:rsidP="00072017">
      <w:pPr>
        <w:jc w:val="center"/>
        <w:rPr>
          <w:b/>
          <w:u w:val="single"/>
        </w:rPr>
      </w:pPr>
    </w:p>
    <w:p w:rsidR="00B917E0" w:rsidRDefault="00B917E0" w:rsidP="00B917E0">
      <w:pPr>
        <w:jc w:val="center"/>
        <w:rPr>
          <w:b/>
          <w:u w:val="single"/>
        </w:rPr>
      </w:pPr>
      <w:r>
        <w:rPr>
          <w:color w:val="000000"/>
        </w:rPr>
        <w:t>26</w:t>
      </w:r>
      <w:r w:rsidRPr="00FE5C59">
        <w:rPr>
          <w:color w:val="000000"/>
        </w:rPr>
        <w:t>.§</w:t>
      </w:r>
    </w:p>
    <w:p w:rsidR="00B917E0" w:rsidRDefault="00B917E0" w:rsidP="00B917E0">
      <w:pPr>
        <w:ind w:right="-737"/>
        <w:jc w:val="center"/>
        <w:rPr>
          <w:b/>
        </w:rPr>
      </w:pPr>
      <w:r w:rsidRPr="009C0C93">
        <w:rPr>
          <w:b/>
        </w:rPr>
        <w:t xml:space="preserve">Par pašvaldības nekustamā īpašuma </w:t>
      </w:r>
      <w:r>
        <w:rPr>
          <w:b/>
        </w:rPr>
        <w:t>“Pokaiņi 174”, Krimūnu pagastā,</w:t>
      </w:r>
    </w:p>
    <w:p w:rsidR="00B917E0" w:rsidRPr="009C0C93" w:rsidRDefault="00B917E0" w:rsidP="00B917E0">
      <w:pPr>
        <w:ind w:right="-737"/>
        <w:jc w:val="center"/>
        <w:rPr>
          <w:b/>
        </w:rPr>
      </w:pPr>
      <w:r w:rsidRPr="009C0C93">
        <w:rPr>
          <w:b/>
        </w:rPr>
        <w:t>Dobeles novadā</w:t>
      </w:r>
      <w:r>
        <w:rPr>
          <w:b/>
        </w:rPr>
        <w:t xml:space="preserve"> </w:t>
      </w:r>
      <w:r w:rsidRPr="009C0C93">
        <w:rPr>
          <w:b/>
        </w:rPr>
        <w:t>atsavināšanu</w:t>
      </w:r>
    </w:p>
    <w:p w:rsidR="00B917E0" w:rsidRPr="00FE5C59" w:rsidRDefault="00B917E0" w:rsidP="00B917E0">
      <w:pPr>
        <w:jc w:val="center"/>
        <w:rPr>
          <w:i/>
          <w:color w:val="000000"/>
        </w:rPr>
      </w:pPr>
      <w:r w:rsidRPr="00FE5C59">
        <w:rPr>
          <w:b/>
          <w:noProof/>
          <w:color w:val="000000"/>
        </w:rPr>
        <mc:AlternateContent>
          <mc:Choice Requires="wps">
            <w:drawing>
              <wp:anchor distT="0" distB="0" distL="114300" distR="114300" simplePos="0" relativeHeight="251777024" behindDoc="0" locked="0" layoutInCell="1" allowOverlap="1" wp14:anchorId="303F426C" wp14:editId="05E3E5A1">
                <wp:simplePos x="0" y="0"/>
                <wp:positionH relativeFrom="column">
                  <wp:posOffset>-61595</wp:posOffset>
                </wp:positionH>
                <wp:positionV relativeFrom="paragraph">
                  <wp:posOffset>-1905</wp:posOffset>
                </wp:positionV>
                <wp:extent cx="5892800" cy="0"/>
                <wp:effectExtent l="0" t="0" r="0" b="0"/>
                <wp:wrapNone/>
                <wp:docPr id="80"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4488A9" id="AutoShape 1126" o:spid="_x0000_s1026" type="#_x0000_t32" style="position:absolute;margin-left:-4.85pt;margin-top:-.15pt;width:464pt;height:0;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DriJg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VBDri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Pr>
          <w:i/>
          <w:color w:val="000000"/>
        </w:rPr>
        <w:t>A.Apsīte, E.Gaigalis)</w:t>
      </w:r>
    </w:p>
    <w:p w:rsidR="00B917E0" w:rsidRDefault="00B917E0" w:rsidP="00B917E0">
      <w:pPr>
        <w:rPr>
          <w:color w:val="000000"/>
        </w:rPr>
      </w:pPr>
    </w:p>
    <w:p w:rsidR="00B917E0" w:rsidRPr="00CF69C1" w:rsidRDefault="00B917E0" w:rsidP="00B917E0">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18</w:t>
      </w:r>
      <w:r w:rsidRPr="00CF69C1">
        <w:rPr>
          <w:color w:val="000000"/>
        </w:rPr>
        <w:t>.</w:t>
      </w:r>
      <w:r>
        <w:rPr>
          <w:color w:val="000000"/>
        </w:rPr>
        <w:t>augustā</w:t>
      </w:r>
      <w:r w:rsidRPr="00CF69C1">
        <w:rPr>
          <w:color w:val="000000"/>
        </w:rPr>
        <w:t>.</w:t>
      </w:r>
    </w:p>
    <w:p w:rsidR="00B917E0" w:rsidRPr="004910B3" w:rsidRDefault="00B917E0" w:rsidP="00B917E0">
      <w:pPr>
        <w:jc w:val="both"/>
        <w:rPr>
          <w:color w:val="000000"/>
        </w:rPr>
      </w:pPr>
      <w:r w:rsidRPr="004910B3">
        <w:rPr>
          <w:color w:val="000000"/>
        </w:rPr>
        <w:t xml:space="preserve">Deputātiem jautājumu </w:t>
      </w:r>
      <w:r>
        <w:rPr>
          <w:color w:val="000000"/>
        </w:rPr>
        <w:t>vai priekšlikumu nav</w:t>
      </w:r>
      <w:r w:rsidRPr="004910B3">
        <w:rPr>
          <w:color w:val="000000"/>
        </w:rPr>
        <w:t>.</w:t>
      </w:r>
    </w:p>
    <w:p w:rsidR="00B917E0" w:rsidRDefault="00B917E0" w:rsidP="00B917E0">
      <w:pPr>
        <w:rPr>
          <w:color w:val="000000"/>
        </w:rPr>
      </w:pPr>
    </w:p>
    <w:p w:rsidR="00B917E0" w:rsidRPr="00FE5C59" w:rsidRDefault="00B917E0" w:rsidP="00B917E0">
      <w:pPr>
        <w:jc w:val="both"/>
        <w:rPr>
          <w:b/>
          <w:color w:val="000000"/>
        </w:rPr>
      </w:pPr>
      <w:r w:rsidRPr="00FE5C59">
        <w:rPr>
          <w:color w:val="000000"/>
        </w:rPr>
        <w:t xml:space="preserve">Atklāti balsojot: </w:t>
      </w:r>
      <w:r w:rsidRPr="00FE5C59">
        <w:rPr>
          <w:b/>
          <w:color w:val="000000"/>
        </w:rPr>
        <w:t>PAR – 1</w:t>
      </w:r>
      <w:r>
        <w:rPr>
          <w:b/>
          <w:color w:val="000000"/>
        </w:rPr>
        <w:t>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B917E0" w:rsidRPr="00A7209B" w:rsidRDefault="00B917E0" w:rsidP="00B917E0">
      <w:pPr>
        <w:ind w:right="142"/>
        <w:jc w:val="both"/>
        <w:rPr>
          <w:b/>
        </w:rPr>
      </w:pPr>
      <w:r w:rsidRPr="00FE5C59">
        <w:rPr>
          <w:b/>
          <w:color w:val="000000"/>
        </w:rPr>
        <w:t>Pieņemt lēmumu</w:t>
      </w:r>
      <w:r w:rsidRPr="00FE5C59">
        <w:rPr>
          <w:color w:val="000000"/>
        </w:rPr>
        <w:t xml:space="preserve"> </w:t>
      </w:r>
      <w:r w:rsidRPr="00FE5C59">
        <w:rPr>
          <w:b/>
          <w:color w:val="000000"/>
        </w:rPr>
        <w:t>Nr.</w:t>
      </w:r>
      <w:r>
        <w:rPr>
          <w:b/>
          <w:color w:val="000000"/>
        </w:rPr>
        <w:t>63/6</w:t>
      </w:r>
      <w:r w:rsidRPr="00FE5C59">
        <w:rPr>
          <w:color w:val="000000"/>
        </w:rPr>
        <w:t xml:space="preserve"> </w:t>
      </w:r>
      <w:r>
        <w:rPr>
          <w:color w:val="000000"/>
        </w:rPr>
        <w:t>“</w:t>
      </w:r>
      <w:r w:rsidRPr="009C0C93">
        <w:rPr>
          <w:b/>
        </w:rPr>
        <w:t xml:space="preserve">Par pašvaldības nekustamā īpašuma </w:t>
      </w:r>
      <w:r>
        <w:rPr>
          <w:b/>
        </w:rPr>
        <w:t xml:space="preserve">“Pokaiņi 174”, Krimūnu pagastā, </w:t>
      </w:r>
      <w:r w:rsidRPr="009C0C93">
        <w:rPr>
          <w:b/>
        </w:rPr>
        <w:t>Dobeles novadā</w:t>
      </w:r>
      <w:r>
        <w:rPr>
          <w:b/>
        </w:rPr>
        <w:t xml:space="preserve"> </w:t>
      </w:r>
      <w:r w:rsidRPr="009C0C93">
        <w:rPr>
          <w:b/>
        </w:rPr>
        <w:t>atsavināšanu</w:t>
      </w:r>
      <w:r w:rsidRPr="00A7209B">
        <w:rPr>
          <w:b/>
        </w:rPr>
        <w:t>”</w:t>
      </w:r>
      <w:r>
        <w:rPr>
          <w:b/>
        </w:rPr>
        <w:t>.</w:t>
      </w:r>
    </w:p>
    <w:p w:rsidR="00B917E0" w:rsidRDefault="00B917E0" w:rsidP="00B917E0">
      <w:pPr>
        <w:jc w:val="both"/>
        <w:rPr>
          <w:color w:val="000000"/>
        </w:rPr>
      </w:pPr>
      <w:r w:rsidRPr="00FE5C59">
        <w:rPr>
          <w:color w:val="000000"/>
        </w:rPr>
        <w:t>Lēmums pievienots protokolam.</w:t>
      </w:r>
    </w:p>
    <w:p w:rsidR="00B917E0" w:rsidRDefault="00B917E0" w:rsidP="00072017">
      <w:pPr>
        <w:jc w:val="center"/>
        <w:rPr>
          <w:b/>
          <w:u w:val="single"/>
        </w:rPr>
      </w:pPr>
    </w:p>
    <w:p w:rsidR="00B917E0" w:rsidRDefault="00B917E0" w:rsidP="00072017">
      <w:pPr>
        <w:jc w:val="center"/>
        <w:rPr>
          <w:b/>
          <w:u w:val="single"/>
        </w:rPr>
      </w:pPr>
    </w:p>
    <w:p w:rsidR="00B917E0" w:rsidRDefault="00B917E0" w:rsidP="00B917E0">
      <w:pPr>
        <w:jc w:val="center"/>
        <w:rPr>
          <w:b/>
          <w:u w:val="single"/>
        </w:rPr>
      </w:pPr>
      <w:r>
        <w:rPr>
          <w:color w:val="000000"/>
        </w:rPr>
        <w:t>27</w:t>
      </w:r>
      <w:r w:rsidRPr="00FE5C59">
        <w:rPr>
          <w:color w:val="000000"/>
        </w:rPr>
        <w:t>.§</w:t>
      </w:r>
    </w:p>
    <w:p w:rsidR="00B917E0" w:rsidRDefault="00B917E0" w:rsidP="00B917E0">
      <w:pPr>
        <w:ind w:right="-737"/>
        <w:jc w:val="center"/>
        <w:rPr>
          <w:b/>
        </w:rPr>
      </w:pPr>
      <w:r w:rsidRPr="009C0C93">
        <w:rPr>
          <w:b/>
        </w:rPr>
        <w:t xml:space="preserve">Par pašvaldības nekustamā īpašuma </w:t>
      </w:r>
      <w:r w:rsidR="00F21F6B">
        <w:rPr>
          <w:b/>
        </w:rPr>
        <w:t>Kalna iela 1B, Aucē,</w:t>
      </w:r>
    </w:p>
    <w:p w:rsidR="00B917E0" w:rsidRPr="009C0C93" w:rsidRDefault="00B917E0" w:rsidP="00B917E0">
      <w:pPr>
        <w:ind w:right="-737"/>
        <w:jc w:val="center"/>
        <w:rPr>
          <w:b/>
        </w:rPr>
      </w:pPr>
      <w:r w:rsidRPr="009C0C93">
        <w:rPr>
          <w:b/>
        </w:rPr>
        <w:t>Dobeles novadā</w:t>
      </w:r>
      <w:r>
        <w:rPr>
          <w:b/>
        </w:rPr>
        <w:t xml:space="preserve"> </w:t>
      </w:r>
      <w:r w:rsidRPr="009C0C93">
        <w:rPr>
          <w:b/>
        </w:rPr>
        <w:t>atsavināšanu</w:t>
      </w:r>
    </w:p>
    <w:p w:rsidR="00B917E0" w:rsidRPr="00FE5C59" w:rsidRDefault="00B917E0" w:rsidP="00B917E0">
      <w:pPr>
        <w:jc w:val="center"/>
        <w:rPr>
          <w:i/>
          <w:color w:val="000000"/>
        </w:rPr>
      </w:pPr>
      <w:r w:rsidRPr="00FE5C59">
        <w:rPr>
          <w:b/>
          <w:noProof/>
          <w:color w:val="000000"/>
        </w:rPr>
        <mc:AlternateContent>
          <mc:Choice Requires="wps">
            <w:drawing>
              <wp:anchor distT="0" distB="0" distL="114300" distR="114300" simplePos="0" relativeHeight="251779072" behindDoc="0" locked="0" layoutInCell="1" allowOverlap="1" wp14:anchorId="30F3B941" wp14:editId="1116D2DD">
                <wp:simplePos x="0" y="0"/>
                <wp:positionH relativeFrom="column">
                  <wp:posOffset>-61595</wp:posOffset>
                </wp:positionH>
                <wp:positionV relativeFrom="paragraph">
                  <wp:posOffset>-1905</wp:posOffset>
                </wp:positionV>
                <wp:extent cx="5892800" cy="0"/>
                <wp:effectExtent l="0" t="0" r="0" b="0"/>
                <wp:wrapNone/>
                <wp:docPr id="81"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3C6234" id="AutoShape 1126" o:spid="_x0000_s1026" type="#_x0000_t32" style="position:absolute;margin-left:-4.85pt;margin-top:-.15pt;width:464pt;height:0;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5f/Jw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hzOX/y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sidR="00F21F6B">
        <w:rPr>
          <w:i/>
          <w:color w:val="000000"/>
        </w:rPr>
        <w:t>G.Memmēns</w:t>
      </w:r>
      <w:r>
        <w:rPr>
          <w:i/>
          <w:color w:val="000000"/>
        </w:rPr>
        <w:t>, E.Gaigalis)</w:t>
      </w:r>
    </w:p>
    <w:p w:rsidR="00B917E0" w:rsidRDefault="00B917E0" w:rsidP="00B917E0">
      <w:pPr>
        <w:rPr>
          <w:color w:val="000000"/>
        </w:rPr>
      </w:pPr>
    </w:p>
    <w:p w:rsidR="00B917E0" w:rsidRPr="00CF69C1" w:rsidRDefault="00B917E0" w:rsidP="00B917E0">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18</w:t>
      </w:r>
      <w:r w:rsidRPr="00CF69C1">
        <w:rPr>
          <w:color w:val="000000"/>
        </w:rPr>
        <w:t>.</w:t>
      </w:r>
      <w:r>
        <w:rPr>
          <w:color w:val="000000"/>
        </w:rPr>
        <w:t>augustā</w:t>
      </w:r>
      <w:r w:rsidRPr="00CF69C1">
        <w:rPr>
          <w:color w:val="000000"/>
        </w:rPr>
        <w:t>.</w:t>
      </w:r>
    </w:p>
    <w:p w:rsidR="00B917E0" w:rsidRPr="004910B3" w:rsidRDefault="00B917E0" w:rsidP="00B917E0">
      <w:pPr>
        <w:jc w:val="both"/>
        <w:rPr>
          <w:color w:val="000000"/>
        </w:rPr>
      </w:pPr>
      <w:r w:rsidRPr="004910B3">
        <w:rPr>
          <w:color w:val="000000"/>
        </w:rPr>
        <w:lastRenderedPageBreak/>
        <w:t xml:space="preserve">Deputātiem jautājumu </w:t>
      </w:r>
      <w:r>
        <w:rPr>
          <w:color w:val="000000"/>
        </w:rPr>
        <w:t>vai priekšlikumu nav</w:t>
      </w:r>
      <w:r w:rsidRPr="004910B3">
        <w:rPr>
          <w:color w:val="000000"/>
        </w:rPr>
        <w:t>.</w:t>
      </w:r>
    </w:p>
    <w:p w:rsidR="00B917E0" w:rsidRDefault="00B917E0" w:rsidP="00B917E0">
      <w:pPr>
        <w:rPr>
          <w:color w:val="000000"/>
        </w:rPr>
      </w:pPr>
    </w:p>
    <w:p w:rsidR="00B917E0" w:rsidRPr="00FE5C59" w:rsidRDefault="00B917E0" w:rsidP="00B917E0">
      <w:pPr>
        <w:jc w:val="both"/>
        <w:rPr>
          <w:b/>
          <w:color w:val="000000"/>
        </w:rPr>
      </w:pPr>
      <w:r w:rsidRPr="00FE5C59">
        <w:rPr>
          <w:color w:val="000000"/>
        </w:rPr>
        <w:t xml:space="preserve">Atklāti balsojot: </w:t>
      </w:r>
      <w:r w:rsidRPr="00FE5C59">
        <w:rPr>
          <w:b/>
          <w:color w:val="000000"/>
        </w:rPr>
        <w:t>PAR – 1</w:t>
      </w:r>
      <w:r>
        <w:rPr>
          <w:b/>
          <w:color w:val="000000"/>
        </w:rPr>
        <w:t>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B917E0" w:rsidRPr="00A7209B" w:rsidRDefault="00B917E0" w:rsidP="00B917E0">
      <w:pPr>
        <w:ind w:right="142"/>
        <w:jc w:val="both"/>
        <w:rPr>
          <w:b/>
        </w:rPr>
      </w:pPr>
      <w:r w:rsidRPr="00FE5C59">
        <w:rPr>
          <w:b/>
          <w:color w:val="000000"/>
        </w:rPr>
        <w:t>Pieņemt lēmumu</w:t>
      </w:r>
      <w:r w:rsidRPr="00FE5C59">
        <w:rPr>
          <w:color w:val="000000"/>
        </w:rPr>
        <w:t xml:space="preserve"> </w:t>
      </w:r>
      <w:r w:rsidRPr="00FE5C59">
        <w:rPr>
          <w:b/>
          <w:color w:val="000000"/>
        </w:rPr>
        <w:t>Nr.</w:t>
      </w:r>
      <w:r>
        <w:rPr>
          <w:b/>
          <w:color w:val="000000"/>
        </w:rPr>
        <w:t>6</w:t>
      </w:r>
      <w:r w:rsidR="00F21F6B">
        <w:rPr>
          <w:b/>
          <w:color w:val="000000"/>
        </w:rPr>
        <w:t>4</w:t>
      </w:r>
      <w:r>
        <w:rPr>
          <w:b/>
          <w:color w:val="000000"/>
        </w:rPr>
        <w:t>/6</w:t>
      </w:r>
      <w:r w:rsidRPr="00FE5C59">
        <w:rPr>
          <w:color w:val="000000"/>
        </w:rPr>
        <w:t xml:space="preserve"> </w:t>
      </w:r>
      <w:r>
        <w:rPr>
          <w:color w:val="000000"/>
        </w:rPr>
        <w:t>“</w:t>
      </w:r>
      <w:r w:rsidRPr="009C0C93">
        <w:rPr>
          <w:b/>
        </w:rPr>
        <w:t xml:space="preserve">Par pašvaldības nekustamā īpašuma </w:t>
      </w:r>
      <w:r w:rsidR="00F21F6B">
        <w:rPr>
          <w:b/>
        </w:rPr>
        <w:t>Kalna iela 1B Aucē</w:t>
      </w:r>
      <w:r>
        <w:rPr>
          <w:b/>
        </w:rPr>
        <w:t xml:space="preserve">, </w:t>
      </w:r>
      <w:r w:rsidRPr="009C0C93">
        <w:rPr>
          <w:b/>
        </w:rPr>
        <w:t>Dobeles novadā</w:t>
      </w:r>
      <w:r>
        <w:rPr>
          <w:b/>
        </w:rPr>
        <w:t xml:space="preserve"> </w:t>
      </w:r>
      <w:r w:rsidRPr="009C0C93">
        <w:rPr>
          <w:b/>
        </w:rPr>
        <w:t>atsavināšanu</w:t>
      </w:r>
      <w:r w:rsidRPr="00A7209B">
        <w:rPr>
          <w:b/>
        </w:rPr>
        <w:t>”</w:t>
      </w:r>
      <w:r>
        <w:rPr>
          <w:b/>
        </w:rPr>
        <w:t>.</w:t>
      </w:r>
    </w:p>
    <w:p w:rsidR="00B917E0" w:rsidRDefault="00B917E0" w:rsidP="00B917E0">
      <w:pPr>
        <w:jc w:val="both"/>
        <w:rPr>
          <w:color w:val="000000"/>
        </w:rPr>
      </w:pPr>
      <w:r w:rsidRPr="00FE5C59">
        <w:rPr>
          <w:color w:val="000000"/>
        </w:rPr>
        <w:t>Lēmums pievienots protokolam.</w:t>
      </w:r>
    </w:p>
    <w:p w:rsidR="00B917E0" w:rsidRDefault="00B917E0" w:rsidP="00072017">
      <w:pPr>
        <w:jc w:val="center"/>
        <w:rPr>
          <w:b/>
          <w:u w:val="single"/>
        </w:rPr>
      </w:pPr>
    </w:p>
    <w:p w:rsidR="00F21F6B" w:rsidRDefault="00F21F6B" w:rsidP="00F21F6B">
      <w:pPr>
        <w:jc w:val="center"/>
        <w:rPr>
          <w:b/>
          <w:u w:val="single"/>
        </w:rPr>
      </w:pPr>
      <w:r>
        <w:rPr>
          <w:color w:val="000000"/>
        </w:rPr>
        <w:t>28</w:t>
      </w:r>
      <w:r w:rsidRPr="00FE5C59">
        <w:rPr>
          <w:color w:val="000000"/>
        </w:rPr>
        <w:t>.§</w:t>
      </w:r>
    </w:p>
    <w:p w:rsidR="00F21F6B" w:rsidRDefault="00F21F6B" w:rsidP="00F21F6B">
      <w:pPr>
        <w:ind w:right="-737"/>
        <w:jc w:val="center"/>
        <w:rPr>
          <w:b/>
        </w:rPr>
      </w:pPr>
      <w:r w:rsidRPr="009C0C93">
        <w:rPr>
          <w:b/>
        </w:rPr>
        <w:t xml:space="preserve">Par pašvaldības nekustamā īpašuma </w:t>
      </w:r>
      <w:r>
        <w:rPr>
          <w:b/>
        </w:rPr>
        <w:t>dzīvokļa Nr.2 1.maija ielā 1, Aucē,</w:t>
      </w:r>
    </w:p>
    <w:p w:rsidR="00F21F6B" w:rsidRPr="009C0C93" w:rsidRDefault="00F21F6B" w:rsidP="00F21F6B">
      <w:pPr>
        <w:ind w:right="-737"/>
        <w:jc w:val="center"/>
        <w:rPr>
          <w:b/>
        </w:rPr>
      </w:pPr>
      <w:r w:rsidRPr="009C0C93">
        <w:rPr>
          <w:b/>
        </w:rPr>
        <w:t>Dobeles novadā</w:t>
      </w:r>
      <w:r>
        <w:rPr>
          <w:b/>
        </w:rPr>
        <w:t xml:space="preserve"> </w:t>
      </w:r>
      <w:r w:rsidRPr="009C0C93">
        <w:rPr>
          <w:b/>
        </w:rPr>
        <w:t>atsavināšanu</w:t>
      </w:r>
    </w:p>
    <w:p w:rsidR="00F21F6B" w:rsidRPr="00FE5C59" w:rsidRDefault="00F21F6B" w:rsidP="00F21F6B">
      <w:pPr>
        <w:jc w:val="center"/>
        <w:rPr>
          <w:i/>
          <w:color w:val="000000"/>
        </w:rPr>
      </w:pPr>
      <w:r w:rsidRPr="00FE5C59">
        <w:rPr>
          <w:b/>
          <w:noProof/>
          <w:color w:val="000000"/>
        </w:rPr>
        <mc:AlternateContent>
          <mc:Choice Requires="wps">
            <w:drawing>
              <wp:anchor distT="0" distB="0" distL="114300" distR="114300" simplePos="0" relativeHeight="251781120" behindDoc="0" locked="0" layoutInCell="1" allowOverlap="1" wp14:anchorId="26AA3D4D" wp14:editId="6BFE75BB">
                <wp:simplePos x="0" y="0"/>
                <wp:positionH relativeFrom="column">
                  <wp:posOffset>-61595</wp:posOffset>
                </wp:positionH>
                <wp:positionV relativeFrom="paragraph">
                  <wp:posOffset>-1905</wp:posOffset>
                </wp:positionV>
                <wp:extent cx="5892800" cy="0"/>
                <wp:effectExtent l="0" t="0" r="0" b="0"/>
                <wp:wrapNone/>
                <wp:docPr id="8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CB4423" id="AutoShape 1126" o:spid="_x0000_s1026" type="#_x0000_t32" style="position:absolute;margin-left:-4.85pt;margin-top:-.15pt;width:464pt;height:0;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2DZJw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MWtg2S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Pr>
          <w:i/>
          <w:color w:val="000000"/>
        </w:rPr>
        <w:t>G.Memmēns, E.Gaigalis)</w:t>
      </w:r>
    </w:p>
    <w:p w:rsidR="00F21F6B" w:rsidRDefault="00F21F6B" w:rsidP="00F21F6B">
      <w:pPr>
        <w:rPr>
          <w:color w:val="000000"/>
        </w:rPr>
      </w:pPr>
    </w:p>
    <w:p w:rsidR="00F21F6B" w:rsidRPr="00CF69C1" w:rsidRDefault="00F21F6B" w:rsidP="00F21F6B">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18</w:t>
      </w:r>
      <w:r w:rsidRPr="00CF69C1">
        <w:rPr>
          <w:color w:val="000000"/>
        </w:rPr>
        <w:t>.</w:t>
      </w:r>
      <w:r>
        <w:rPr>
          <w:color w:val="000000"/>
        </w:rPr>
        <w:t>augustā</w:t>
      </w:r>
      <w:r w:rsidRPr="00CF69C1">
        <w:rPr>
          <w:color w:val="000000"/>
        </w:rPr>
        <w:t>.</w:t>
      </w:r>
    </w:p>
    <w:p w:rsidR="00F21F6B" w:rsidRPr="004910B3" w:rsidRDefault="00F21F6B" w:rsidP="00F21F6B">
      <w:pPr>
        <w:jc w:val="both"/>
        <w:rPr>
          <w:color w:val="000000"/>
        </w:rPr>
      </w:pPr>
      <w:r w:rsidRPr="004910B3">
        <w:rPr>
          <w:color w:val="000000"/>
        </w:rPr>
        <w:t xml:space="preserve">Deputātiem jautājumu </w:t>
      </w:r>
      <w:r>
        <w:rPr>
          <w:color w:val="000000"/>
        </w:rPr>
        <w:t>vai priekšlikumu nav</w:t>
      </w:r>
      <w:r w:rsidRPr="004910B3">
        <w:rPr>
          <w:color w:val="000000"/>
        </w:rPr>
        <w:t>.</w:t>
      </w:r>
    </w:p>
    <w:p w:rsidR="00F21F6B" w:rsidRDefault="00F21F6B" w:rsidP="00F21F6B">
      <w:pPr>
        <w:rPr>
          <w:color w:val="000000"/>
        </w:rPr>
      </w:pPr>
    </w:p>
    <w:p w:rsidR="00F21F6B" w:rsidRPr="00FE5C59" w:rsidRDefault="00F21F6B" w:rsidP="00F21F6B">
      <w:pPr>
        <w:jc w:val="both"/>
        <w:rPr>
          <w:b/>
          <w:color w:val="000000"/>
        </w:rPr>
      </w:pPr>
      <w:r w:rsidRPr="00FE5C59">
        <w:rPr>
          <w:color w:val="000000"/>
        </w:rPr>
        <w:t xml:space="preserve">Atklāti balsojot: </w:t>
      </w:r>
      <w:r w:rsidRPr="00FE5C59">
        <w:rPr>
          <w:b/>
          <w:color w:val="000000"/>
        </w:rPr>
        <w:t>PAR – 1</w:t>
      </w:r>
      <w:r>
        <w:rPr>
          <w:b/>
          <w:color w:val="000000"/>
        </w:rPr>
        <w:t>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F21F6B" w:rsidRPr="00A7209B" w:rsidRDefault="00F21F6B" w:rsidP="00F21F6B">
      <w:pPr>
        <w:ind w:right="142"/>
        <w:jc w:val="both"/>
        <w:rPr>
          <w:b/>
        </w:rPr>
      </w:pPr>
      <w:r w:rsidRPr="00FE5C59">
        <w:rPr>
          <w:b/>
          <w:color w:val="000000"/>
        </w:rPr>
        <w:t>Pieņemt lēmumu</w:t>
      </w:r>
      <w:r w:rsidRPr="00FE5C59">
        <w:rPr>
          <w:color w:val="000000"/>
        </w:rPr>
        <w:t xml:space="preserve"> </w:t>
      </w:r>
      <w:r w:rsidRPr="00FE5C59">
        <w:rPr>
          <w:b/>
          <w:color w:val="000000"/>
        </w:rPr>
        <w:t>Nr.</w:t>
      </w:r>
      <w:r>
        <w:rPr>
          <w:b/>
          <w:color w:val="000000"/>
        </w:rPr>
        <w:t>65/6</w:t>
      </w:r>
      <w:r w:rsidRPr="00FE5C59">
        <w:rPr>
          <w:color w:val="000000"/>
        </w:rPr>
        <w:t xml:space="preserve"> </w:t>
      </w:r>
      <w:r>
        <w:rPr>
          <w:color w:val="000000"/>
        </w:rPr>
        <w:t>“</w:t>
      </w:r>
      <w:r w:rsidRPr="009C0C93">
        <w:rPr>
          <w:b/>
        </w:rPr>
        <w:t xml:space="preserve">Par pašvaldības nekustamā īpašuma </w:t>
      </w:r>
      <w:r>
        <w:rPr>
          <w:b/>
        </w:rPr>
        <w:t xml:space="preserve">– dzīvokļa Nr.2 1.maija ielā 1, Aucē, </w:t>
      </w:r>
      <w:r w:rsidRPr="009C0C93">
        <w:rPr>
          <w:b/>
        </w:rPr>
        <w:t>Dobeles novadā</w:t>
      </w:r>
      <w:r>
        <w:rPr>
          <w:b/>
        </w:rPr>
        <w:t xml:space="preserve"> </w:t>
      </w:r>
      <w:r w:rsidRPr="009C0C93">
        <w:rPr>
          <w:b/>
        </w:rPr>
        <w:t>atsavināšanu</w:t>
      </w:r>
      <w:r w:rsidRPr="00A7209B">
        <w:rPr>
          <w:b/>
        </w:rPr>
        <w:t>”</w:t>
      </w:r>
      <w:r>
        <w:rPr>
          <w:b/>
        </w:rPr>
        <w:t>.</w:t>
      </w:r>
    </w:p>
    <w:p w:rsidR="00F21F6B" w:rsidRDefault="00F21F6B" w:rsidP="00F21F6B">
      <w:pPr>
        <w:jc w:val="both"/>
        <w:rPr>
          <w:color w:val="000000"/>
        </w:rPr>
      </w:pPr>
      <w:r w:rsidRPr="00FE5C59">
        <w:rPr>
          <w:color w:val="000000"/>
        </w:rPr>
        <w:t>Lēmums pievienots protokolam.</w:t>
      </w:r>
    </w:p>
    <w:p w:rsidR="00B917E0" w:rsidRDefault="00B917E0" w:rsidP="00072017">
      <w:pPr>
        <w:jc w:val="center"/>
        <w:rPr>
          <w:b/>
          <w:u w:val="single"/>
        </w:rPr>
      </w:pPr>
    </w:p>
    <w:p w:rsidR="00B917E0" w:rsidRDefault="00B917E0" w:rsidP="00072017">
      <w:pPr>
        <w:jc w:val="center"/>
        <w:rPr>
          <w:b/>
          <w:u w:val="single"/>
        </w:rPr>
      </w:pPr>
    </w:p>
    <w:p w:rsidR="00F21F6B" w:rsidRDefault="00F21F6B" w:rsidP="00F21F6B">
      <w:pPr>
        <w:jc w:val="center"/>
        <w:rPr>
          <w:b/>
          <w:u w:val="single"/>
        </w:rPr>
      </w:pPr>
      <w:r>
        <w:rPr>
          <w:color w:val="000000"/>
        </w:rPr>
        <w:t>29</w:t>
      </w:r>
      <w:r w:rsidRPr="00FE5C59">
        <w:rPr>
          <w:color w:val="000000"/>
        </w:rPr>
        <w:t>.§</w:t>
      </w:r>
    </w:p>
    <w:p w:rsidR="00F21F6B" w:rsidRPr="005B1EF6" w:rsidRDefault="00F21F6B" w:rsidP="00F21F6B">
      <w:pPr>
        <w:tabs>
          <w:tab w:val="right" w:pos="8222"/>
        </w:tabs>
        <w:jc w:val="center"/>
        <w:rPr>
          <w:b/>
        </w:rPr>
      </w:pPr>
      <w:r w:rsidRPr="005B1EF6">
        <w:rPr>
          <w:b/>
        </w:rPr>
        <w:t>Par dzīvokļa Nr.5 “Spīdolas”, Augstkalne, Augstkalnes pagasts, Dobeles novads nodošanu atsavināšanai</w:t>
      </w:r>
    </w:p>
    <w:p w:rsidR="00F21F6B" w:rsidRPr="00FE5C59" w:rsidRDefault="00F21F6B" w:rsidP="00F21F6B">
      <w:pPr>
        <w:jc w:val="center"/>
        <w:rPr>
          <w:i/>
          <w:color w:val="000000"/>
        </w:rPr>
      </w:pPr>
      <w:r w:rsidRPr="00FE5C59">
        <w:rPr>
          <w:b/>
          <w:noProof/>
          <w:color w:val="000000"/>
        </w:rPr>
        <mc:AlternateContent>
          <mc:Choice Requires="wps">
            <w:drawing>
              <wp:anchor distT="0" distB="0" distL="114300" distR="114300" simplePos="0" relativeHeight="251783168" behindDoc="0" locked="0" layoutInCell="1" allowOverlap="1" wp14:anchorId="2B91CCE0" wp14:editId="136D6DAB">
                <wp:simplePos x="0" y="0"/>
                <wp:positionH relativeFrom="column">
                  <wp:posOffset>-61595</wp:posOffset>
                </wp:positionH>
                <wp:positionV relativeFrom="paragraph">
                  <wp:posOffset>-1905</wp:posOffset>
                </wp:positionV>
                <wp:extent cx="5892800" cy="0"/>
                <wp:effectExtent l="0" t="0" r="0" b="0"/>
                <wp:wrapNone/>
                <wp:docPr id="8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5F77E9" id="AutoShape 1126" o:spid="_x0000_s1026" type="#_x0000_t32" style="position:absolute;margin-left:-4.85pt;margin-top:-.15pt;width:464pt;height:0;flip: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o1zNxC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Pr>
          <w:i/>
          <w:color w:val="000000"/>
        </w:rPr>
        <w:t>A.Šafare, E.Gaigalis)</w:t>
      </w:r>
    </w:p>
    <w:p w:rsidR="00F21F6B" w:rsidRDefault="00F21F6B" w:rsidP="00F21F6B">
      <w:pPr>
        <w:rPr>
          <w:color w:val="000000"/>
        </w:rPr>
      </w:pPr>
    </w:p>
    <w:p w:rsidR="00F21F6B" w:rsidRPr="00CF69C1" w:rsidRDefault="00F21F6B" w:rsidP="00F21F6B">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18</w:t>
      </w:r>
      <w:r w:rsidRPr="00CF69C1">
        <w:rPr>
          <w:color w:val="000000"/>
        </w:rPr>
        <w:t>.</w:t>
      </w:r>
      <w:r>
        <w:rPr>
          <w:color w:val="000000"/>
        </w:rPr>
        <w:t>augustā</w:t>
      </w:r>
      <w:r w:rsidRPr="00CF69C1">
        <w:rPr>
          <w:color w:val="000000"/>
        </w:rPr>
        <w:t>.</w:t>
      </w:r>
    </w:p>
    <w:p w:rsidR="00F21F6B" w:rsidRPr="004910B3" w:rsidRDefault="00F21F6B" w:rsidP="00F21F6B">
      <w:pPr>
        <w:jc w:val="both"/>
        <w:rPr>
          <w:color w:val="000000"/>
        </w:rPr>
      </w:pPr>
      <w:r w:rsidRPr="004910B3">
        <w:rPr>
          <w:color w:val="000000"/>
        </w:rPr>
        <w:t xml:space="preserve">Deputātiem jautājumu </w:t>
      </w:r>
      <w:r>
        <w:rPr>
          <w:color w:val="000000"/>
        </w:rPr>
        <w:t>vai priekšlikumu nav</w:t>
      </w:r>
      <w:r w:rsidRPr="004910B3">
        <w:rPr>
          <w:color w:val="000000"/>
        </w:rPr>
        <w:t>.</w:t>
      </w:r>
    </w:p>
    <w:p w:rsidR="00F21F6B" w:rsidRDefault="00F21F6B" w:rsidP="00F21F6B">
      <w:pPr>
        <w:rPr>
          <w:color w:val="000000"/>
        </w:rPr>
      </w:pPr>
    </w:p>
    <w:p w:rsidR="00F21F6B" w:rsidRPr="00FE5C59" w:rsidRDefault="00F21F6B" w:rsidP="00F21F6B">
      <w:pPr>
        <w:jc w:val="both"/>
        <w:rPr>
          <w:b/>
          <w:color w:val="000000"/>
        </w:rPr>
      </w:pPr>
      <w:r w:rsidRPr="00FE5C59">
        <w:rPr>
          <w:color w:val="000000"/>
        </w:rPr>
        <w:t xml:space="preserve">Atklāti balsojot: </w:t>
      </w:r>
      <w:r w:rsidRPr="00FE5C59">
        <w:rPr>
          <w:b/>
          <w:color w:val="000000"/>
        </w:rPr>
        <w:t>PAR – 1</w:t>
      </w:r>
      <w:r>
        <w:rPr>
          <w:b/>
          <w:color w:val="000000"/>
        </w:rPr>
        <w:t>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F21F6B" w:rsidRPr="00A7209B" w:rsidRDefault="00F21F6B" w:rsidP="00F21F6B">
      <w:pPr>
        <w:tabs>
          <w:tab w:val="right" w:pos="8222"/>
        </w:tabs>
        <w:jc w:val="both"/>
        <w:rPr>
          <w:b/>
        </w:rPr>
      </w:pPr>
      <w:r w:rsidRPr="00FE5C59">
        <w:rPr>
          <w:b/>
          <w:color w:val="000000"/>
        </w:rPr>
        <w:t>Pieņemt lēmumu</w:t>
      </w:r>
      <w:r w:rsidRPr="00FE5C59">
        <w:rPr>
          <w:color w:val="000000"/>
        </w:rPr>
        <w:t xml:space="preserve"> </w:t>
      </w:r>
      <w:r w:rsidRPr="00FE5C59">
        <w:rPr>
          <w:b/>
          <w:color w:val="000000"/>
        </w:rPr>
        <w:t>Nr.</w:t>
      </w:r>
      <w:r>
        <w:rPr>
          <w:b/>
          <w:color w:val="000000"/>
        </w:rPr>
        <w:t>66/6</w:t>
      </w:r>
      <w:r w:rsidRPr="00FE5C59">
        <w:rPr>
          <w:color w:val="000000"/>
        </w:rPr>
        <w:t xml:space="preserve"> </w:t>
      </w:r>
      <w:r>
        <w:rPr>
          <w:color w:val="000000"/>
        </w:rPr>
        <w:t>“</w:t>
      </w:r>
      <w:r w:rsidRPr="009C0C93">
        <w:rPr>
          <w:b/>
        </w:rPr>
        <w:t xml:space="preserve">Par </w:t>
      </w:r>
      <w:r w:rsidRPr="005B1EF6">
        <w:rPr>
          <w:b/>
        </w:rPr>
        <w:t>dzīvokļa Nr.5 “Spīdolas”, Augstkalne, Augstkalnes pagasts, Dobeles novads nodošanu atsavināšanai</w:t>
      </w:r>
      <w:r w:rsidRPr="00A7209B">
        <w:rPr>
          <w:b/>
        </w:rPr>
        <w:t>”</w:t>
      </w:r>
      <w:r>
        <w:rPr>
          <w:b/>
        </w:rPr>
        <w:t>.</w:t>
      </w:r>
    </w:p>
    <w:p w:rsidR="00F21F6B" w:rsidRDefault="00F21F6B" w:rsidP="00F21F6B">
      <w:pPr>
        <w:jc w:val="both"/>
        <w:rPr>
          <w:color w:val="000000"/>
        </w:rPr>
      </w:pPr>
      <w:r w:rsidRPr="00FE5C59">
        <w:rPr>
          <w:color w:val="000000"/>
        </w:rPr>
        <w:t>Lēmums pievienots protokolam.</w:t>
      </w:r>
    </w:p>
    <w:p w:rsidR="00F21F6B" w:rsidRDefault="00F21F6B" w:rsidP="00072017">
      <w:pPr>
        <w:jc w:val="center"/>
        <w:rPr>
          <w:b/>
          <w:u w:val="single"/>
        </w:rPr>
      </w:pPr>
    </w:p>
    <w:p w:rsidR="00F21F6B" w:rsidRDefault="00F21F6B" w:rsidP="00072017">
      <w:pPr>
        <w:jc w:val="center"/>
        <w:rPr>
          <w:b/>
          <w:u w:val="single"/>
        </w:rPr>
      </w:pPr>
    </w:p>
    <w:p w:rsidR="00F21F6B" w:rsidRDefault="00F21F6B" w:rsidP="00072017">
      <w:pPr>
        <w:jc w:val="center"/>
        <w:rPr>
          <w:b/>
          <w:u w:val="single"/>
        </w:rPr>
      </w:pPr>
    </w:p>
    <w:p w:rsidR="00F21F6B" w:rsidRDefault="00F21F6B" w:rsidP="00072017">
      <w:pPr>
        <w:jc w:val="center"/>
        <w:rPr>
          <w:b/>
          <w:u w:val="single"/>
        </w:rPr>
      </w:pPr>
    </w:p>
    <w:p w:rsidR="00F21F6B" w:rsidRDefault="00F21F6B" w:rsidP="00072017">
      <w:pPr>
        <w:jc w:val="center"/>
        <w:rPr>
          <w:b/>
          <w:u w:val="single"/>
        </w:rPr>
      </w:pPr>
    </w:p>
    <w:p w:rsidR="00F21F6B" w:rsidRDefault="00F21F6B" w:rsidP="00072017">
      <w:pPr>
        <w:jc w:val="center"/>
        <w:rPr>
          <w:b/>
          <w:u w:val="single"/>
        </w:rPr>
      </w:pPr>
    </w:p>
    <w:p w:rsidR="00F21F6B" w:rsidRDefault="00F21F6B" w:rsidP="00F21F6B">
      <w:pPr>
        <w:jc w:val="center"/>
        <w:rPr>
          <w:b/>
          <w:u w:val="single"/>
        </w:rPr>
      </w:pPr>
      <w:r>
        <w:rPr>
          <w:color w:val="000000"/>
        </w:rPr>
        <w:lastRenderedPageBreak/>
        <w:t>30</w:t>
      </w:r>
      <w:r w:rsidRPr="00FE5C59">
        <w:rPr>
          <w:color w:val="000000"/>
        </w:rPr>
        <w:t>.§</w:t>
      </w:r>
    </w:p>
    <w:p w:rsidR="00F21F6B" w:rsidRPr="005B1EF6" w:rsidRDefault="00F21F6B" w:rsidP="00F21F6B">
      <w:pPr>
        <w:tabs>
          <w:tab w:val="right" w:pos="8222"/>
        </w:tabs>
        <w:jc w:val="center"/>
        <w:rPr>
          <w:b/>
        </w:rPr>
      </w:pPr>
      <w:r w:rsidRPr="005B1EF6">
        <w:rPr>
          <w:b/>
        </w:rPr>
        <w:t>Par dzīvokļa Nr.5</w:t>
      </w:r>
      <w:r>
        <w:rPr>
          <w:b/>
        </w:rPr>
        <w:t>1</w:t>
      </w:r>
      <w:r w:rsidRPr="005B1EF6">
        <w:rPr>
          <w:b/>
        </w:rPr>
        <w:t xml:space="preserve"> “</w:t>
      </w:r>
      <w:r>
        <w:rPr>
          <w:b/>
        </w:rPr>
        <w:t>Labrenči</w:t>
      </w:r>
      <w:r w:rsidRPr="005B1EF6">
        <w:rPr>
          <w:b/>
        </w:rPr>
        <w:t xml:space="preserve">”, </w:t>
      </w:r>
      <w:r>
        <w:rPr>
          <w:b/>
        </w:rPr>
        <w:t>Tērvete, Tērvetes</w:t>
      </w:r>
      <w:r w:rsidRPr="005B1EF6">
        <w:rPr>
          <w:b/>
        </w:rPr>
        <w:t xml:space="preserve"> pagasts, Dobeles novads nodošanu atsavināšanai</w:t>
      </w:r>
    </w:p>
    <w:p w:rsidR="00F21F6B" w:rsidRPr="00FE5C59" w:rsidRDefault="00F21F6B" w:rsidP="00F21F6B">
      <w:pPr>
        <w:jc w:val="center"/>
        <w:rPr>
          <w:i/>
          <w:color w:val="000000"/>
        </w:rPr>
      </w:pPr>
      <w:r w:rsidRPr="00FE5C59">
        <w:rPr>
          <w:b/>
          <w:noProof/>
          <w:color w:val="000000"/>
        </w:rPr>
        <mc:AlternateContent>
          <mc:Choice Requires="wps">
            <w:drawing>
              <wp:anchor distT="0" distB="0" distL="114300" distR="114300" simplePos="0" relativeHeight="251785216" behindDoc="0" locked="0" layoutInCell="1" allowOverlap="1" wp14:anchorId="762689B7" wp14:editId="3F7E20C0">
                <wp:simplePos x="0" y="0"/>
                <wp:positionH relativeFrom="column">
                  <wp:posOffset>-61595</wp:posOffset>
                </wp:positionH>
                <wp:positionV relativeFrom="paragraph">
                  <wp:posOffset>-1905</wp:posOffset>
                </wp:positionV>
                <wp:extent cx="5892800" cy="0"/>
                <wp:effectExtent l="0" t="0" r="0" b="0"/>
                <wp:wrapNone/>
                <wp:docPr id="8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E32DBF" id="AutoShape 1126" o:spid="_x0000_s1026" type="#_x0000_t32" style="position:absolute;margin-left:-4.85pt;margin-top:-.15pt;width:464pt;height:0;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o6UJw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XdqOlC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Pr>
          <w:i/>
          <w:color w:val="000000"/>
        </w:rPr>
        <w:t>A.Šafare, E.Gaigalis)</w:t>
      </w:r>
    </w:p>
    <w:p w:rsidR="00F21F6B" w:rsidRDefault="00F21F6B" w:rsidP="00F21F6B">
      <w:pPr>
        <w:rPr>
          <w:color w:val="000000"/>
        </w:rPr>
      </w:pPr>
    </w:p>
    <w:p w:rsidR="00F21F6B" w:rsidRPr="00CF69C1" w:rsidRDefault="00F21F6B" w:rsidP="00F21F6B">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18</w:t>
      </w:r>
      <w:r w:rsidRPr="00CF69C1">
        <w:rPr>
          <w:color w:val="000000"/>
        </w:rPr>
        <w:t>.</w:t>
      </w:r>
      <w:r>
        <w:rPr>
          <w:color w:val="000000"/>
        </w:rPr>
        <w:t>augustā</w:t>
      </w:r>
      <w:r w:rsidRPr="00CF69C1">
        <w:rPr>
          <w:color w:val="000000"/>
        </w:rPr>
        <w:t>.</w:t>
      </w:r>
    </w:p>
    <w:p w:rsidR="00F21F6B" w:rsidRPr="004910B3" w:rsidRDefault="00F21F6B" w:rsidP="00F21F6B">
      <w:pPr>
        <w:jc w:val="both"/>
        <w:rPr>
          <w:color w:val="000000"/>
        </w:rPr>
      </w:pPr>
      <w:r w:rsidRPr="004910B3">
        <w:rPr>
          <w:color w:val="000000"/>
        </w:rPr>
        <w:t xml:space="preserve">Deputātiem jautājumu </w:t>
      </w:r>
      <w:r>
        <w:rPr>
          <w:color w:val="000000"/>
        </w:rPr>
        <w:t>vai priekšlikumu nav</w:t>
      </w:r>
      <w:r w:rsidRPr="004910B3">
        <w:rPr>
          <w:color w:val="000000"/>
        </w:rPr>
        <w:t>.</w:t>
      </w:r>
    </w:p>
    <w:p w:rsidR="00F21F6B" w:rsidRDefault="00F21F6B" w:rsidP="00F21F6B">
      <w:pPr>
        <w:rPr>
          <w:color w:val="000000"/>
        </w:rPr>
      </w:pPr>
    </w:p>
    <w:p w:rsidR="00F21F6B" w:rsidRPr="00FE5C59" w:rsidRDefault="00F21F6B" w:rsidP="00F21F6B">
      <w:pPr>
        <w:jc w:val="both"/>
        <w:rPr>
          <w:b/>
          <w:color w:val="000000"/>
        </w:rPr>
      </w:pPr>
      <w:r w:rsidRPr="00FE5C59">
        <w:rPr>
          <w:color w:val="000000"/>
        </w:rPr>
        <w:t xml:space="preserve">Atklāti balsojot: </w:t>
      </w:r>
      <w:r w:rsidRPr="00FE5C59">
        <w:rPr>
          <w:b/>
          <w:color w:val="000000"/>
        </w:rPr>
        <w:t>PAR – 1</w:t>
      </w:r>
      <w:r>
        <w:rPr>
          <w:b/>
          <w:color w:val="000000"/>
        </w:rPr>
        <w:t>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F21F6B" w:rsidRPr="00A7209B" w:rsidRDefault="00F21F6B" w:rsidP="00F21F6B">
      <w:pPr>
        <w:tabs>
          <w:tab w:val="right" w:pos="8222"/>
        </w:tabs>
        <w:jc w:val="both"/>
        <w:rPr>
          <w:b/>
        </w:rPr>
      </w:pPr>
      <w:r w:rsidRPr="00FE5C59">
        <w:rPr>
          <w:b/>
          <w:color w:val="000000"/>
        </w:rPr>
        <w:t>Pieņemt lēmumu</w:t>
      </w:r>
      <w:r w:rsidRPr="00FE5C59">
        <w:rPr>
          <w:color w:val="000000"/>
        </w:rPr>
        <w:t xml:space="preserve"> </w:t>
      </w:r>
      <w:r w:rsidRPr="00FE5C59">
        <w:rPr>
          <w:b/>
          <w:color w:val="000000"/>
        </w:rPr>
        <w:t>Nr.</w:t>
      </w:r>
      <w:r>
        <w:rPr>
          <w:b/>
          <w:color w:val="000000"/>
        </w:rPr>
        <w:t>67/6</w:t>
      </w:r>
      <w:r w:rsidRPr="00FE5C59">
        <w:rPr>
          <w:color w:val="000000"/>
        </w:rPr>
        <w:t xml:space="preserve"> </w:t>
      </w:r>
      <w:r>
        <w:rPr>
          <w:color w:val="000000"/>
        </w:rPr>
        <w:t>“</w:t>
      </w:r>
      <w:r w:rsidRPr="009C0C93">
        <w:rPr>
          <w:b/>
        </w:rPr>
        <w:t xml:space="preserve">Par </w:t>
      </w:r>
      <w:r w:rsidRPr="005B1EF6">
        <w:rPr>
          <w:b/>
        </w:rPr>
        <w:t>dzīvokļa Nr.5</w:t>
      </w:r>
      <w:r w:rsidR="0090524A">
        <w:rPr>
          <w:b/>
        </w:rPr>
        <w:t>1</w:t>
      </w:r>
      <w:r w:rsidRPr="005B1EF6">
        <w:rPr>
          <w:b/>
        </w:rPr>
        <w:t xml:space="preserve"> “</w:t>
      </w:r>
      <w:r>
        <w:rPr>
          <w:b/>
        </w:rPr>
        <w:t>Labrenči</w:t>
      </w:r>
      <w:r w:rsidRPr="005B1EF6">
        <w:rPr>
          <w:b/>
        </w:rPr>
        <w:t xml:space="preserve">”, </w:t>
      </w:r>
      <w:r>
        <w:rPr>
          <w:b/>
        </w:rPr>
        <w:t>Tērvete</w:t>
      </w:r>
      <w:r w:rsidRPr="005B1EF6">
        <w:rPr>
          <w:b/>
        </w:rPr>
        <w:t xml:space="preserve">, </w:t>
      </w:r>
      <w:r>
        <w:rPr>
          <w:b/>
        </w:rPr>
        <w:t>Tērvetes</w:t>
      </w:r>
      <w:r w:rsidRPr="005B1EF6">
        <w:rPr>
          <w:b/>
        </w:rPr>
        <w:t xml:space="preserve"> pagasts, Dobeles novads nodošanu atsavināšanai</w:t>
      </w:r>
      <w:r w:rsidRPr="00A7209B">
        <w:rPr>
          <w:b/>
        </w:rPr>
        <w:t>”</w:t>
      </w:r>
      <w:r>
        <w:rPr>
          <w:b/>
        </w:rPr>
        <w:t>.</w:t>
      </w:r>
    </w:p>
    <w:p w:rsidR="00F21F6B" w:rsidRDefault="00F21F6B" w:rsidP="00F21F6B">
      <w:pPr>
        <w:jc w:val="both"/>
        <w:rPr>
          <w:color w:val="000000"/>
        </w:rPr>
      </w:pPr>
      <w:r w:rsidRPr="00FE5C59">
        <w:rPr>
          <w:color w:val="000000"/>
        </w:rPr>
        <w:t>Lēmums pievienots protokolam.</w:t>
      </w:r>
    </w:p>
    <w:p w:rsidR="00F21F6B" w:rsidRDefault="00F21F6B" w:rsidP="00072017">
      <w:pPr>
        <w:jc w:val="center"/>
        <w:rPr>
          <w:b/>
          <w:u w:val="single"/>
        </w:rPr>
      </w:pPr>
    </w:p>
    <w:p w:rsidR="00F21F6B" w:rsidRDefault="00F21F6B" w:rsidP="00072017">
      <w:pPr>
        <w:jc w:val="center"/>
        <w:rPr>
          <w:b/>
          <w:u w:val="single"/>
        </w:rPr>
      </w:pPr>
    </w:p>
    <w:p w:rsidR="00F21F6B" w:rsidRDefault="00F21F6B" w:rsidP="00F21F6B">
      <w:pPr>
        <w:jc w:val="center"/>
        <w:rPr>
          <w:b/>
          <w:u w:val="single"/>
        </w:rPr>
      </w:pPr>
      <w:r>
        <w:rPr>
          <w:color w:val="000000"/>
        </w:rPr>
        <w:t>31</w:t>
      </w:r>
      <w:r w:rsidRPr="00FE5C59">
        <w:rPr>
          <w:color w:val="000000"/>
        </w:rPr>
        <w:t>.§</w:t>
      </w:r>
    </w:p>
    <w:p w:rsidR="00F21F6B" w:rsidRPr="005B1EF6" w:rsidRDefault="00F21F6B" w:rsidP="00F21F6B">
      <w:pPr>
        <w:tabs>
          <w:tab w:val="right" w:pos="8222"/>
        </w:tabs>
        <w:jc w:val="center"/>
        <w:rPr>
          <w:b/>
        </w:rPr>
      </w:pPr>
      <w:r w:rsidRPr="005B1EF6">
        <w:rPr>
          <w:b/>
        </w:rPr>
        <w:t>Par dzīvokļa Nr.</w:t>
      </w:r>
      <w:r w:rsidR="0090524A">
        <w:rPr>
          <w:b/>
        </w:rPr>
        <w:t>23</w:t>
      </w:r>
      <w:r w:rsidRPr="005B1EF6">
        <w:rPr>
          <w:b/>
        </w:rPr>
        <w:t xml:space="preserve"> “</w:t>
      </w:r>
      <w:r w:rsidR="0090524A">
        <w:rPr>
          <w:b/>
        </w:rPr>
        <w:t>Dzelmes</w:t>
      </w:r>
      <w:r w:rsidRPr="005B1EF6">
        <w:rPr>
          <w:b/>
        </w:rPr>
        <w:t xml:space="preserve">”, </w:t>
      </w:r>
      <w:r w:rsidR="0090524A">
        <w:rPr>
          <w:b/>
        </w:rPr>
        <w:t>Lielauce, Lielauces</w:t>
      </w:r>
      <w:r w:rsidRPr="005B1EF6">
        <w:rPr>
          <w:b/>
        </w:rPr>
        <w:t xml:space="preserve"> pagasts, Dobeles novads nodošanu atsavināšanai</w:t>
      </w:r>
    </w:p>
    <w:p w:rsidR="00F21F6B" w:rsidRPr="00FE5C59" w:rsidRDefault="00F21F6B" w:rsidP="00F21F6B">
      <w:pPr>
        <w:jc w:val="center"/>
        <w:rPr>
          <w:i/>
          <w:color w:val="000000"/>
        </w:rPr>
      </w:pPr>
      <w:r w:rsidRPr="00FE5C59">
        <w:rPr>
          <w:b/>
          <w:noProof/>
          <w:color w:val="000000"/>
        </w:rPr>
        <mc:AlternateContent>
          <mc:Choice Requires="wps">
            <w:drawing>
              <wp:anchor distT="0" distB="0" distL="114300" distR="114300" simplePos="0" relativeHeight="251787264" behindDoc="0" locked="0" layoutInCell="1" allowOverlap="1" wp14:anchorId="63A3CADE" wp14:editId="1DAA9E76">
                <wp:simplePos x="0" y="0"/>
                <wp:positionH relativeFrom="column">
                  <wp:posOffset>-61595</wp:posOffset>
                </wp:positionH>
                <wp:positionV relativeFrom="paragraph">
                  <wp:posOffset>-1905</wp:posOffset>
                </wp:positionV>
                <wp:extent cx="5892800" cy="0"/>
                <wp:effectExtent l="0" t="0" r="0" b="0"/>
                <wp:wrapNone/>
                <wp:docPr id="85"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63EE80" id="AutoShape 1126" o:spid="_x0000_s1026" type="#_x0000_t32" style="position:absolute;margin-left:-4.85pt;margin-top:-.15pt;width:464pt;height:0;flip: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z+0jiS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sidR="0090524A">
        <w:rPr>
          <w:i/>
          <w:color w:val="000000"/>
        </w:rPr>
        <w:t>G.Memmēns</w:t>
      </w:r>
      <w:r>
        <w:rPr>
          <w:i/>
          <w:color w:val="000000"/>
        </w:rPr>
        <w:t>, E.Gaigalis)</w:t>
      </w:r>
    </w:p>
    <w:p w:rsidR="00F21F6B" w:rsidRDefault="00F21F6B" w:rsidP="00F21F6B">
      <w:pPr>
        <w:rPr>
          <w:color w:val="000000"/>
        </w:rPr>
      </w:pPr>
    </w:p>
    <w:p w:rsidR="00F21F6B" w:rsidRPr="00CF69C1" w:rsidRDefault="00F21F6B" w:rsidP="00F21F6B">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18</w:t>
      </w:r>
      <w:r w:rsidRPr="00CF69C1">
        <w:rPr>
          <w:color w:val="000000"/>
        </w:rPr>
        <w:t>.</w:t>
      </w:r>
      <w:r>
        <w:rPr>
          <w:color w:val="000000"/>
        </w:rPr>
        <w:t>augustā</w:t>
      </w:r>
      <w:r w:rsidRPr="00CF69C1">
        <w:rPr>
          <w:color w:val="000000"/>
        </w:rPr>
        <w:t>.</w:t>
      </w:r>
    </w:p>
    <w:p w:rsidR="00F21F6B" w:rsidRPr="004910B3" w:rsidRDefault="00F21F6B" w:rsidP="00F21F6B">
      <w:pPr>
        <w:jc w:val="both"/>
        <w:rPr>
          <w:color w:val="000000"/>
        </w:rPr>
      </w:pPr>
      <w:r w:rsidRPr="004910B3">
        <w:rPr>
          <w:color w:val="000000"/>
        </w:rPr>
        <w:t xml:space="preserve">Deputātiem jautājumu </w:t>
      </w:r>
      <w:r>
        <w:rPr>
          <w:color w:val="000000"/>
        </w:rPr>
        <w:t>vai priekšlikumu nav</w:t>
      </w:r>
      <w:r w:rsidRPr="004910B3">
        <w:rPr>
          <w:color w:val="000000"/>
        </w:rPr>
        <w:t>.</w:t>
      </w:r>
    </w:p>
    <w:p w:rsidR="00F21F6B" w:rsidRDefault="00F21F6B" w:rsidP="00F21F6B">
      <w:pPr>
        <w:rPr>
          <w:color w:val="000000"/>
        </w:rPr>
      </w:pPr>
    </w:p>
    <w:p w:rsidR="00F21F6B" w:rsidRPr="00FE5C59" w:rsidRDefault="00F21F6B" w:rsidP="00F21F6B">
      <w:pPr>
        <w:jc w:val="both"/>
        <w:rPr>
          <w:b/>
          <w:color w:val="000000"/>
        </w:rPr>
      </w:pPr>
      <w:r w:rsidRPr="00FE5C59">
        <w:rPr>
          <w:color w:val="000000"/>
        </w:rPr>
        <w:t xml:space="preserve">Atklāti balsojot: </w:t>
      </w:r>
      <w:r w:rsidRPr="00FE5C59">
        <w:rPr>
          <w:b/>
          <w:color w:val="000000"/>
        </w:rPr>
        <w:t>PAR – 1</w:t>
      </w:r>
      <w:r>
        <w:rPr>
          <w:b/>
          <w:color w:val="000000"/>
        </w:rPr>
        <w:t>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F21F6B" w:rsidRPr="00A7209B" w:rsidRDefault="00F21F6B" w:rsidP="00F21F6B">
      <w:pPr>
        <w:tabs>
          <w:tab w:val="right" w:pos="8222"/>
        </w:tabs>
        <w:jc w:val="both"/>
        <w:rPr>
          <w:b/>
        </w:rPr>
      </w:pPr>
      <w:r w:rsidRPr="00FE5C59">
        <w:rPr>
          <w:b/>
          <w:color w:val="000000"/>
        </w:rPr>
        <w:t>Pieņemt lēmumu</w:t>
      </w:r>
      <w:r w:rsidRPr="00FE5C59">
        <w:rPr>
          <w:color w:val="000000"/>
        </w:rPr>
        <w:t xml:space="preserve"> </w:t>
      </w:r>
      <w:r w:rsidRPr="00FE5C59">
        <w:rPr>
          <w:b/>
          <w:color w:val="000000"/>
        </w:rPr>
        <w:t>Nr.</w:t>
      </w:r>
      <w:r>
        <w:rPr>
          <w:b/>
          <w:color w:val="000000"/>
        </w:rPr>
        <w:t>6</w:t>
      </w:r>
      <w:r w:rsidR="0090524A">
        <w:rPr>
          <w:b/>
          <w:color w:val="000000"/>
        </w:rPr>
        <w:t>8</w:t>
      </w:r>
      <w:r>
        <w:rPr>
          <w:b/>
          <w:color w:val="000000"/>
        </w:rPr>
        <w:t>/6</w:t>
      </w:r>
      <w:r w:rsidRPr="00FE5C59">
        <w:rPr>
          <w:color w:val="000000"/>
        </w:rPr>
        <w:t xml:space="preserve"> </w:t>
      </w:r>
      <w:r>
        <w:rPr>
          <w:color w:val="000000"/>
        </w:rPr>
        <w:t>“</w:t>
      </w:r>
      <w:r w:rsidRPr="009C0C93">
        <w:rPr>
          <w:b/>
        </w:rPr>
        <w:t xml:space="preserve">Par </w:t>
      </w:r>
      <w:r w:rsidRPr="005B1EF6">
        <w:rPr>
          <w:b/>
        </w:rPr>
        <w:t>dzīvokļa Nr.</w:t>
      </w:r>
      <w:r w:rsidR="0090524A">
        <w:rPr>
          <w:b/>
        </w:rPr>
        <w:t>23</w:t>
      </w:r>
      <w:r w:rsidRPr="005B1EF6">
        <w:rPr>
          <w:b/>
        </w:rPr>
        <w:t xml:space="preserve"> “</w:t>
      </w:r>
      <w:r w:rsidR="0090524A">
        <w:rPr>
          <w:b/>
        </w:rPr>
        <w:t>Dzelmes</w:t>
      </w:r>
      <w:r w:rsidRPr="005B1EF6">
        <w:rPr>
          <w:b/>
        </w:rPr>
        <w:t xml:space="preserve">”, </w:t>
      </w:r>
      <w:r w:rsidR="0090524A">
        <w:rPr>
          <w:b/>
        </w:rPr>
        <w:t>Lielauce, Lielauces</w:t>
      </w:r>
      <w:r w:rsidRPr="005B1EF6">
        <w:rPr>
          <w:b/>
        </w:rPr>
        <w:t xml:space="preserve"> pagasts, Dobeles novads nodošanu atsavināšanai</w:t>
      </w:r>
      <w:r w:rsidRPr="00A7209B">
        <w:rPr>
          <w:b/>
        </w:rPr>
        <w:t>”</w:t>
      </w:r>
      <w:r>
        <w:rPr>
          <w:b/>
        </w:rPr>
        <w:t>.</w:t>
      </w:r>
    </w:p>
    <w:p w:rsidR="00F21F6B" w:rsidRDefault="00F21F6B" w:rsidP="00F21F6B">
      <w:pPr>
        <w:jc w:val="both"/>
        <w:rPr>
          <w:color w:val="000000"/>
        </w:rPr>
      </w:pPr>
      <w:r w:rsidRPr="00FE5C59">
        <w:rPr>
          <w:color w:val="000000"/>
        </w:rPr>
        <w:t>Lēmums pievienots protokolam.</w:t>
      </w:r>
    </w:p>
    <w:p w:rsidR="00F21F6B" w:rsidRDefault="00F21F6B" w:rsidP="00072017">
      <w:pPr>
        <w:jc w:val="center"/>
        <w:rPr>
          <w:b/>
          <w:u w:val="single"/>
        </w:rPr>
      </w:pPr>
    </w:p>
    <w:p w:rsidR="0090524A" w:rsidRDefault="0090524A" w:rsidP="0090524A">
      <w:pPr>
        <w:jc w:val="center"/>
        <w:rPr>
          <w:b/>
          <w:u w:val="single"/>
        </w:rPr>
      </w:pPr>
      <w:r>
        <w:rPr>
          <w:color w:val="000000"/>
        </w:rPr>
        <w:t>32</w:t>
      </w:r>
      <w:r w:rsidRPr="00FE5C59">
        <w:rPr>
          <w:color w:val="000000"/>
        </w:rPr>
        <w:t>.§</w:t>
      </w:r>
    </w:p>
    <w:p w:rsidR="0090524A" w:rsidRPr="005B1EF6" w:rsidRDefault="0090524A" w:rsidP="0090524A">
      <w:pPr>
        <w:tabs>
          <w:tab w:val="right" w:pos="8222"/>
        </w:tabs>
        <w:jc w:val="center"/>
        <w:rPr>
          <w:b/>
        </w:rPr>
      </w:pPr>
      <w:r w:rsidRPr="005B1EF6">
        <w:rPr>
          <w:b/>
        </w:rPr>
        <w:t>Par dzīvokļa Nr.</w:t>
      </w:r>
      <w:r>
        <w:rPr>
          <w:b/>
        </w:rPr>
        <w:t>7</w:t>
      </w:r>
      <w:r w:rsidRPr="005B1EF6">
        <w:rPr>
          <w:b/>
        </w:rPr>
        <w:t xml:space="preserve"> “</w:t>
      </w:r>
      <w:r>
        <w:rPr>
          <w:b/>
        </w:rPr>
        <w:t>Ozoliņi</w:t>
      </w:r>
      <w:r w:rsidRPr="005B1EF6">
        <w:rPr>
          <w:b/>
        </w:rPr>
        <w:t xml:space="preserve">”, </w:t>
      </w:r>
      <w:r>
        <w:rPr>
          <w:b/>
        </w:rPr>
        <w:t>Īles</w:t>
      </w:r>
      <w:r w:rsidRPr="005B1EF6">
        <w:rPr>
          <w:b/>
        </w:rPr>
        <w:t xml:space="preserve"> pagasts, Dobeles novads nodošanu atsavināšanai</w:t>
      </w:r>
    </w:p>
    <w:p w:rsidR="0090524A" w:rsidRPr="00FE5C59" w:rsidRDefault="0090524A" w:rsidP="0090524A">
      <w:pPr>
        <w:jc w:val="center"/>
        <w:rPr>
          <w:i/>
          <w:color w:val="000000"/>
        </w:rPr>
      </w:pPr>
      <w:r w:rsidRPr="00FE5C59">
        <w:rPr>
          <w:b/>
          <w:noProof/>
          <w:color w:val="000000"/>
        </w:rPr>
        <mc:AlternateContent>
          <mc:Choice Requires="wps">
            <w:drawing>
              <wp:anchor distT="0" distB="0" distL="114300" distR="114300" simplePos="0" relativeHeight="251789312" behindDoc="0" locked="0" layoutInCell="1" allowOverlap="1" wp14:anchorId="67331591" wp14:editId="2DCF4E05">
                <wp:simplePos x="0" y="0"/>
                <wp:positionH relativeFrom="column">
                  <wp:posOffset>-61595</wp:posOffset>
                </wp:positionH>
                <wp:positionV relativeFrom="paragraph">
                  <wp:posOffset>-1905</wp:posOffset>
                </wp:positionV>
                <wp:extent cx="5892800" cy="0"/>
                <wp:effectExtent l="0" t="0" r="0" b="0"/>
                <wp:wrapNone/>
                <wp:docPr id="8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742623" id="AutoShape 1126" o:spid="_x0000_s1026" type="#_x0000_t32" style="position:absolute;margin-left:-4.85pt;margin-top:-.15pt;width:464pt;height:0;flip: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dSvJw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ebXUry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Pr>
          <w:i/>
          <w:color w:val="000000"/>
        </w:rPr>
        <w:t>G.Memmēns, E.Gaigalis)</w:t>
      </w:r>
    </w:p>
    <w:p w:rsidR="0090524A" w:rsidRDefault="0090524A" w:rsidP="0090524A">
      <w:pPr>
        <w:rPr>
          <w:color w:val="000000"/>
        </w:rPr>
      </w:pPr>
    </w:p>
    <w:p w:rsidR="0090524A" w:rsidRPr="00CF69C1" w:rsidRDefault="0090524A" w:rsidP="0090524A">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18</w:t>
      </w:r>
      <w:r w:rsidRPr="00CF69C1">
        <w:rPr>
          <w:color w:val="000000"/>
        </w:rPr>
        <w:t>.</w:t>
      </w:r>
      <w:r>
        <w:rPr>
          <w:color w:val="000000"/>
        </w:rPr>
        <w:t>augustā</w:t>
      </w:r>
      <w:r w:rsidRPr="00CF69C1">
        <w:rPr>
          <w:color w:val="000000"/>
        </w:rPr>
        <w:t>.</w:t>
      </w:r>
    </w:p>
    <w:p w:rsidR="0090524A" w:rsidRPr="004910B3" w:rsidRDefault="0090524A" w:rsidP="0090524A">
      <w:pPr>
        <w:jc w:val="both"/>
        <w:rPr>
          <w:color w:val="000000"/>
        </w:rPr>
      </w:pPr>
      <w:r w:rsidRPr="004910B3">
        <w:rPr>
          <w:color w:val="000000"/>
        </w:rPr>
        <w:t xml:space="preserve">Deputātiem jautājumu </w:t>
      </w:r>
      <w:r>
        <w:rPr>
          <w:color w:val="000000"/>
        </w:rPr>
        <w:t>vai priekšlikumu nav</w:t>
      </w:r>
      <w:r w:rsidRPr="004910B3">
        <w:rPr>
          <w:color w:val="000000"/>
        </w:rPr>
        <w:t>.</w:t>
      </w:r>
    </w:p>
    <w:p w:rsidR="0090524A" w:rsidRDefault="0090524A" w:rsidP="0090524A">
      <w:pPr>
        <w:rPr>
          <w:color w:val="000000"/>
        </w:rPr>
      </w:pPr>
    </w:p>
    <w:p w:rsidR="0090524A" w:rsidRPr="00FE5C59" w:rsidRDefault="0090524A" w:rsidP="0090524A">
      <w:pPr>
        <w:jc w:val="both"/>
        <w:rPr>
          <w:b/>
          <w:color w:val="000000"/>
        </w:rPr>
      </w:pPr>
      <w:r w:rsidRPr="00FE5C59">
        <w:rPr>
          <w:color w:val="000000"/>
        </w:rPr>
        <w:t xml:space="preserve">Atklāti balsojot: </w:t>
      </w:r>
      <w:r w:rsidRPr="00FE5C59">
        <w:rPr>
          <w:b/>
          <w:color w:val="000000"/>
        </w:rPr>
        <w:t>PAR – 1</w:t>
      </w:r>
      <w:r>
        <w:rPr>
          <w:b/>
          <w:color w:val="000000"/>
        </w:rPr>
        <w:t>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90524A" w:rsidRPr="00A7209B" w:rsidRDefault="0090524A" w:rsidP="0090524A">
      <w:pPr>
        <w:tabs>
          <w:tab w:val="right" w:pos="8222"/>
        </w:tabs>
        <w:jc w:val="both"/>
        <w:rPr>
          <w:b/>
        </w:rPr>
      </w:pPr>
      <w:r w:rsidRPr="00FE5C59">
        <w:rPr>
          <w:b/>
          <w:color w:val="000000"/>
        </w:rPr>
        <w:t>Pieņemt lēmumu</w:t>
      </w:r>
      <w:r w:rsidRPr="00FE5C59">
        <w:rPr>
          <w:color w:val="000000"/>
        </w:rPr>
        <w:t xml:space="preserve"> </w:t>
      </w:r>
      <w:r w:rsidRPr="00FE5C59">
        <w:rPr>
          <w:b/>
          <w:color w:val="000000"/>
        </w:rPr>
        <w:t>Nr.</w:t>
      </w:r>
      <w:r>
        <w:rPr>
          <w:b/>
          <w:color w:val="000000"/>
        </w:rPr>
        <w:t>69/6</w:t>
      </w:r>
      <w:r w:rsidRPr="00FE5C59">
        <w:rPr>
          <w:color w:val="000000"/>
        </w:rPr>
        <w:t xml:space="preserve"> </w:t>
      </w:r>
      <w:r>
        <w:rPr>
          <w:color w:val="000000"/>
        </w:rPr>
        <w:t>“</w:t>
      </w:r>
      <w:r w:rsidRPr="009C0C93">
        <w:rPr>
          <w:b/>
        </w:rPr>
        <w:t xml:space="preserve">Par </w:t>
      </w:r>
      <w:r w:rsidRPr="005B1EF6">
        <w:rPr>
          <w:b/>
        </w:rPr>
        <w:t>dzīvokļa Nr.</w:t>
      </w:r>
      <w:r>
        <w:rPr>
          <w:b/>
        </w:rPr>
        <w:t>7</w:t>
      </w:r>
      <w:r w:rsidRPr="005B1EF6">
        <w:rPr>
          <w:b/>
        </w:rPr>
        <w:t xml:space="preserve"> “</w:t>
      </w:r>
      <w:r>
        <w:rPr>
          <w:b/>
        </w:rPr>
        <w:t>Ozoliņi</w:t>
      </w:r>
      <w:r w:rsidRPr="005B1EF6">
        <w:rPr>
          <w:b/>
        </w:rPr>
        <w:t xml:space="preserve">”, </w:t>
      </w:r>
      <w:r>
        <w:rPr>
          <w:b/>
        </w:rPr>
        <w:t>Īles</w:t>
      </w:r>
      <w:r w:rsidRPr="005B1EF6">
        <w:rPr>
          <w:b/>
        </w:rPr>
        <w:t xml:space="preserve"> pagasts, Dobeles novads nodošanu atsavināšanai</w:t>
      </w:r>
      <w:r w:rsidRPr="00A7209B">
        <w:rPr>
          <w:b/>
        </w:rPr>
        <w:t>”</w:t>
      </w:r>
      <w:r>
        <w:rPr>
          <w:b/>
        </w:rPr>
        <w:t>.</w:t>
      </w:r>
    </w:p>
    <w:p w:rsidR="0090524A" w:rsidRDefault="0090524A" w:rsidP="0090524A">
      <w:pPr>
        <w:jc w:val="both"/>
        <w:rPr>
          <w:color w:val="000000"/>
        </w:rPr>
      </w:pPr>
      <w:r w:rsidRPr="00FE5C59">
        <w:rPr>
          <w:color w:val="000000"/>
        </w:rPr>
        <w:lastRenderedPageBreak/>
        <w:t>Lēmums pievienots protokolam.</w:t>
      </w:r>
    </w:p>
    <w:p w:rsidR="0090524A" w:rsidRDefault="0090524A" w:rsidP="00072017">
      <w:pPr>
        <w:jc w:val="center"/>
        <w:rPr>
          <w:b/>
          <w:u w:val="single"/>
        </w:rPr>
      </w:pPr>
    </w:p>
    <w:p w:rsidR="0090524A" w:rsidRDefault="0090524A" w:rsidP="00072017">
      <w:pPr>
        <w:jc w:val="center"/>
        <w:rPr>
          <w:b/>
          <w:u w:val="single"/>
        </w:rPr>
      </w:pPr>
    </w:p>
    <w:p w:rsidR="0090524A" w:rsidRDefault="0090524A" w:rsidP="0090524A">
      <w:pPr>
        <w:jc w:val="center"/>
        <w:rPr>
          <w:b/>
          <w:u w:val="single"/>
        </w:rPr>
      </w:pPr>
      <w:r>
        <w:rPr>
          <w:color w:val="000000"/>
        </w:rPr>
        <w:t>33</w:t>
      </w:r>
      <w:r w:rsidRPr="00FE5C59">
        <w:rPr>
          <w:color w:val="000000"/>
        </w:rPr>
        <w:t>.§</w:t>
      </w:r>
    </w:p>
    <w:p w:rsidR="0090524A" w:rsidRPr="005B1EF6" w:rsidRDefault="0090524A" w:rsidP="0090524A">
      <w:pPr>
        <w:tabs>
          <w:tab w:val="right" w:pos="8222"/>
        </w:tabs>
        <w:jc w:val="center"/>
        <w:rPr>
          <w:b/>
        </w:rPr>
      </w:pPr>
      <w:r w:rsidRPr="005B1EF6">
        <w:rPr>
          <w:b/>
        </w:rPr>
        <w:t>Par dzīvokļa Nr.</w:t>
      </w:r>
      <w:r>
        <w:rPr>
          <w:b/>
        </w:rPr>
        <w:t>12</w:t>
      </w:r>
      <w:r w:rsidRPr="005B1EF6">
        <w:rPr>
          <w:b/>
        </w:rPr>
        <w:t xml:space="preserve"> “</w:t>
      </w:r>
      <w:r>
        <w:rPr>
          <w:b/>
        </w:rPr>
        <w:t>Prinči</w:t>
      </w:r>
      <w:r w:rsidRPr="005B1EF6">
        <w:rPr>
          <w:b/>
        </w:rPr>
        <w:t xml:space="preserve">”, </w:t>
      </w:r>
      <w:r>
        <w:rPr>
          <w:b/>
        </w:rPr>
        <w:t>Īle, Īles</w:t>
      </w:r>
      <w:r w:rsidRPr="005B1EF6">
        <w:rPr>
          <w:b/>
        </w:rPr>
        <w:t xml:space="preserve"> pagasts, Dobeles novads nodošanu atsavināšanai</w:t>
      </w:r>
    </w:p>
    <w:p w:rsidR="0090524A" w:rsidRPr="00FE5C59" w:rsidRDefault="0090524A" w:rsidP="0090524A">
      <w:pPr>
        <w:jc w:val="center"/>
        <w:rPr>
          <w:i/>
          <w:color w:val="000000"/>
        </w:rPr>
      </w:pPr>
      <w:r w:rsidRPr="00FE5C59">
        <w:rPr>
          <w:b/>
          <w:noProof/>
          <w:color w:val="000000"/>
        </w:rPr>
        <mc:AlternateContent>
          <mc:Choice Requires="wps">
            <w:drawing>
              <wp:anchor distT="0" distB="0" distL="114300" distR="114300" simplePos="0" relativeHeight="251791360" behindDoc="0" locked="0" layoutInCell="1" allowOverlap="1" wp14:anchorId="78DABA2C" wp14:editId="7A252803">
                <wp:simplePos x="0" y="0"/>
                <wp:positionH relativeFrom="column">
                  <wp:posOffset>-61595</wp:posOffset>
                </wp:positionH>
                <wp:positionV relativeFrom="paragraph">
                  <wp:posOffset>-1905</wp:posOffset>
                </wp:positionV>
                <wp:extent cx="5892800" cy="0"/>
                <wp:effectExtent l="0" t="0" r="0" b="0"/>
                <wp:wrapNone/>
                <wp:docPr id="87"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712766" id="AutoShape 1126" o:spid="_x0000_s1026" type="#_x0000_t32" style="position:absolute;margin-left:-4.85pt;margin-top:-.15pt;width:464pt;height:0;flip:y;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64J5si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Pr>
          <w:i/>
          <w:color w:val="000000"/>
        </w:rPr>
        <w:t>G.Memmēns, E.Gaigalis)</w:t>
      </w:r>
    </w:p>
    <w:p w:rsidR="0090524A" w:rsidRDefault="0090524A" w:rsidP="0090524A">
      <w:pPr>
        <w:rPr>
          <w:color w:val="000000"/>
        </w:rPr>
      </w:pPr>
    </w:p>
    <w:p w:rsidR="0090524A" w:rsidRPr="00CF69C1" w:rsidRDefault="0090524A" w:rsidP="0090524A">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18</w:t>
      </w:r>
      <w:r w:rsidRPr="00CF69C1">
        <w:rPr>
          <w:color w:val="000000"/>
        </w:rPr>
        <w:t>.</w:t>
      </w:r>
      <w:r>
        <w:rPr>
          <w:color w:val="000000"/>
        </w:rPr>
        <w:t>augustā</w:t>
      </w:r>
      <w:r w:rsidRPr="00CF69C1">
        <w:rPr>
          <w:color w:val="000000"/>
        </w:rPr>
        <w:t>.</w:t>
      </w:r>
    </w:p>
    <w:p w:rsidR="0090524A" w:rsidRPr="004910B3" w:rsidRDefault="0090524A" w:rsidP="0090524A">
      <w:pPr>
        <w:jc w:val="both"/>
        <w:rPr>
          <w:color w:val="000000"/>
        </w:rPr>
      </w:pPr>
      <w:r w:rsidRPr="004910B3">
        <w:rPr>
          <w:color w:val="000000"/>
        </w:rPr>
        <w:t xml:space="preserve">Deputātiem jautājumu </w:t>
      </w:r>
      <w:r>
        <w:rPr>
          <w:color w:val="000000"/>
        </w:rPr>
        <w:t>vai priekšlikumu nav</w:t>
      </w:r>
      <w:r w:rsidRPr="004910B3">
        <w:rPr>
          <w:color w:val="000000"/>
        </w:rPr>
        <w:t>.</w:t>
      </w:r>
    </w:p>
    <w:p w:rsidR="0090524A" w:rsidRDefault="0090524A" w:rsidP="0090524A">
      <w:pPr>
        <w:rPr>
          <w:color w:val="000000"/>
        </w:rPr>
      </w:pPr>
    </w:p>
    <w:p w:rsidR="0090524A" w:rsidRPr="00FE5C59" w:rsidRDefault="0090524A" w:rsidP="0090524A">
      <w:pPr>
        <w:jc w:val="both"/>
        <w:rPr>
          <w:b/>
          <w:color w:val="000000"/>
        </w:rPr>
      </w:pPr>
      <w:r w:rsidRPr="00FE5C59">
        <w:rPr>
          <w:color w:val="000000"/>
        </w:rPr>
        <w:t xml:space="preserve">Atklāti balsojot: </w:t>
      </w:r>
      <w:r w:rsidRPr="00FE5C59">
        <w:rPr>
          <w:b/>
          <w:color w:val="000000"/>
        </w:rPr>
        <w:t>PAR – 1</w:t>
      </w:r>
      <w:r>
        <w:rPr>
          <w:b/>
          <w:color w:val="000000"/>
        </w:rPr>
        <w:t>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90524A" w:rsidRPr="00A7209B" w:rsidRDefault="0090524A" w:rsidP="0090524A">
      <w:pPr>
        <w:tabs>
          <w:tab w:val="right" w:pos="8222"/>
        </w:tabs>
        <w:jc w:val="both"/>
        <w:rPr>
          <w:b/>
        </w:rPr>
      </w:pPr>
      <w:r w:rsidRPr="00FE5C59">
        <w:rPr>
          <w:b/>
          <w:color w:val="000000"/>
        </w:rPr>
        <w:t>Pieņemt lēmumu</w:t>
      </w:r>
      <w:r w:rsidRPr="00FE5C59">
        <w:rPr>
          <w:color w:val="000000"/>
        </w:rPr>
        <w:t xml:space="preserve"> </w:t>
      </w:r>
      <w:r w:rsidRPr="00FE5C59">
        <w:rPr>
          <w:b/>
          <w:color w:val="000000"/>
        </w:rPr>
        <w:t>Nr.</w:t>
      </w:r>
      <w:r>
        <w:rPr>
          <w:b/>
          <w:color w:val="000000"/>
        </w:rPr>
        <w:t>70/6</w:t>
      </w:r>
      <w:r w:rsidRPr="00FE5C59">
        <w:rPr>
          <w:color w:val="000000"/>
        </w:rPr>
        <w:t xml:space="preserve"> </w:t>
      </w:r>
      <w:r>
        <w:rPr>
          <w:color w:val="000000"/>
        </w:rPr>
        <w:t>“</w:t>
      </w:r>
      <w:r w:rsidRPr="009C0C93">
        <w:rPr>
          <w:b/>
        </w:rPr>
        <w:t xml:space="preserve">Par </w:t>
      </w:r>
      <w:r w:rsidRPr="005B1EF6">
        <w:rPr>
          <w:b/>
        </w:rPr>
        <w:t>dzīvokļa Nr.</w:t>
      </w:r>
      <w:r>
        <w:rPr>
          <w:b/>
        </w:rPr>
        <w:t>12</w:t>
      </w:r>
      <w:r w:rsidRPr="005B1EF6">
        <w:rPr>
          <w:b/>
        </w:rPr>
        <w:t xml:space="preserve"> “</w:t>
      </w:r>
      <w:r>
        <w:rPr>
          <w:b/>
        </w:rPr>
        <w:t>Prinči</w:t>
      </w:r>
      <w:r w:rsidRPr="005B1EF6">
        <w:rPr>
          <w:b/>
        </w:rPr>
        <w:t xml:space="preserve">”, </w:t>
      </w:r>
      <w:r>
        <w:rPr>
          <w:b/>
        </w:rPr>
        <w:t>Īle, Īles</w:t>
      </w:r>
      <w:r w:rsidRPr="005B1EF6">
        <w:rPr>
          <w:b/>
        </w:rPr>
        <w:t xml:space="preserve"> pagasts, Dobeles novads nodošanu atsavināšanai</w:t>
      </w:r>
      <w:r w:rsidRPr="00A7209B">
        <w:rPr>
          <w:b/>
        </w:rPr>
        <w:t>”</w:t>
      </w:r>
      <w:r>
        <w:rPr>
          <w:b/>
        </w:rPr>
        <w:t>.</w:t>
      </w:r>
    </w:p>
    <w:p w:rsidR="0090524A" w:rsidRDefault="0090524A" w:rsidP="0090524A">
      <w:pPr>
        <w:jc w:val="both"/>
        <w:rPr>
          <w:color w:val="000000"/>
        </w:rPr>
      </w:pPr>
      <w:r w:rsidRPr="00FE5C59">
        <w:rPr>
          <w:color w:val="000000"/>
        </w:rPr>
        <w:t>Lēmums pievienots protokolam.</w:t>
      </w:r>
    </w:p>
    <w:p w:rsidR="0090524A" w:rsidRDefault="0090524A" w:rsidP="00072017">
      <w:pPr>
        <w:jc w:val="center"/>
        <w:rPr>
          <w:b/>
          <w:u w:val="single"/>
        </w:rPr>
      </w:pPr>
    </w:p>
    <w:p w:rsidR="0090524A" w:rsidRDefault="0090524A" w:rsidP="00072017">
      <w:pPr>
        <w:jc w:val="center"/>
        <w:rPr>
          <w:b/>
          <w:u w:val="single"/>
        </w:rPr>
      </w:pPr>
    </w:p>
    <w:p w:rsidR="0090524A" w:rsidRDefault="0090524A" w:rsidP="0090524A">
      <w:pPr>
        <w:jc w:val="center"/>
        <w:rPr>
          <w:b/>
          <w:u w:val="single"/>
        </w:rPr>
      </w:pPr>
      <w:r>
        <w:rPr>
          <w:color w:val="000000"/>
        </w:rPr>
        <w:t>34</w:t>
      </w:r>
      <w:r w:rsidRPr="00FE5C59">
        <w:rPr>
          <w:color w:val="000000"/>
        </w:rPr>
        <w:t>.§</w:t>
      </w:r>
    </w:p>
    <w:p w:rsidR="0090524A" w:rsidRPr="005B1EF6" w:rsidRDefault="0090524A" w:rsidP="0090524A">
      <w:pPr>
        <w:tabs>
          <w:tab w:val="right" w:pos="8222"/>
        </w:tabs>
        <w:jc w:val="center"/>
        <w:rPr>
          <w:b/>
        </w:rPr>
      </w:pPr>
      <w:r w:rsidRPr="005B1EF6">
        <w:rPr>
          <w:b/>
        </w:rPr>
        <w:t>Par dzīvokļa Nr.</w:t>
      </w:r>
      <w:r>
        <w:rPr>
          <w:b/>
        </w:rPr>
        <w:t>1</w:t>
      </w:r>
      <w:r w:rsidRPr="005B1EF6">
        <w:rPr>
          <w:b/>
        </w:rPr>
        <w:t xml:space="preserve"> </w:t>
      </w:r>
      <w:r>
        <w:rPr>
          <w:b/>
        </w:rPr>
        <w:t xml:space="preserve">Sniķeres iela 2B, Bēne, Bēnes </w:t>
      </w:r>
      <w:r w:rsidRPr="005B1EF6">
        <w:rPr>
          <w:b/>
        </w:rPr>
        <w:t>pagasts, Dobeles novads nodošanu atsavināšanai</w:t>
      </w:r>
    </w:p>
    <w:p w:rsidR="0090524A" w:rsidRPr="00FE5C59" w:rsidRDefault="0090524A" w:rsidP="0090524A">
      <w:pPr>
        <w:jc w:val="center"/>
        <w:rPr>
          <w:i/>
          <w:color w:val="000000"/>
        </w:rPr>
      </w:pPr>
      <w:r w:rsidRPr="00FE5C59">
        <w:rPr>
          <w:b/>
          <w:noProof/>
          <w:color w:val="000000"/>
        </w:rPr>
        <mc:AlternateContent>
          <mc:Choice Requires="wps">
            <w:drawing>
              <wp:anchor distT="0" distB="0" distL="114300" distR="114300" simplePos="0" relativeHeight="251793408" behindDoc="0" locked="0" layoutInCell="1" allowOverlap="1" wp14:anchorId="113E6A60" wp14:editId="2283AA43">
                <wp:simplePos x="0" y="0"/>
                <wp:positionH relativeFrom="column">
                  <wp:posOffset>-61595</wp:posOffset>
                </wp:positionH>
                <wp:positionV relativeFrom="paragraph">
                  <wp:posOffset>-1905</wp:posOffset>
                </wp:positionV>
                <wp:extent cx="5892800" cy="0"/>
                <wp:effectExtent l="0" t="0" r="0" b="0"/>
                <wp:wrapNone/>
                <wp:docPr id="8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0AD800" id="AutoShape 1126" o:spid="_x0000_s1026" type="#_x0000_t32" style="position:absolute;margin-left:-4.85pt;margin-top:-.15pt;width:464pt;height:0;flip: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FMPJg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CFuFMP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Pr>
          <w:i/>
          <w:color w:val="000000"/>
        </w:rPr>
        <w:t>G.Memmēns, E.Gaigalis)</w:t>
      </w:r>
    </w:p>
    <w:p w:rsidR="0090524A" w:rsidRDefault="0090524A" w:rsidP="0090524A">
      <w:pPr>
        <w:rPr>
          <w:color w:val="000000"/>
        </w:rPr>
      </w:pPr>
    </w:p>
    <w:p w:rsidR="0090524A" w:rsidRPr="00CF69C1" w:rsidRDefault="0090524A" w:rsidP="0090524A">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18</w:t>
      </w:r>
      <w:r w:rsidRPr="00CF69C1">
        <w:rPr>
          <w:color w:val="000000"/>
        </w:rPr>
        <w:t>.</w:t>
      </w:r>
      <w:r>
        <w:rPr>
          <w:color w:val="000000"/>
        </w:rPr>
        <w:t>augustā</w:t>
      </w:r>
      <w:r w:rsidRPr="00CF69C1">
        <w:rPr>
          <w:color w:val="000000"/>
        </w:rPr>
        <w:t>.</w:t>
      </w:r>
    </w:p>
    <w:p w:rsidR="0090524A" w:rsidRPr="004910B3" w:rsidRDefault="0090524A" w:rsidP="0090524A">
      <w:pPr>
        <w:jc w:val="both"/>
        <w:rPr>
          <w:color w:val="000000"/>
        </w:rPr>
      </w:pPr>
      <w:r w:rsidRPr="004910B3">
        <w:rPr>
          <w:color w:val="000000"/>
        </w:rPr>
        <w:t xml:space="preserve">Deputātiem jautājumu </w:t>
      </w:r>
      <w:r>
        <w:rPr>
          <w:color w:val="000000"/>
        </w:rPr>
        <w:t>vai priekšlikumu nav</w:t>
      </w:r>
      <w:r w:rsidRPr="004910B3">
        <w:rPr>
          <w:color w:val="000000"/>
        </w:rPr>
        <w:t>.</w:t>
      </w:r>
    </w:p>
    <w:p w:rsidR="0090524A" w:rsidRDefault="0090524A" w:rsidP="0090524A">
      <w:pPr>
        <w:rPr>
          <w:color w:val="000000"/>
        </w:rPr>
      </w:pPr>
    </w:p>
    <w:p w:rsidR="0090524A" w:rsidRPr="00FE5C59" w:rsidRDefault="0090524A" w:rsidP="0090524A">
      <w:pPr>
        <w:jc w:val="both"/>
        <w:rPr>
          <w:b/>
          <w:color w:val="000000"/>
        </w:rPr>
      </w:pPr>
      <w:r w:rsidRPr="00FE5C59">
        <w:rPr>
          <w:color w:val="000000"/>
        </w:rPr>
        <w:t xml:space="preserve">Atklāti balsojot: </w:t>
      </w:r>
      <w:r w:rsidRPr="00FE5C59">
        <w:rPr>
          <w:b/>
          <w:color w:val="000000"/>
        </w:rPr>
        <w:t>PAR – 1</w:t>
      </w:r>
      <w:r>
        <w:rPr>
          <w:b/>
          <w:color w:val="000000"/>
        </w:rPr>
        <w:t>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90524A" w:rsidRPr="00A7209B" w:rsidRDefault="0090524A" w:rsidP="0090524A">
      <w:pPr>
        <w:tabs>
          <w:tab w:val="right" w:pos="8222"/>
        </w:tabs>
        <w:jc w:val="both"/>
        <w:rPr>
          <w:b/>
        </w:rPr>
      </w:pPr>
      <w:r w:rsidRPr="00FE5C59">
        <w:rPr>
          <w:b/>
          <w:color w:val="000000"/>
        </w:rPr>
        <w:t>Pieņemt lēmumu</w:t>
      </w:r>
      <w:r w:rsidRPr="00FE5C59">
        <w:rPr>
          <w:color w:val="000000"/>
        </w:rPr>
        <w:t xml:space="preserve"> </w:t>
      </w:r>
      <w:r w:rsidRPr="00FE5C59">
        <w:rPr>
          <w:b/>
          <w:color w:val="000000"/>
        </w:rPr>
        <w:t>Nr.</w:t>
      </w:r>
      <w:r>
        <w:rPr>
          <w:b/>
          <w:color w:val="000000"/>
        </w:rPr>
        <w:t>71/6</w:t>
      </w:r>
      <w:r w:rsidRPr="00FE5C59">
        <w:rPr>
          <w:color w:val="000000"/>
        </w:rPr>
        <w:t xml:space="preserve"> </w:t>
      </w:r>
      <w:r>
        <w:rPr>
          <w:color w:val="000000"/>
        </w:rPr>
        <w:t>“</w:t>
      </w:r>
      <w:r w:rsidRPr="009C0C93">
        <w:rPr>
          <w:b/>
        </w:rPr>
        <w:t xml:space="preserve">Par </w:t>
      </w:r>
      <w:r w:rsidRPr="005B1EF6">
        <w:rPr>
          <w:b/>
        </w:rPr>
        <w:t>dzīvokļa Nr.</w:t>
      </w:r>
      <w:r>
        <w:rPr>
          <w:b/>
        </w:rPr>
        <w:t xml:space="preserve">1 Sniķeres iela 2B, Bēne, Bēnes </w:t>
      </w:r>
      <w:r w:rsidRPr="005B1EF6">
        <w:rPr>
          <w:b/>
        </w:rPr>
        <w:t>pagasts, Dobeles novads nodošanu atsavināšanai</w:t>
      </w:r>
      <w:r w:rsidRPr="00A7209B">
        <w:rPr>
          <w:b/>
        </w:rPr>
        <w:t>”</w:t>
      </w:r>
      <w:r>
        <w:rPr>
          <w:b/>
        </w:rPr>
        <w:t>.</w:t>
      </w:r>
    </w:p>
    <w:p w:rsidR="0090524A" w:rsidRDefault="0090524A" w:rsidP="0090524A">
      <w:pPr>
        <w:jc w:val="both"/>
        <w:rPr>
          <w:color w:val="000000"/>
        </w:rPr>
      </w:pPr>
      <w:r w:rsidRPr="00FE5C59">
        <w:rPr>
          <w:color w:val="000000"/>
        </w:rPr>
        <w:t>Lēmums pievienots protokolam.</w:t>
      </w:r>
    </w:p>
    <w:p w:rsidR="0090524A" w:rsidRDefault="0090524A" w:rsidP="00072017">
      <w:pPr>
        <w:jc w:val="center"/>
        <w:rPr>
          <w:b/>
          <w:u w:val="single"/>
        </w:rPr>
      </w:pPr>
    </w:p>
    <w:p w:rsidR="0090524A" w:rsidRDefault="0090524A" w:rsidP="00072017">
      <w:pPr>
        <w:jc w:val="center"/>
        <w:rPr>
          <w:b/>
          <w:u w:val="single"/>
        </w:rPr>
      </w:pPr>
    </w:p>
    <w:p w:rsidR="0090524A" w:rsidRDefault="0090524A" w:rsidP="0090524A">
      <w:pPr>
        <w:jc w:val="center"/>
        <w:rPr>
          <w:b/>
          <w:u w:val="single"/>
        </w:rPr>
      </w:pPr>
      <w:r>
        <w:rPr>
          <w:color w:val="000000"/>
        </w:rPr>
        <w:t>35</w:t>
      </w:r>
      <w:r w:rsidRPr="00FE5C59">
        <w:rPr>
          <w:color w:val="000000"/>
        </w:rPr>
        <w:t>.§</w:t>
      </w:r>
    </w:p>
    <w:p w:rsidR="0090524A" w:rsidRPr="005B1EF6" w:rsidRDefault="0090524A" w:rsidP="0090524A">
      <w:pPr>
        <w:tabs>
          <w:tab w:val="right" w:pos="8222"/>
        </w:tabs>
        <w:jc w:val="center"/>
        <w:rPr>
          <w:b/>
        </w:rPr>
      </w:pPr>
      <w:r w:rsidRPr="005B1EF6">
        <w:rPr>
          <w:b/>
        </w:rPr>
        <w:t>Par dzīvokļa Nr.</w:t>
      </w:r>
      <w:r>
        <w:rPr>
          <w:b/>
        </w:rPr>
        <w:t>7</w:t>
      </w:r>
      <w:r w:rsidRPr="005B1EF6">
        <w:rPr>
          <w:b/>
        </w:rPr>
        <w:t xml:space="preserve"> </w:t>
      </w:r>
      <w:r>
        <w:rPr>
          <w:b/>
        </w:rPr>
        <w:t xml:space="preserve">Teodora Celma iela 14, Bēne, Bēnes </w:t>
      </w:r>
      <w:r w:rsidRPr="005B1EF6">
        <w:rPr>
          <w:b/>
        </w:rPr>
        <w:t>pagasts, Dobeles novads nodošanu atsavināšanai</w:t>
      </w:r>
    </w:p>
    <w:p w:rsidR="0090524A" w:rsidRPr="00FE5C59" w:rsidRDefault="0090524A" w:rsidP="0090524A">
      <w:pPr>
        <w:jc w:val="center"/>
        <w:rPr>
          <w:i/>
          <w:color w:val="000000"/>
        </w:rPr>
      </w:pPr>
      <w:r w:rsidRPr="00FE5C59">
        <w:rPr>
          <w:b/>
          <w:noProof/>
          <w:color w:val="000000"/>
        </w:rPr>
        <mc:AlternateContent>
          <mc:Choice Requires="wps">
            <w:drawing>
              <wp:anchor distT="0" distB="0" distL="114300" distR="114300" simplePos="0" relativeHeight="251795456" behindDoc="0" locked="0" layoutInCell="1" allowOverlap="1" wp14:anchorId="5668157A" wp14:editId="720CCE9F">
                <wp:simplePos x="0" y="0"/>
                <wp:positionH relativeFrom="column">
                  <wp:posOffset>-61595</wp:posOffset>
                </wp:positionH>
                <wp:positionV relativeFrom="paragraph">
                  <wp:posOffset>-1905</wp:posOffset>
                </wp:positionV>
                <wp:extent cx="5892800" cy="0"/>
                <wp:effectExtent l="0" t="0" r="0" b="0"/>
                <wp:wrapNone/>
                <wp:docPr id="89"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8C6C64" id="AutoShape 1126" o:spid="_x0000_s1026" type="#_x0000_t32" style="position:absolute;margin-left:-4.85pt;margin-top:-.15pt;width:464pt;height:0;flip: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4SJw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F4/+EicCAABK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Pr>
          <w:i/>
          <w:color w:val="000000"/>
        </w:rPr>
        <w:t>G.Memmēns, E.Gaigalis)</w:t>
      </w:r>
    </w:p>
    <w:p w:rsidR="0090524A" w:rsidRDefault="0090524A" w:rsidP="0090524A">
      <w:pPr>
        <w:rPr>
          <w:color w:val="000000"/>
        </w:rPr>
      </w:pPr>
    </w:p>
    <w:p w:rsidR="0090524A" w:rsidRPr="00CF69C1" w:rsidRDefault="0090524A" w:rsidP="0090524A">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18</w:t>
      </w:r>
      <w:r w:rsidRPr="00CF69C1">
        <w:rPr>
          <w:color w:val="000000"/>
        </w:rPr>
        <w:t>.</w:t>
      </w:r>
      <w:r>
        <w:rPr>
          <w:color w:val="000000"/>
        </w:rPr>
        <w:t>augustā</w:t>
      </w:r>
      <w:r w:rsidRPr="00CF69C1">
        <w:rPr>
          <w:color w:val="000000"/>
        </w:rPr>
        <w:t>.</w:t>
      </w:r>
    </w:p>
    <w:p w:rsidR="0090524A" w:rsidRPr="004910B3" w:rsidRDefault="0090524A" w:rsidP="0090524A">
      <w:pPr>
        <w:jc w:val="both"/>
        <w:rPr>
          <w:color w:val="000000"/>
        </w:rPr>
      </w:pPr>
      <w:r w:rsidRPr="004910B3">
        <w:rPr>
          <w:color w:val="000000"/>
        </w:rPr>
        <w:t xml:space="preserve">Deputātiem jautājumu </w:t>
      </w:r>
      <w:r>
        <w:rPr>
          <w:color w:val="000000"/>
        </w:rPr>
        <w:t>vai priekšlikumu nav</w:t>
      </w:r>
      <w:r w:rsidRPr="004910B3">
        <w:rPr>
          <w:color w:val="000000"/>
        </w:rPr>
        <w:t>.</w:t>
      </w:r>
    </w:p>
    <w:p w:rsidR="0090524A" w:rsidRDefault="0090524A" w:rsidP="0090524A">
      <w:pPr>
        <w:rPr>
          <w:color w:val="000000"/>
        </w:rPr>
      </w:pPr>
    </w:p>
    <w:p w:rsidR="0090524A" w:rsidRPr="00FE5C59" w:rsidRDefault="0090524A" w:rsidP="0090524A">
      <w:pPr>
        <w:jc w:val="both"/>
        <w:rPr>
          <w:b/>
          <w:color w:val="000000"/>
        </w:rPr>
      </w:pPr>
      <w:r w:rsidRPr="00FE5C59">
        <w:rPr>
          <w:color w:val="000000"/>
        </w:rPr>
        <w:t xml:space="preserve">Atklāti balsojot: </w:t>
      </w:r>
      <w:r w:rsidRPr="00FE5C59">
        <w:rPr>
          <w:b/>
          <w:color w:val="000000"/>
        </w:rPr>
        <w:t>PAR – 1</w:t>
      </w:r>
      <w:r>
        <w:rPr>
          <w:b/>
          <w:color w:val="000000"/>
        </w:rPr>
        <w:t>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 xml:space="preserve">Olševska, </w:t>
      </w:r>
      <w:r w:rsidRPr="00FE5C59">
        <w:rPr>
          <w:bCs/>
          <w:lang w:eastAsia="et-EE"/>
        </w:rPr>
        <w:lastRenderedPageBreak/>
        <w:t>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90524A" w:rsidRPr="00A7209B" w:rsidRDefault="0090524A" w:rsidP="0090524A">
      <w:pPr>
        <w:tabs>
          <w:tab w:val="right" w:pos="8222"/>
        </w:tabs>
        <w:jc w:val="both"/>
        <w:rPr>
          <w:b/>
        </w:rPr>
      </w:pPr>
      <w:r w:rsidRPr="00FE5C59">
        <w:rPr>
          <w:b/>
          <w:color w:val="000000"/>
        </w:rPr>
        <w:t>Pieņemt lēmumu</w:t>
      </w:r>
      <w:r w:rsidRPr="00FE5C59">
        <w:rPr>
          <w:color w:val="000000"/>
        </w:rPr>
        <w:t xml:space="preserve"> </w:t>
      </w:r>
      <w:r w:rsidRPr="00FE5C59">
        <w:rPr>
          <w:b/>
          <w:color w:val="000000"/>
        </w:rPr>
        <w:t>Nr.</w:t>
      </w:r>
      <w:r>
        <w:rPr>
          <w:b/>
          <w:color w:val="000000"/>
        </w:rPr>
        <w:t>72/6</w:t>
      </w:r>
      <w:r w:rsidRPr="00FE5C59">
        <w:rPr>
          <w:color w:val="000000"/>
        </w:rPr>
        <w:t xml:space="preserve"> </w:t>
      </w:r>
      <w:r>
        <w:rPr>
          <w:color w:val="000000"/>
        </w:rPr>
        <w:t>“</w:t>
      </w:r>
      <w:r w:rsidRPr="009C0C93">
        <w:rPr>
          <w:b/>
        </w:rPr>
        <w:t xml:space="preserve">Par </w:t>
      </w:r>
      <w:r w:rsidRPr="005B1EF6">
        <w:rPr>
          <w:b/>
        </w:rPr>
        <w:t>dzīvokļa Nr.</w:t>
      </w:r>
      <w:r>
        <w:rPr>
          <w:b/>
        </w:rPr>
        <w:t xml:space="preserve">7 Teodora Celma iela 14, Bēne, Bēnes </w:t>
      </w:r>
      <w:r w:rsidRPr="005B1EF6">
        <w:rPr>
          <w:b/>
        </w:rPr>
        <w:t>pagasts, Dobeles novads nodošanu atsavināšanai</w:t>
      </w:r>
      <w:r w:rsidRPr="00A7209B">
        <w:rPr>
          <w:b/>
        </w:rPr>
        <w:t>”</w:t>
      </w:r>
      <w:r>
        <w:rPr>
          <w:b/>
        </w:rPr>
        <w:t>.</w:t>
      </w:r>
    </w:p>
    <w:p w:rsidR="0090524A" w:rsidRDefault="0090524A" w:rsidP="0090524A">
      <w:pPr>
        <w:jc w:val="both"/>
        <w:rPr>
          <w:color w:val="000000"/>
        </w:rPr>
      </w:pPr>
      <w:r w:rsidRPr="00FE5C59">
        <w:rPr>
          <w:color w:val="000000"/>
        </w:rPr>
        <w:t>Lēmums pievienots protokolam.</w:t>
      </w:r>
    </w:p>
    <w:p w:rsidR="0090524A" w:rsidRDefault="0090524A" w:rsidP="00072017">
      <w:pPr>
        <w:jc w:val="center"/>
        <w:rPr>
          <w:b/>
          <w:u w:val="single"/>
        </w:rPr>
      </w:pPr>
    </w:p>
    <w:p w:rsidR="0090524A" w:rsidRDefault="0090524A" w:rsidP="00072017">
      <w:pPr>
        <w:jc w:val="center"/>
        <w:rPr>
          <w:b/>
          <w:u w:val="single"/>
        </w:rPr>
      </w:pPr>
    </w:p>
    <w:p w:rsidR="0090524A" w:rsidRDefault="0090524A" w:rsidP="0090524A">
      <w:pPr>
        <w:jc w:val="center"/>
        <w:rPr>
          <w:b/>
          <w:u w:val="single"/>
        </w:rPr>
      </w:pPr>
      <w:r>
        <w:rPr>
          <w:color w:val="000000"/>
        </w:rPr>
        <w:t>36</w:t>
      </w:r>
      <w:r w:rsidRPr="00FE5C59">
        <w:rPr>
          <w:color w:val="000000"/>
        </w:rPr>
        <w:t>.§</w:t>
      </w:r>
    </w:p>
    <w:p w:rsidR="0090524A" w:rsidRPr="005B1EF6" w:rsidRDefault="0090524A" w:rsidP="0090524A">
      <w:pPr>
        <w:tabs>
          <w:tab w:val="right" w:pos="8222"/>
        </w:tabs>
        <w:jc w:val="center"/>
        <w:rPr>
          <w:b/>
        </w:rPr>
      </w:pPr>
      <w:r w:rsidRPr="005B1EF6">
        <w:rPr>
          <w:b/>
        </w:rPr>
        <w:t xml:space="preserve">Par </w:t>
      </w:r>
      <w:r>
        <w:rPr>
          <w:b/>
        </w:rPr>
        <w:t>izsoles rezultātu apstiprināšanu</w:t>
      </w:r>
    </w:p>
    <w:p w:rsidR="0090524A" w:rsidRPr="00FE5C59" w:rsidRDefault="0090524A" w:rsidP="0090524A">
      <w:pPr>
        <w:jc w:val="center"/>
        <w:rPr>
          <w:i/>
          <w:color w:val="000000"/>
        </w:rPr>
      </w:pPr>
      <w:r w:rsidRPr="00FE5C59">
        <w:rPr>
          <w:b/>
          <w:noProof/>
          <w:color w:val="000000"/>
        </w:rPr>
        <mc:AlternateContent>
          <mc:Choice Requires="wps">
            <w:drawing>
              <wp:anchor distT="0" distB="0" distL="114300" distR="114300" simplePos="0" relativeHeight="251797504" behindDoc="0" locked="0" layoutInCell="1" allowOverlap="1" wp14:anchorId="434FE2E0" wp14:editId="6ABF7268">
                <wp:simplePos x="0" y="0"/>
                <wp:positionH relativeFrom="column">
                  <wp:posOffset>-61595</wp:posOffset>
                </wp:positionH>
                <wp:positionV relativeFrom="paragraph">
                  <wp:posOffset>-1905</wp:posOffset>
                </wp:positionV>
                <wp:extent cx="5892800" cy="0"/>
                <wp:effectExtent l="0" t="0" r="0" b="0"/>
                <wp:wrapNone/>
                <wp:docPr id="90"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4B098E" id="AutoShape 1126" o:spid="_x0000_s1026" type="#_x0000_t32" style="position:absolute;margin-left:-4.85pt;margin-top:-.15pt;width:464pt;height:0;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KWyb8JgIAAEo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sidR="0094638C">
        <w:rPr>
          <w:i/>
          <w:color w:val="000000"/>
        </w:rPr>
        <w:t>I.Persidska</w:t>
      </w:r>
      <w:r>
        <w:rPr>
          <w:i/>
          <w:color w:val="000000"/>
        </w:rPr>
        <w:t>, E.Gaigalis)</w:t>
      </w:r>
    </w:p>
    <w:p w:rsidR="0090524A" w:rsidRDefault="0090524A" w:rsidP="0090524A">
      <w:pPr>
        <w:rPr>
          <w:color w:val="000000"/>
        </w:rPr>
      </w:pPr>
    </w:p>
    <w:p w:rsidR="0090524A" w:rsidRPr="00CF69C1" w:rsidRDefault="0090524A" w:rsidP="0090524A">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18</w:t>
      </w:r>
      <w:r w:rsidRPr="00CF69C1">
        <w:rPr>
          <w:color w:val="000000"/>
        </w:rPr>
        <w:t>.</w:t>
      </w:r>
      <w:r>
        <w:rPr>
          <w:color w:val="000000"/>
        </w:rPr>
        <w:t>augustā</w:t>
      </w:r>
      <w:r w:rsidRPr="00CF69C1">
        <w:rPr>
          <w:color w:val="000000"/>
        </w:rPr>
        <w:t>.</w:t>
      </w:r>
    </w:p>
    <w:p w:rsidR="0090524A" w:rsidRPr="004910B3" w:rsidRDefault="0090524A" w:rsidP="0090524A">
      <w:pPr>
        <w:jc w:val="both"/>
        <w:rPr>
          <w:color w:val="000000"/>
        </w:rPr>
      </w:pPr>
      <w:r w:rsidRPr="004910B3">
        <w:rPr>
          <w:color w:val="000000"/>
        </w:rPr>
        <w:t xml:space="preserve">Deputātiem jautājumu </w:t>
      </w:r>
      <w:r>
        <w:rPr>
          <w:color w:val="000000"/>
        </w:rPr>
        <w:t>vai priekšlikumu nav</w:t>
      </w:r>
      <w:r w:rsidRPr="004910B3">
        <w:rPr>
          <w:color w:val="000000"/>
        </w:rPr>
        <w:t>.</w:t>
      </w:r>
    </w:p>
    <w:p w:rsidR="0090524A" w:rsidRDefault="0090524A" w:rsidP="0090524A">
      <w:pPr>
        <w:rPr>
          <w:color w:val="000000"/>
        </w:rPr>
      </w:pPr>
    </w:p>
    <w:p w:rsidR="0090524A" w:rsidRPr="00FE5C59" w:rsidRDefault="0090524A" w:rsidP="0090524A">
      <w:pPr>
        <w:jc w:val="both"/>
        <w:rPr>
          <w:b/>
          <w:color w:val="000000"/>
        </w:rPr>
      </w:pPr>
      <w:r w:rsidRPr="00FE5C59">
        <w:rPr>
          <w:color w:val="000000"/>
        </w:rPr>
        <w:t xml:space="preserve">Atklāti balsojot: </w:t>
      </w:r>
      <w:r w:rsidRPr="00FE5C59">
        <w:rPr>
          <w:b/>
          <w:color w:val="000000"/>
        </w:rPr>
        <w:t>PAR – 1</w:t>
      </w:r>
      <w:r>
        <w:rPr>
          <w:b/>
          <w:color w:val="000000"/>
        </w:rPr>
        <w:t>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90524A" w:rsidRPr="00A7209B" w:rsidRDefault="0090524A" w:rsidP="0090524A">
      <w:pPr>
        <w:tabs>
          <w:tab w:val="right" w:pos="8222"/>
        </w:tabs>
        <w:jc w:val="both"/>
        <w:rPr>
          <w:b/>
        </w:rPr>
      </w:pPr>
      <w:r w:rsidRPr="00FE5C59">
        <w:rPr>
          <w:b/>
          <w:color w:val="000000"/>
        </w:rPr>
        <w:t>Pieņemt lēmumu</w:t>
      </w:r>
      <w:r w:rsidRPr="00FE5C59">
        <w:rPr>
          <w:color w:val="000000"/>
        </w:rPr>
        <w:t xml:space="preserve"> </w:t>
      </w:r>
      <w:r w:rsidRPr="00FE5C59">
        <w:rPr>
          <w:b/>
          <w:color w:val="000000"/>
        </w:rPr>
        <w:t>Nr.</w:t>
      </w:r>
      <w:r>
        <w:rPr>
          <w:b/>
          <w:color w:val="000000"/>
        </w:rPr>
        <w:t>7</w:t>
      </w:r>
      <w:r w:rsidR="0094638C">
        <w:rPr>
          <w:b/>
          <w:color w:val="000000"/>
        </w:rPr>
        <w:t>3</w:t>
      </w:r>
      <w:r>
        <w:rPr>
          <w:b/>
          <w:color w:val="000000"/>
        </w:rPr>
        <w:t>/6</w:t>
      </w:r>
      <w:r w:rsidRPr="00FE5C59">
        <w:rPr>
          <w:color w:val="000000"/>
        </w:rPr>
        <w:t xml:space="preserve"> </w:t>
      </w:r>
      <w:r>
        <w:rPr>
          <w:color w:val="000000"/>
        </w:rPr>
        <w:t>“</w:t>
      </w:r>
      <w:r w:rsidRPr="009C0C93">
        <w:rPr>
          <w:b/>
        </w:rPr>
        <w:t xml:space="preserve">Par </w:t>
      </w:r>
      <w:r w:rsidR="0094638C">
        <w:rPr>
          <w:b/>
        </w:rPr>
        <w:t>izsoles rezultātu apstiprināšanu</w:t>
      </w:r>
      <w:r w:rsidRPr="00A7209B">
        <w:rPr>
          <w:b/>
        </w:rPr>
        <w:t>”</w:t>
      </w:r>
      <w:r>
        <w:rPr>
          <w:b/>
        </w:rPr>
        <w:t>.</w:t>
      </w:r>
    </w:p>
    <w:p w:rsidR="0090524A" w:rsidRDefault="0090524A" w:rsidP="0090524A">
      <w:pPr>
        <w:jc w:val="both"/>
        <w:rPr>
          <w:color w:val="000000"/>
        </w:rPr>
      </w:pPr>
      <w:r w:rsidRPr="00FE5C59">
        <w:rPr>
          <w:color w:val="000000"/>
        </w:rPr>
        <w:t>Lēmums pievienots protokolam.</w:t>
      </w:r>
    </w:p>
    <w:p w:rsidR="0090524A" w:rsidRDefault="0090524A" w:rsidP="00072017">
      <w:pPr>
        <w:jc w:val="center"/>
        <w:rPr>
          <w:b/>
          <w:u w:val="single"/>
        </w:rPr>
      </w:pPr>
    </w:p>
    <w:p w:rsidR="0094638C" w:rsidRDefault="0094638C" w:rsidP="00072017">
      <w:pPr>
        <w:jc w:val="center"/>
        <w:rPr>
          <w:b/>
          <w:u w:val="single"/>
        </w:rPr>
      </w:pPr>
    </w:p>
    <w:p w:rsidR="0094638C" w:rsidRDefault="0094638C" w:rsidP="0094638C">
      <w:pPr>
        <w:jc w:val="center"/>
        <w:rPr>
          <w:b/>
          <w:u w:val="single"/>
        </w:rPr>
      </w:pPr>
      <w:r>
        <w:rPr>
          <w:color w:val="000000"/>
        </w:rPr>
        <w:t>37</w:t>
      </w:r>
      <w:r w:rsidRPr="00FE5C59">
        <w:rPr>
          <w:color w:val="000000"/>
        </w:rPr>
        <w:t>.§</w:t>
      </w:r>
    </w:p>
    <w:p w:rsidR="0094638C" w:rsidRPr="004E473B" w:rsidRDefault="0094638C" w:rsidP="0094638C">
      <w:pPr>
        <w:ind w:right="-514"/>
        <w:jc w:val="center"/>
        <w:rPr>
          <w:b/>
        </w:rPr>
      </w:pPr>
      <w:r w:rsidRPr="004E473B">
        <w:rPr>
          <w:b/>
        </w:rPr>
        <w:t>Par ceļu izslēgšanu no Dobeles novada ceļu saraksta</w:t>
      </w:r>
    </w:p>
    <w:p w:rsidR="0094638C" w:rsidRPr="00FE5C59" w:rsidRDefault="0094638C" w:rsidP="0094638C">
      <w:pPr>
        <w:jc w:val="center"/>
        <w:rPr>
          <w:i/>
          <w:color w:val="000000"/>
        </w:rPr>
      </w:pPr>
      <w:r w:rsidRPr="00FE5C59">
        <w:rPr>
          <w:b/>
          <w:noProof/>
          <w:color w:val="000000"/>
        </w:rPr>
        <mc:AlternateContent>
          <mc:Choice Requires="wps">
            <w:drawing>
              <wp:anchor distT="0" distB="0" distL="114300" distR="114300" simplePos="0" relativeHeight="251799552" behindDoc="0" locked="0" layoutInCell="1" allowOverlap="1" wp14:anchorId="28C73B2B" wp14:editId="7E3599CA">
                <wp:simplePos x="0" y="0"/>
                <wp:positionH relativeFrom="column">
                  <wp:posOffset>-61595</wp:posOffset>
                </wp:positionH>
                <wp:positionV relativeFrom="paragraph">
                  <wp:posOffset>-1905</wp:posOffset>
                </wp:positionV>
                <wp:extent cx="5892800" cy="0"/>
                <wp:effectExtent l="0" t="0" r="0" b="0"/>
                <wp:wrapNone/>
                <wp:docPr id="10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9CA8DE" id="AutoShape 1126" o:spid="_x0000_s1026" type="#_x0000_t32" style="position:absolute;margin-left:-4.85pt;margin-top:-.15pt;width:464pt;height:0;flip:y;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J92Sci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Pr>
          <w:i/>
          <w:color w:val="000000"/>
        </w:rPr>
        <w:t>D.Sirsonis, E.Gaigalis)</w:t>
      </w:r>
    </w:p>
    <w:p w:rsidR="0094638C" w:rsidRDefault="0094638C" w:rsidP="0094638C">
      <w:pPr>
        <w:rPr>
          <w:color w:val="000000"/>
        </w:rPr>
      </w:pPr>
    </w:p>
    <w:p w:rsidR="0094638C" w:rsidRPr="00CF69C1" w:rsidRDefault="0094638C" w:rsidP="0094638C">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18</w:t>
      </w:r>
      <w:r w:rsidRPr="00CF69C1">
        <w:rPr>
          <w:color w:val="000000"/>
        </w:rPr>
        <w:t>.</w:t>
      </w:r>
      <w:r>
        <w:rPr>
          <w:color w:val="000000"/>
        </w:rPr>
        <w:t>augustā</w:t>
      </w:r>
      <w:r w:rsidRPr="00CF69C1">
        <w:rPr>
          <w:color w:val="000000"/>
        </w:rPr>
        <w:t>.</w:t>
      </w:r>
    </w:p>
    <w:p w:rsidR="0094638C" w:rsidRPr="004910B3" w:rsidRDefault="0094638C" w:rsidP="0094638C">
      <w:pPr>
        <w:jc w:val="both"/>
        <w:rPr>
          <w:color w:val="000000"/>
        </w:rPr>
      </w:pPr>
      <w:r w:rsidRPr="004910B3">
        <w:rPr>
          <w:color w:val="000000"/>
        </w:rPr>
        <w:t xml:space="preserve">Deputātiem jautājumu </w:t>
      </w:r>
      <w:r>
        <w:rPr>
          <w:color w:val="000000"/>
        </w:rPr>
        <w:t>vai priekšlikumu nav</w:t>
      </w:r>
      <w:r w:rsidRPr="004910B3">
        <w:rPr>
          <w:color w:val="000000"/>
        </w:rPr>
        <w:t>.</w:t>
      </w:r>
    </w:p>
    <w:p w:rsidR="0094638C" w:rsidRDefault="0094638C" w:rsidP="0094638C">
      <w:pPr>
        <w:rPr>
          <w:color w:val="000000"/>
        </w:rPr>
      </w:pPr>
    </w:p>
    <w:p w:rsidR="0094638C" w:rsidRPr="00FE5C59" w:rsidRDefault="0094638C" w:rsidP="0094638C">
      <w:pPr>
        <w:jc w:val="both"/>
        <w:rPr>
          <w:b/>
          <w:color w:val="000000"/>
        </w:rPr>
      </w:pPr>
      <w:r w:rsidRPr="00FE5C59">
        <w:rPr>
          <w:color w:val="000000"/>
        </w:rPr>
        <w:t xml:space="preserve">Atklāti balsojot: </w:t>
      </w:r>
      <w:r w:rsidRPr="00FE5C59">
        <w:rPr>
          <w:b/>
          <w:color w:val="000000"/>
        </w:rPr>
        <w:t>PAR – 1</w:t>
      </w:r>
      <w:r>
        <w:rPr>
          <w:b/>
          <w:color w:val="000000"/>
        </w:rPr>
        <w:t>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94638C" w:rsidRPr="00A7209B" w:rsidRDefault="0094638C" w:rsidP="0094638C">
      <w:pPr>
        <w:ind w:right="-514"/>
        <w:rPr>
          <w:b/>
        </w:rPr>
      </w:pPr>
      <w:r w:rsidRPr="00FE5C59">
        <w:rPr>
          <w:b/>
          <w:color w:val="000000"/>
        </w:rPr>
        <w:t>Pieņemt lēmumu</w:t>
      </w:r>
      <w:r w:rsidRPr="00FE5C59">
        <w:rPr>
          <w:color w:val="000000"/>
        </w:rPr>
        <w:t xml:space="preserve"> </w:t>
      </w:r>
      <w:r w:rsidRPr="00FE5C59">
        <w:rPr>
          <w:b/>
          <w:color w:val="000000"/>
        </w:rPr>
        <w:t>Nr.</w:t>
      </w:r>
      <w:r>
        <w:rPr>
          <w:b/>
          <w:color w:val="000000"/>
        </w:rPr>
        <w:t>74/6</w:t>
      </w:r>
      <w:r w:rsidRPr="00FE5C59">
        <w:rPr>
          <w:color w:val="000000"/>
        </w:rPr>
        <w:t xml:space="preserve"> </w:t>
      </w:r>
      <w:r>
        <w:rPr>
          <w:color w:val="000000"/>
        </w:rPr>
        <w:t>“</w:t>
      </w:r>
      <w:r w:rsidRPr="004E473B">
        <w:rPr>
          <w:b/>
        </w:rPr>
        <w:t>Par ceļu izslēgšanu no Dobeles novada ceļu saraksta</w:t>
      </w:r>
      <w:r w:rsidRPr="00A7209B">
        <w:rPr>
          <w:b/>
        </w:rPr>
        <w:t>”</w:t>
      </w:r>
      <w:r>
        <w:rPr>
          <w:b/>
        </w:rPr>
        <w:t>.</w:t>
      </w:r>
    </w:p>
    <w:p w:rsidR="0094638C" w:rsidRDefault="0094638C" w:rsidP="0094638C">
      <w:pPr>
        <w:jc w:val="both"/>
        <w:rPr>
          <w:color w:val="000000"/>
        </w:rPr>
      </w:pPr>
      <w:r w:rsidRPr="00FE5C59">
        <w:rPr>
          <w:color w:val="000000"/>
        </w:rPr>
        <w:t>Lēmums pievienots protokolam.</w:t>
      </w:r>
    </w:p>
    <w:p w:rsidR="0094638C" w:rsidRDefault="0094638C" w:rsidP="00072017">
      <w:pPr>
        <w:jc w:val="center"/>
        <w:rPr>
          <w:b/>
          <w:u w:val="single"/>
        </w:rPr>
      </w:pPr>
    </w:p>
    <w:p w:rsidR="0094638C" w:rsidRDefault="0094638C" w:rsidP="00072017">
      <w:pPr>
        <w:jc w:val="center"/>
        <w:rPr>
          <w:b/>
          <w:u w:val="single"/>
        </w:rPr>
      </w:pPr>
    </w:p>
    <w:p w:rsidR="0094638C" w:rsidRDefault="0094638C" w:rsidP="0094638C">
      <w:pPr>
        <w:jc w:val="center"/>
        <w:rPr>
          <w:b/>
          <w:u w:val="single"/>
        </w:rPr>
      </w:pPr>
      <w:r>
        <w:rPr>
          <w:color w:val="000000"/>
        </w:rPr>
        <w:t>38</w:t>
      </w:r>
      <w:r w:rsidRPr="00FE5C59">
        <w:rPr>
          <w:color w:val="000000"/>
        </w:rPr>
        <w:t>.§</w:t>
      </w:r>
    </w:p>
    <w:p w:rsidR="0094638C" w:rsidRPr="004E473B" w:rsidRDefault="0094638C" w:rsidP="0094638C">
      <w:pPr>
        <w:pStyle w:val="Title"/>
        <w:rPr>
          <w:rFonts w:ascii="Times New Roman" w:hAnsi="Times New Roman"/>
          <w:sz w:val="24"/>
        </w:rPr>
      </w:pPr>
      <w:r w:rsidRPr="004E473B">
        <w:rPr>
          <w:rFonts w:ascii="Times New Roman" w:hAnsi="Times New Roman"/>
          <w:b/>
          <w:sz w:val="24"/>
        </w:rPr>
        <w:t>Par grozījumiem Dobeles novada domes 2020. gada 28. maija lēmumā Nr.153/8 ”Par izglītojamiem, kuru ēdināšanas izmaksas sedz Dobeles novada pašvaldība”</w:t>
      </w:r>
    </w:p>
    <w:p w:rsidR="0094638C" w:rsidRPr="00FE5C59" w:rsidRDefault="0094638C" w:rsidP="0094638C">
      <w:pPr>
        <w:jc w:val="center"/>
        <w:rPr>
          <w:i/>
          <w:color w:val="000000"/>
        </w:rPr>
      </w:pPr>
      <w:r w:rsidRPr="00FE5C59">
        <w:rPr>
          <w:b/>
          <w:noProof/>
          <w:color w:val="000000"/>
        </w:rPr>
        <mc:AlternateContent>
          <mc:Choice Requires="wps">
            <w:drawing>
              <wp:anchor distT="0" distB="0" distL="114300" distR="114300" simplePos="0" relativeHeight="251801600" behindDoc="0" locked="0" layoutInCell="1" allowOverlap="1" wp14:anchorId="1217EA7A" wp14:editId="3A8AF2EF">
                <wp:simplePos x="0" y="0"/>
                <wp:positionH relativeFrom="column">
                  <wp:posOffset>-61595</wp:posOffset>
                </wp:positionH>
                <wp:positionV relativeFrom="paragraph">
                  <wp:posOffset>-1905</wp:posOffset>
                </wp:positionV>
                <wp:extent cx="5892800" cy="0"/>
                <wp:effectExtent l="0" t="0" r="0" b="0"/>
                <wp:wrapNone/>
                <wp:docPr id="11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A2DF99" id="AutoShape 1126" o:spid="_x0000_s1026" type="#_x0000_t32" style="position:absolute;margin-left:-4.85pt;margin-top:-.15pt;width:464pt;height:0;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eIKObC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Pr>
          <w:i/>
          <w:color w:val="000000"/>
        </w:rPr>
        <w:t>J.Kalniņa, E.Gaigalis)</w:t>
      </w:r>
    </w:p>
    <w:p w:rsidR="0094638C" w:rsidRDefault="0094638C" w:rsidP="0094638C">
      <w:pPr>
        <w:rPr>
          <w:color w:val="000000"/>
        </w:rPr>
      </w:pPr>
    </w:p>
    <w:p w:rsidR="0094638C" w:rsidRPr="00CF69C1" w:rsidRDefault="0094638C" w:rsidP="0094638C">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18</w:t>
      </w:r>
      <w:r w:rsidRPr="00CF69C1">
        <w:rPr>
          <w:color w:val="000000"/>
        </w:rPr>
        <w:t>.</w:t>
      </w:r>
      <w:r>
        <w:rPr>
          <w:color w:val="000000"/>
        </w:rPr>
        <w:t>augustā</w:t>
      </w:r>
      <w:r w:rsidRPr="00CF69C1">
        <w:rPr>
          <w:color w:val="000000"/>
        </w:rPr>
        <w:t>.</w:t>
      </w:r>
    </w:p>
    <w:p w:rsidR="0094638C" w:rsidRPr="004910B3" w:rsidRDefault="0094638C" w:rsidP="0094638C">
      <w:pPr>
        <w:jc w:val="both"/>
        <w:rPr>
          <w:color w:val="000000"/>
        </w:rPr>
      </w:pPr>
      <w:r w:rsidRPr="004910B3">
        <w:rPr>
          <w:color w:val="000000"/>
        </w:rPr>
        <w:t xml:space="preserve">Deputātiem jautājumu </w:t>
      </w:r>
      <w:r>
        <w:rPr>
          <w:color w:val="000000"/>
        </w:rPr>
        <w:t>vai priekšlikumu nav</w:t>
      </w:r>
      <w:r w:rsidRPr="004910B3">
        <w:rPr>
          <w:color w:val="000000"/>
        </w:rPr>
        <w:t>.</w:t>
      </w:r>
    </w:p>
    <w:p w:rsidR="0050445A" w:rsidRDefault="0050445A" w:rsidP="0094638C">
      <w:pPr>
        <w:rPr>
          <w:color w:val="000000"/>
        </w:rPr>
      </w:pPr>
    </w:p>
    <w:p w:rsidR="0050445A" w:rsidRDefault="0050445A" w:rsidP="0050445A">
      <w:pPr>
        <w:jc w:val="both"/>
        <w:rPr>
          <w:color w:val="000000"/>
        </w:rPr>
      </w:pPr>
      <w:r>
        <w:rPr>
          <w:color w:val="000000"/>
        </w:rPr>
        <w:t>Ivars Gorskis vēlas izteikties debatēs.</w:t>
      </w:r>
    </w:p>
    <w:p w:rsidR="0050445A" w:rsidRDefault="0050445A" w:rsidP="0050445A">
      <w:pPr>
        <w:jc w:val="both"/>
        <w:rPr>
          <w:color w:val="000000"/>
        </w:rPr>
      </w:pPr>
      <w:r>
        <w:rPr>
          <w:color w:val="000000"/>
        </w:rPr>
        <w:lastRenderedPageBreak/>
        <w:t>Edgars Gaigalis atklāj debates.</w:t>
      </w:r>
    </w:p>
    <w:p w:rsidR="00151070" w:rsidRDefault="0050445A" w:rsidP="0050445A">
      <w:pPr>
        <w:jc w:val="both"/>
        <w:rPr>
          <w:color w:val="000000"/>
        </w:rPr>
      </w:pPr>
      <w:r>
        <w:rPr>
          <w:color w:val="000000"/>
        </w:rPr>
        <w:t xml:space="preserve">Ivars Gorskis norāda, kāpēc šis lēmums ir juridiski neprecīzs. Aicina </w:t>
      </w:r>
      <w:r w:rsidR="00151070">
        <w:rPr>
          <w:color w:val="000000"/>
        </w:rPr>
        <w:t xml:space="preserve">komitejas un domes vadību </w:t>
      </w:r>
      <w:r>
        <w:rPr>
          <w:color w:val="000000"/>
        </w:rPr>
        <w:t xml:space="preserve">pēc iespējas ātrāk </w:t>
      </w:r>
      <w:r w:rsidR="00151070">
        <w:rPr>
          <w:color w:val="000000"/>
        </w:rPr>
        <w:t>iz</w:t>
      </w:r>
      <w:r>
        <w:rPr>
          <w:color w:val="000000"/>
        </w:rPr>
        <w:t>strādāt lēmuma jauno redakciju</w:t>
      </w:r>
      <w:r w:rsidR="00151070">
        <w:rPr>
          <w:color w:val="000000"/>
        </w:rPr>
        <w:t>.</w:t>
      </w:r>
    </w:p>
    <w:p w:rsidR="00151070" w:rsidRDefault="0050445A" w:rsidP="0050445A">
      <w:pPr>
        <w:jc w:val="both"/>
        <w:rPr>
          <w:color w:val="000000"/>
        </w:rPr>
      </w:pPr>
      <w:r>
        <w:rPr>
          <w:color w:val="000000"/>
        </w:rPr>
        <w:t xml:space="preserve">Edgars Gaigalis </w:t>
      </w:r>
      <w:r w:rsidR="00151070">
        <w:rPr>
          <w:color w:val="000000"/>
        </w:rPr>
        <w:t>pieņem zināšanai Ivara Gorska ierosinājumu.</w:t>
      </w:r>
    </w:p>
    <w:p w:rsidR="0050445A" w:rsidRDefault="0050445A" w:rsidP="0050445A">
      <w:pPr>
        <w:jc w:val="both"/>
        <w:rPr>
          <w:color w:val="000000"/>
        </w:rPr>
      </w:pPr>
      <w:r>
        <w:rPr>
          <w:color w:val="000000"/>
        </w:rPr>
        <w:t>Debates slēdz.</w:t>
      </w:r>
    </w:p>
    <w:p w:rsidR="00151070" w:rsidRDefault="00151070" w:rsidP="0094638C">
      <w:pPr>
        <w:jc w:val="both"/>
        <w:rPr>
          <w:color w:val="000000"/>
        </w:rPr>
      </w:pPr>
    </w:p>
    <w:p w:rsidR="0094638C" w:rsidRPr="00FE5C59" w:rsidRDefault="0094638C" w:rsidP="0094638C">
      <w:pPr>
        <w:jc w:val="both"/>
        <w:rPr>
          <w:b/>
          <w:color w:val="000000"/>
        </w:rPr>
      </w:pPr>
      <w:r w:rsidRPr="00FE5C59">
        <w:rPr>
          <w:color w:val="000000"/>
        </w:rPr>
        <w:t xml:space="preserve">Atklāti balsojot: </w:t>
      </w:r>
      <w:r w:rsidRPr="00FE5C59">
        <w:rPr>
          <w:b/>
          <w:color w:val="000000"/>
        </w:rPr>
        <w:t>PAR – 1</w:t>
      </w:r>
      <w:r>
        <w:rPr>
          <w:b/>
          <w:color w:val="000000"/>
        </w:rPr>
        <w:t>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94638C" w:rsidRPr="00151070" w:rsidRDefault="0094638C" w:rsidP="00151070">
      <w:pPr>
        <w:pStyle w:val="Title"/>
        <w:jc w:val="both"/>
        <w:rPr>
          <w:rFonts w:ascii="Times New Roman" w:hAnsi="Times New Roman" w:cs="Times New Roman"/>
          <w:b/>
          <w:sz w:val="24"/>
        </w:rPr>
      </w:pPr>
      <w:r w:rsidRPr="00151070">
        <w:rPr>
          <w:rFonts w:ascii="Times New Roman" w:hAnsi="Times New Roman" w:cs="Times New Roman"/>
          <w:b/>
          <w:color w:val="000000"/>
          <w:sz w:val="24"/>
        </w:rPr>
        <w:t>Pieņemt lēmumu</w:t>
      </w:r>
      <w:r w:rsidRPr="00151070">
        <w:rPr>
          <w:rFonts w:ascii="Times New Roman" w:hAnsi="Times New Roman" w:cs="Times New Roman"/>
          <w:color w:val="000000"/>
          <w:sz w:val="24"/>
        </w:rPr>
        <w:t xml:space="preserve"> </w:t>
      </w:r>
      <w:r w:rsidRPr="00151070">
        <w:rPr>
          <w:rFonts w:ascii="Times New Roman" w:hAnsi="Times New Roman" w:cs="Times New Roman"/>
          <w:b/>
          <w:color w:val="000000"/>
          <w:sz w:val="24"/>
        </w:rPr>
        <w:t>Nr.7</w:t>
      </w:r>
      <w:r w:rsidR="00151070" w:rsidRPr="00151070">
        <w:rPr>
          <w:rFonts w:ascii="Times New Roman" w:hAnsi="Times New Roman" w:cs="Times New Roman"/>
          <w:b/>
          <w:color w:val="000000"/>
          <w:sz w:val="24"/>
        </w:rPr>
        <w:t>5</w:t>
      </w:r>
      <w:r w:rsidRPr="00151070">
        <w:rPr>
          <w:rFonts w:ascii="Times New Roman" w:hAnsi="Times New Roman" w:cs="Times New Roman"/>
          <w:b/>
          <w:color w:val="000000"/>
          <w:sz w:val="24"/>
        </w:rPr>
        <w:t>/6</w:t>
      </w:r>
      <w:r w:rsidRPr="00151070">
        <w:rPr>
          <w:rFonts w:ascii="Times New Roman" w:hAnsi="Times New Roman" w:cs="Times New Roman"/>
          <w:color w:val="000000"/>
          <w:sz w:val="24"/>
        </w:rPr>
        <w:t xml:space="preserve"> </w:t>
      </w:r>
      <w:r w:rsidRPr="00151070">
        <w:rPr>
          <w:rFonts w:ascii="Times New Roman" w:hAnsi="Times New Roman" w:cs="Times New Roman"/>
          <w:b/>
          <w:color w:val="000000"/>
          <w:sz w:val="24"/>
        </w:rPr>
        <w:t>“</w:t>
      </w:r>
      <w:r w:rsidR="00151070" w:rsidRPr="00151070">
        <w:rPr>
          <w:rFonts w:ascii="Times New Roman" w:hAnsi="Times New Roman" w:cs="Times New Roman"/>
          <w:b/>
          <w:sz w:val="24"/>
        </w:rPr>
        <w:t>Par grozījumiem Dobeles novada domes 2020. gada 28. maija lēmumā Nr.153/8 ”Par izglītojamiem, kuru ēdināšanas izmaksas sedz Dobeles novada pašvaldība”</w:t>
      </w:r>
      <w:r w:rsidR="00151070">
        <w:rPr>
          <w:rFonts w:ascii="Times New Roman" w:hAnsi="Times New Roman" w:cs="Times New Roman"/>
          <w:b/>
          <w:sz w:val="24"/>
        </w:rPr>
        <w:t>”</w:t>
      </w:r>
      <w:r>
        <w:rPr>
          <w:b/>
        </w:rPr>
        <w:t>.</w:t>
      </w:r>
    </w:p>
    <w:p w:rsidR="0094638C" w:rsidRDefault="0094638C" w:rsidP="0094638C">
      <w:pPr>
        <w:jc w:val="both"/>
        <w:rPr>
          <w:color w:val="000000"/>
        </w:rPr>
      </w:pPr>
      <w:r w:rsidRPr="00FE5C59">
        <w:rPr>
          <w:color w:val="000000"/>
        </w:rPr>
        <w:t>Lēmums pievienots protokolam.</w:t>
      </w:r>
    </w:p>
    <w:p w:rsidR="0094638C" w:rsidRDefault="0094638C" w:rsidP="00072017">
      <w:pPr>
        <w:jc w:val="center"/>
        <w:rPr>
          <w:b/>
          <w:u w:val="single"/>
        </w:rPr>
      </w:pPr>
    </w:p>
    <w:p w:rsidR="00151070" w:rsidRDefault="00151070" w:rsidP="00151070">
      <w:pPr>
        <w:jc w:val="center"/>
        <w:rPr>
          <w:b/>
          <w:u w:val="single"/>
        </w:rPr>
      </w:pPr>
      <w:r>
        <w:rPr>
          <w:color w:val="000000"/>
        </w:rPr>
        <w:t>39</w:t>
      </w:r>
      <w:r w:rsidRPr="00FE5C59">
        <w:rPr>
          <w:color w:val="000000"/>
        </w:rPr>
        <w:t>.§</w:t>
      </w:r>
    </w:p>
    <w:p w:rsidR="00151070" w:rsidRPr="000F56BA" w:rsidRDefault="00151070" w:rsidP="00151070">
      <w:pPr>
        <w:tabs>
          <w:tab w:val="left" w:pos="9644"/>
        </w:tabs>
        <w:suppressAutoHyphens/>
        <w:jc w:val="center"/>
        <w:rPr>
          <w:b/>
          <w:lang w:eastAsia="ar-SA"/>
        </w:rPr>
      </w:pPr>
      <w:r w:rsidRPr="000F56BA">
        <w:rPr>
          <w:b/>
          <w:color w:val="000000"/>
          <w:lang w:eastAsia="ar-SA"/>
        </w:rPr>
        <w:t>Par Dobeles novada domes 2016. gada 31. marta lēmuma Nr. 68/3 “Par pilnvarojumu licencētās makšķerēšanas organizēšanai Zebrus ezerā” atzīšanu par spēku zaudējušu</w:t>
      </w:r>
    </w:p>
    <w:p w:rsidR="00151070" w:rsidRPr="00FE5C59" w:rsidRDefault="00151070" w:rsidP="00151070">
      <w:pPr>
        <w:jc w:val="center"/>
        <w:rPr>
          <w:i/>
          <w:color w:val="000000"/>
        </w:rPr>
      </w:pPr>
      <w:r w:rsidRPr="00FE5C59">
        <w:rPr>
          <w:b/>
          <w:noProof/>
          <w:color w:val="000000"/>
        </w:rPr>
        <mc:AlternateContent>
          <mc:Choice Requires="wps">
            <w:drawing>
              <wp:anchor distT="0" distB="0" distL="114300" distR="114300" simplePos="0" relativeHeight="251803648" behindDoc="0" locked="0" layoutInCell="1" allowOverlap="1" wp14:anchorId="09A11ECA" wp14:editId="0526E767">
                <wp:simplePos x="0" y="0"/>
                <wp:positionH relativeFrom="column">
                  <wp:posOffset>-61595</wp:posOffset>
                </wp:positionH>
                <wp:positionV relativeFrom="paragraph">
                  <wp:posOffset>-1905</wp:posOffset>
                </wp:positionV>
                <wp:extent cx="5892800" cy="0"/>
                <wp:effectExtent l="0" t="0" r="0" b="0"/>
                <wp:wrapNone/>
                <wp:docPr id="14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0B08CE" id="AutoShape 1126" o:spid="_x0000_s1026" type="#_x0000_t32" style="position:absolute;margin-left:-4.85pt;margin-top:-.15pt;width:464pt;height:0;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f8+5MS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Pr>
          <w:i/>
          <w:color w:val="000000"/>
        </w:rPr>
        <w:t>A.Vilks, E.Gaigalis)</w:t>
      </w:r>
    </w:p>
    <w:p w:rsidR="00151070" w:rsidRDefault="00151070" w:rsidP="00151070">
      <w:pPr>
        <w:rPr>
          <w:color w:val="000000"/>
        </w:rPr>
      </w:pPr>
    </w:p>
    <w:p w:rsidR="00151070" w:rsidRPr="00CF69C1" w:rsidRDefault="00151070" w:rsidP="00151070">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18</w:t>
      </w:r>
      <w:r w:rsidRPr="00CF69C1">
        <w:rPr>
          <w:color w:val="000000"/>
        </w:rPr>
        <w:t>.</w:t>
      </w:r>
      <w:r>
        <w:rPr>
          <w:color w:val="000000"/>
        </w:rPr>
        <w:t>augustā</w:t>
      </w:r>
      <w:r w:rsidRPr="00CF69C1">
        <w:rPr>
          <w:color w:val="000000"/>
        </w:rPr>
        <w:t>.</w:t>
      </w:r>
    </w:p>
    <w:p w:rsidR="00151070" w:rsidRPr="004910B3" w:rsidRDefault="00151070" w:rsidP="00151070">
      <w:pPr>
        <w:jc w:val="both"/>
        <w:rPr>
          <w:color w:val="000000"/>
        </w:rPr>
      </w:pPr>
      <w:r w:rsidRPr="004910B3">
        <w:rPr>
          <w:color w:val="000000"/>
        </w:rPr>
        <w:t xml:space="preserve">Deputātiem jautājumu </w:t>
      </w:r>
      <w:r>
        <w:rPr>
          <w:color w:val="000000"/>
        </w:rPr>
        <w:t>vai priekšlikumu nav</w:t>
      </w:r>
      <w:r w:rsidRPr="004910B3">
        <w:rPr>
          <w:color w:val="000000"/>
        </w:rPr>
        <w:t>.</w:t>
      </w:r>
    </w:p>
    <w:p w:rsidR="00151070" w:rsidRDefault="00151070" w:rsidP="00151070">
      <w:pPr>
        <w:jc w:val="both"/>
        <w:rPr>
          <w:color w:val="000000"/>
        </w:rPr>
      </w:pPr>
    </w:p>
    <w:p w:rsidR="00151070" w:rsidRPr="00FE5C59" w:rsidRDefault="00151070" w:rsidP="00151070">
      <w:pPr>
        <w:jc w:val="both"/>
        <w:rPr>
          <w:b/>
          <w:color w:val="000000"/>
        </w:rPr>
      </w:pPr>
      <w:r w:rsidRPr="00FE5C59">
        <w:rPr>
          <w:color w:val="000000"/>
        </w:rPr>
        <w:t xml:space="preserve">Atklāti balsojot: </w:t>
      </w:r>
      <w:r w:rsidRPr="00FE5C59">
        <w:rPr>
          <w:b/>
          <w:color w:val="000000"/>
        </w:rPr>
        <w:t>PAR – 1</w:t>
      </w:r>
      <w:r>
        <w:rPr>
          <w:b/>
          <w:color w:val="000000"/>
        </w:rPr>
        <w:t>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151070" w:rsidRPr="000F56BA" w:rsidRDefault="00151070" w:rsidP="00151070">
      <w:pPr>
        <w:tabs>
          <w:tab w:val="left" w:pos="9644"/>
        </w:tabs>
        <w:suppressAutoHyphens/>
        <w:jc w:val="both"/>
        <w:rPr>
          <w:b/>
          <w:lang w:eastAsia="ar-SA"/>
        </w:rPr>
      </w:pPr>
      <w:r w:rsidRPr="00151070">
        <w:rPr>
          <w:b/>
          <w:color w:val="000000"/>
        </w:rPr>
        <w:t>Pieņemt lēmumu</w:t>
      </w:r>
      <w:r w:rsidRPr="00151070">
        <w:rPr>
          <w:color w:val="000000"/>
        </w:rPr>
        <w:t xml:space="preserve"> </w:t>
      </w:r>
      <w:r w:rsidRPr="00151070">
        <w:rPr>
          <w:b/>
          <w:color w:val="000000"/>
        </w:rPr>
        <w:t>Nr.7</w:t>
      </w:r>
      <w:r>
        <w:rPr>
          <w:b/>
          <w:color w:val="000000"/>
        </w:rPr>
        <w:t>6</w:t>
      </w:r>
      <w:r w:rsidRPr="00151070">
        <w:rPr>
          <w:b/>
          <w:color w:val="000000"/>
        </w:rPr>
        <w:t>/6</w:t>
      </w:r>
      <w:r w:rsidRPr="00151070">
        <w:rPr>
          <w:color w:val="000000"/>
        </w:rPr>
        <w:t xml:space="preserve"> </w:t>
      </w:r>
      <w:r w:rsidRPr="00151070">
        <w:rPr>
          <w:b/>
          <w:color w:val="000000"/>
        </w:rPr>
        <w:t>“</w:t>
      </w:r>
      <w:r w:rsidRPr="000F56BA">
        <w:rPr>
          <w:b/>
          <w:color w:val="000000"/>
          <w:lang w:eastAsia="ar-SA"/>
        </w:rPr>
        <w:t>Par Dobeles novada domes 2016. gada 31. marta lēmuma Nr. 68/3 “Par pilnvarojumu licencētās makšķerēšanas organizēšanai Zebrus ezerā” atzīšanu par spēku zaudējušu</w:t>
      </w:r>
      <w:r>
        <w:rPr>
          <w:b/>
          <w:color w:val="000000"/>
          <w:lang w:eastAsia="ar-SA"/>
        </w:rPr>
        <w:t>”.</w:t>
      </w:r>
    </w:p>
    <w:p w:rsidR="00151070" w:rsidRDefault="00151070" w:rsidP="00151070">
      <w:pPr>
        <w:jc w:val="both"/>
        <w:rPr>
          <w:color w:val="000000"/>
        </w:rPr>
      </w:pPr>
      <w:r w:rsidRPr="00FE5C59">
        <w:rPr>
          <w:color w:val="000000"/>
        </w:rPr>
        <w:t>Lēmums pievienots protokolam.</w:t>
      </w:r>
    </w:p>
    <w:p w:rsidR="0094638C" w:rsidRDefault="0094638C" w:rsidP="00072017">
      <w:pPr>
        <w:jc w:val="center"/>
        <w:rPr>
          <w:b/>
          <w:u w:val="single"/>
        </w:rPr>
      </w:pPr>
    </w:p>
    <w:p w:rsidR="0094638C" w:rsidRDefault="0094638C" w:rsidP="00072017">
      <w:pPr>
        <w:jc w:val="center"/>
        <w:rPr>
          <w:b/>
          <w:u w:val="single"/>
        </w:rPr>
      </w:pPr>
    </w:p>
    <w:p w:rsidR="00151070" w:rsidRDefault="00151070" w:rsidP="00151070">
      <w:pPr>
        <w:jc w:val="center"/>
        <w:rPr>
          <w:b/>
          <w:u w:val="single"/>
        </w:rPr>
      </w:pPr>
      <w:r>
        <w:rPr>
          <w:color w:val="000000"/>
        </w:rPr>
        <w:t>40</w:t>
      </w:r>
      <w:r w:rsidRPr="00FE5C59">
        <w:rPr>
          <w:color w:val="000000"/>
        </w:rPr>
        <w:t>.§</w:t>
      </w:r>
    </w:p>
    <w:p w:rsidR="00151070" w:rsidRPr="000F56BA" w:rsidRDefault="00151070" w:rsidP="00151070">
      <w:pPr>
        <w:pStyle w:val="Default"/>
        <w:jc w:val="center"/>
        <w:rPr>
          <w:b/>
          <w:bCs/>
        </w:rPr>
      </w:pPr>
      <w:r w:rsidRPr="000F56BA">
        <w:rPr>
          <w:b/>
          <w:bCs/>
        </w:rPr>
        <w:t>Par Dobeles novada domes saistošo noteikumu Nr. 4 “Par Dobeles novada domes 2016. gada 26. maija saistošo noteikumu Nr. 9 “Par licencēto makšķerēšanu Zebrus ezerā” atzīšanu par spēku zaudējušiem” apstiprināšanu</w:t>
      </w:r>
    </w:p>
    <w:p w:rsidR="00151070" w:rsidRPr="00FE5C59" w:rsidRDefault="00151070" w:rsidP="00151070">
      <w:pPr>
        <w:jc w:val="center"/>
        <w:rPr>
          <w:i/>
          <w:color w:val="000000"/>
        </w:rPr>
      </w:pPr>
      <w:r w:rsidRPr="00FE5C59">
        <w:rPr>
          <w:b/>
          <w:noProof/>
          <w:color w:val="000000"/>
        </w:rPr>
        <mc:AlternateContent>
          <mc:Choice Requires="wps">
            <w:drawing>
              <wp:anchor distT="0" distB="0" distL="114300" distR="114300" simplePos="0" relativeHeight="251805696" behindDoc="0" locked="0" layoutInCell="1" allowOverlap="1" wp14:anchorId="77891D7D" wp14:editId="623D3F84">
                <wp:simplePos x="0" y="0"/>
                <wp:positionH relativeFrom="column">
                  <wp:posOffset>-61595</wp:posOffset>
                </wp:positionH>
                <wp:positionV relativeFrom="paragraph">
                  <wp:posOffset>-1905</wp:posOffset>
                </wp:positionV>
                <wp:extent cx="5892800" cy="0"/>
                <wp:effectExtent l="0" t="0" r="0" b="0"/>
                <wp:wrapNone/>
                <wp:docPr id="145"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BF303D" id="AutoShape 1126" o:spid="_x0000_s1026" type="#_x0000_t32" style="position:absolute;margin-left:-4.85pt;margin-top:-.15pt;width:464pt;height:0;flip:y;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QsJwIAAEs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7fgULC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Pr>
          <w:i/>
          <w:color w:val="000000"/>
        </w:rPr>
        <w:t>A.Vilks, E.Gaigalis)</w:t>
      </w:r>
    </w:p>
    <w:p w:rsidR="00151070" w:rsidRDefault="00151070" w:rsidP="00151070">
      <w:pPr>
        <w:rPr>
          <w:color w:val="000000"/>
        </w:rPr>
      </w:pPr>
    </w:p>
    <w:p w:rsidR="00151070" w:rsidRPr="00CF69C1" w:rsidRDefault="00151070" w:rsidP="00151070">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18</w:t>
      </w:r>
      <w:r w:rsidRPr="00CF69C1">
        <w:rPr>
          <w:color w:val="000000"/>
        </w:rPr>
        <w:t>.</w:t>
      </w:r>
      <w:r>
        <w:rPr>
          <w:color w:val="000000"/>
        </w:rPr>
        <w:t>augustā</w:t>
      </w:r>
      <w:r w:rsidRPr="00CF69C1">
        <w:rPr>
          <w:color w:val="000000"/>
        </w:rPr>
        <w:t>.</w:t>
      </w:r>
    </w:p>
    <w:p w:rsidR="00151070" w:rsidRPr="004910B3" w:rsidRDefault="00151070" w:rsidP="00151070">
      <w:pPr>
        <w:jc w:val="both"/>
        <w:rPr>
          <w:color w:val="000000"/>
        </w:rPr>
      </w:pPr>
      <w:r w:rsidRPr="004910B3">
        <w:rPr>
          <w:color w:val="000000"/>
        </w:rPr>
        <w:t xml:space="preserve">Deputātiem jautājumu </w:t>
      </w:r>
      <w:r>
        <w:rPr>
          <w:color w:val="000000"/>
        </w:rPr>
        <w:t>vai priekšlikumu nav</w:t>
      </w:r>
      <w:r w:rsidRPr="004910B3">
        <w:rPr>
          <w:color w:val="000000"/>
        </w:rPr>
        <w:t>.</w:t>
      </w:r>
    </w:p>
    <w:p w:rsidR="00151070" w:rsidRDefault="00151070" w:rsidP="00151070">
      <w:pPr>
        <w:jc w:val="both"/>
        <w:rPr>
          <w:color w:val="000000"/>
        </w:rPr>
      </w:pPr>
    </w:p>
    <w:p w:rsidR="00151070" w:rsidRPr="00FE5C59" w:rsidRDefault="00151070" w:rsidP="00151070">
      <w:pPr>
        <w:jc w:val="both"/>
        <w:rPr>
          <w:b/>
          <w:color w:val="000000"/>
        </w:rPr>
      </w:pPr>
      <w:r w:rsidRPr="00FE5C59">
        <w:rPr>
          <w:color w:val="000000"/>
        </w:rPr>
        <w:t xml:space="preserve">Atklāti balsojot: </w:t>
      </w:r>
      <w:r w:rsidRPr="00FE5C59">
        <w:rPr>
          <w:b/>
          <w:color w:val="000000"/>
        </w:rPr>
        <w:t>PAR – 1</w:t>
      </w:r>
      <w:r>
        <w:rPr>
          <w:b/>
          <w:color w:val="000000"/>
        </w:rPr>
        <w:t>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151070" w:rsidRPr="000F56BA" w:rsidRDefault="00151070" w:rsidP="006E763E">
      <w:pPr>
        <w:pStyle w:val="Default"/>
        <w:jc w:val="both"/>
        <w:rPr>
          <w:b/>
          <w:lang w:eastAsia="ar-SA"/>
        </w:rPr>
      </w:pPr>
      <w:r w:rsidRPr="00151070">
        <w:rPr>
          <w:b/>
        </w:rPr>
        <w:lastRenderedPageBreak/>
        <w:t>Pieņemt lēmumu</w:t>
      </w:r>
      <w:r w:rsidRPr="00151070">
        <w:t xml:space="preserve"> </w:t>
      </w:r>
      <w:r w:rsidRPr="00151070">
        <w:rPr>
          <w:b/>
        </w:rPr>
        <w:t>Nr.7</w:t>
      </w:r>
      <w:r w:rsidR="006E763E">
        <w:rPr>
          <w:b/>
        </w:rPr>
        <w:t>7</w:t>
      </w:r>
      <w:r w:rsidRPr="00151070">
        <w:rPr>
          <w:b/>
        </w:rPr>
        <w:t>/6</w:t>
      </w:r>
      <w:r w:rsidRPr="00151070">
        <w:t xml:space="preserve"> </w:t>
      </w:r>
      <w:r w:rsidRPr="00151070">
        <w:rPr>
          <w:b/>
        </w:rPr>
        <w:t>“</w:t>
      </w:r>
      <w:r w:rsidR="006E763E" w:rsidRPr="000F56BA">
        <w:rPr>
          <w:b/>
          <w:bCs/>
        </w:rPr>
        <w:t>Par Dobeles novada domes saistošo noteikumu Nr. 4 “Par Dobeles novada domes 2016. gada 26. maija saistošo noteikumu Nr. 9 “Par licencēto makšķerēšanu Zebrus ezerā” atzīšanu par spēku zaudējušiem” apstiprināšanu</w:t>
      </w:r>
      <w:r>
        <w:rPr>
          <w:b/>
          <w:lang w:eastAsia="ar-SA"/>
        </w:rPr>
        <w:t>”.</w:t>
      </w:r>
    </w:p>
    <w:p w:rsidR="00151070" w:rsidRDefault="00151070" w:rsidP="00151070">
      <w:pPr>
        <w:jc w:val="both"/>
        <w:rPr>
          <w:color w:val="000000"/>
        </w:rPr>
      </w:pPr>
      <w:r w:rsidRPr="00FE5C59">
        <w:rPr>
          <w:color w:val="000000"/>
        </w:rPr>
        <w:t>Lēmums pievienots protokolam.</w:t>
      </w:r>
    </w:p>
    <w:p w:rsidR="00151070" w:rsidRDefault="00151070" w:rsidP="00072017">
      <w:pPr>
        <w:jc w:val="center"/>
        <w:rPr>
          <w:b/>
          <w:u w:val="single"/>
        </w:rPr>
      </w:pPr>
    </w:p>
    <w:p w:rsidR="006E763E" w:rsidRDefault="006E763E" w:rsidP="00072017">
      <w:pPr>
        <w:jc w:val="center"/>
        <w:rPr>
          <w:b/>
          <w:u w:val="single"/>
        </w:rPr>
      </w:pPr>
    </w:p>
    <w:p w:rsidR="006E763E" w:rsidRDefault="006E763E" w:rsidP="006E763E">
      <w:pPr>
        <w:jc w:val="center"/>
        <w:rPr>
          <w:b/>
          <w:u w:val="single"/>
        </w:rPr>
      </w:pPr>
      <w:r>
        <w:rPr>
          <w:color w:val="000000"/>
        </w:rPr>
        <w:t>41</w:t>
      </w:r>
      <w:r w:rsidRPr="00FE5C59">
        <w:rPr>
          <w:color w:val="000000"/>
        </w:rPr>
        <w:t>.§</w:t>
      </w:r>
    </w:p>
    <w:p w:rsidR="006E763E" w:rsidRPr="00014F8D" w:rsidRDefault="006E763E" w:rsidP="006E763E">
      <w:pPr>
        <w:tabs>
          <w:tab w:val="left" w:pos="6240"/>
        </w:tabs>
        <w:autoSpaceDE w:val="0"/>
        <w:autoSpaceDN w:val="0"/>
        <w:adjustRightInd w:val="0"/>
        <w:ind w:right="43"/>
        <w:jc w:val="center"/>
        <w:rPr>
          <w:b/>
          <w:bCs/>
        </w:rPr>
      </w:pPr>
      <w:r w:rsidRPr="00014F8D">
        <w:rPr>
          <w:b/>
          <w:bCs/>
        </w:rPr>
        <w:t>Par Dobeles novada domes saistošo noteikumu Nr. 5 „</w:t>
      </w:r>
      <w:r w:rsidRPr="00014F8D">
        <w:rPr>
          <w:b/>
          <w:color w:val="000000"/>
        </w:rPr>
        <w:t>Par maznodrošinātas mājsaimniecības ienākumu slieksni Dobeles novadā</w:t>
      </w:r>
      <w:r w:rsidRPr="00014F8D">
        <w:rPr>
          <w:b/>
          <w:bCs/>
        </w:rPr>
        <w:t>“ apstiprināšanu</w:t>
      </w:r>
    </w:p>
    <w:p w:rsidR="006E763E" w:rsidRPr="00FE5C59" w:rsidRDefault="006E763E" w:rsidP="006E763E">
      <w:pPr>
        <w:jc w:val="center"/>
        <w:rPr>
          <w:i/>
          <w:color w:val="000000"/>
        </w:rPr>
      </w:pPr>
      <w:r w:rsidRPr="00FE5C59">
        <w:rPr>
          <w:b/>
          <w:noProof/>
          <w:color w:val="000000"/>
        </w:rPr>
        <mc:AlternateContent>
          <mc:Choice Requires="wps">
            <w:drawing>
              <wp:anchor distT="0" distB="0" distL="114300" distR="114300" simplePos="0" relativeHeight="251807744" behindDoc="0" locked="0" layoutInCell="1" allowOverlap="1" wp14:anchorId="55498717" wp14:editId="00D04F8E">
                <wp:simplePos x="0" y="0"/>
                <wp:positionH relativeFrom="column">
                  <wp:posOffset>-61595</wp:posOffset>
                </wp:positionH>
                <wp:positionV relativeFrom="paragraph">
                  <wp:posOffset>-1905</wp:posOffset>
                </wp:positionV>
                <wp:extent cx="5892800" cy="0"/>
                <wp:effectExtent l="0" t="0" r="0" b="0"/>
                <wp:wrapNone/>
                <wp:docPr id="14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015F15" id="AutoShape 1126" o:spid="_x0000_s1026" type="#_x0000_t32" style="position:absolute;margin-left:-4.85pt;margin-top:-.15pt;width:464pt;height:0;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W6DjCi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Pr>
          <w:i/>
          <w:color w:val="000000"/>
        </w:rPr>
        <w:t>I.Persidska, E.Gaigalis)</w:t>
      </w:r>
    </w:p>
    <w:p w:rsidR="006E763E" w:rsidRDefault="006E763E" w:rsidP="006E763E">
      <w:pPr>
        <w:rPr>
          <w:color w:val="000000"/>
        </w:rPr>
      </w:pPr>
    </w:p>
    <w:p w:rsidR="006E763E" w:rsidRPr="00CF69C1" w:rsidRDefault="006E763E" w:rsidP="006E763E">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18</w:t>
      </w:r>
      <w:r w:rsidRPr="00CF69C1">
        <w:rPr>
          <w:color w:val="000000"/>
        </w:rPr>
        <w:t>.</w:t>
      </w:r>
      <w:r>
        <w:rPr>
          <w:color w:val="000000"/>
        </w:rPr>
        <w:t>augustā</w:t>
      </w:r>
      <w:r w:rsidRPr="00CF69C1">
        <w:rPr>
          <w:color w:val="000000"/>
        </w:rPr>
        <w:t>.</w:t>
      </w:r>
    </w:p>
    <w:p w:rsidR="006E763E" w:rsidRPr="004910B3" w:rsidRDefault="006E763E" w:rsidP="006E763E">
      <w:pPr>
        <w:jc w:val="both"/>
        <w:rPr>
          <w:color w:val="000000"/>
        </w:rPr>
      </w:pPr>
      <w:r w:rsidRPr="004910B3">
        <w:rPr>
          <w:color w:val="000000"/>
        </w:rPr>
        <w:t xml:space="preserve">Deputātiem jautājumu </w:t>
      </w:r>
      <w:r>
        <w:rPr>
          <w:color w:val="000000"/>
        </w:rPr>
        <w:t>vai priekšlikumu nav</w:t>
      </w:r>
      <w:r w:rsidRPr="004910B3">
        <w:rPr>
          <w:color w:val="000000"/>
        </w:rPr>
        <w:t>.</w:t>
      </w:r>
    </w:p>
    <w:p w:rsidR="006E763E" w:rsidRDefault="006E763E" w:rsidP="006E763E">
      <w:pPr>
        <w:jc w:val="both"/>
        <w:rPr>
          <w:color w:val="000000"/>
        </w:rPr>
      </w:pPr>
    </w:p>
    <w:p w:rsidR="006E763E" w:rsidRPr="00FE5C59" w:rsidRDefault="006E763E" w:rsidP="006E763E">
      <w:pPr>
        <w:jc w:val="both"/>
        <w:rPr>
          <w:b/>
          <w:color w:val="000000"/>
        </w:rPr>
      </w:pPr>
      <w:r w:rsidRPr="00FE5C59">
        <w:rPr>
          <w:color w:val="000000"/>
        </w:rPr>
        <w:t xml:space="preserve">Atklāti balsojot: </w:t>
      </w:r>
      <w:r w:rsidRPr="00FE5C59">
        <w:rPr>
          <w:b/>
          <w:color w:val="000000"/>
        </w:rPr>
        <w:t>PAR – 1</w:t>
      </w:r>
      <w:r>
        <w:rPr>
          <w:b/>
          <w:color w:val="000000"/>
        </w:rPr>
        <w:t>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6E763E" w:rsidRPr="000F56BA" w:rsidRDefault="006E763E" w:rsidP="006E763E">
      <w:pPr>
        <w:tabs>
          <w:tab w:val="left" w:pos="6240"/>
        </w:tabs>
        <w:autoSpaceDE w:val="0"/>
        <w:autoSpaceDN w:val="0"/>
        <w:adjustRightInd w:val="0"/>
        <w:ind w:right="43"/>
        <w:jc w:val="both"/>
        <w:rPr>
          <w:b/>
          <w:lang w:eastAsia="ar-SA"/>
        </w:rPr>
      </w:pPr>
      <w:r w:rsidRPr="00151070">
        <w:rPr>
          <w:b/>
          <w:color w:val="000000"/>
        </w:rPr>
        <w:t>Pieņemt lēmumu</w:t>
      </w:r>
      <w:r w:rsidRPr="00151070">
        <w:rPr>
          <w:color w:val="000000"/>
        </w:rPr>
        <w:t xml:space="preserve"> </w:t>
      </w:r>
      <w:r w:rsidRPr="00151070">
        <w:rPr>
          <w:b/>
          <w:color w:val="000000"/>
        </w:rPr>
        <w:t>Nr.7</w:t>
      </w:r>
      <w:r>
        <w:rPr>
          <w:b/>
        </w:rPr>
        <w:t>8</w:t>
      </w:r>
      <w:r w:rsidRPr="00151070">
        <w:rPr>
          <w:b/>
          <w:color w:val="000000"/>
        </w:rPr>
        <w:t>/6</w:t>
      </w:r>
      <w:r w:rsidRPr="00151070">
        <w:rPr>
          <w:color w:val="000000"/>
        </w:rPr>
        <w:t xml:space="preserve"> </w:t>
      </w:r>
      <w:r w:rsidRPr="00151070">
        <w:rPr>
          <w:b/>
          <w:color w:val="000000"/>
        </w:rPr>
        <w:t>“</w:t>
      </w:r>
      <w:r w:rsidRPr="00014F8D">
        <w:rPr>
          <w:b/>
          <w:bCs/>
        </w:rPr>
        <w:t>Par Dobeles novada domes saistošo noteikumu Nr. 5 „</w:t>
      </w:r>
      <w:r w:rsidRPr="00014F8D">
        <w:rPr>
          <w:b/>
          <w:color w:val="000000"/>
        </w:rPr>
        <w:t>Par maznodrošinātas mājsaimniecības ienākumu slieksni Dobeles novadā</w:t>
      </w:r>
      <w:r w:rsidRPr="00014F8D">
        <w:rPr>
          <w:b/>
          <w:bCs/>
        </w:rPr>
        <w:t>“ apstiprināšanu</w:t>
      </w:r>
      <w:r>
        <w:rPr>
          <w:b/>
          <w:color w:val="000000"/>
          <w:lang w:eastAsia="ar-SA"/>
        </w:rPr>
        <w:t>”.</w:t>
      </w:r>
    </w:p>
    <w:p w:rsidR="006E763E" w:rsidRDefault="006E763E" w:rsidP="006E763E">
      <w:pPr>
        <w:jc w:val="both"/>
        <w:rPr>
          <w:color w:val="000000"/>
        </w:rPr>
      </w:pPr>
      <w:r w:rsidRPr="00FE5C59">
        <w:rPr>
          <w:color w:val="000000"/>
        </w:rPr>
        <w:t>Lēmums pievienots protokolam.</w:t>
      </w:r>
    </w:p>
    <w:p w:rsidR="006E763E" w:rsidRDefault="006E763E" w:rsidP="00072017">
      <w:pPr>
        <w:jc w:val="center"/>
        <w:rPr>
          <w:b/>
          <w:u w:val="single"/>
        </w:rPr>
      </w:pPr>
    </w:p>
    <w:p w:rsidR="006E763E" w:rsidRDefault="006E763E" w:rsidP="00072017">
      <w:pPr>
        <w:jc w:val="center"/>
        <w:rPr>
          <w:b/>
          <w:u w:val="single"/>
        </w:rPr>
      </w:pPr>
    </w:p>
    <w:p w:rsidR="006E763E" w:rsidRDefault="006E763E" w:rsidP="006E763E">
      <w:pPr>
        <w:jc w:val="center"/>
        <w:rPr>
          <w:b/>
          <w:u w:val="single"/>
        </w:rPr>
      </w:pPr>
      <w:r>
        <w:rPr>
          <w:color w:val="000000"/>
        </w:rPr>
        <w:t>42</w:t>
      </w:r>
      <w:r w:rsidRPr="00FE5C59">
        <w:rPr>
          <w:color w:val="000000"/>
        </w:rPr>
        <w:t>.§</w:t>
      </w:r>
    </w:p>
    <w:p w:rsidR="006E763E" w:rsidRPr="00014F8D" w:rsidRDefault="006E763E" w:rsidP="006E763E">
      <w:pPr>
        <w:tabs>
          <w:tab w:val="left" w:pos="6240"/>
        </w:tabs>
        <w:autoSpaceDE w:val="0"/>
        <w:autoSpaceDN w:val="0"/>
        <w:adjustRightInd w:val="0"/>
        <w:ind w:right="43"/>
        <w:jc w:val="center"/>
        <w:rPr>
          <w:b/>
          <w:bCs/>
        </w:rPr>
      </w:pPr>
      <w:r w:rsidRPr="00014F8D">
        <w:rPr>
          <w:b/>
          <w:bCs/>
        </w:rPr>
        <w:t xml:space="preserve">Par Dobeles novada </w:t>
      </w:r>
      <w:r>
        <w:rPr>
          <w:b/>
          <w:bCs/>
        </w:rPr>
        <w:t>pašvaldības policijas izveidošanu</w:t>
      </w:r>
    </w:p>
    <w:p w:rsidR="006E763E" w:rsidRPr="00FE5C59" w:rsidRDefault="006E763E" w:rsidP="006E763E">
      <w:pPr>
        <w:jc w:val="center"/>
        <w:rPr>
          <w:i/>
          <w:color w:val="000000"/>
        </w:rPr>
      </w:pPr>
      <w:r w:rsidRPr="00FE5C59">
        <w:rPr>
          <w:b/>
          <w:noProof/>
          <w:color w:val="000000"/>
        </w:rPr>
        <mc:AlternateContent>
          <mc:Choice Requires="wps">
            <w:drawing>
              <wp:anchor distT="0" distB="0" distL="114300" distR="114300" simplePos="0" relativeHeight="251809792" behindDoc="0" locked="0" layoutInCell="1" allowOverlap="1" wp14:anchorId="1BDFDF9A" wp14:editId="7691CA91">
                <wp:simplePos x="0" y="0"/>
                <wp:positionH relativeFrom="column">
                  <wp:posOffset>-61595</wp:posOffset>
                </wp:positionH>
                <wp:positionV relativeFrom="paragraph">
                  <wp:posOffset>-1905</wp:posOffset>
                </wp:positionV>
                <wp:extent cx="5892800" cy="0"/>
                <wp:effectExtent l="0" t="0" r="0" b="0"/>
                <wp:wrapNone/>
                <wp:docPr id="147"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70DB5D" id="AutoShape 1126" o:spid="_x0000_s1026" type="#_x0000_t32" style="position:absolute;margin-left:-4.85pt;margin-top:-.15pt;width:464pt;height:0;flip:y;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04XJwIAAEs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yZdOFy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Pr>
          <w:i/>
          <w:color w:val="000000"/>
        </w:rPr>
        <w:t>A.Vilks, E.Gaigalis)</w:t>
      </w:r>
    </w:p>
    <w:p w:rsidR="006E763E" w:rsidRDefault="006E763E" w:rsidP="006E763E">
      <w:pPr>
        <w:rPr>
          <w:color w:val="000000"/>
        </w:rPr>
      </w:pPr>
    </w:p>
    <w:p w:rsidR="006E763E" w:rsidRPr="00CF69C1" w:rsidRDefault="006E763E" w:rsidP="006E763E">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18</w:t>
      </w:r>
      <w:r w:rsidRPr="00CF69C1">
        <w:rPr>
          <w:color w:val="000000"/>
        </w:rPr>
        <w:t>.</w:t>
      </w:r>
      <w:r>
        <w:rPr>
          <w:color w:val="000000"/>
        </w:rPr>
        <w:t>augustā</w:t>
      </w:r>
      <w:r w:rsidRPr="00CF69C1">
        <w:rPr>
          <w:color w:val="000000"/>
        </w:rPr>
        <w:t>.</w:t>
      </w:r>
    </w:p>
    <w:p w:rsidR="006E763E" w:rsidRDefault="006E763E" w:rsidP="006E763E">
      <w:pPr>
        <w:jc w:val="both"/>
        <w:rPr>
          <w:color w:val="000000"/>
        </w:rPr>
      </w:pPr>
    </w:p>
    <w:p w:rsidR="003C544E" w:rsidRDefault="006E763E" w:rsidP="006E763E">
      <w:pPr>
        <w:jc w:val="both"/>
        <w:rPr>
          <w:color w:val="000000"/>
        </w:rPr>
      </w:pPr>
      <w:r>
        <w:rPr>
          <w:color w:val="000000"/>
        </w:rPr>
        <w:t>Ivars Gorskis</w:t>
      </w:r>
      <w:r w:rsidR="00C22A17">
        <w:rPr>
          <w:color w:val="000000"/>
        </w:rPr>
        <w:t xml:space="preserve"> jautā,</w:t>
      </w:r>
      <w:r>
        <w:rPr>
          <w:color w:val="000000"/>
        </w:rPr>
        <w:t xml:space="preserve"> kas notiks ar pārējiem diviem priekšniekiem</w:t>
      </w:r>
      <w:r w:rsidR="00C22A17">
        <w:rPr>
          <w:color w:val="000000"/>
        </w:rPr>
        <w:t xml:space="preserve">, </w:t>
      </w:r>
      <w:r w:rsidR="00145266">
        <w:rPr>
          <w:color w:val="000000"/>
        </w:rPr>
        <w:t>vai plānots, cik būs vietnieki, kad tiks uzteikti darba līgumi un par nākošo struktūru.</w:t>
      </w:r>
    </w:p>
    <w:p w:rsidR="00145266" w:rsidRDefault="00145266" w:rsidP="006E763E">
      <w:pPr>
        <w:jc w:val="both"/>
        <w:rPr>
          <w:color w:val="000000"/>
        </w:rPr>
      </w:pPr>
      <w:r>
        <w:rPr>
          <w:color w:val="000000"/>
        </w:rPr>
        <w:t>Atbild Agris Vilks.</w:t>
      </w:r>
    </w:p>
    <w:p w:rsidR="00145266" w:rsidRDefault="00145266" w:rsidP="006E763E">
      <w:pPr>
        <w:jc w:val="both"/>
        <w:rPr>
          <w:color w:val="000000"/>
        </w:rPr>
      </w:pPr>
      <w:r>
        <w:rPr>
          <w:color w:val="000000"/>
        </w:rPr>
        <w:t xml:space="preserve">Ivars Gorskis norāda, ka šobrīd domes priekšsēdētājam tiek uzdots izstrādāt nolikumu, jaunais policijas </w:t>
      </w:r>
      <w:r w:rsidR="004F59B6">
        <w:rPr>
          <w:color w:val="000000"/>
        </w:rPr>
        <w:t>vadītājs</w:t>
      </w:r>
      <w:r>
        <w:rPr>
          <w:color w:val="000000"/>
        </w:rPr>
        <w:t xml:space="preserve"> būs </w:t>
      </w:r>
      <w:r w:rsidR="004F59B6">
        <w:rPr>
          <w:color w:val="000000"/>
        </w:rPr>
        <w:t>pēc</w:t>
      </w:r>
      <w:r>
        <w:rPr>
          <w:color w:val="000000"/>
        </w:rPr>
        <w:t xml:space="preserve"> nākoš</w:t>
      </w:r>
      <w:r w:rsidR="004F59B6">
        <w:rPr>
          <w:color w:val="000000"/>
        </w:rPr>
        <w:t>ās</w:t>
      </w:r>
      <w:r>
        <w:rPr>
          <w:color w:val="000000"/>
        </w:rPr>
        <w:t xml:space="preserve"> domes sēd</w:t>
      </w:r>
      <w:r w:rsidR="004F59B6">
        <w:rPr>
          <w:color w:val="000000"/>
        </w:rPr>
        <w:t>es</w:t>
      </w:r>
      <w:r>
        <w:rPr>
          <w:color w:val="000000"/>
        </w:rPr>
        <w:t>, bet līdz tam nolikums būs jau izstrādāts.</w:t>
      </w:r>
    </w:p>
    <w:p w:rsidR="00145266" w:rsidRDefault="00145266" w:rsidP="006E763E">
      <w:pPr>
        <w:jc w:val="both"/>
        <w:rPr>
          <w:color w:val="000000"/>
        </w:rPr>
      </w:pPr>
      <w:r>
        <w:rPr>
          <w:color w:val="000000"/>
        </w:rPr>
        <w:t>Atbild Agris Vilks.</w:t>
      </w:r>
    </w:p>
    <w:p w:rsidR="004F59B6" w:rsidRDefault="00145266" w:rsidP="006E763E">
      <w:pPr>
        <w:jc w:val="both"/>
        <w:rPr>
          <w:color w:val="000000"/>
        </w:rPr>
      </w:pPr>
      <w:r>
        <w:rPr>
          <w:color w:val="000000"/>
        </w:rPr>
        <w:t xml:space="preserve">Gunārs Kurlovičs </w:t>
      </w:r>
      <w:r w:rsidR="004F59B6">
        <w:rPr>
          <w:color w:val="000000"/>
        </w:rPr>
        <w:t>komentē</w:t>
      </w:r>
      <w:r>
        <w:rPr>
          <w:color w:val="000000"/>
        </w:rPr>
        <w:t xml:space="preserve">, ka provizoriskais štatu saraksts ir, </w:t>
      </w:r>
      <w:r w:rsidR="004F59B6">
        <w:rPr>
          <w:color w:val="000000"/>
        </w:rPr>
        <w:t>tas nozīmē, ka cilvēkiem tiks piedāvāts darbs, nepieciešams lielāks policijas štats, sevišķi, lai nodrošinātu, ka patruļas vienība būtu uz vietas Aucē.</w:t>
      </w:r>
    </w:p>
    <w:p w:rsidR="004F59B6" w:rsidRDefault="004F59B6" w:rsidP="006E763E">
      <w:pPr>
        <w:jc w:val="both"/>
        <w:rPr>
          <w:color w:val="000000"/>
        </w:rPr>
      </w:pPr>
      <w:r>
        <w:rPr>
          <w:color w:val="000000"/>
        </w:rPr>
        <w:t>Ivars Gorskis jautā, uz kāda pamata šobrīd tiks piedāvās darbs, ja nav zināms ne nolikums, ne struktūra</w:t>
      </w:r>
      <w:r w:rsidR="00E106BD">
        <w:rPr>
          <w:color w:val="000000"/>
        </w:rPr>
        <w:t>s</w:t>
      </w:r>
      <w:r>
        <w:rPr>
          <w:color w:val="000000"/>
        </w:rPr>
        <w:t>, ne štatu saraksts.</w:t>
      </w:r>
    </w:p>
    <w:p w:rsidR="004F59B6" w:rsidRDefault="004F59B6" w:rsidP="006E763E">
      <w:pPr>
        <w:jc w:val="both"/>
        <w:rPr>
          <w:color w:val="000000"/>
        </w:rPr>
      </w:pPr>
      <w:r>
        <w:rPr>
          <w:color w:val="000000"/>
        </w:rPr>
        <w:t>Gunārs Kurlovičs atbild, ka šobrīd nekāds darbs nevienam netiek piedāvā</w:t>
      </w:r>
      <w:r w:rsidR="00E106BD">
        <w:rPr>
          <w:color w:val="000000"/>
        </w:rPr>
        <w:t>t</w:t>
      </w:r>
      <w:r>
        <w:rPr>
          <w:color w:val="000000"/>
        </w:rPr>
        <w:t>s</w:t>
      </w:r>
      <w:r w:rsidR="00E106BD">
        <w:rPr>
          <w:color w:val="000000"/>
        </w:rPr>
        <w:t>.</w:t>
      </w:r>
    </w:p>
    <w:p w:rsidR="00E106BD" w:rsidRDefault="00E106BD" w:rsidP="006E763E">
      <w:pPr>
        <w:jc w:val="both"/>
        <w:rPr>
          <w:color w:val="000000"/>
        </w:rPr>
      </w:pPr>
      <w:r>
        <w:rPr>
          <w:color w:val="000000"/>
        </w:rPr>
        <w:t>Ivars Gorskis precizē, ka šobrīd tātad tiek izvērtēts tikai priekšnieka amats un jebkādas darbības tiks veiktas tikai pēc tam, kad dome būs apstiprinājusi jauno policijas priekšnieku.</w:t>
      </w:r>
    </w:p>
    <w:p w:rsidR="00E106BD" w:rsidRDefault="00E106BD" w:rsidP="006E763E">
      <w:pPr>
        <w:jc w:val="both"/>
        <w:rPr>
          <w:color w:val="000000"/>
        </w:rPr>
      </w:pPr>
      <w:r>
        <w:rPr>
          <w:color w:val="000000"/>
        </w:rPr>
        <w:t xml:space="preserve">Gints Kaminskis norāda, ka apvienotajā komitejas sēdē </w:t>
      </w:r>
      <w:r w:rsidR="00D52B10">
        <w:rPr>
          <w:color w:val="000000"/>
        </w:rPr>
        <w:t>tika runāts</w:t>
      </w:r>
      <w:r>
        <w:rPr>
          <w:color w:val="000000"/>
        </w:rPr>
        <w:t xml:space="preserve"> par kritērijiem un saņ</w:t>
      </w:r>
      <w:r w:rsidR="00D52B10">
        <w:rPr>
          <w:color w:val="000000"/>
        </w:rPr>
        <w:t>emta</w:t>
      </w:r>
      <w:r>
        <w:rPr>
          <w:color w:val="000000"/>
        </w:rPr>
        <w:t xml:space="preserve"> atbildi, ka uz domes sēdi vērtēšanas kritēriji tiks pievienoti klāt. Bet nav. Kā ir ar šiem kritērijiem?</w:t>
      </w:r>
    </w:p>
    <w:p w:rsidR="004F59B6" w:rsidRDefault="00E106BD" w:rsidP="006E763E">
      <w:pPr>
        <w:jc w:val="both"/>
        <w:rPr>
          <w:color w:val="000000"/>
        </w:rPr>
      </w:pPr>
      <w:r>
        <w:rPr>
          <w:color w:val="000000"/>
        </w:rPr>
        <w:t xml:space="preserve">Atbild Agris Vilks, ka tiks nosūtīts visiem e-pastā. </w:t>
      </w:r>
    </w:p>
    <w:p w:rsidR="006E763E" w:rsidRDefault="00C22A17" w:rsidP="006E763E">
      <w:pPr>
        <w:jc w:val="both"/>
        <w:rPr>
          <w:color w:val="000000"/>
        </w:rPr>
      </w:pPr>
      <w:r>
        <w:rPr>
          <w:color w:val="000000"/>
        </w:rPr>
        <w:t>Citu jautājumu deputātiem nav.</w:t>
      </w:r>
    </w:p>
    <w:p w:rsidR="00C22A17" w:rsidRDefault="00C22A17" w:rsidP="006E763E">
      <w:pPr>
        <w:jc w:val="both"/>
        <w:rPr>
          <w:color w:val="000000"/>
        </w:rPr>
      </w:pPr>
    </w:p>
    <w:p w:rsidR="006E763E" w:rsidRPr="00FE5C59" w:rsidRDefault="006E763E" w:rsidP="006E763E">
      <w:pPr>
        <w:jc w:val="both"/>
        <w:rPr>
          <w:b/>
          <w:color w:val="000000"/>
        </w:rPr>
      </w:pPr>
      <w:r w:rsidRPr="00FE5C59">
        <w:rPr>
          <w:color w:val="000000"/>
        </w:rPr>
        <w:lastRenderedPageBreak/>
        <w:t xml:space="preserve">Atklāti balsojot: </w:t>
      </w:r>
      <w:r w:rsidRPr="00FE5C59">
        <w:rPr>
          <w:b/>
          <w:color w:val="000000"/>
        </w:rPr>
        <w:t>PAR – 1</w:t>
      </w:r>
      <w:r>
        <w:rPr>
          <w:b/>
          <w:color w:val="000000"/>
        </w:rPr>
        <w:t>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6E763E" w:rsidRPr="000F56BA" w:rsidRDefault="006E763E" w:rsidP="006E763E">
      <w:pPr>
        <w:tabs>
          <w:tab w:val="left" w:pos="6240"/>
        </w:tabs>
        <w:autoSpaceDE w:val="0"/>
        <w:autoSpaceDN w:val="0"/>
        <w:adjustRightInd w:val="0"/>
        <w:ind w:right="43"/>
        <w:jc w:val="both"/>
        <w:rPr>
          <w:b/>
          <w:lang w:eastAsia="ar-SA"/>
        </w:rPr>
      </w:pPr>
      <w:r w:rsidRPr="00151070">
        <w:rPr>
          <w:b/>
          <w:color w:val="000000"/>
        </w:rPr>
        <w:t>Pieņemt lēmumu</w:t>
      </w:r>
      <w:r w:rsidRPr="00151070">
        <w:rPr>
          <w:color w:val="000000"/>
        </w:rPr>
        <w:t xml:space="preserve"> </w:t>
      </w:r>
      <w:r w:rsidRPr="00151070">
        <w:rPr>
          <w:b/>
          <w:color w:val="000000"/>
        </w:rPr>
        <w:t>Nr.7</w:t>
      </w:r>
      <w:r w:rsidR="00C22A17">
        <w:rPr>
          <w:b/>
          <w:color w:val="000000"/>
        </w:rPr>
        <w:t>9</w:t>
      </w:r>
      <w:r w:rsidRPr="00151070">
        <w:rPr>
          <w:b/>
          <w:color w:val="000000"/>
        </w:rPr>
        <w:t>/6</w:t>
      </w:r>
      <w:r w:rsidRPr="00151070">
        <w:rPr>
          <w:color w:val="000000"/>
        </w:rPr>
        <w:t xml:space="preserve"> </w:t>
      </w:r>
      <w:r w:rsidRPr="00151070">
        <w:rPr>
          <w:b/>
          <w:color w:val="000000"/>
        </w:rPr>
        <w:t>“</w:t>
      </w:r>
      <w:r w:rsidRPr="00014F8D">
        <w:rPr>
          <w:b/>
          <w:bCs/>
        </w:rPr>
        <w:t xml:space="preserve">Par Dobeles novada </w:t>
      </w:r>
      <w:r w:rsidR="00C22A17">
        <w:rPr>
          <w:b/>
          <w:bCs/>
        </w:rPr>
        <w:t>pašvaldības policijas izveidošanu</w:t>
      </w:r>
      <w:r>
        <w:rPr>
          <w:b/>
          <w:color w:val="000000"/>
          <w:lang w:eastAsia="ar-SA"/>
        </w:rPr>
        <w:t>”.</w:t>
      </w:r>
    </w:p>
    <w:p w:rsidR="006E763E" w:rsidRDefault="006E763E" w:rsidP="006E763E">
      <w:pPr>
        <w:jc w:val="both"/>
        <w:rPr>
          <w:color w:val="000000"/>
        </w:rPr>
      </w:pPr>
      <w:r w:rsidRPr="00FE5C59">
        <w:rPr>
          <w:color w:val="000000"/>
        </w:rPr>
        <w:t>Lēmums pievienots protokolam.</w:t>
      </w:r>
    </w:p>
    <w:p w:rsidR="006E763E" w:rsidRDefault="006E763E" w:rsidP="00072017">
      <w:pPr>
        <w:jc w:val="center"/>
        <w:rPr>
          <w:b/>
          <w:u w:val="single"/>
        </w:rPr>
      </w:pPr>
    </w:p>
    <w:p w:rsidR="00071FD5" w:rsidRDefault="00071FD5" w:rsidP="00071FD5">
      <w:pPr>
        <w:jc w:val="center"/>
        <w:rPr>
          <w:b/>
          <w:u w:val="single"/>
        </w:rPr>
      </w:pPr>
    </w:p>
    <w:p w:rsidR="00071FD5" w:rsidRDefault="00071FD5" w:rsidP="00071FD5">
      <w:pPr>
        <w:jc w:val="center"/>
        <w:rPr>
          <w:b/>
          <w:u w:val="single"/>
        </w:rPr>
      </w:pPr>
      <w:r>
        <w:rPr>
          <w:color w:val="000000"/>
        </w:rPr>
        <w:t>43</w:t>
      </w:r>
      <w:r w:rsidRPr="00FE5C59">
        <w:rPr>
          <w:color w:val="000000"/>
        </w:rPr>
        <w:t>.§</w:t>
      </w:r>
    </w:p>
    <w:p w:rsidR="00071FD5" w:rsidRPr="00014F8D" w:rsidRDefault="00071FD5" w:rsidP="00071FD5">
      <w:pPr>
        <w:tabs>
          <w:tab w:val="left" w:pos="6240"/>
        </w:tabs>
        <w:autoSpaceDE w:val="0"/>
        <w:autoSpaceDN w:val="0"/>
        <w:adjustRightInd w:val="0"/>
        <w:ind w:right="43"/>
        <w:jc w:val="center"/>
        <w:rPr>
          <w:b/>
          <w:bCs/>
        </w:rPr>
      </w:pPr>
      <w:r w:rsidRPr="00014F8D">
        <w:rPr>
          <w:b/>
          <w:bCs/>
        </w:rPr>
        <w:t xml:space="preserve">Par Dobeles novada </w:t>
      </w:r>
      <w:r>
        <w:rPr>
          <w:b/>
          <w:bCs/>
        </w:rPr>
        <w:t>bāriņtiesas izveidošanu</w:t>
      </w:r>
    </w:p>
    <w:p w:rsidR="00071FD5" w:rsidRPr="00FE5C59" w:rsidRDefault="00071FD5" w:rsidP="00071FD5">
      <w:pPr>
        <w:jc w:val="center"/>
        <w:rPr>
          <w:i/>
          <w:color w:val="000000"/>
        </w:rPr>
      </w:pPr>
      <w:r w:rsidRPr="00FE5C59">
        <w:rPr>
          <w:b/>
          <w:noProof/>
          <w:color w:val="000000"/>
        </w:rPr>
        <mc:AlternateContent>
          <mc:Choice Requires="wps">
            <w:drawing>
              <wp:anchor distT="0" distB="0" distL="114300" distR="114300" simplePos="0" relativeHeight="251811840" behindDoc="0" locked="0" layoutInCell="1" allowOverlap="1" wp14:anchorId="7624426E" wp14:editId="68156215">
                <wp:simplePos x="0" y="0"/>
                <wp:positionH relativeFrom="column">
                  <wp:posOffset>-61595</wp:posOffset>
                </wp:positionH>
                <wp:positionV relativeFrom="paragraph">
                  <wp:posOffset>-1905</wp:posOffset>
                </wp:positionV>
                <wp:extent cx="5892800" cy="0"/>
                <wp:effectExtent l="0" t="0" r="0" b="0"/>
                <wp:wrapNone/>
                <wp:docPr id="14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DC602B" id="AutoShape 1126" o:spid="_x0000_s1026" type="#_x0000_t32" style="position:absolute;margin-left:-4.85pt;margin-top:-.15pt;width:464pt;height:0;flip:y;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CnrWSqJgIAAEs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Pr>
          <w:i/>
          <w:color w:val="000000"/>
        </w:rPr>
        <w:t>A.Vilks, E.Gaigalis)</w:t>
      </w:r>
    </w:p>
    <w:p w:rsidR="00071FD5" w:rsidRDefault="00071FD5" w:rsidP="00071FD5">
      <w:pPr>
        <w:rPr>
          <w:color w:val="000000"/>
        </w:rPr>
      </w:pPr>
    </w:p>
    <w:p w:rsidR="00071FD5" w:rsidRPr="00CF69C1" w:rsidRDefault="00071FD5" w:rsidP="00071FD5">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18</w:t>
      </w:r>
      <w:r w:rsidRPr="00CF69C1">
        <w:rPr>
          <w:color w:val="000000"/>
        </w:rPr>
        <w:t>.</w:t>
      </w:r>
      <w:r>
        <w:rPr>
          <w:color w:val="000000"/>
        </w:rPr>
        <w:t>augustā</w:t>
      </w:r>
      <w:r w:rsidRPr="00CF69C1">
        <w:rPr>
          <w:color w:val="000000"/>
        </w:rPr>
        <w:t>.</w:t>
      </w:r>
    </w:p>
    <w:p w:rsidR="00071FD5" w:rsidRDefault="00071FD5" w:rsidP="00071FD5">
      <w:pPr>
        <w:jc w:val="both"/>
        <w:rPr>
          <w:color w:val="000000"/>
        </w:rPr>
      </w:pPr>
    </w:p>
    <w:p w:rsidR="009204B4" w:rsidRPr="002D6989" w:rsidRDefault="00071FD5" w:rsidP="00071FD5">
      <w:pPr>
        <w:jc w:val="both"/>
        <w:rPr>
          <w:color w:val="000000"/>
        </w:rPr>
      </w:pPr>
      <w:r w:rsidRPr="002D6989">
        <w:rPr>
          <w:color w:val="000000"/>
        </w:rPr>
        <w:t>Dace Reinika</w:t>
      </w:r>
      <w:r w:rsidR="00F46C34" w:rsidRPr="002D6989">
        <w:rPr>
          <w:color w:val="000000"/>
        </w:rPr>
        <w:t xml:space="preserve"> norāda, ka apvienotajā komitejas sēdē vērsa uzmanību uz to, lai organizējot konkursu</w:t>
      </w:r>
      <w:r w:rsidR="00E01EBF" w:rsidRPr="002D6989">
        <w:rPr>
          <w:color w:val="000000"/>
        </w:rPr>
        <w:t xml:space="preserve">, nepazaudētu kādu vērtīgu kadru, </w:t>
      </w:r>
      <w:r w:rsidR="009204B4" w:rsidRPr="002D6989">
        <w:rPr>
          <w:color w:val="000000"/>
        </w:rPr>
        <w:t>iepazīstoties ar projektu, redzams, ka konkurss tiek rīkots it kā vienlaikus, konkursam uz priekšsēdētāju un vietnieku iesniegumi tiek iesniegti atsevišķās aploksnēs</w:t>
      </w:r>
      <w:r w:rsidR="002D6989">
        <w:rPr>
          <w:color w:val="000000"/>
        </w:rPr>
        <w:t>.</w:t>
      </w:r>
    </w:p>
    <w:p w:rsidR="00E01EBF" w:rsidRPr="002D6989" w:rsidRDefault="00E01EBF" w:rsidP="00071FD5">
      <w:pPr>
        <w:jc w:val="both"/>
        <w:rPr>
          <w:color w:val="000000"/>
        </w:rPr>
      </w:pPr>
      <w:r w:rsidRPr="002D6989">
        <w:rPr>
          <w:color w:val="000000"/>
        </w:rPr>
        <w:t xml:space="preserve">Agris Vilks </w:t>
      </w:r>
      <w:r w:rsidR="009204B4" w:rsidRPr="002D6989">
        <w:rPr>
          <w:color w:val="000000"/>
        </w:rPr>
        <w:t xml:space="preserve">atbild, ka nolikums ir pievienots tikai informatīvi, ar darba grupas locekļiem ir </w:t>
      </w:r>
      <w:r w:rsidR="008D1696">
        <w:rPr>
          <w:color w:val="000000"/>
        </w:rPr>
        <w:t>vienošanās</w:t>
      </w:r>
      <w:r w:rsidR="009204B4" w:rsidRPr="002D6989">
        <w:rPr>
          <w:color w:val="000000"/>
        </w:rPr>
        <w:t>,  ka 9</w:t>
      </w:r>
      <w:r w:rsidRPr="002D6989">
        <w:rPr>
          <w:color w:val="000000"/>
        </w:rPr>
        <w:t>.punkt</w:t>
      </w:r>
      <w:r w:rsidR="009204B4" w:rsidRPr="002D6989">
        <w:rPr>
          <w:color w:val="000000"/>
        </w:rPr>
        <w:t xml:space="preserve">s tiks pārdomāts un precizēts, </w:t>
      </w:r>
      <w:r w:rsidRPr="002D6989">
        <w:rPr>
          <w:color w:val="000000"/>
        </w:rPr>
        <w:t>lai motivācijas vēstul</w:t>
      </w:r>
      <w:r w:rsidR="009204B4" w:rsidRPr="002D6989">
        <w:rPr>
          <w:color w:val="000000"/>
        </w:rPr>
        <w:t xml:space="preserve">ē būtu iespēja norādīt, ka lūdz izskatīt vienlaikus arī </w:t>
      </w:r>
      <w:r w:rsidR="008D1696">
        <w:rPr>
          <w:color w:val="000000"/>
        </w:rPr>
        <w:t xml:space="preserve">kā pieteikumu </w:t>
      </w:r>
      <w:r w:rsidR="009204B4" w:rsidRPr="002D6989">
        <w:rPr>
          <w:color w:val="000000"/>
        </w:rPr>
        <w:t>vietnieka vakancei, lai</w:t>
      </w:r>
      <w:r w:rsidRPr="002D6989">
        <w:rPr>
          <w:color w:val="000000"/>
        </w:rPr>
        <w:t xml:space="preserve"> nebūtu jāsniedz div</w:t>
      </w:r>
      <w:r w:rsidR="009204B4" w:rsidRPr="002D6989">
        <w:rPr>
          <w:color w:val="000000"/>
        </w:rPr>
        <w:t>i</w:t>
      </w:r>
      <w:r w:rsidRPr="002D6989">
        <w:rPr>
          <w:color w:val="000000"/>
        </w:rPr>
        <w:t xml:space="preserve"> konvert</w:t>
      </w:r>
      <w:r w:rsidR="009204B4" w:rsidRPr="002D6989">
        <w:rPr>
          <w:color w:val="000000"/>
        </w:rPr>
        <w:t>i</w:t>
      </w:r>
      <w:r w:rsidRPr="002D6989">
        <w:rPr>
          <w:color w:val="000000"/>
        </w:rPr>
        <w:t>.</w:t>
      </w:r>
    </w:p>
    <w:p w:rsidR="00E01EBF" w:rsidRDefault="00E01EBF" w:rsidP="00071FD5">
      <w:pPr>
        <w:jc w:val="both"/>
        <w:rPr>
          <w:color w:val="000000"/>
        </w:rPr>
      </w:pPr>
      <w:r>
        <w:rPr>
          <w:color w:val="000000"/>
        </w:rPr>
        <w:t xml:space="preserve">Dace Reinika rosina </w:t>
      </w:r>
      <w:r w:rsidR="009204B4">
        <w:rPr>
          <w:color w:val="000000"/>
        </w:rPr>
        <w:t xml:space="preserve">precizēt </w:t>
      </w:r>
      <w:r>
        <w:rPr>
          <w:color w:val="000000"/>
        </w:rPr>
        <w:t xml:space="preserve">vienotu </w:t>
      </w:r>
      <w:r w:rsidR="002D6989">
        <w:rPr>
          <w:color w:val="000000"/>
        </w:rPr>
        <w:t>formulējumu</w:t>
      </w:r>
      <w:r>
        <w:rPr>
          <w:color w:val="000000"/>
        </w:rPr>
        <w:t xml:space="preserve"> izmantošanu </w:t>
      </w:r>
      <w:r w:rsidR="002D6989">
        <w:rPr>
          <w:color w:val="000000"/>
        </w:rPr>
        <w:t xml:space="preserve">nolikumā </w:t>
      </w:r>
      <w:r>
        <w:rPr>
          <w:color w:val="000000"/>
        </w:rPr>
        <w:t>– vai “ievēl” vai “ieceļ”.</w:t>
      </w:r>
      <w:r w:rsidR="002D6989">
        <w:rPr>
          <w:color w:val="000000"/>
        </w:rPr>
        <w:t xml:space="preserve"> </w:t>
      </w:r>
      <w:r>
        <w:rPr>
          <w:color w:val="000000"/>
        </w:rPr>
        <w:t xml:space="preserve">Ja piesakās vairāk </w:t>
      </w:r>
      <w:r w:rsidR="008D1696">
        <w:rPr>
          <w:color w:val="000000"/>
        </w:rPr>
        <w:t>uz vietniekiem – par izvērtēšanas ķēdi -</w:t>
      </w:r>
      <w:r w:rsidR="00D52B10">
        <w:rPr>
          <w:color w:val="000000"/>
        </w:rPr>
        <w:t xml:space="preserve"> </w:t>
      </w:r>
      <w:r w:rsidR="008D1696">
        <w:rPr>
          <w:color w:val="000000"/>
        </w:rPr>
        <w:t>l</w:t>
      </w:r>
      <w:r w:rsidR="002D6989">
        <w:rPr>
          <w:color w:val="000000"/>
        </w:rPr>
        <w:t>ai visu trīs novadu profesionālajiem darbiniekiem būtu iespēja turpināt darbu. B</w:t>
      </w:r>
      <w:r>
        <w:rPr>
          <w:color w:val="000000"/>
        </w:rPr>
        <w:t>āriņtiesas locekļiem</w:t>
      </w:r>
      <w:r w:rsidR="002D6989">
        <w:rPr>
          <w:color w:val="000000"/>
        </w:rPr>
        <w:t xml:space="preserve"> - </w:t>
      </w:r>
      <w:r>
        <w:rPr>
          <w:color w:val="000000"/>
        </w:rPr>
        <w:t>arī aploksnes.</w:t>
      </w:r>
      <w:r w:rsidR="002D6989">
        <w:rPr>
          <w:color w:val="000000"/>
        </w:rPr>
        <w:t xml:space="preserve"> Pārdomāt, kā tas būs, ja iesniegšana uz visiem amatiem notiks vienlaikus.</w:t>
      </w:r>
    </w:p>
    <w:p w:rsidR="00E01EBF" w:rsidRDefault="00E01EBF" w:rsidP="00071FD5">
      <w:pPr>
        <w:jc w:val="both"/>
        <w:rPr>
          <w:color w:val="000000"/>
        </w:rPr>
      </w:pPr>
      <w:r>
        <w:rPr>
          <w:color w:val="000000"/>
        </w:rPr>
        <w:t>Ivars Gorskis –</w:t>
      </w:r>
      <w:r w:rsidR="008D1696">
        <w:rPr>
          <w:color w:val="000000"/>
        </w:rPr>
        <w:t xml:space="preserve"> lēmumprojekts nosaka konkrētu skaitu vietnieku un locekļu, vai zināms,</w:t>
      </w:r>
      <w:r>
        <w:rPr>
          <w:color w:val="000000"/>
        </w:rPr>
        <w:t xml:space="preserve"> cik šobrīd mums strādā bāriņtiesas locekļi.</w:t>
      </w:r>
    </w:p>
    <w:p w:rsidR="00E01EBF" w:rsidRDefault="00E01EBF" w:rsidP="00071FD5">
      <w:pPr>
        <w:jc w:val="both"/>
        <w:rPr>
          <w:color w:val="000000"/>
        </w:rPr>
      </w:pPr>
      <w:r>
        <w:rPr>
          <w:color w:val="000000"/>
        </w:rPr>
        <w:t>Viesturs Reinfelds: komitejā runājām, ka esam 15, bet tas neizslēdz, ka nepiesakās citi.</w:t>
      </w:r>
    </w:p>
    <w:p w:rsidR="00E01EBF" w:rsidRDefault="00E01EBF" w:rsidP="00071FD5">
      <w:pPr>
        <w:jc w:val="both"/>
        <w:rPr>
          <w:color w:val="000000"/>
        </w:rPr>
      </w:pPr>
      <w:r>
        <w:rPr>
          <w:color w:val="000000"/>
        </w:rPr>
        <w:t>Ivars Gorskis – vai ir</w:t>
      </w:r>
      <w:r w:rsidR="002D6989">
        <w:rPr>
          <w:color w:val="000000"/>
        </w:rPr>
        <w:t xml:space="preserve"> vērtēts pēc būtības, </w:t>
      </w:r>
      <w:r w:rsidR="008D1696">
        <w:rPr>
          <w:color w:val="000000"/>
        </w:rPr>
        <w:t xml:space="preserve">šobrīd ir reorganizācija, tiek veidota jauna struktūra - </w:t>
      </w:r>
      <w:r>
        <w:rPr>
          <w:color w:val="000000"/>
        </w:rPr>
        <w:t xml:space="preserve"> </w:t>
      </w:r>
      <w:r w:rsidR="008D1696">
        <w:rPr>
          <w:color w:val="000000"/>
        </w:rPr>
        <w:t xml:space="preserve">vai ir </w:t>
      </w:r>
      <w:r>
        <w:rPr>
          <w:color w:val="000000"/>
        </w:rPr>
        <w:t>izvērtēt</w:t>
      </w:r>
      <w:r w:rsidR="008D1696">
        <w:rPr>
          <w:color w:val="000000"/>
        </w:rPr>
        <w:t>a</w:t>
      </w:r>
      <w:r>
        <w:rPr>
          <w:color w:val="000000"/>
        </w:rPr>
        <w:t xml:space="preserve"> noslodze, nākotnes struktūra</w:t>
      </w:r>
      <w:r w:rsidR="008D1696">
        <w:rPr>
          <w:color w:val="000000"/>
        </w:rPr>
        <w:t>, kāpēc tieši šis skait</w:t>
      </w:r>
      <w:r>
        <w:rPr>
          <w:color w:val="000000"/>
        </w:rPr>
        <w:t>s.</w:t>
      </w:r>
    </w:p>
    <w:p w:rsidR="00E01EBF" w:rsidRDefault="00E01EBF" w:rsidP="00071FD5">
      <w:pPr>
        <w:jc w:val="both"/>
        <w:rPr>
          <w:color w:val="000000"/>
        </w:rPr>
      </w:pPr>
      <w:r>
        <w:rPr>
          <w:color w:val="000000"/>
        </w:rPr>
        <w:t>Dace Reinika – visas trīs bāriņtiesas to ir izvērtējušas</w:t>
      </w:r>
      <w:r w:rsidR="008D1696">
        <w:rPr>
          <w:color w:val="000000"/>
        </w:rPr>
        <w:t xml:space="preserve"> un i</w:t>
      </w:r>
      <w:r w:rsidR="00F91B5E">
        <w:rPr>
          <w:color w:val="000000"/>
        </w:rPr>
        <w:t xml:space="preserve">erosinājums </w:t>
      </w:r>
      <w:r w:rsidR="008D1696">
        <w:rPr>
          <w:color w:val="000000"/>
        </w:rPr>
        <w:t xml:space="preserve">par darbiniekiem nāk </w:t>
      </w:r>
      <w:r w:rsidR="00F91B5E">
        <w:rPr>
          <w:color w:val="000000"/>
        </w:rPr>
        <w:t>no bāriņtiesu kopējām sarunām.</w:t>
      </w:r>
    </w:p>
    <w:p w:rsidR="00CF461D" w:rsidRDefault="00F91B5E" w:rsidP="00071FD5">
      <w:pPr>
        <w:jc w:val="both"/>
        <w:rPr>
          <w:color w:val="000000"/>
        </w:rPr>
      </w:pPr>
      <w:r>
        <w:rPr>
          <w:color w:val="000000"/>
        </w:rPr>
        <w:t xml:space="preserve">Ivars Gorskis – </w:t>
      </w:r>
      <w:r w:rsidR="008D1696">
        <w:rPr>
          <w:color w:val="000000"/>
        </w:rPr>
        <w:t>iestādes jau neteiks – mums ir jāsamazina darbinieku skaits, bet varbūt vajag vēl vairāk - v</w:t>
      </w:r>
      <w:r>
        <w:rPr>
          <w:color w:val="000000"/>
        </w:rPr>
        <w:t xml:space="preserve">adības uzdevums būtu pavērtēt, kāda būs </w:t>
      </w:r>
      <w:r w:rsidR="008D1696">
        <w:rPr>
          <w:color w:val="000000"/>
        </w:rPr>
        <w:t xml:space="preserve">nākotnes struktūra, </w:t>
      </w:r>
      <w:r>
        <w:rPr>
          <w:color w:val="000000"/>
        </w:rPr>
        <w:t>uzbūve</w:t>
      </w:r>
      <w:r w:rsidR="008D1696">
        <w:rPr>
          <w:color w:val="000000"/>
        </w:rPr>
        <w:t>,</w:t>
      </w:r>
      <w:r>
        <w:rPr>
          <w:color w:val="000000"/>
        </w:rPr>
        <w:t xml:space="preserve"> kāda būs noslodze</w:t>
      </w:r>
      <w:r w:rsidR="000E7C41">
        <w:rPr>
          <w:color w:val="000000"/>
        </w:rPr>
        <w:t>.</w:t>
      </w:r>
      <w:r w:rsidR="00CF461D">
        <w:rPr>
          <w:color w:val="000000"/>
        </w:rPr>
        <w:t xml:space="preserve"> </w:t>
      </w:r>
      <w:r>
        <w:rPr>
          <w:color w:val="000000"/>
        </w:rPr>
        <w:t>Sandra Lapinska –</w:t>
      </w:r>
      <w:r w:rsidR="005B51E1">
        <w:rPr>
          <w:color w:val="000000"/>
        </w:rPr>
        <w:t xml:space="preserve"> </w:t>
      </w:r>
      <w:r>
        <w:rPr>
          <w:color w:val="000000"/>
        </w:rPr>
        <w:t xml:space="preserve">Leiere informē par </w:t>
      </w:r>
      <w:r w:rsidR="00850ED5">
        <w:rPr>
          <w:color w:val="000000"/>
        </w:rPr>
        <w:t xml:space="preserve">visu trīs bāriņtiesu </w:t>
      </w:r>
      <w:r>
        <w:rPr>
          <w:color w:val="000000"/>
        </w:rPr>
        <w:t>kopējās diskusijās izvērtēto</w:t>
      </w:r>
      <w:r w:rsidR="00850ED5">
        <w:rPr>
          <w:color w:val="000000"/>
        </w:rPr>
        <w:t>, ņemot vērā Labklājības ministrijas un Valsts bērnu tiesību aizsardzības inspekcijas ieteikumus, kas būtu vērtējams pie darbinieku skaita. Visu izvērtējot, vienojāmies, ka optimāli būtu nepieciešams šāds skaits. Tika pārrunāts, ka ir nepieciešami divi priekšsēdētāja vietnieki, jo novadā ir divas pilsētas</w:t>
      </w:r>
      <w:r w:rsidR="00CF461D">
        <w:rPr>
          <w:color w:val="000000"/>
        </w:rPr>
        <w:t xml:space="preserve">, lielā attāluma līdz novada centram dēļ </w:t>
      </w:r>
      <w:r w:rsidR="000E7C41">
        <w:rPr>
          <w:color w:val="000000"/>
        </w:rPr>
        <w:t xml:space="preserve">Aucē </w:t>
      </w:r>
      <w:r w:rsidR="00CF461D">
        <w:rPr>
          <w:color w:val="000000"/>
        </w:rPr>
        <w:t>būtu nepieciešams priekšsēdētāja vietnieks un sastāvs, kas varētu izskatīt bāriņties</w:t>
      </w:r>
      <w:r w:rsidR="000E7C41">
        <w:rPr>
          <w:color w:val="000000"/>
        </w:rPr>
        <w:t>u</w:t>
      </w:r>
      <w:r w:rsidR="00CF461D">
        <w:rPr>
          <w:color w:val="000000"/>
        </w:rPr>
        <w:t xml:space="preserve"> lietas </w:t>
      </w:r>
      <w:r w:rsidR="000E7C41">
        <w:rPr>
          <w:color w:val="000000"/>
        </w:rPr>
        <w:t>bāriņtiesas sēdēs.</w:t>
      </w:r>
    </w:p>
    <w:p w:rsidR="00F91B5E" w:rsidRDefault="00F91B5E" w:rsidP="00071FD5">
      <w:pPr>
        <w:jc w:val="both"/>
        <w:rPr>
          <w:color w:val="000000"/>
        </w:rPr>
      </w:pPr>
      <w:r>
        <w:rPr>
          <w:color w:val="000000"/>
        </w:rPr>
        <w:t>Viedokli par nolikuma projektu izsaka Indra Špela.</w:t>
      </w:r>
    </w:p>
    <w:p w:rsidR="00F91B5E" w:rsidRDefault="00F91B5E" w:rsidP="00071FD5">
      <w:pPr>
        <w:jc w:val="both"/>
        <w:rPr>
          <w:color w:val="000000"/>
        </w:rPr>
      </w:pPr>
      <w:r>
        <w:rPr>
          <w:color w:val="000000"/>
        </w:rPr>
        <w:t>Ivars Gorskis jautā</w:t>
      </w:r>
      <w:r w:rsidR="003A5EA3">
        <w:rPr>
          <w:color w:val="000000"/>
        </w:rPr>
        <w:t xml:space="preserve"> Agrim Vilkam, kuram uzdots organizēt šo atklāto konkursu</w:t>
      </w:r>
      <w:r>
        <w:rPr>
          <w:color w:val="000000"/>
        </w:rPr>
        <w:t>, kāds atalgojums tiks sludināts.</w:t>
      </w:r>
    </w:p>
    <w:p w:rsidR="003A5EA3" w:rsidRDefault="00F91B5E" w:rsidP="00071FD5">
      <w:pPr>
        <w:jc w:val="both"/>
        <w:rPr>
          <w:color w:val="000000"/>
        </w:rPr>
      </w:pPr>
      <w:r>
        <w:rPr>
          <w:color w:val="000000"/>
        </w:rPr>
        <w:t xml:space="preserve">Agris Vilks atbild, ka </w:t>
      </w:r>
      <w:r w:rsidR="003A5EA3">
        <w:rPr>
          <w:color w:val="000000"/>
        </w:rPr>
        <w:t xml:space="preserve">motivējošs un </w:t>
      </w:r>
      <w:r>
        <w:rPr>
          <w:color w:val="000000"/>
        </w:rPr>
        <w:t>ievērojot amatu katalogā noteikt</w:t>
      </w:r>
      <w:r w:rsidR="003A5EA3">
        <w:rPr>
          <w:color w:val="000000"/>
        </w:rPr>
        <w:t xml:space="preserve">os amatu līmeņus un maksimālās robežas, kādas ir iespējams noteikt. </w:t>
      </w:r>
    </w:p>
    <w:p w:rsidR="003A5EA3" w:rsidRDefault="00290BBD" w:rsidP="00071FD5">
      <w:pPr>
        <w:jc w:val="both"/>
        <w:rPr>
          <w:color w:val="000000"/>
        </w:rPr>
      </w:pPr>
      <w:r>
        <w:rPr>
          <w:color w:val="000000"/>
        </w:rPr>
        <w:t xml:space="preserve">Ivars Gorskis </w:t>
      </w:r>
      <w:r w:rsidR="001172F7">
        <w:rPr>
          <w:color w:val="000000"/>
        </w:rPr>
        <w:t xml:space="preserve">- </w:t>
      </w:r>
      <w:r w:rsidR="003A5EA3">
        <w:rPr>
          <w:color w:val="000000"/>
        </w:rPr>
        <w:t xml:space="preserve">par jauno amatalgu </w:t>
      </w:r>
      <w:r w:rsidR="001172F7">
        <w:rPr>
          <w:color w:val="000000"/>
        </w:rPr>
        <w:t>ap</w:t>
      </w:r>
      <w:r w:rsidR="003A5EA3">
        <w:rPr>
          <w:color w:val="000000"/>
        </w:rPr>
        <w:t xml:space="preserve">stiprināšanu domē. Par </w:t>
      </w:r>
      <w:r w:rsidR="001172F7">
        <w:rPr>
          <w:color w:val="000000"/>
        </w:rPr>
        <w:t xml:space="preserve">potenciālās algas </w:t>
      </w:r>
      <w:r w:rsidR="003A5EA3">
        <w:rPr>
          <w:color w:val="000000"/>
        </w:rPr>
        <w:t>norādīšanu sludinājumā.</w:t>
      </w:r>
    </w:p>
    <w:p w:rsidR="00290BBD" w:rsidRDefault="005B51E1" w:rsidP="00071FD5">
      <w:pPr>
        <w:jc w:val="both"/>
        <w:rPr>
          <w:color w:val="000000"/>
        </w:rPr>
      </w:pPr>
      <w:r>
        <w:rPr>
          <w:color w:val="000000"/>
        </w:rPr>
        <w:t>A</w:t>
      </w:r>
      <w:r w:rsidR="00722BC8">
        <w:rPr>
          <w:color w:val="000000"/>
        </w:rPr>
        <w:t>bild Agris Vilks.</w:t>
      </w:r>
    </w:p>
    <w:p w:rsidR="00290BBD" w:rsidRDefault="00290BBD" w:rsidP="00071FD5">
      <w:pPr>
        <w:jc w:val="both"/>
        <w:rPr>
          <w:color w:val="000000"/>
        </w:rPr>
      </w:pPr>
      <w:r>
        <w:rPr>
          <w:color w:val="000000"/>
        </w:rPr>
        <w:lastRenderedPageBreak/>
        <w:t xml:space="preserve">Ivars Gorskis – tas ir obligāts </w:t>
      </w:r>
      <w:r w:rsidR="00722BC8">
        <w:rPr>
          <w:color w:val="000000"/>
        </w:rPr>
        <w:t>priekšnosacījums,</w:t>
      </w:r>
      <w:r w:rsidR="001172F7">
        <w:rPr>
          <w:color w:val="000000"/>
        </w:rPr>
        <w:t xml:space="preserve"> sludinot jebkuru vakanci. To nevar </w:t>
      </w:r>
      <w:r w:rsidR="000E7C41">
        <w:rPr>
          <w:color w:val="000000"/>
        </w:rPr>
        <w:t xml:space="preserve">juridiski </w:t>
      </w:r>
      <w:r w:rsidR="001172F7">
        <w:rPr>
          <w:color w:val="000000"/>
        </w:rPr>
        <w:t>izdarīt, j</w:t>
      </w:r>
      <w:r w:rsidR="000E7C41">
        <w:rPr>
          <w:color w:val="000000"/>
        </w:rPr>
        <w:t>o</w:t>
      </w:r>
      <w:r w:rsidR="001172F7">
        <w:rPr>
          <w:color w:val="000000"/>
        </w:rPr>
        <w:t xml:space="preserve"> dome nav apstiprinājusi jaunās amatalgas</w:t>
      </w:r>
      <w:r w:rsidR="00722BC8">
        <w:rPr>
          <w:color w:val="000000"/>
        </w:rPr>
        <w:t xml:space="preserve"> šīm amatpersonām. Vispirms jāapstiprina atalgojums un tikai tad drīkstam sludināt konkursu. Pretējā gadījumā mēs pārkāpjam likumu.</w:t>
      </w:r>
    </w:p>
    <w:p w:rsidR="001172F7" w:rsidRDefault="000E7C41" w:rsidP="00071FD5">
      <w:pPr>
        <w:jc w:val="both"/>
        <w:rPr>
          <w:color w:val="000000"/>
        </w:rPr>
      </w:pPr>
      <w:r>
        <w:rPr>
          <w:color w:val="000000"/>
        </w:rPr>
        <w:t>Atbild Agris Vilks.</w:t>
      </w:r>
    </w:p>
    <w:p w:rsidR="001172F7" w:rsidRDefault="00290BBD" w:rsidP="00071FD5">
      <w:pPr>
        <w:jc w:val="both"/>
        <w:rPr>
          <w:color w:val="000000"/>
        </w:rPr>
      </w:pPr>
      <w:r>
        <w:rPr>
          <w:color w:val="000000"/>
        </w:rPr>
        <w:t xml:space="preserve">Ivars Gorskis – </w:t>
      </w:r>
      <w:r w:rsidR="00722BC8">
        <w:rPr>
          <w:color w:val="000000"/>
        </w:rPr>
        <w:t xml:space="preserve">par pievienoto pielikumu – to apstiprina domes priekšsēdētājs, Jautājums - </w:t>
      </w:r>
      <w:r w:rsidR="001172F7">
        <w:rPr>
          <w:color w:val="000000"/>
        </w:rPr>
        <w:t>kurš organizēs šo konkursu  - izpilddirektors vai domes priekšsēdētājs.</w:t>
      </w:r>
    </w:p>
    <w:p w:rsidR="001172F7" w:rsidRDefault="001172F7" w:rsidP="00071FD5">
      <w:pPr>
        <w:jc w:val="both"/>
        <w:rPr>
          <w:color w:val="000000"/>
        </w:rPr>
      </w:pPr>
      <w:r>
        <w:rPr>
          <w:color w:val="000000"/>
        </w:rPr>
        <w:t>Atbild Agris Vilks</w:t>
      </w:r>
      <w:r w:rsidR="00066AED">
        <w:rPr>
          <w:color w:val="000000"/>
        </w:rPr>
        <w:t>, Inguna Persidska</w:t>
      </w:r>
      <w:r w:rsidR="00722BC8">
        <w:rPr>
          <w:color w:val="000000"/>
        </w:rPr>
        <w:t xml:space="preserve"> – kā lēmumā.</w:t>
      </w:r>
    </w:p>
    <w:p w:rsidR="00290BBD" w:rsidRDefault="00066AED" w:rsidP="00071FD5">
      <w:pPr>
        <w:jc w:val="both"/>
        <w:rPr>
          <w:color w:val="000000"/>
        </w:rPr>
      </w:pPr>
      <w:r>
        <w:rPr>
          <w:color w:val="000000"/>
        </w:rPr>
        <w:t xml:space="preserve">Ivars Gorkis - </w:t>
      </w:r>
      <w:r w:rsidR="00290BBD">
        <w:rPr>
          <w:color w:val="000000"/>
        </w:rPr>
        <w:t xml:space="preserve">kuras </w:t>
      </w:r>
      <w:r w:rsidR="00722BC8">
        <w:rPr>
          <w:color w:val="000000"/>
        </w:rPr>
        <w:t>amat</w:t>
      </w:r>
      <w:r w:rsidR="00290BBD">
        <w:rPr>
          <w:color w:val="000000"/>
        </w:rPr>
        <w:t xml:space="preserve">personas jūs plānojat </w:t>
      </w:r>
      <w:r>
        <w:rPr>
          <w:color w:val="000000"/>
        </w:rPr>
        <w:t xml:space="preserve">iekļaut </w:t>
      </w:r>
      <w:r w:rsidR="00290BBD">
        <w:rPr>
          <w:color w:val="000000"/>
        </w:rPr>
        <w:t>nominācijas komisijā?</w:t>
      </w:r>
    </w:p>
    <w:p w:rsidR="00066AED" w:rsidRDefault="00290BBD" w:rsidP="00071FD5">
      <w:pPr>
        <w:jc w:val="both"/>
        <w:rPr>
          <w:color w:val="000000"/>
        </w:rPr>
      </w:pPr>
      <w:r>
        <w:rPr>
          <w:color w:val="000000"/>
        </w:rPr>
        <w:t xml:space="preserve">Agris Vilks – </w:t>
      </w:r>
      <w:r w:rsidR="00066AED">
        <w:rPr>
          <w:color w:val="000000"/>
        </w:rPr>
        <w:t xml:space="preserve">personāldaļas cilvēki, </w:t>
      </w:r>
      <w:r>
        <w:rPr>
          <w:color w:val="000000"/>
        </w:rPr>
        <w:t>Auces un Tērvetes administrāciju vadītāji</w:t>
      </w:r>
      <w:r w:rsidR="00066AED">
        <w:rPr>
          <w:color w:val="000000"/>
        </w:rPr>
        <w:t>.</w:t>
      </w:r>
    </w:p>
    <w:p w:rsidR="00290BBD" w:rsidRDefault="00066AED" w:rsidP="00071FD5">
      <w:pPr>
        <w:jc w:val="both"/>
        <w:rPr>
          <w:color w:val="000000"/>
        </w:rPr>
      </w:pPr>
      <w:r>
        <w:rPr>
          <w:color w:val="000000"/>
        </w:rPr>
        <w:t>Ivars Gorskis – politi</w:t>
      </w:r>
      <w:r w:rsidR="00722BC8">
        <w:rPr>
          <w:color w:val="000000"/>
        </w:rPr>
        <w:t>ķus nav plānots iekļaut?</w:t>
      </w:r>
    </w:p>
    <w:p w:rsidR="00722BC8" w:rsidRDefault="00722BC8" w:rsidP="00071FD5">
      <w:pPr>
        <w:jc w:val="both"/>
        <w:rPr>
          <w:color w:val="000000"/>
        </w:rPr>
      </w:pPr>
      <w:r>
        <w:rPr>
          <w:color w:val="000000"/>
        </w:rPr>
        <w:t>Atbild Agris Vilks.</w:t>
      </w:r>
    </w:p>
    <w:p w:rsidR="00290BBD" w:rsidRDefault="00290BBD" w:rsidP="00071FD5">
      <w:pPr>
        <w:jc w:val="both"/>
        <w:rPr>
          <w:color w:val="000000"/>
        </w:rPr>
      </w:pPr>
      <w:r>
        <w:rPr>
          <w:color w:val="000000"/>
        </w:rPr>
        <w:t xml:space="preserve">Ivars Gorskis jautā, kā intervijas laikā tiks </w:t>
      </w:r>
      <w:r w:rsidR="00722BC8">
        <w:rPr>
          <w:color w:val="000000"/>
        </w:rPr>
        <w:t>konstatēta</w:t>
      </w:r>
      <w:r>
        <w:rPr>
          <w:color w:val="000000"/>
        </w:rPr>
        <w:t xml:space="preserve"> spēja strādāt paaugstinātas intensitātes apstākļos.</w:t>
      </w:r>
    </w:p>
    <w:p w:rsidR="00722BC8" w:rsidRDefault="00722BC8" w:rsidP="00071FD5">
      <w:pPr>
        <w:jc w:val="both"/>
        <w:rPr>
          <w:color w:val="000000"/>
        </w:rPr>
      </w:pPr>
      <w:r>
        <w:rPr>
          <w:color w:val="000000"/>
        </w:rPr>
        <w:t>Atbild Agris Vilks.</w:t>
      </w:r>
    </w:p>
    <w:p w:rsidR="00331B6A" w:rsidRDefault="00290BBD" w:rsidP="00071FD5">
      <w:pPr>
        <w:jc w:val="both"/>
        <w:rPr>
          <w:color w:val="000000"/>
        </w:rPr>
      </w:pPr>
      <w:r>
        <w:rPr>
          <w:color w:val="000000"/>
        </w:rPr>
        <w:t xml:space="preserve">Ivars Gorskis </w:t>
      </w:r>
      <w:r w:rsidR="00647C12">
        <w:rPr>
          <w:color w:val="000000"/>
        </w:rPr>
        <w:t>norāda, ka šo nolikumu varētu apstiprināt arī domes deputāti, izdiskutēt, lai nolikums būtu kvalitatīvs, šobrīd šis projekts nav tik pilnvērtīgs. I</w:t>
      </w:r>
      <w:r>
        <w:rPr>
          <w:color w:val="000000"/>
        </w:rPr>
        <w:t>zsaka priekšlikumu</w:t>
      </w:r>
      <w:r w:rsidR="00647C12">
        <w:rPr>
          <w:color w:val="000000"/>
        </w:rPr>
        <w:t xml:space="preserve">, ņemot vērā, ka neesam apstiprinājuši amatalgas un nevaram sludināt šo konkursu, </w:t>
      </w:r>
      <w:r>
        <w:rPr>
          <w:color w:val="000000"/>
        </w:rPr>
        <w:t xml:space="preserve">atlikt šo jautājumu, </w:t>
      </w:r>
      <w:r w:rsidR="00647C12">
        <w:rPr>
          <w:color w:val="000000"/>
        </w:rPr>
        <w:t xml:space="preserve">virzīt uz domes sēdi lēmuma projektu par nākotnes Atlīdzības nolikuma noteikšanu vai vismaz apstiprināt šīm nākotnes amatpersonām atalgojumus, virzīt arī to, ka domes deputāti apstiprina šo </w:t>
      </w:r>
      <w:r w:rsidR="00331B6A">
        <w:rPr>
          <w:color w:val="000000"/>
        </w:rPr>
        <w:t xml:space="preserve">nolikumu, un arī nominācijas komisiju veidot domes deputātiem, ņemot vērā to, ka domes deputātiem būs jāieceļ šīs amatpersonas amatos, aicina balsot pret šo lēmuma projektu, jo šobrīd tas nav izpildāms. </w:t>
      </w:r>
    </w:p>
    <w:p w:rsidR="00915937" w:rsidRDefault="00915937" w:rsidP="00071FD5">
      <w:pPr>
        <w:jc w:val="both"/>
        <w:rPr>
          <w:color w:val="000000"/>
        </w:rPr>
      </w:pPr>
      <w:r>
        <w:rPr>
          <w:color w:val="000000"/>
        </w:rPr>
        <w:t>Dace Reinika norāda, ka jāievēro likums</w:t>
      </w:r>
      <w:r w:rsidR="002A4CF8">
        <w:rPr>
          <w:color w:val="000000"/>
        </w:rPr>
        <w:t>, sludinot konkursu nosakot amatalgu</w:t>
      </w:r>
      <w:r>
        <w:rPr>
          <w:color w:val="000000"/>
        </w:rPr>
        <w:t xml:space="preserve">. Laiks atļauj, </w:t>
      </w:r>
      <w:r w:rsidR="002A4CF8">
        <w:rPr>
          <w:color w:val="000000"/>
        </w:rPr>
        <w:t>jo bāriņtiesas darbību esam paredzējuši uzsākt ar 1.janvāri. Ierosina</w:t>
      </w:r>
      <w:r>
        <w:rPr>
          <w:color w:val="000000"/>
        </w:rPr>
        <w:t xml:space="preserve"> nāk</w:t>
      </w:r>
      <w:r w:rsidR="002A4CF8">
        <w:rPr>
          <w:color w:val="000000"/>
        </w:rPr>
        <w:t>ošajā</w:t>
      </w:r>
      <w:r>
        <w:rPr>
          <w:color w:val="000000"/>
        </w:rPr>
        <w:t xml:space="preserve"> sēdē</w:t>
      </w:r>
      <w:r w:rsidR="00331B6A">
        <w:rPr>
          <w:color w:val="000000"/>
        </w:rPr>
        <w:t xml:space="preserve"> apstiprināt atalgojumu, izsludināt konkursu un apstiprināt šo nolikumu</w:t>
      </w:r>
      <w:r>
        <w:rPr>
          <w:color w:val="000000"/>
        </w:rPr>
        <w:t>.</w:t>
      </w:r>
    </w:p>
    <w:p w:rsidR="00D70390" w:rsidRDefault="00D70390" w:rsidP="00071FD5">
      <w:pPr>
        <w:jc w:val="both"/>
        <w:rPr>
          <w:color w:val="000000"/>
        </w:rPr>
      </w:pPr>
    </w:p>
    <w:p w:rsidR="002A4CF8" w:rsidRDefault="00915937" w:rsidP="00071FD5">
      <w:pPr>
        <w:jc w:val="both"/>
        <w:rPr>
          <w:color w:val="000000"/>
        </w:rPr>
      </w:pPr>
      <w:r>
        <w:rPr>
          <w:color w:val="000000"/>
        </w:rPr>
        <w:t xml:space="preserve">Viesturs Reinfelds </w:t>
      </w:r>
      <w:r w:rsidR="00132614">
        <w:rPr>
          <w:color w:val="000000"/>
        </w:rPr>
        <w:t xml:space="preserve">ierosina pārtraukt debates un </w:t>
      </w:r>
      <w:r>
        <w:rPr>
          <w:color w:val="000000"/>
        </w:rPr>
        <w:t xml:space="preserve">aicina atbalstīt lēmuma projektu, </w:t>
      </w:r>
      <w:r w:rsidR="002A4CF8">
        <w:rPr>
          <w:color w:val="000000"/>
        </w:rPr>
        <w:t xml:space="preserve">jo sludinot amatu konkursus, nesludinām uz konkrētām algām, bet algu atbilstoši amatu saimei un lēmuma projekts neparedz pielikumā esošā nolikuma stiprināšanu. </w:t>
      </w:r>
    </w:p>
    <w:p w:rsidR="00915937" w:rsidRDefault="00915937" w:rsidP="00071FD5">
      <w:pPr>
        <w:jc w:val="both"/>
        <w:rPr>
          <w:color w:val="000000"/>
        </w:rPr>
      </w:pPr>
      <w:r>
        <w:rPr>
          <w:color w:val="000000"/>
        </w:rPr>
        <w:t xml:space="preserve">Gints Kaminskis </w:t>
      </w:r>
      <w:r w:rsidR="00D70390">
        <w:rPr>
          <w:color w:val="000000"/>
        </w:rPr>
        <w:t xml:space="preserve">vēlas jurista papildu skaidrojumu par atalgojumu - </w:t>
      </w:r>
      <w:r>
        <w:rPr>
          <w:color w:val="000000"/>
        </w:rPr>
        <w:t>vai drīkst</w:t>
      </w:r>
      <w:r w:rsidR="00D70390">
        <w:rPr>
          <w:color w:val="000000"/>
        </w:rPr>
        <w:t xml:space="preserve"> šobrīd</w:t>
      </w:r>
      <w:r>
        <w:rPr>
          <w:color w:val="000000"/>
        </w:rPr>
        <w:t xml:space="preserve"> izmantot amatu saimi vai </w:t>
      </w:r>
      <w:r w:rsidR="00D70390">
        <w:rPr>
          <w:color w:val="000000"/>
        </w:rPr>
        <w:t>nepieciešams</w:t>
      </w:r>
      <w:r>
        <w:rPr>
          <w:color w:val="000000"/>
        </w:rPr>
        <w:t xml:space="preserve"> domes lēmum</w:t>
      </w:r>
      <w:r w:rsidR="00D70390">
        <w:rPr>
          <w:color w:val="000000"/>
        </w:rPr>
        <w:t>s.</w:t>
      </w:r>
    </w:p>
    <w:p w:rsidR="00290BBD" w:rsidRDefault="00915937" w:rsidP="00071FD5">
      <w:pPr>
        <w:jc w:val="both"/>
        <w:rPr>
          <w:color w:val="000000"/>
        </w:rPr>
      </w:pPr>
      <w:r>
        <w:rPr>
          <w:color w:val="000000"/>
        </w:rPr>
        <w:t>Inguna Persidska</w:t>
      </w:r>
      <w:r w:rsidR="00D70390">
        <w:rPr>
          <w:color w:val="000000"/>
        </w:rPr>
        <w:t xml:space="preserve"> pamato, </w:t>
      </w:r>
      <w:r>
        <w:rPr>
          <w:color w:val="000000"/>
        </w:rPr>
        <w:t xml:space="preserve">kāpēc konkurss būtu jāorganizē uz tāda atalgojuma, kāds šobrīd ir Dobeles novada pašvaldības </w:t>
      </w:r>
      <w:r w:rsidR="00D70390">
        <w:rPr>
          <w:color w:val="000000"/>
        </w:rPr>
        <w:t xml:space="preserve">bāriņtiesas </w:t>
      </w:r>
      <w:r>
        <w:rPr>
          <w:color w:val="000000"/>
        </w:rPr>
        <w:t>pašreizējai vadītājai.</w:t>
      </w:r>
    </w:p>
    <w:p w:rsidR="00290BBD" w:rsidRDefault="00915937" w:rsidP="00071FD5">
      <w:pPr>
        <w:jc w:val="both"/>
        <w:rPr>
          <w:color w:val="000000"/>
        </w:rPr>
      </w:pPr>
      <w:r>
        <w:rPr>
          <w:color w:val="000000"/>
        </w:rPr>
        <w:t xml:space="preserve">Ivars Gorskis </w:t>
      </w:r>
      <w:r w:rsidR="00D70390">
        <w:rPr>
          <w:color w:val="000000"/>
        </w:rPr>
        <w:t xml:space="preserve">jautā, kāds  tam būtu juridiskais pamatojums </w:t>
      </w:r>
      <w:r w:rsidR="00E35C84">
        <w:rPr>
          <w:color w:val="000000"/>
        </w:rPr>
        <w:t xml:space="preserve">un </w:t>
      </w:r>
      <w:r>
        <w:rPr>
          <w:color w:val="000000"/>
        </w:rPr>
        <w:t>norāda, ka tā būs jauna iestāde.</w:t>
      </w:r>
    </w:p>
    <w:p w:rsidR="00E35C84" w:rsidRDefault="00E35C84" w:rsidP="00071FD5">
      <w:pPr>
        <w:jc w:val="both"/>
        <w:rPr>
          <w:color w:val="000000"/>
        </w:rPr>
      </w:pPr>
      <w:r>
        <w:rPr>
          <w:color w:val="000000"/>
        </w:rPr>
        <w:t>Atbild Inguna Persidska.</w:t>
      </w:r>
    </w:p>
    <w:p w:rsidR="00622473" w:rsidRDefault="00915937" w:rsidP="00071FD5">
      <w:pPr>
        <w:jc w:val="both"/>
        <w:rPr>
          <w:color w:val="000000"/>
        </w:rPr>
      </w:pPr>
      <w:r>
        <w:rPr>
          <w:color w:val="000000"/>
        </w:rPr>
        <w:t xml:space="preserve">Dace Reinika uzskata, ka jautājums </w:t>
      </w:r>
      <w:r w:rsidR="00E35C84">
        <w:rPr>
          <w:color w:val="000000"/>
        </w:rPr>
        <w:t xml:space="preserve">tomēr </w:t>
      </w:r>
      <w:r>
        <w:rPr>
          <w:color w:val="000000"/>
        </w:rPr>
        <w:t xml:space="preserve">ir jāsagatavo. Ierosina pagarināt konkursa organizēšanu  </w:t>
      </w:r>
      <w:r w:rsidR="00E35C84">
        <w:rPr>
          <w:color w:val="000000"/>
        </w:rPr>
        <w:t>2021.gada 30.septembri uz 2021.gada 30.oktobri</w:t>
      </w:r>
      <w:r w:rsidR="00622473">
        <w:rPr>
          <w:color w:val="000000"/>
        </w:rPr>
        <w:t>, paliek,  uzsāk darbību ar 2022.gada 1.janvāri un nākošajā domes sēdē saņemot informāciju par šo nolikumu un finansējumu.</w:t>
      </w:r>
    </w:p>
    <w:p w:rsidR="00132614" w:rsidRDefault="00915937" w:rsidP="00071FD5">
      <w:pPr>
        <w:jc w:val="both"/>
        <w:rPr>
          <w:color w:val="000000"/>
        </w:rPr>
      </w:pPr>
      <w:r>
        <w:rPr>
          <w:color w:val="000000"/>
        </w:rPr>
        <w:t xml:space="preserve">Agris Vilks </w:t>
      </w:r>
      <w:r w:rsidR="00622473">
        <w:rPr>
          <w:color w:val="000000"/>
        </w:rPr>
        <w:t>izsaka priekšlikumu</w:t>
      </w:r>
      <w:r>
        <w:rPr>
          <w:color w:val="000000"/>
        </w:rPr>
        <w:t xml:space="preserve"> </w:t>
      </w:r>
      <w:r w:rsidR="00132614">
        <w:rPr>
          <w:color w:val="000000"/>
        </w:rPr>
        <w:t>atstāt</w:t>
      </w:r>
      <w:r>
        <w:rPr>
          <w:color w:val="000000"/>
        </w:rPr>
        <w:t xml:space="preserve"> 30.septembr</w:t>
      </w:r>
      <w:r w:rsidR="00132614">
        <w:rPr>
          <w:color w:val="000000"/>
        </w:rPr>
        <w:t>i</w:t>
      </w:r>
      <w:r w:rsidR="00622473">
        <w:rPr>
          <w:color w:val="000000"/>
        </w:rPr>
        <w:t>, jo, ja saskaņā ar Bāriņtiesu likumu uz amatu piesakās personas, kuras pēdējo trīs gadu laikā ir ieņēmušas bāriņtiesas priekšsēdētāja amatu, tad šīs personas, pirms sākam izskatīt un nominēt, ir jāsūta uz Valsts bērnu tiesību aizsardzības inspekcijas kvalifikācijas komisiju. Tad vērtējumu varam saņemt varbūt tikai  pēc mēneša, kas kavē</w:t>
      </w:r>
      <w:r w:rsidR="00132614">
        <w:rPr>
          <w:color w:val="000000"/>
        </w:rPr>
        <w:t>tu</w:t>
      </w:r>
      <w:r w:rsidR="00622473">
        <w:rPr>
          <w:color w:val="000000"/>
        </w:rPr>
        <w:t xml:space="preserve"> šo lietu</w:t>
      </w:r>
      <w:r w:rsidR="00132614">
        <w:rPr>
          <w:color w:val="000000"/>
        </w:rPr>
        <w:t>. Sola sakārtot nolikumu un informē par atalgojuma noteikšanu, ņemot vērā esošo budžetu.</w:t>
      </w:r>
    </w:p>
    <w:p w:rsidR="00132614" w:rsidRDefault="00132614" w:rsidP="00071FD5">
      <w:pPr>
        <w:jc w:val="both"/>
        <w:rPr>
          <w:color w:val="000000"/>
        </w:rPr>
      </w:pPr>
    </w:p>
    <w:p w:rsidR="00D66829" w:rsidRPr="00A505C0" w:rsidRDefault="00132614" w:rsidP="00071FD5">
      <w:pPr>
        <w:jc w:val="both"/>
        <w:rPr>
          <w:b/>
          <w:color w:val="000000"/>
        </w:rPr>
      </w:pPr>
      <w:r w:rsidRPr="00A505C0">
        <w:rPr>
          <w:b/>
          <w:color w:val="000000"/>
        </w:rPr>
        <w:t xml:space="preserve">Balsojums par Daces Reinikas priekšlikumu pagarināt konkursa </w:t>
      </w:r>
      <w:r w:rsidR="00A505C0" w:rsidRPr="00A505C0">
        <w:rPr>
          <w:b/>
          <w:color w:val="000000"/>
        </w:rPr>
        <w:t>organizēšanas laiku</w:t>
      </w:r>
      <w:r w:rsidRPr="00A505C0">
        <w:rPr>
          <w:b/>
          <w:color w:val="000000"/>
        </w:rPr>
        <w:t xml:space="preserve"> no 2021.gada 30.septembra uz ne vēlāk kā līdz 2021.gada 30.oktobrim.</w:t>
      </w:r>
    </w:p>
    <w:p w:rsidR="00A505C0" w:rsidRDefault="00A505C0" w:rsidP="00071FD5">
      <w:pPr>
        <w:jc w:val="both"/>
        <w:rPr>
          <w:color w:val="000000"/>
          <w:highlight w:val="yellow"/>
        </w:rPr>
      </w:pPr>
    </w:p>
    <w:p w:rsidR="00071FD5" w:rsidRPr="00A505C0" w:rsidRDefault="00071FD5" w:rsidP="00071FD5">
      <w:pPr>
        <w:jc w:val="both"/>
        <w:rPr>
          <w:b/>
          <w:color w:val="000000"/>
        </w:rPr>
      </w:pPr>
      <w:r w:rsidRPr="00A505C0">
        <w:rPr>
          <w:color w:val="000000"/>
        </w:rPr>
        <w:t xml:space="preserve">Atklāti balsojot: </w:t>
      </w:r>
      <w:r w:rsidRPr="00A505C0">
        <w:rPr>
          <w:b/>
          <w:color w:val="000000"/>
        </w:rPr>
        <w:t>PAR – 7</w:t>
      </w:r>
      <w:r w:rsidRPr="00A505C0">
        <w:rPr>
          <w:color w:val="000000"/>
        </w:rPr>
        <w:t xml:space="preserve"> (</w:t>
      </w:r>
      <w:r w:rsidRPr="00A505C0">
        <w:rPr>
          <w:bCs/>
          <w:lang w:eastAsia="et-EE"/>
        </w:rPr>
        <w:t>Ivars Gorskis, Gints Kaminskis, Sintija Liekniņa, Dace Reinika, Guntis Safranovičs, Andrejs Spridzāns, Indra Špela</w:t>
      </w:r>
      <w:r w:rsidRPr="00A505C0">
        <w:rPr>
          <w:color w:val="000000"/>
        </w:rPr>
        <w:t xml:space="preserve">), </w:t>
      </w:r>
      <w:r w:rsidRPr="00A505C0">
        <w:rPr>
          <w:b/>
          <w:color w:val="000000"/>
        </w:rPr>
        <w:t xml:space="preserve">PRET – </w:t>
      </w:r>
      <w:r w:rsidR="00A505C0" w:rsidRPr="00A505C0">
        <w:rPr>
          <w:b/>
          <w:color w:val="000000"/>
        </w:rPr>
        <w:t>6 (</w:t>
      </w:r>
      <w:r w:rsidR="00A505C0" w:rsidRPr="00A505C0">
        <w:rPr>
          <w:bCs/>
          <w:lang w:eastAsia="et-EE"/>
        </w:rPr>
        <w:t xml:space="preserve">Kristīne Briede, Māris Feldmanis, Edgars Laimiņš, Ainārs Meiers, Sanita Olševska, Viesturs Reinfelds), </w:t>
      </w:r>
      <w:r w:rsidRPr="00A505C0">
        <w:rPr>
          <w:b/>
          <w:color w:val="000000"/>
        </w:rPr>
        <w:t xml:space="preserve">ATTURAS – </w:t>
      </w:r>
      <w:r w:rsidR="00A505C0" w:rsidRPr="00A505C0">
        <w:rPr>
          <w:b/>
          <w:color w:val="000000"/>
        </w:rPr>
        <w:t>4 (</w:t>
      </w:r>
      <w:r w:rsidR="00A505C0" w:rsidRPr="00A505C0">
        <w:rPr>
          <w:bCs/>
          <w:lang w:eastAsia="et-EE"/>
        </w:rPr>
        <w:t xml:space="preserve">Edgars Gaigalis, Linda Karloviča, Andris Podvinskis, Ivars Stanga), </w:t>
      </w:r>
      <w:r w:rsidRPr="00A505C0">
        <w:rPr>
          <w:color w:val="000000"/>
        </w:rPr>
        <w:t xml:space="preserve">Dobeles novada dome </w:t>
      </w:r>
      <w:r w:rsidRPr="00A505C0">
        <w:rPr>
          <w:b/>
          <w:color w:val="000000"/>
        </w:rPr>
        <w:t>NOLEMJ:</w:t>
      </w:r>
    </w:p>
    <w:p w:rsidR="00071FD5" w:rsidRPr="00A505C0" w:rsidRDefault="00A505C0" w:rsidP="00071FD5">
      <w:pPr>
        <w:tabs>
          <w:tab w:val="left" w:pos="6240"/>
        </w:tabs>
        <w:autoSpaceDE w:val="0"/>
        <w:autoSpaceDN w:val="0"/>
        <w:adjustRightInd w:val="0"/>
        <w:ind w:right="43"/>
        <w:jc w:val="both"/>
        <w:rPr>
          <w:b/>
          <w:color w:val="000000"/>
        </w:rPr>
      </w:pPr>
      <w:r w:rsidRPr="00A505C0">
        <w:rPr>
          <w:b/>
          <w:color w:val="000000"/>
        </w:rPr>
        <w:t>Neatbalstīt Daces Reinikas priekšlikumu.</w:t>
      </w:r>
    </w:p>
    <w:p w:rsidR="00A505C0" w:rsidRDefault="00A505C0" w:rsidP="00A505C0">
      <w:pPr>
        <w:jc w:val="both"/>
        <w:rPr>
          <w:b/>
          <w:color w:val="000000"/>
        </w:rPr>
      </w:pPr>
      <w:r w:rsidRPr="00A505C0">
        <w:rPr>
          <w:b/>
          <w:color w:val="000000"/>
        </w:rPr>
        <w:lastRenderedPageBreak/>
        <w:t xml:space="preserve">Balsojums par </w:t>
      </w:r>
      <w:r>
        <w:rPr>
          <w:b/>
          <w:color w:val="000000"/>
        </w:rPr>
        <w:t>Viestura Reinfelda</w:t>
      </w:r>
      <w:r w:rsidRPr="00A505C0">
        <w:rPr>
          <w:b/>
          <w:color w:val="000000"/>
        </w:rPr>
        <w:t xml:space="preserve"> priekšlikumu p</w:t>
      </w:r>
      <w:r>
        <w:rPr>
          <w:b/>
          <w:color w:val="000000"/>
        </w:rPr>
        <w:t>ārtraukt debates.</w:t>
      </w:r>
    </w:p>
    <w:p w:rsidR="00A505C0" w:rsidRDefault="00A505C0" w:rsidP="00A505C0">
      <w:pPr>
        <w:jc w:val="both"/>
        <w:rPr>
          <w:color w:val="000000"/>
          <w:highlight w:val="yellow"/>
        </w:rPr>
      </w:pPr>
    </w:p>
    <w:p w:rsidR="00A505C0" w:rsidRPr="00A505C0" w:rsidRDefault="00A505C0" w:rsidP="00A505C0">
      <w:pPr>
        <w:jc w:val="both"/>
        <w:rPr>
          <w:b/>
          <w:color w:val="000000"/>
        </w:rPr>
      </w:pPr>
      <w:r w:rsidRPr="00A505C0">
        <w:rPr>
          <w:color w:val="000000"/>
        </w:rPr>
        <w:t xml:space="preserve">Atklāti balsojot: </w:t>
      </w:r>
      <w:r w:rsidRPr="00A505C0">
        <w:rPr>
          <w:b/>
          <w:color w:val="000000"/>
        </w:rPr>
        <w:t xml:space="preserve">PAR – </w:t>
      </w:r>
      <w:r>
        <w:rPr>
          <w:b/>
          <w:color w:val="000000"/>
        </w:rPr>
        <w:t>10</w:t>
      </w:r>
      <w:r w:rsidRPr="00A505C0">
        <w:rPr>
          <w:color w:val="000000"/>
        </w:rPr>
        <w:t xml:space="preserve"> (</w:t>
      </w:r>
      <w:r w:rsidRPr="00A505C0">
        <w:rPr>
          <w:bCs/>
          <w:lang w:eastAsia="et-EE"/>
        </w:rPr>
        <w:t>Kristīne Briede, Māris Feldmanis, Edgars Gaigalis, Linda Karloviča, Edgars Laimiņš, Ainārs Meiers, Sanita Olševska, Andris Podvinskis Viesturs Reinfelds</w:t>
      </w:r>
      <w:r>
        <w:rPr>
          <w:bCs/>
          <w:lang w:eastAsia="et-EE"/>
        </w:rPr>
        <w:t>,</w:t>
      </w:r>
      <w:r w:rsidRPr="00A505C0">
        <w:rPr>
          <w:bCs/>
          <w:lang w:eastAsia="et-EE"/>
        </w:rPr>
        <w:t xml:space="preserve"> Ivars Stanga</w:t>
      </w:r>
      <w:r>
        <w:rPr>
          <w:bCs/>
          <w:lang w:eastAsia="et-EE"/>
        </w:rPr>
        <w:t>)</w:t>
      </w:r>
      <w:r w:rsidRPr="00A505C0">
        <w:rPr>
          <w:bCs/>
          <w:lang w:eastAsia="et-EE"/>
        </w:rPr>
        <w:t>,</w:t>
      </w:r>
      <w:r w:rsidRPr="00A505C0">
        <w:rPr>
          <w:color w:val="000000"/>
        </w:rPr>
        <w:t xml:space="preserve">), </w:t>
      </w:r>
      <w:r w:rsidRPr="00A505C0">
        <w:rPr>
          <w:b/>
          <w:color w:val="000000"/>
        </w:rPr>
        <w:t xml:space="preserve">PRET – </w:t>
      </w:r>
      <w:r>
        <w:rPr>
          <w:b/>
          <w:color w:val="000000"/>
        </w:rPr>
        <w:t>4</w:t>
      </w:r>
      <w:r w:rsidRPr="00A505C0">
        <w:rPr>
          <w:b/>
          <w:color w:val="000000"/>
        </w:rPr>
        <w:t xml:space="preserve"> (</w:t>
      </w:r>
      <w:r w:rsidRPr="00A505C0">
        <w:rPr>
          <w:bCs/>
          <w:lang w:eastAsia="et-EE"/>
        </w:rPr>
        <w:t xml:space="preserve">Ivars Gorskis, Gints Kaminskis, Sintija Liekniņa, Dace Reinika), </w:t>
      </w:r>
      <w:r w:rsidRPr="00A505C0">
        <w:rPr>
          <w:b/>
          <w:color w:val="000000"/>
        </w:rPr>
        <w:t xml:space="preserve">ATTURAS – </w:t>
      </w:r>
      <w:r>
        <w:rPr>
          <w:b/>
          <w:color w:val="000000"/>
        </w:rPr>
        <w:t>3</w:t>
      </w:r>
      <w:r w:rsidRPr="00A505C0">
        <w:rPr>
          <w:b/>
          <w:color w:val="000000"/>
        </w:rPr>
        <w:t xml:space="preserve"> (</w:t>
      </w:r>
      <w:r w:rsidRPr="00A505C0">
        <w:rPr>
          <w:bCs/>
          <w:lang w:eastAsia="et-EE"/>
        </w:rPr>
        <w:t xml:space="preserve">Guntis Safranovičs, Andrejs Spridzāns, Indra Špela), </w:t>
      </w:r>
      <w:r w:rsidRPr="00A505C0">
        <w:rPr>
          <w:color w:val="000000"/>
        </w:rPr>
        <w:t xml:space="preserve">Dobeles novada dome </w:t>
      </w:r>
      <w:r w:rsidRPr="00A505C0">
        <w:rPr>
          <w:b/>
          <w:color w:val="000000"/>
        </w:rPr>
        <w:t>NOLEMJ:</w:t>
      </w:r>
    </w:p>
    <w:p w:rsidR="00A505C0" w:rsidRDefault="00A505C0" w:rsidP="00A505C0">
      <w:pPr>
        <w:tabs>
          <w:tab w:val="left" w:pos="6240"/>
        </w:tabs>
        <w:autoSpaceDE w:val="0"/>
        <w:autoSpaceDN w:val="0"/>
        <w:adjustRightInd w:val="0"/>
        <w:ind w:right="43"/>
        <w:jc w:val="both"/>
        <w:rPr>
          <w:b/>
          <w:color w:val="000000"/>
        </w:rPr>
      </w:pPr>
      <w:r>
        <w:rPr>
          <w:b/>
          <w:color w:val="000000"/>
        </w:rPr>
        <w:t>Atbalstīt Viestura Reinfelda priekšlikumu.</w:t>
      </w:r>
    </w:p>
    <w:p w:rsidR="00071FD5" w:rsidRDefault="00071FD5" w:rsidP="00071FD5">
      <w:pPr>
        <w:jc w:val="center"/>
        <w:rPr>
          <w:b/>
          <w:u w:val="single"/>
        </w:rPr>
      </w:pPr>
    </w:p>
    <w:p w:rsidR="00F24782" w:rsidRDefault="00F24782" w:rsidP="00F24782">
      <w:pPr>
        <w:jc w:val="both"/>
        <w:rPr>
          <w:color w:val="000000"/>
        </w:rPr>
      </w:pPr>
      <w:r>
        <w:rPr>
          <w:color w:val="000000"/>
        </w:rPr>
        <w:t>Balsojums par lēmuma projektu “Par Dobeles novada bāriņtiesas izveidošanu”.</w:t>
      </w:r>
    </w:p>
    <w:p w:rsidR="00F24782" w:rsidRDefault="00F24782" w:rsidP="00F24782">
      <w:pPr>
        <w:jc w:val="both"/>
        <w:rPr>
          <w:color w:val="000000"/>
        </w:rPr>
      </w:pPr>
    </w:p>
    <w:p w:rsidR="00F24782" w:rsidRPr="00FE5C59" w:rsidRDefault="00F24782" w:rsidP="00F24782">
      <w:pPr>
        <w:jc w:val="both"/>
        <w:rPr>
          <w:b/>
          <w:color w:val="000000"/>
        </w:rPr>
      </w:pPr>
      <w:r w:rsidRPr="00FE5C59">
        <w:rPr>
          <w:color w:val="000000"/>
        </w:rPr>
        <w:t xml:space="preserve">Atklāti balsojot: </w:t>
      </w:r>
      <w:r w:rsidRPr="00FE5C59">
        <w:rPr>
          <w:b/>
          <w:color w:val="000000"/>
        </w:rPr>
        <w:t>PAR – 1</w:t>
      </w:r>
      <w:r>
        <w:rPr>
          <w:b/>
          <w:color w:val="000000"/>
        </w:rPr>
        <w:t>0</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I</w:t>
      </w:r>
      <w:r>
        <w:rPr>
          <w:bCs/>
          <w:lang w:eastAsia="et-EE"/>
        </w:rPr>
        <w:t xml:space="preserve">vars </w:t>
      </w:r>
      <w:r w:rsidRPr="00FE5C59">
        <w:rPr>
          <w:bCs/>
          <w:lang w:eastAsia="et-EE"/>
        </w:rPr>
        <w:t>Stanga</w:t>
      </w:r>
      <w:r w:rsidRPr="00FE5C59">
        <w:rPr>
          <w:color w:val="000000"/>
        </w:rPr>
        <w:t xml:space="preserve">), </w:t>
      </w:r>
      <w:r w:rsidRPr="00FE5C59">
        <w:rPr>
          <w:b/>
          <w:color w:val="000000"/>
        </w:rPr>
        <w:t xml:space="preserve">PRET – </w:t>
      </w:r>
      <w:r>
        <w:rPr>
          <w:b/>
          <w:color w:val="000000"/>
        </w:rPr>
        <w:t>1 (</w:t>
      </w:r>
      <w:r w:rsidRPr="00FE5C59">
        <w:rPr>
          <w:bCs/>
          <w:lang w:eastAsia="et-EE"/>
        </w:rPr>
        <w:t>I</w:t>
      </w:r>
      <w:r>
        <w:rPr>
          <w:bCs/>
          <w:lang w:eastAsia="et-EE"/>
        </w:rPr>
        <w:t xml:space="preserve">vars </w:t>
      </w:r>
      <w:r w:rsidRPr="00FE5C59">
        <w:rPr>
          <w:bCs/>
          <w:lang w:eastAsia="et-EE"/>
        </w:rPr>
        <w:t>Gorskis</w:t>
      </w:r>
      <w:r>
        <w:rPr>
          <w:b/>
          <w:color w:val="000000"/>
        </w:rPr>
        <w:t xml:space="preserve">), </w:t>
      </w:r>
      <w:r w:rsidRPr="00FE5C59">
        <w:rPr>
          <w:b/>
          <w:color w:val="000000"/>
        </w:rPr>
        <w:t xml:space="preserve">ATTURAS – </w:t>
      </w:r>
      <w:r>
        <w:rPr>
          <w:b/>
          <w:color w:val="000000"/>
        </w:rPr>
        <w:t>6 (</w:t>
      </w:r>
      <w:r w:rsidRPr="00FE5C59">
        <w:rPr>
          <w:bCs/>
          <w:lang w:eastAsia="et-EE"/>
        </w:rPr>
        <w:t>G</w:t>
      </w:r>
      <w:r>
        <w:rPr>
          <w:bCs/>
          <w:lang w:eastAsia="et-EE"/>
        </w:rPr>
        <w:t xml:space="preserve">ints </w:t>
      </w:r>
      <w:r w:rsidRPr="00FE5C59">
        <w:rPr>
          <w:bCs/>
          <w:lang w:eastAsia="et-EE"/>
        </w:rPr>
        <w:t>Kaminskis,</w:t>
      </w:r>
      <w:r w:rsidRPr="00FE5C59">
        <w:rPr>
          <w:color w:val="000000"/>
        </w:rPr>
        <w:t xml:space="preserve"> </w:t>
      </w:r>
      <w:r w:rsidRPr="00FE5C59">
        <w:rPr>
          <w:bCs/>
          <w:lang w:eastAsia="et-EE"/>
        </w:rPr>
        <w:t>S</w:t>
      </w:r>
      <w:r>
        <w:rPr>
          <w:bCs/>
          <w:lang w:eastAsia="et-EE"/>
        </w:rPr>
        <w:t xml:space="preserve">intija </w:t>
      </w:r>
      <w:r w:rsidRPr="00FE5C59">
        <w:rPr>
          <w:bCs/>
          <w:lang w:eastAsia="et-EE"/>
        </w:rPr>
        <w:t>Liekniņa,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w:t>
      </w:r>
      <w:r>
        <w:rPr>
          <w:bCs/>
          <w:lang w:eastAsia="et-EE"/>
        </w:rPr>
        <w:t xml:space="preserve"> Indra Špela),</w:t>
      </w:r>
      <w:r w:rsidRPr="00FE5C59">
        <w:rPr>
          <w:color w:val="000000"/>
        </w:rPr>
        <w:t xml:space="preserve"> Dobeles novada dome </w:t>
      </w:r>
      <w:r w:rsidRPr="00FE5C59">
        <w:rPr>
          <w:b/>
          <w:color w:val="000000"/>
        </w:rPr>
        <w:t>NOLEMJ:</w:t>
      </w:r>
    </w:p>
    <w:p w:rsidR="00F24782" w:rsidRPr="000F56BA" w:rsidRDefault="00F24782" w:rsidP="00F24782">
      <w:pPr>
        <w:tabs>
          <w:tab w:val="left" w:pos="6240"/>
        </w:tabs>
        <w:autoSpaceDE w:val="0"/>
        <w:autoSpaceDN w:val="0"/>
        <w:adjustRightInd w:val="0"/>
        <w:ind w:right="43"/>
        <w:jc w:val="both"/>
        <w:rPr>
          <w:b/>
          <w:lang w:eastAsia="ar-SA"/>
        </w:rPr>
      </w:pPr>
      <w:r w:rsidRPr="00151070">
        <w:rPr>
          <w:b/>
          <w:color w:val="000000"/>
        </w:rPr>
        <w:t>Pieņemt lēmumu</w:t>
      </w:r>
      <w:r w:rsidRPr="00151070">
        <w:rPr>
          <w:color w:val="000000"/>
        </w:rPr>
        <w:t xml:space="preserve"> </w:t>
      </w:r>
      <w:r w:rsidRPr="00151070">
        <w:rPr>
          <w:b/>
          <w:color w:val="000000"/>
        </w:rPr>
        <w:t>Nr.</w:t>
      </w:r>
      <w:r>
        <w:rPr>
          <w:b/>
          <w:color w:val="000000"/>
        </w:rPr>
        <w:t>80</w:t>
      </w:r>
      <w:r w:rsidRPr="00151070">
        <w:rPr>
          <w:b/>
          <w:color w:val="000000"/>
        </w:rPr>
        <w:t>/6</w:t>
      </w:r>
      <w:r w:rsidRPr="00151070">
        <w:rPr>
          <w:color w:val="000000"/>
        </w:rPr>
        <w:t xml:space="preserve"> </w:t>
      </w:r>
      <w:r w:rsidRPr="00151070">
        <w:rPr>
          <w:b/>
          <w:color w:val="000000"/>
        </w:rPr>
        <w:t>“</w:t>
      </w:r>
      <w:r w:rsidRPr="00014F8D">
        <w:rPr>
          <w:b/>
          <w:bCs/>
        </w:rPr>
        <w:t xml:space="preserve">Par Dobeles novada </w:t>
      </w:r>
      <w:r>
        <w:rPr>
          <w:b/>
          <w:bCs/>
        </w:rPr>
        <w:t>bāriņtiesas izveidošanu</w:t>
      </w:r>
      <w:r>
        <w:rPr>
          <w:b/>
          <w:color w:val="000000"/>
          <w:lang w:eastAsia="ar-SA"/>
        </w:rPr>
        <w:t>”.</w:t>
      </w:r>
    </w:p>
    <w:p w:rsidR="00F24782" w:rsidRDefault="00F24782" w:rsidP="00F24782">
      <w:pPr>
        <w:jc w:val="both"/>
        <w:rPr>
          <w:color w:val="000000"/>
        </w:rPr>
      </w:pPr>
      <w:r w:rsidRPr="00FE5C59">
        <w:rPr>
          <w:color w:val="000000"/>
        </w:rPr>
        <w:t>Lēmums pievienots protokolam.</w:t>
      </w:r>
    </w:p>
    <w:p w:rsidR="00F24782" w:rsidRDefault="00F24782" w:rsidP="00F24782">
      <w:pPr>
        <w:rPr>
          <w:b/>
          <w:u w:val="single"/>
        </w:rPr>
      </w:pPr>
    </w:p>
    <w:p w:rsidR="00F24782" w:rsidRDefault="00F24782" w:rsidP="00F24782"/>
    <w:p w:rsidR="00F24782" w:rsidRDefault="00F24782" w:rsidP="00F24782">
      <w:r>
        <w:t>16:05</w:t>
      </w:r>
    </w:p>
    <w:p w:rsidR="00F24782" w:rsidRPr="00F24782" w:rsidRDefault="00F24782" w:rsidP="00F24782">
      <w:r w:rsidRPr="00F24782">
        <w:t>Edgars Gaigalis izsludina 10 minūšu pārtraukumu.</w:t>
      </w:r>
    </w:p>
    <w:p w:rsidR="00F24782" w:rsidRDefault="00F24782" w:rsidP="00F24782">
      <w:pPr>
        <w:rPr>
          <w:b/>
          <w:u w:val="single"/>
        </w:rPr>
      </w:pPr>
    </w:p>
    <w:p w:rsidR="00F24782" w:rsidRDefault="00F24782" w:rsidP="00F24782">
      <w:r w:rsidRPr="00F24782">
        <w:t>Vārdu lūdz Ivars Gorskis</w:t>
      </w:r>
      <w:r>
        <w:t>.</w:t>
      </w:r>
    </w:p>
    <w:p w:rsidR="00714D26" w:rsidRDefault="00F24782" w:rsidP="00714D26">
      <w:pPr>
        <w:jc w:val="both"/>
      </w:pPr>
      <w:r>
        <w:t>Informē, ka</w:t>
      </w:r>
      <w:r w:rsidR="00714D26">
        <w:t xml:space="preserve"> deputātam ir ne tikai tiesības izteikties debašu laikā, bet, </w:t>
      </w:r>
      <w:r>
        <w:t xml:space="preserve">atbilstoši Pašvaldības domes deputāta statusa likuma 5.panta otrās daļas 8.punktā noteiktajam, </w:t>
      </w:r>
      <w:r w:rsidR="00714D26">
        <w:t>deputātam ir tiesības pēc balsošanas izteikties par balsošanas motīviem.</w:t>
      </w:r>
    </w:p>
    <w:p w:rsidR="009C149A" w:rsidRDefault="00714D26" w:rsidP="009C149A">
      <w:pPr>
        <w:jc w:val="both"/>
      </w:pPr>
      <w:r>
        <w:t xml:space="preserve">Vērš uzmanību, ka, pirmkārt, īsti tiesiski korekts šis lēmums nav, otrkārt, mēs esam devuši uzdevumu pašvaldības izpilddirektoram veidot jauno </w:t>
      </w:r>
      <w:r w:rsidR="009C149A">
        <w:t>domes</w:t>
      </w:r>
      <w:r w:rsidR="007419C5">
        <w:t xml:space="preserve"> </w:t>
      </w:r>
      <w:r>
        <w:t>struktūru un izvēlēties komandu, bet šis ir bijušais pašvaldības izpilddirektors. Pirms mēs sākam veidot jauno izpildvaras komandu, mums viennozīmīgi vajadzētu tikt galā ar jautājumu par jaunu pašvaldības izpilddirektoru. Šim cilvēkam būtu jānāk ar priekšlikumiem par komandas veidošanu un darbību. Aicina domes priekšsēdētāju nekavēties ar šī jautājuma risināšanu</w:t>
      </w:r>
      <w:r w:rsidR="009C149A">
        <w:t xml:space="preserve">. </w:t>
      </w:r>
    </w:p>
    <w:p w:rsidR="009C149A" w:rsidRDefault="009C149A" w:rsidP="009C149A">
      <w:pPr>
        <w:jc w:val="both"/>
      </w:pPr>
    </w:p>
    <w:p w:rsidR="009C149A" w:rsidRDefault="009C149A" w:rsidP="009C149A">
      <w:pPr>
        <w:jc w:val="center"/>
        <w:rPr>
          <w:b/>
          <w:u w:val="single"/>
        </w:rPr>
      </w:pPr>
      <w:r>
        <w:rPr>
          <w:color w:val="000000"/>
        </w:rPr>
        <w:t>44</w:t>
      </w:r>
      <w:r w:rsidRPr="00FE5C59">
        <w:rPr>
          <w:color w:val="000000"/>
        </w:rPr>
        <w:t>.§</w:t>
      </w:r>
    </w:p>
    <w:p w:rsidR="009C149A" w:rsidRPr="00B04AEF" w:rsidRDefault="009C149A" w:rsidP="009C149A">
      <w:pPr>
        <w:tabs>
          <w:tab w:val="left" w:pos="-23852"/>
        </w:tabs>
        <w:jc w:val="center"/>
        <w:rPr>
          <w:rFonts w:cs="Arial"/>
          <w:b/>
        </w:rPr>
      </w:pPr>
      <w:r w:rsidRPr="00B04AEF">
        <w:rPr>
          <w:b/>
        </w:rPr>
        <w:t xml:space="preserve">Par Dobeles novada </w:t>
      </w:r>
      <w:r w:rsidRPr="00B04AEF">
        <w:rPr>
          <w:rFonts w:cs="Arial"/>
          <w:b/>
        </w:rPr>
        <w:t xml:space="preserve">sadarbības teritorijas civilās aizsardzības komisijas sastāva </w:t>
      </w:r>
    </w:p>
    <w:p w:rsidR="009C149A" w:rsidRPr="00B04AEF" w:rsidRDefault="009C149A" w:rsidP="009C149A">
      <w:pPr>
        <w:tabs>
          <w:tab w:val="left" w:pos="-23852"/>
        </w:tabs>
        <w:jc w:val="center"/>
        <w:rPr>
          <w:rFonts w:cs="Arial"/>
          <w:b/>
        </w:rPr>
      </w:pPr>
      <w:r w:rsidRPr="00B04AEF">
        <w:rPr>
          <w:rFonts w:cs="Arial"/>
          <w:b/>
        </w:rPr>
        <w:t xml:space="preserve"> un nolikuma apstiprināšanu</w:t>
      </w:r>
    </w:p>
    <w:p w:rsidR="009C149A" w:rsidRPr="00FE5C59" w:rsidRDefault="009C149A" w:rsidP="009C149A">
      <w:pPr>
        <w:jc w:val="center"/>
        <w:rPr>
          <w:i/>
          <w:color w:val="000000"/>
        </w:rPr>
      </w:pPr>
      <w:r w:rsidRPr="00FE5C59">
        <w:rPr>
          <w:b/>
          <w:noProof/>
          <w:color w:val="000000"/>
        </w:rPr>
        <mc:AlternateContent>
          <mc:Choice Requires="wps">
            <w:drawing>
              <wp:anchor distT="0" distB="0" distL="114300" distR="114300" simplePos="0" relativeHeight="251813888" behindDoc="0" locked="0" layoutInCell="1" allowOverlap="1" wp14:anchorId="51B4AA29" wp14:editId="1AF0D80A">
                <wp:simplePos x="0" y="0"/>
                <wp:positionH relativeFrom="column">
                  <wp:posOffset>-61595</wp:posOffset>
                </wp:positionH>
                <wp:positionV relativeFrom="paragraph">
                  <wp:posOffset>-1905</wp:posOffset>
                </wp:positionV>
                <wp:extent cx="5892800" cy="0"/>
                <wp:effectExtent l="0" t="0" r="0" b="0"/>
                <wp:wrapNone/>
                <wp:docPr id="149"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F08E9A"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NZrJty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Pr>
          <w:i/>
          <w:color w:val="000000"/>
        </w:rPr>
        <w:t>E.Gaigalis)</w:t>
      </w:r>
    </w:p>
    <w:p w:rsidR="009C149A" w:rsidRDefault="009C149A" w:rsidP="009C149A">
      <w:pPr>
        <w:rPr>
          <w:color w:val="000000"/>
        </w:rPr>
      </w:pPr>
    </w:p>
    <w:p w:rsidR="009C149A" w:rsidRPr="00CF69C1" w:rsidRDefault="009C149A" w:rsidP="009C149A">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18</w:t>
      </w:r>
      <w:r w:rsidRPr="00CF69C1">
        <w:rPr>
          <w:color w:val="000000"/>
        </w:rPr>
        <w:t>.</w:t>
      </w:r>
      <w:r>
        <w:rPr>
          <w:color w:val="000000"/>
        </w:rPr>
        <w:t>augustā</w:t>
      </w:r>
      <w:r w:rsidRPr="00CF69C1">
        <w:rPr>
          <w:color w:val="000000"/>
        </w:rPr>
        <w:t>.</w:t>
      </w:r>
    </w:p>
    <w:p w:rsidR="009C149A" w:rsidRPr="004910B3" w:rsidRDefault="009C149A" w:rsidP="009C149A">
      <w:pPr>
        <w:jc w:val="both"/>
        <w:rPr>
          <w:color w:val="000000"/>
        </w:rPr>
      </w:pPr>
      <w:r w:rsidRPr="004910B3">
        <w:rPr>
          <w:color w:val="000000"/>
        </w:rPr>
        <w:t xml:space="preserve">Deputātiem jautājumu </w:t>
      </w:r>
      <w:r>
        <w:rPr>
          <w:color w:val="000000"/>
        </w:rPr>
        <w:t>vai priekšlikumu nav</w:t>
      </w:r>
      <w:r w:rsidRPr="004910B3">
        <w:rPr>
          <w:color w:val="000000"/>
        </w:rPr>
        <w:t>.</w:t>
      </w:r>
    </w:p>
    <w:p w:rsidR="009C149A" w:rsidRDefault="009C149A" w:rsidP="009C149A">
      <w:pPr>
        <w:jc w:val="both"/>
        <w:rPr>
          <w:color w:val="000000"/>
        </w:rPr>
      </w:pPr>
    </w:p>
    <w:p w:rsidR="009C149A" w:rsidRPr="00FE5C59" w:rsidRDefault="009C149A" w:rsidP="009C149A">
      <w:pPr>
        <w:jc w:val="both"/>
        <w:rPr>
          <w:b/>
          <w:color w:val="000000"/>
        </w:rPr>
      </w:pPr>
      <w:r w:rsidRPr="00FE5C59">
        <w:rPr>
          <w:color w:val="000000"/>
        </w:rPr>
        <w:t xml:space="preserve">Atklāti balsojot: </w:t>
      </w:r>
      <w:r w:rsidRPr="00FE5C59">
        <w:rPr>
          <w:b/>
          <w:color w:val="000000"/>
        </w:rPr>
        <w:t>PAR – 1</w:t>
      </w:r>
      <w:r>
        <w:rPr>
          <w:b/>
          <w:color w:val="000000"/>
        </w:rPr>
        <w:t>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9C149A" w:rsidRPr="000F56BA" w:rsidRDefault="009C149A" w:rsidP="009C149A">
      <w:pPr>
        <w:tabs>
          <w:tab w:val="left" w:pos="-23852"/>
        </w:tabs>
        <w:jc w:val="both"/>
        <w:rPr>
          <w:b/>
          <w:lang w:eastAsia="ar-SA"/>
        </w:rPr>
      </w:pPr>
      <w:r w:rsidRPr="00151070">
        <w:rPr>
          <w:b/>
          <w:color w:val="000000"/>
        </w:rPr>
        <w:t>Pieņemt lēmumu</w:t>
      </w:r>
      <w:r w:rsidRPr="00151070">
        <w:rPr>
          <w:color w:val="000000"/>
        </w:rPr>
        <w:t xml:space="preserve"> </w:t>
      </w:r>
      <w:r w:rsidRPr="00151070">
        <w:rPr>
          <w:b/>
          <w:color w:val="000000"/>
        </w:rPr>
        <w:t>Nr.</w:t>
      </w:r>
      <w:r>
        <w:rPr>
          <w:b/>
          <w:color w:val="000000"/>
        </w:rPr>
        <w:t>81</w:t>
      </w:r>
      <w:r w:rsidRPr="00151070">
        <w:rPr>
          <w:b/>
          <w:color w:val="000000"/>
        </w:rPr>
        <w:t>/6</w:t>
      </w:r>
      <w:r w:rsidRPr="00151070">
        <w:rPr>
          <w:color w:val="000000"/>
        </w:rPr>
        <w:t xml:space="preserve"> </w:t>
      </w:r>
      <w:r w:rsidRPr="00151070">
        <w:rPr>
          <w:b/>
          <w:color w:val="000000"/>
        </w:rPr>
        <w:t>“</w:t>
      </w:r>
      <w:r w:rsidRPr="00B04AEF">
        <w:rPr>
          <w:b/>
        </w:rPr>
        <w:t xml:space="preserve">Par Dobeles novada </w:t>
      </w:r>
      <w:r w:rsidRPr="00B04AEF">
        <w:rPr>
          <w:rFonts w:cs="Arial"/>
          <w:b/>
        </w:rPr>
        <w:t>sadarbības teritorijas civilās aizsardzības komisijas sastāva  un nolikuma apstiprināšanu</w:t>
      </w:r>
      <w:r>
        <w:rPr>
          <w:b/>
          <w:color w:val="000000"/>
          <w:lang w:eastAsia="ar-SA"/>
        </w:rPr>
        <w:t>”.</w:t>
      </w:r>
    </w:p>
    <w:p w:rsidR="009C149A" w:rsidRDefault="009C149A" w:rsidP="009C149A">
      <w:pPr>
        <w:jc w:val="both"/>
        <w:rPr>
          <w:color w:val="000000"/>
        </w:rPr>
      </w:pPr>
      <w:r w:rsidRPr="00FE5C59">
        <w:rPr>
          <w:color w:val="000000"/>
        </w:rPr>
        <w:t>Lēmums pievienots protokolam.</w:t>
      </w:r>
    </w:p>
    <w:p w:rsidR="00071FD5" w:rsidRDefault="00071FD5" w:rsidP="00072017">
      <w:pPr>
        <w:jc w:val="center"/>
        <w:rPr>
          <w:b/>
          <w:u w:val="single"/>
        </w:rPr>
      </w:pPr>
    </w:p>
    <w:p w:rsidR="009C149A" w:rsidRDefault="009C149A" w:rsidP="00072017">
      <w:pPr>
        <w:jc w:val="center"/>
        <w:rPr>
          <w:b/>
          <w:u w:val="single"/>
        </w:rPr>
      </w:pPr>
    </w:p>
    <w:p w:rsidR="009C149A" w:rsidRDefault="009C149A" w:rsidP="00072017">
      <w:pPr>
        <w:jc w:val="center"/>
        <w:rPr>
          <w:b/>
          <w:u w:val="single"/>
        </w:rPr>
      </w:pPr>
    </w:p>
    <w:p w:rsidR="009C149A" w:rsidRDefault="009C149A" w:rsidP="009C149A">
      <w:pPr>
        <w:jc w:val="center"/>
        <w:rPr>
          <w:b/>
          <w:u w:val="single"/>
        </w:rPr>
      </w:pPr>
      <w:r>
        <w:rPr>
          <w:color w:val="000000"/>
        </w:rPr>
        <w:lastRenderedPageBreak/>
        <w:t>45</w:t>
      </w:r>
      <w:r w:rsidRPr="00FE5C59">
        <w:rPr>
          <w:color w:val="000000"/>
        </w:rPr>
        <w:t>.§</w:t>
      </w:r>
    </w:p>
    <w:p w:rsidR="009C149A" w:rsidRPr="00B04AEF" w:rsidRDefault="009C149A" w:rsidP="009C149A">
      <w:pPr>
        <w:tabs>
          <w:tab w:val="left" w:pos="-23852"/>
        </w:tabs>
        <w:jc w:val="center"/>
        <w:rPr>
          <w:rFonts w:cs="Arial"/>
          <w:b/>
        </w:rPr>
      </w:pPr>
      <w:r w:rsidRPr="00B04AEF">
        <w:rPr>
          <w:b/>
        </w:rPr>
        <w:t xml:space="preserve">Par Dobeles novada </w:t>
      </w:r>
      <w:r>
        <w:rPr>
          <w:rFonts w:cs="Arial"/>
          <w:b/>
        </w:rPr>
        <w:t>vēlēšanu</w:t>
      </w:r>
      <w:r w:rsidRPr="00B04AEF">
        <w:rPr>
          <w:rFonts w:cs="Arial"/>
          <w:b/>
        </w:rPr>
        <w:t xml:space="preserve"> komisijas </w:t>
      </w:r>
      <w:r>
        <w:rPr>
          <w:rFonts w:cs="Arial"/>
          <w:b/>
        </w:rPr>
        <w:t>izveidošanu</w:t>
      </w:r>
    </w:p>
    <w:p w:rsidR="009C149A" w:rsidRPr="00FE5C59" w:rsidRDefault="009C149A" w:rsidP="009C149A">
      <w:pPr>
        <w:jc w:val="center"/>
        <w:rPr>
          <w:i/>
          <w:color w:val="000000"/>
        </w:rPr>
      </w:pPr>
      <w:r w:rsidRPr="00FE5C59">
        <w:rPr>
          <w:b/>
          <w:noProof/>
          <w:color w:val="000000"/>
        </w:rPr>
        <mc:AlternateContent>
          <mc:Choice Requires="wps">
            <w:drawing>
              <wp:anchor distT="0" distB="0" distL="114300" distR="114300" simplePos="0" relativeHeight="251815936" behindDoc="0" locked="0" layoutInCell="1" allowOverlap="1" wp14:anchorId="173EBD50" wp14:editId="5CF16E5E">
                <wp:simplePos x="0" y="0"/>
                <wp:positionH relativeFrom="column">
                  <wp:posOffset>-61595</wp:posOffset>
                </wp:positionH>
                <wp:positionV relativeFrom="paragraph">
                  <wp:posOffset>-1905</wp:posOffset>
                </wp:positionV>
                <wp:extent cx="5892800" cy="0"/>
                <wp:effectExtent l="0" t="0" r="0" b="0"/>
                <wp:wrapNone/>
                <wp:docPr id="150"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9D5FA7" id="AutoShape 1126" o:spid="_x0000_s1026" type="#_x0000_t32" style="position:absolute;margin-left:-4.85pt;margin-top:-.15pt;width:464pt;height:0;flip:y;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hFZJgIAAEs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oThFZJgIAAEs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Pr>
          <w:i/>
          <w:color w:val="000000"/>
        </w:rPr>
        <w:t>E.Gaigalis)</w:t>
      </w:r>
    </w:p>
    <w:p w:rsidR="009C149A" w:rsidRDefault="009C149A" w:rsidP="009C149A">
      <w:pPr>
        <w:rPr>
          <w:color w:val="000000"/>
        </w:rPr>
      </w:pPr>
    </w:p>
    <w:p w:rsidR="009C149A" w:rsidRDefault="009C149A" w:rsidP="009C149A">
      <w:pPr>
        <w:jc w:val="both"/>
        <w:rPr>
          <w:color w:val="000000"/>
        </w:rPr>
      </w:pPr>
      <w:r>
        <w:rPr>
          <w:color w:val="000000"/>
        </w:rPr>
        <w:t xml:space="preserve">Ivars Gorskis </w:t>
      </w:r>
      <w:r w:rsidR="004E2B65">
        <w:rPr>
          <w:color w:val="000000"/>
        </w:rPr>
        <w:t>izsaka priekšlikumu</w:t>
      </w:r>
      <w:r>
        <w:rPr>
          <w:color w:val="000000"/>
        </w:rPr>
        <w:t xml:space="preserve"> ļaut visām deviņām personām, kuras pieteikušās, būt vēlēšanu komisijas sastāvā, attiecīgi izmainot 1.punktā</w:t>
      </w:r>
      <w:r w:rsidR="004E2B65">
        <w:rPr>
          <w:color w:val="000000"/>
        </w:rPr>
        <w:t>, ka komisijas sastāvā ir 9 locekļi. Neredz problēmas, lai neļautu šiem cilvēkiem strādāt.</w:t>
      </w:r>
    </w:p>
    <w:p w:rsidR="004E2B65" w:rsidRDefault="004E2B65" w:rsidP="009C149A">
      <w:pPr>
        <w:jc w:val="both"/>
        <w:rPr>
          <w:color w:val="000000"/>
        </w:rPr>
      </w:pPr>
      <w:r>
        <w:rPr>
          <w:color w:val="000000"/>
        </w:rPr>
        <w:t>Inguna Persidska paskaidro, ka vēlēšanu komisijai ir nepieciešams rezervists, kurš var turpināt darbu, ja kāds no komisijas locekļiem nevar vairs piedalīties komisijas darbā.</w:t>
      </w:r>
    </w:p>
    <w:p w:rsidR="004E2B65" w:rsidRDefault="004E2B65" w:rsidP="009C149A">
      <w:pPr>
        <w:jc w:val="both"/>
        <w:rPr>
          <w:color w:val="000000"/>
        </w:rPr>
      </w:pPr>
      <w:r>
        <w:rPr>
          <w:color w:val="000000"/>
        </w:rPr>
        <w:t>Ivars Gorskis jautā, varbūt kāda no personām ir izteikusi vēlēšanos būt rezervists.</w:t>
      </w:r>
    </w:p>
    <w:p w:rsidR="009C149A" w:rsidRDefault="004E2B65" w:rsidP="009C149A">
      <w:pPr>
        <w:jc w:val="both"/>
        <w:rPr>
          <w:color w:val="000000"/>
        </w:rPr>
      </w:pPr>
      <w:r>
        <w:rPr>
          <w:color w:val="000000"/>
        </w:rPr>
        <w:t>Paskaidro Inguna Persidska.</w:t>
      </w:r>
    </w:p>
    <w:p w:rsidR="004E2B65" w:rsidRDefault="004E2B65" w:rsidP="009C149A">
      <w:pPr>
        <w:jc w:val="both"/>
        <w:rPr>
          <w:color w:val="000000"/>
        </w:rPr>
      </w:pPr>
      <w:r>
        <w:rPr>
          <w:color w:val="000000"/>
        </w:rPr>
        <w:t>Edgars Gaigalis norāda, ka no Tērvetes un Auces puses neviens nav izrādījis interesi par dalību komisijas darbā.</w:t>
      </w:r>
    </w:p>
    <w:p w:rsidR="004E2B65" w:rsidRDefault="004E2B65" w:rsidP="009C149A">
      <w:pPr>
        <w:jc w:val="both"/>
        <w:rPr>
          <w:color w:val="000000"/>
        </w:rPr>
      </w:pPr>
    </w:p>
    <w:p w:rsidR="004E2B65" w:rsidRDefault="004E2B65" w:rsidP="009C149A">
      <w:pPr>
        <w:jc w:val="both"/>
        <w:rPr>
          <w:color w:val="000000"/>
        </w:rPr>
      </w:pPr>
      <w:r>
        <w:rPr>
          <w:color w:val="000000"/>
        </w:rPr>
        <w:t>Edgars Gaigalis jautā, vai var vienoties par to, ka komisijas sastāvā ir 7 locekļi,</w:t>
      </w:r>
    </w:p>
    <w:p w:rsidR="004E2B65" w:rsidRDefault="004E2B65" w:rsidP="009C149A">
      <w:pPr>
        <w:jc w:val="both"/>
        <w:rPr>
          <w:color w:val="000000"/>
        </w:rPr>
      </w:pPr>
      <w:r>
        <w:rPr>
          <w:color w:val="000000"/>
        </w:rPr>
        <w:t>Deputāti vienojoties piekrīt Edgara Gaigaļa ierosinājumam.</w:t>
      </w:r>
    </w:p>
    <w:p w:rsidR="004E2B65" w:rsidRDefault="004E2B65" w:rsidP="009C149A">
      <w:pPr>
        <w:jc w:val="both"/>
        <w:rPr>
          <w:color w:val="000000"/>
        </w:rPr>
      </w:pPr>
    </w:p>
    <w:p w:rsidR="004E2B65" w:rsidRDefault="004E2B65" w:rsidP="009C149A">
      <w:pPr>
        <w:jc w:val="both"/>
        <w:rPr>
          <w:color w:val="000000"/>
        </w:rPr>
      </w:pPr>
      <w:r>
        <w:rPr>
          <w:color w:val="000000"/>
        </w:rPr>
        <w:t>Edgars Gaigalis uzaicina balsot par katru vēlēšanu komisijas locekļa kandidātu  atsevišķi.</w:t>
      </w:r>
    </w:p>
    <w:p w:rsidR="004E2B65" w:rsidRDefault="004E2B65" w:rsidP="009C149A">
      <w:pPr>
        <w:jc w:val="both"/>
        <w:rPr>
          <w:color w:val="000000"/>
        </w:rPr>
      </w:pPr>
    </w:p>
    <w:p w:rsidR="004E2B65" w:rsidRDefault="004E2B65" w:rsidP="009C149A">
      <w:pPr>
        <w:jc w:val="both"/>
        <w:rPr>
          <w:color w:val="000000"/>
        </w:rPr>
      </w:pPr>
      <w:r>
        <w:rPr>
          <w:color w:val="000000"/>
        </w:rPr>
        <w:t>Balsojums par Elitu Dzērvīti Dobeles novada vēlēšanu komisijas priekšsēdētāja amatam.</w:t>
      </w:r>
    </w:p>
    <w:p w:rsidR="004E2B65" w:rsidRDefault="004E2B65" w:rsidP="009C149A">
      <w:pPr>
        <w:jc w:val="both"/>
        <w:rPr>
          <w:color w:val="000000"/>
        </w:rPr>
      </w:pPr>
    </w:p>
    <w:p w:rsidR="009C149A" w:rsidRPr="00FE5C59" w:rsidRDefault="009C149A" w:rsidP="009C149A">
      <w:pPr>
        <w:jc w:val="both"/>
        <w:rPr>
          <w:b/>
          <w:color w:val="000000"/>
        </w:rPr>
      </w:pPr>
      <w:r w:rsidRPr="00FE5C59">
        <w:rPr>
          <w:color w:val="000000"/>
        </w:rPr>
        <w:t xml:space="preserve">Atklāti balsojot: </w:t>
      </w:r>
      <w:r w:rsidRPr="00FE5C59">
        <w:rPr>
          <w:b/>
          <w:color w:val="000000"/>
        </w:rPr>
        <w:t>PAR – 1</w:t>
      </w:r>
      <w:r>
        <w:rPr>
          <w:b/>
          <w:color w:val="000000"/>
        </w:rPr>
        <w:t>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4E2B65" w:rsidRDefault="004E2B65" w:rsidP="009C149A">
      <w:pPr>
        <w:tabs>
          <w:tab w:val="left" w:pos="-23852"/>
        </w:tabs>
        <w:jc w:val="both"/>
        <w:rPr>
          <w:b/>
          <w:color w:val="000000"/>
        </w:rPr>
      </w:pPr>
      <w:r>
        <w:rPr>
          <w:b/>
          <w:color w:val="000000"/>
        </w:rPr>
        <w:t>Apstiprināt Elitu Dzērvīti Dobeles novada vēlēšanu komisijas priekšsēdētāja amatā.</w:t>
      </w:r>
    </w:p>
    <w:p w:rsidR="004E2B65" w:rsidRDefault="004E2B65" w:rsidP="009C149A">
      <w:pPr>
        <w:tabs>
          <w:tab w:val="left" w:pos="-23852"/>
        </w:tabs>
        <w:jc w:val="both"/>
        <w:rPr>
          <w:b/>
          <w:color w:val="000000"/>
        </w:rPr>
      </w:pPr>
    </w:p>
    <w:p w:rsidR="00C711C8" w:rsidRPr="00C711C8" w:rsidRDefault="00C711C8" w:rsidP="009C149A">
      <w:pPr>
        <w:tabs>
          <w:tab w:val="left" w:pos="-23852"/>
        </w:tabs>
        <w:jc w:val="both"/>
        <w:rPr>
          <w:color w:val="000000"/>
        </w:rPr>
      </w:pPr>
      <w:r w:rsidRPr="00C711C8">
        <w:rPr>
          <w:color w:val="000000"/>
        </w:rPr>
        <w:t>Edgars Gaigalis paskaidro</w:t>
      </w:r>
      <w:r w:rsidR="00B312DD">
        <w:rPr>
          <w:color w:val="000000"/>
        </w:rPr>
        <w:t xml:space="preserve"> par 6 vēlēšanu komisijas locekļu ievēlēšanu.</w:t>
      </w:r>
    </w:p>
    <w:p w:rsidR="00C711C8" w:rsidRDefault="00C711C8" w:rsidP="009C149A">
      <w:pPr>
        <w:tabs>
          <w:tab w:val="left" w:pos="-23852"/>
        </w:tabs>
        <w:jc w:val="both"/>
        <w:rPr>
          <w:color w:val="000000"/>
        </w:rPr>
      </w:pPr>
    </w:p>
    <w:p w:rsidR="004E2B65" w:rsidRPr="004E2B65" w:rsidRDefault="004E2B65" w:rsidP="009C149A">
      <w:pPr>
        <w:tabs>
          <w:tab w:val="left" w:pos="-23852"/>
        </w:tabs>
        <w:jc w:val="both"/>
        <w:rPr>
          <w:color w:val="000000"/>
        </w:rPr>
      </w:pPr>
      <w:r w:rsidRPr="004E2B65">
        <w:rPr>
          <w:color w:val="000000"/>
        </w:rPr>
        <w:t xml:space="preserve">Balsojums par Helviju Brigmani </w:t>
      </w:r>
      <w:r>
        <w:rPr>
          <w:color w:val="000000"/>
        </w:rPr>
        <w:t>Dobeles novada vēlēšanu komisijas locekļa amatam</w:t>
      </w:r>
      <w:r w:rsidR="00C711C8">
        <w:rPr>
          <w:color w:val="000000"/>
        </w:rPr>
        <w:t>.</w:t>
      </w:r>
    </w:p>
    <w:p w:rsidR="00992F60" w:rsidRDefault="00992F60" w:rsidP="00992F60">
      <w:pPr>
        <w:jc w:val="both"/>
        <w:rPr>
          <w:color w:val="000000"/>
        </w:rPr>
      </w:pPr>
    </w:p>
    <w:p w:rsidR="00992F60" w:rsidRDefault="00992F60" w:rsidP="00C711C8">
      <w:pPr>
        <w:jc w:val="both"/>
        <w:rPr>
          <w:b/>
          <w:color w:val="000000"/>
        </w:rPr>
      </w:pPr>
      <w:r w:rsidRPr="00FE5C59">
        <w:rPr>
          <w:b/>
          <w:color w:val="000000"/>
        </w:rPr>
        <w:t xml:space="preserve">PAR – </w:t>
      </w:r>
      <w:r>
        <w:rPr>
          <w:b/>
          <w:color w:val="000000"/>
        </w:rPr>
        <w:t>3</w:t>
      </w:r>
      <w:r w:rsidRPr="00FE5C59">
        <w:rPr>
          <w:color w:val="000000"/>
        </w:rPr>
        <w:t xml:space="preserve"> (</w:t>
      </w:r>
      <w:r w:rsidRPr="00FE5C59">
        <w:rPr>
          <w:bCs/>
          <w:lang w:eastAsia="et-EE"/>
        </w:rPr>
        <w:t>G</w:t>
      </w:r>
      <w:r>
        <w:rPr>
          <w:bCs/>
          <w:lang w:eastAsia="et-EE"/>
        </w:rPr>
        <w:t xml:space="preserve">ints </w:t>
      </w:r>
      <w:r w:rsidRPr="00FE5C59">
        <w:rPr>
          <w:bCs/>
          <w:lang w:eastAsia="et-EE"/>
        </w:rPr>
        <w:t xml:space="preserve">Kaminskis, </w:t>
      </w:r>
      <w:r w:rsidR="00C711C8" w:rsidRPr="00FE5C59">
        <w:rPr>
          <w:bCs/>
          <w:lang w:eastAsia="et-EE"/>
        </w:rPr>
        <w:t>D</w:t>
      </w:r>
      <w:r w:rsidR="00C711C8">
        <w:rPr>
          <w:bCs/>
          <w:lang w:eastAsia="et-EE"/>
        </w:rPr>
        <w:t xml:space="preserve">ace </w:t>
      </w:r>
      <w:r w:rsidR="00C711C8" w:rsidRPr="00FE5C59">
        <w:rPr>
          <w:bCs/>
          <w:lang w:eastAsia="et-EE"/>
        </w:rPr>
        <w:t>Reinika,</w:t>
      </w:r>
      <w:r w:rsidR="00C711C8" w:rsidRPr="00C711C8">
        <w:rPr>
          <w:bCs/>
          <w:lang w:eastAsia="et-EE"/>
        </w:rPr>
        <w:t xml:space="preserve"> </w:t>
      </w:r>
      <w:r w:rsidR="00C711C8">
        <w:rPr>
          <w:bCs/>
          <w:lang w:eastAsia="et-EE"/>
        </w:rPr>
        <w:t>Indra Špela)</w:t>
      </w:r>
      <w:r w:rsidRPr="00FE5C59">
        <w:rPr>
          <w:color w:val="000000"/>
        </w:rPr>
        <w:t xml:space="preserve">, </w:t>
      </w:r>
      <w:r w:rsidRPr="00FE5C59">
        <w:rPr>
          <w:b/>
          <w:color w:val="000000"/>
        </w:rPr>
        <w:t xml:space="preserve">PRET – </w:t>
      </w:r>
      <w:r>
        <w:rPr>
          <w:b/>
          <w:color w:val="000000"/>
        </w:rPr>
        <w:t>8 (</w:t>
      </w:r>
      <w:r w:rsidRPr="00FE5C59">
        <w:rPr>
          <w:bCs/>
          <w:lang w:eastAsia="et-EE"/>
        </w:rPr>
        <w:t>M</w:t>
      </w:r>
      <w:r>
        <w:rPr>
          <w:bCs/>
          <w:lang w:eastAsia="et-EE"/>
        </w:rPr>
        <w:t xml:space="preserve">āris </w:t>
      </w:r>
      <w:r w:rsidRPr="00FE5C59">
        <w:rPr>
          <w:bCs/>
          <w:lang w:eastAsia="et-EE"/>
        </w:rPr>
        <w:t xml:space="preserve">Feldmanis, </w:t>
      </w:r>
      <w:r w:rsidR="00C711C8" w:rsidRPr="00FE5C59">
        <w:rPr>
          <w:bCs/>
          <w:lang w:eastAsia="et-EE"/>
        </w:rPr>
        <w:t>L</w:t>
      </w:r>
      <w:r w:rsidR="00C711C8">
        <w:rPr>
          <w:bCs/>
          <w:lang w:eastAsia="et-EE"/>
        </w:rPr>
        <w:t xml:space="preserve">inda </w:t>
      </w:r>
      <w:r w:rsidR="00C711C8" w:rsidRPr="00FE5C59">
        <w:rPr>
          <w:bCs/>
          <w:lang w:eastAsia="et-EE"/>
        </w:rPr>
        <w:t>Karloviča, E</w:t>
      </w:r>
      <w:r w:rsidR="00C711C8">
        <w:rPr>
          <w:bCs/>
          <w:lang w:eastAsia="et-EE"/>
        </w:rPr>
        <w:t xml:space="preserve">dgars </w:t>
      </w:r>
      <w:r w:rsidR="00C711C8" w:rsidRPr="00FE5C59">
        <w:rPr>
          <w:bCs/>
          <w:lang w:eastAsia="et-EE"/>
        </w:rPr>
        <w:t>Laimiņš, S</w:t>
      </w:r>
      <w:r w:rsidR="00C711C8">
        <w:rPr>
          <w:bCs/>
          <w:lang w:eastAsia="et-EE"/>
        </w:rPr>
        <w:t xml:space="preserve">intija </w:t>
      </w:r>
      <w:r w:rsidR="00C711C8" w:rsidRPr="00FE5C59">
        <w:rPr>
          <w:bCs/>
          <w:lang w:eastAsia="et-EE"/>
        </w:rPr>
        <w:t>Liekniņa, S</w:t>
      </w:r>
      <w:r w:rsidR="00C711C8">
        <w:rPr>
          <w:bCs/>
          <w:lang w:eastAsia="et-EE"/>
        </w:rPr>
        <w:t xml:space="preserve">anita </w:t>
      </w:r>
      <w:r w:rsidR="00C711C8" w:rsidRPr="00FE5C59">
        <w:rPr>
          <w:bCs/>
          <w:lang w:eastAsia="et-EE"/>
        </w:rPr>
        <w:t>Olševska, V</w:t>
      </w:r>
      <w:r w:rsidR="00C711C8">
        <w:rPr>
          <w:bCs/>
          <w:lang w:eastAsia="et-EE"/>
        </w:rPr>
        <w:t xml:space="preserve">iesturs </w:t>
      </w:r>
      <w:r w:rsidR="00C711C8" w:rsidRPr="00FE5C59">
        <w:rPr>
          <w:bCs/>
          <w:lang w:eastAsia="et-EE"/>
        </w:rPr>
        <w:t>Reinfelds</w:t>
      </w:r>
      <w:r w:rsidR="00C711C8">
        <w:rPr>
          <w:bCs/>
          <w:lang w:eastAsia="et-EE"/>
        </w:rPr>
        <w:t>,</w:t>
      </w:r>
      <w:r w:rsidR="00C711C8" w:rsidRPr="00FE5C59">
        <w:rPr>
          <w:bCs/>
          <w:lang w:eastAsia="et-EE"/>
        </w:rPr>
        <w:t xml:space="preserve"> G</w:t>
      </w:r>
      <w:r w:rsidR="00C711C8">
        <w:rPr>
          <w:bCs/>
          <w:lang w:eastAsia="et-EE"/>
        </w:rPr>
        <w:t xml:space="preserve">untis </w:t>
      </w:r>
      <w:r w:rsidR="00C711C8" w:rsidRPr="00FE5C59">
        <w:rPr>
          <w:bCs/>
          <w:lang w:eastAsia="et-EE"/>
        </w:rPr>
        <w:t>Safranovičs, A</w:t>
      </w:r>
      <w:r w:rsidR="00C711C8">
        <w:rPr>
          <w:bCs/>
          <w:lang w:eastAsia="et-EE"/>
        </w:rPr>
        <w:t xml:space="preserve">ndrejs </w:t>
      </w:r>
      <w:r w:rsidR="00C711C8" w:rsidRPr="00FE5C59">
        <w:rPr>
          <w:bCs/>
          <w:lang w:eastAsia="et-EE"/>
        </w:rPr>
        <w:t>Spridzāns</w:t>
      </w:r>
      <w:r w:rsidR="00C711C8">
        <w:rPr>
          <w:bCs/>
          <w:lang w:eastAsia="et-EE"/>
        </w:rPr>
        <w:t>)</w:t>
      </w:r>
      <w:r w:rsidRPr="00FE5C59">
        <w:rPr>
          <w:b/>
          <w:color w:val="000000"/>
        </w:rPr>
        <w:t xml:space="preserve">, ATTURAS – </w:t>
      </w:r>
      <w:r>
        <w:rPr>
          <w:b/>
          <w:color w:val="000000"/>
        </w:rPr>
        <w:t>6 (</w:t>
      </w:r>
      <w:r w:rsidRPr="00FE5C59">
        <w:rPr>
          <w:bCs/>
          <w:lang w:eastAsia="et-EE"/>
        </w:rPr>
        <w:t>K</w:t>
      </w:r>
      <w:r>
        <w:rPr>
          <w:bCs/>
          <w:lang w:eastAsia="et-EE"/>
        </w:rPr>
        <w:t xml:space="preserve">ristīne </w:t>
      </w:r>
      <w:r w:rsidRPr="00FE5C59">
        <w:rPr>
          <w:bCs/>
          <w:lang w:eastAsia="et-EE"/>
        </w:rPr>
        <w:t>Briede</w:t>
      </w:r>
      <w:r>
        <w:rPr>
          <w:b/>
          <w:color w:val="000000"/>
        </w:rPr>
        <w:t xml:space="preserve">, </w:t>
      </w:r>
      <w:r w:rsidRPr="00FE5C59">
        <w:rPr>
          <w:bCs/>
          <w:lang w:eastAsia="et-EE"/>
        </w:rPr>
        <w:t>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A</w:t>
      </w:r>
      <w:r>
        <w:rPr>
          <w:bCs/>
          <w:lang w:eastAsia="et-EE"/>
        </w:rPr>
        <w:t>inārs Meiers</w:t>
      </w:r>
      <w:r w:rsidRPr="00FE5C59">
        <w:rPr>
          <w:color w:val="000000"/>
        </w:rPr>
        <w:t xml:space="preserve">, </w:t>
      </w:r>
      <w:r w:rsidRPr="00FE5C59">
        <w:rPr>
          <w:bCs/>
          <w:lang w:eastAsia="et-EE"/>
        </w:rPr>
        <w:t>A</w:t>
      </w:r>
      <w:r>
        <w:rPr>
          <w:bCs/>
          <w:lang w:eastAsia="et-EE"/>
        </w:rPr>
        <w:t xml:space="preserve">ndris </w:t>
      </w:r>
      <w:r w:rsidRPr="00FE5C59">
        <w:rPr>
          <w:bCs/>
          <w:lang w:eastAsia="et-EE"/>
        </w:rPr>
        <w:t>Podvinskis, I</w:t>
      </w:r>
      <w:r>
        <w:rPr>
          <w:bCs/>
          <w:lang w:eastAsia="et-EE"/>
        </w:rPr>
        <w:t xml:space="preserve">vars </w:t>
      </w:r>
      <w:r w:rsidRPr="00FE5C59">
        <w:rPr>
          <w:bCs/>
          <w:lang w:eastAsia="et-EE"/>
        </w:rPr>
        <w:t>Stanga</w:t>
      </w:r>
      <w:r w:rsidR="00C711C8">
        <w:rPr>
          <w:bCs/>
          <w:lang w:eastAsia="et-EE"/>
        </w:rPr>
        <w:t>)</w:t>
      </w:r>
    </w:p>
    <w:p w:rsidR="00C711C8" w:rsidRDefault="00C711C8" w:rsidP="009C149A">
      <w:pPr>
        <w:tabs>
          <w:tab w:val="left" w:pos="-23852"/>
        </w:tabs>
        <w:jc w:val="both"/>
        <w:rPr>
          <w:b/>
          <w:color w:val="000000"/>
        </w:rPr>
      </w:pPr>
    </w:p>
    <w:p w:rsidR="00C711C8" w:rsidRPr="00C711C8" w:rsidRDefault="00C711C8" w:rsidP="009C149A">
      <w:pPr>
        <w:tabs>
          <w:tab w:val="left" w:pos="-23852"/>
        </w:tabs>
        <w:jc w:val="both"/>
        <w:rPr>
          <w:color w:val="000000"/>
        </w:rPr>
      </w:pPr>
      <w:r w:rsidRPr="00C711C8">
        <w:rPr>
          <w:color w:val="000000"/>
        </w:rPr>
        <w:t>Ivars Gorskis</w:t>
      </w:r>
      <w:r>
        <w:rPr>
          <w:color w:val="000000"/>
        </w:rPr>
        <w:t xml:space="preserve"> norāda,</w:t>
      </w:r>
      <w:r w:rsidRPr="00C711C8">
        <w:rPr>
          <w:color w:val="000000"/>
        </w:rPr>
        <w:t xml:space="preserve"> ka </w:t>
      </w:r>
      <w:r>
        <w:rPr>
          <w:color w:val="000000"/>
        </w:rPr>
        <w:t>ar šo balsojumu viņš nevar būt iekļauts pat rezervistu sarakstos, varbūt varam pārbalsot, jo mums rezervisti ir vajadzīgi.</w:t>
      </w:r>
    </w:p>
    <w:p w:rsidR="00C711C8" w:rsidRDefault="00C711C8" w:rsidP="00C711C8">
      <w:pPr>
        <w:tabs>
          <w:tab w:val="left" w:pos="-23852"/>
        </w:tabs>
        <w:jc w:val="both"/>
        <w:rPr>
          <w:b/>
          <w:color w:val="000000"/>
        </w:rPr>
      </w:pPr>
    </w:p>
    <w:p w:rsidR="00C711C8" w:rsidRPr="00C711C8" w:rsidRDefault="00C711C8" w:rsidP="00C711C8">
      <w:pPr>
        <w:tabs>
          <w:tab w:val="left" w:pos="-23852"/>
        </w:tabs>
        <w:jc w:val="both"/>
        <w:rPr>
          <w:color w:val="000000"/>
        </w:rPr>
      </w:pPr>
      <w:r w:rsidRPr="00C711C8">
        <w:rPr>
          <w:color w:val="000000"/>
        </w:rPr>
        <w:t>Tiek izsludināta tehniskā pauze</w:t>
      </w:r>
      <w:r>
        <w:rPr>
          <w:color w:val="000000"/>
        </w:rPr>
        <w:t>.</w:t>
      </w:r>
    </w:p>
    <w:p w:rsidR="00C711C8" w:rsidRDefault="00C711C8" w:rsidP="009C149A">
      <w:pPr>
        <w:tabs>
          <w:tab w:val="left" w:pos="-23852"/>
        </w:tabs>
        <w:jc w:val="both"/>
        <w:rPr>
          <w:b/>
          <w:color w:val="000000"/>
        </w:rPr>
      </w:pPr>
    </w:p>
    <w:p w:rsidR="009C149A" w:rsidRPr="00B312DD" w:rsidRDefault="00C711C8" w:rsidP="009C149A">
      <w:pPr>
        <w:jc w:val="both"/>
        <w:rPr>
          <w:color w:val="000000"/>
        </w:rPr>
      </w:pPr>
      <w:r w:rsidRPr="00B312DD">
        <w:rPr>
          <w:color w:val="000000"/>
        </w:rPr>
        <w:t>Edgars Gaigalis ierosina pārbalso</w:t>
      </w:r>
      <w:r w:rsidR="00B312DD" w:rsidRPr="00B312DD">
        <w:rPr>
          <w:color w:val="000000"/>
        </w:rPr>
        <w:t>jumu.</w:t>
      </w:r>
    </w:p>
    <w:p w:rsidR="00B312DD" w:rsidRDefault="00B312DD" w:rsidP="009C149A">
      <w:pPr>
        <w:jc w:val="both"/>
        <w:rPr>
          <w:color w:val="000000"/>
        </w:rPr>
      </w:pPr>
    </w:p>
    <w:p w:rsidR="00B312DD" w:rsidRPr="004E2B65" w:rsidRDefault="00B312DD" w:rsidP="00B312DD">
      <w:pPr>
        <w:tabs>
          <w:tab w:val="left" w:pos="-23852"/>
        </w:tabs>
        <w:jc w:val="both"/>
        <w:rPr>
          <w:color w:val="000000"/>
        </w:rPr>
      </w:pPr>
      <w:r w:rsidRPr="004E2B65">
        <w:rPr>
          <w:color w:val="000000"/>
        </w:rPr>
        <w:t xml:space="preserve">Balsojums par Helviju Brigmani </w:t>
      </w:r>
      <w:r>
        <w:rPr>
          <w:color w:val="000000"/>
        </w:rPr>
        <w:t>Dobeles novada vēlēšanu komisijas locekļa amatam.</w:t>
      </w:r>
    </w:p>
    <w:p w:rsidR="00B312DD" w:rsidRDefault="00B312DD" w:rsidP="00B312DD">
      <w:pPr>
        <w:jc w:val="both"/>
        <w:rPr>
          <w:color w:val="000000"/>
        </w:rPr>
      </w:pPr>
    </w:p>
    <w:p w:rsidR="00B312DD" w:rsidRDefault="00B312DD" w:rsidP="00B312DD">
      <w:pPr>
        <w:jc w:val="both"/>
        <w:rPr>
          <w:b/>
          <w:color w:val="000000"/>
        </w:rPr>
      </w:pPr>
      <w:r w:rsidRPr="00FE5C59">
        <w:rPr>
          <w:b/>
          <w:color w:val="000000"/>
        </w:rPr>
        <w:t xml:space="preserve">PAR – </w:t>
      </w:r>
      <w:r>
        <w:rPr>
          <w:b/>
          <w:color w:val="000000"/>
        </w:rPr>
        <w:t>10</w:t>
      </w:r>
      <w:r w:rsidRPr="00FE5C59">
        <w:rPr>
          <w:color w:val="000000"/>
        </w:rPr>
        <w:t xml:space="preserve"> (</w:t>
      </w:r>
      <w:r w:rsidRPr="00FE5C59">
        <w:rPr>
          <w:bCs/>
          <w:lang w:eastAsia="et-EE"/>
        </w:rPr>
        <w:t>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S</w:t>
      </w:r>
      <w:r>
        <w:rPr>
          <w:bCs/>
          <w:lang w:eastAsia="et-EE"/>
        </w:rPr>
        <w:t xml:space="preserve">intija </w:t>
      </w:r>
      <w:r w:rsidRPr="00FE5C59">
        <w:rPr>
          <w:bCs/>
          <w:lang w:eastAsia="et-EE"/>
        </w:rPr>
        <w:t>Liekniņa</w:t>
      </w:r>
      <w:r>
        <w:rPr>
          <w:bCs/>
          <w:lang w:eastAsia="et-EE"/>
        </w:rPr>
        <w:t>,</w:t>
      </w:r>
      <w:r w:rsidRPr="00FE5C59">
        <w:rPr>
          <w:bCs/>
          <w:lang w:eastAsia="et-EE"/>
        </w:rPr>
        <w:t xml:space="preserve"> A</w:t>
      </w:r>
      <w:r>
        <w:rPr>
          <w:bCs/>
          <w:lang w:eastAsia="et-EE"/>
        </w:rPr>
        <w:t>inārs Meiers</w:t>
      </w:r>
      <w:r w:rsidRPr="00FE5C59">
        <w:rPr>
          <w:color w:val="000000"/>
        </w:rPr>
        <w:t xml:space="preserve">, </w:t>
      </w:r>
      <w:r w:rsidRPr="00FE5C59">
        <w:rPr>
          <w:bCs/>
          <w:lang w:eastAsia="et-EE"/>
        </w:rPr>
        <w:t>S</w:t>
      </w:r>
      <w:r>
        <w:rPr>
          <w:bCs/>
          <w:lang w:eastAsia="et-EE"/>
        </w:rPr>
        <w:t xml:space="preserve">anita </w:t>
      </w:r>
      <w:r w:rsidRPr="00FE5C59">
        <w:rPr>
          <w:bCs/>
          <w:lang w:eastAsia="et-EE"/>
        </w:rPr>
        <w:t>Olševska, D</w:t>
      </w:r>
      <w:r>
        <w:rPr>
          <w:bCs/>
          <w:lang w:eastAsia="et-EE"/>
        </w:rPr>
        <w:t xml:space="preserve">ace </w:t>
      </w:r>
      <w:r w:rsidRPr="00FE5C59">
        <w:rPr>
          <w:bCs/>
          <w:lang w:eastAsia="et-EE"/>
        </w:rPr>
        <w:t>Reinika,</w:t>
      </w:r>
      <w:r w:rsidRPr="00C711C8">
        <w:rPr>
          <w:bCs/>
          <w:lang w:eastAsia="et-EE"/>
        </w:rPr>
        <w:t xml:space="preserve"> </w:t>
      </w:r>
      <w:r w:rsidRPr="00FE5C59">
        <w:rPr>
          <w:bCs/>
          <w:lang w:eastAsia="et-EE"/>
        </w:rPr>
        <w:t>V</w:t>
      </w:r>
      <w:r>
        <w:rPr>
          <w:bCs/>
          <w:lang w:eastAsia="et-EE"/>
        </w:rPr>
        <w:t xml:space="preserve">iesturs </w:t>
      </w:r>
      <w:r w:rsidRPr="00FE5C59">
        <w:rPr>
          <w:bCs/>
          <w:lang w:eastAsia="et-EE"/>
        </w:rPr>
        <w:t>Reinfelds</w:t>
      </w:r>
      <w:r>
        <w:rPr>
          <w:bCs/>
          <w:lang w:eastAsia="et-EE"/>
        </w:rPr>
        <w:t xml:space="preserve">, </w:t>
      </w:r>
      <w:r w:rsidRPr="00FE5C59">
        <w:rPr>
          <w:bCs/>
          <w:lang w:eastAsia="et-EE"/>
        </w:rPr>
        <w:t>G</w:t>
      </w:r>
      <w:r>
        <w:rPr>
          <w:bCs/>
          <w:lang w:eastAsia="et-EE"/>
        </w:rPr>
        <w:t xml:space="preserve">untis </w:t>
      </w:r>
      <w:r w:rsidRPr="00FE5C59">
        <w:rPr>
          <w:bCs/>
          <w:lang w:eastAsia="et-EE"/>
        </w:rPr>
        <w:t>Safranovičs</w:t>
      </w:r>
      <w:r>
        <w:rPr>
          <w:bCs/>
          <w:lang w:eastAsia="et-EE"/>
        </w:rPr>
        <w:t>, Indra Špela)</w:t>
      </w:r>
      <w:r w:rsidRPr="00FE5C59">
        <w:rPr>
          <w:color w:val="000000"/>
        </w:rPr>
        <w:t xml:space="preserve">, </w:t>
      </w:r>
      <w:r w:rsidRPr="00FE5C59">
        <w:rPr>
          <w:b/>
          <w:color w:val="000000"/>
        </w:rPr>
        <w:t xml:space="preserve">PRET – </w:t>
      </w:r>
      <w:r>
        <w:rPr>
          <w:b/>
          <w:color w:val="000000"/>
        </w:rPr>
        <w:t>1 (</w:t>
      </w:r>
      <w:r w:rsidRPr="00FE5C59">
        <w:rPr>
          <w:bCs/>
          <w:lang w:eastAsia="et-EE"/>
        </w:rPr>
        <w:t>L</w:t>
      </w:r>
      <w:r>
        <w:rPr>
          <w:bCs/>
          <w:lang w:eastAsia="et-EE"/>
        </w:rPr>
        <w:t xml:space="preserve">inda </w:t>
      </w:r>
      <w:r w:rsidRPr="00FE5C59">
        <w:rPr>
          <w:bCs/>
          <w:lang w:eastAsia="et-EE"/>
        </w:rPr>
        <w:t>Karloviča</w:t>
      </w:r>
      <w:r>
        <w:rPr>
          <w:bCs/>
          <w:lang w:eastAsia="et-EE"/>
        </w:rPr>
        <w:t>)</w:t>
      </w:r>
      <w:r w:rsidRPr="00FE5C59">
        <w:rPr>
          <w:b/>
          <w:color w:val="000000"/>
        </w:rPr>
        <w:t xml:space="preserve">, ATTURAS – </w:t>
      </w:r>
      <w:r>
        <w:rPr>
          <w:b/>
          <w:color w:val="000000"/>
        </w:rPr>
        <w:t>6 (</w:t>
      </w:r>
      <w:r w:rsidRPr="00FE5C59">
        <w:rPr>
          <w:bCs/>
          <w:lang w:eastAsia="et-EE"/>
        </w:rPr>
        <w:t>K</w:t>
      </w:r>
      <w:r>
        <w:rPr>
          <w:bCs/>
          <w:lang w:eastAsia="et-EE"/>
        </w:rPr>
        <w:t xml:space="preserve">ristīne </w:t>
      </w:r>
      <w:r w:rsidRPr="00FE5C59">
        <w:rPr>
          <w:bCs/>
          <w:lang w:eastAsia="et-EE"/>
        </w:rPr>
        <w:t>Briede</w:t>
      </w:r>
      <w:r>
        <w:rPr>
          <w:bCs/>
          <w:lang w:eastAsia="et-EE"/>
        </w:rPr>
        <w:t>,</w:t>
      </w:r>
      <w:r w:rsidRPr="00FE5C59">
        <w:rPr>
          <w:bCs/>
          <w:lang w:eastAsia="et-EE"/>
        </w:rPr>
        <w:t xml:space="preserve"> M</w:t>
      </w:r>
      <w:r>
        <w:rPr>
          <w:bCs/>
          <w:lang w:eastAsia="et-EE"/>
        </w:rPr>
        <w:t xml:space="preserve">āris </w:t>
      </w:r>
      <w:r w:rsidRPr="00FE5C59">
        <w:rPr>
          <w:bCs/>
          <w:lang w:eastAsia="et-EE"/>
        </w:rPr>
        <w:t>Feldmanis</w:t>
      </w:r>
      <w:r>
        <w:rPr>
          <w:b/>
          <w:color w:val="000000"/>
        </w:rPr>
        <w:t xml:space="preserve">, </w:t>
      </w:r>
      <w:r w:rsidRPr="00FE5C59">
        <w:rPr>
          <w:bCs/>
          <w:lang w:eastAsia="et-EE"/>
        </w:rPr>
        <w:t>E</w:t>
      </w:r>
      <w:r>
        <w:rPr>
          <w:bCs/>
          <w:lang w:eastAsia="et-EE"/>
        </w:rPr>
        <w:t xml:space="preserve">dgars </w:t>
      </w:r>
      <w:r w:rsidRPr="00FE5C59">
        <w:rPr>
          <w:bCs/>
          <w:lang w:eastAsia="et-EE"/>
        </w:rPr>
        <w:t>Laimiņš</w:t>
      </w:r>
      <w:r>
        <w:rPr>
          <w:bCs/>
          <w:lang w:eastAsia="et-EE"/>
        </w:rPr>
        <w:t>,</w:t>
      </w:r>
      <w:r w:rsidRPr="00FE5C59">
        <w:rPr>
          <w:bCs/>
          <w:lang w:eastAsia="et-EE"/>
        </w:rPr>
        <w:t xml:space="preserve"> A</w:t>
      </w:r>
      <w:r>
        <w:rPr>
          <w:bCs/>
          <w:lang w:eastAsia="et-EE"/>
        </w:rPr>
        <w:t xml:space="preserve">ndris </w:t>
      </w:r>
      <w:r w:rsidRPr="00FE5C59">
        <w:rPr>
          <w:bCs/>
          <w:lang w:eastAsia="et-EE"/>
        </w:rPr>
        <w:t>Podvinskis, A</w:t>
      </w:r>
      <w:r>
        <w:rPr>
          <w:bCs/>
          <w:lang w:eastAsia="et-EE"/>
        </w:rPr>
        <w:t xml:space="preserve">ndrejs </w:t>
      </w:r>
      <w:r w:rsidRPr="00FE5C59">
        <w:rPr>
          <w:bCs/>
          <w:lang w:eastAsia="et-EE"/>
        </w:rPr>
        <w:t>Spridzāns</w:t>
      </w:r>
      <w:r>
        <w:rPr>
          <w:bCs/>
          <w:lang w:eastAsia="et-EE"/>
        </w:rPr>
        <w:t>,</w:t>
      </w:r>
      <w:r w:rsidRPr="00FE5C59">
        <w:rPr>
          <w:bCs/>
          <w:lang w:eastAsia="et-EE"/>
        </w:rPr>
        <w:t xml:space="preserve"> I</w:t>
      </w:r>
      <w:r>
        <w:rPr>
          <w:bCs/>
          <w:lang w:eastAsia="et-EE"/>
        </w:rPr>
        <w:t xml:space="preserve">vars </w:t>
      </w:r>
      <w:r w:rsidRPr="00FE5C59">
        <w:rPr>
          <w:bCs/>
          <w:lang w:eastAsia="et-EE"/>
        </w:rPr>
        <w:t>Stanga</w:t>
      </w:r>
      <w:r>
        <w:rPr>
          <w:bCs/>
          <w:lang w:eastAsia="et-EE"/>
        </w:rPr>
        <w:t>)</w:t>
      </w:r>
    </w:p>
    <w:p w:rsidR="00B312DD" w:rsidRDefault="00B312DD" w:rsidP="00B312DD">
      <w:pPr>
        <w:tabs>
          <w:tab w:val="left" w:pos="-23852"/>
        </w:tabs>
        <w:jc w:val="both"/>
        <w:rPr>
          <w:b/>
          <w:color w:val="000000"/>
        </w:rPr>
      </w:pPr>
    </w:p>
    <w:p w:rsidR="00B312DD" w:rsidRPr="004E2B65" w:rsidRDefault="00B312DD" w:rsidP="00B312DD">
      <w:pPr>
        <w:tabs>
          <w:tab w:val="left" w:pos="-23852"/>
        </w:tabs>
        <w:jc w:val="both"/>
        <w:rPr>
          <w:color w:val="000000"/>
        </w:rPr>
      </w:pPr>
      <w:r w:rsidRPr="004E2B65">
        <w:rPr>
          <w:color w:val="000000"/>
        </w:rPr>
        <w:t xml:space="preserve">Balsojums par </w:t>
      </w:r>
      <w:r>
        <w:rPr>
          <w:color w:val="000000"/>
        </w:rPr>
        <w:t>Gintu Dzeni</w:t>
      </w:r>
      <w:r w:rsidRPr="004E2B65">
        <w:rPr>
          <w:color w:val="000000"/>
        </w:rPr>
        <w:t xml:space="preserve"> </w:t>
      </w:r>
      <w:r>
        <w:rPr>
          <w:color w:val="000000"/>
        </w:rPr>
        <w:t>Dobeles novada vēlēšanu komisijas locekļa amatam.</w:t>
      </w:r>
    </w:p>
    <w:p w:rsidR="00B312DD" w:rsidRDefault="00B312DD" w:rsidP="00B312DD">
      <w:pPr>
        <w:jc w:val="both"/>
        <w:rPr>
          <w:color w:val="000000"/>
        </w:rPr>
      </w:pPr>
    </w:p>
    <w:p w:rsidR="00B312DD" w:rsidRDefault="00B312DD" w:rsidP="00B312DD">
      <w:pPr>
        <w:jc w:val="both"/>
        <w:rPr>
          <w:b/>
          <w:color w:val="000000"/>
        </w:rPr>
      </w:pPr>
      <w:r w:rsidRPr="00FE5C59">
        <w:rPr>
          <w:b/>
          <w:color w:val="000000"/>
        </w:rPr>
        <w:lastRenderedPageBreak/>
        <w:t xml:space="preserve">PAR – </w:t>
      </w:r>
      <w:r>
        <w:rPr>
          <w:b/>
          <w:color w:val="000000"/>
        </w:rPr>
        <w:t>17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Pr>
          <w:b/>
          <w:color w:val="000000"/>
        </w:rPr>
        <w:t>.</w:t>
      </w:r>
    </w:p>
    <w:p w:rsidR="00B312DD" w:rsidRDefault="00B312DD" w:rsidP="00B312DD">
      <w:pPr>
        <w:jc w:val="both"/>
        <w:rPr>
          <w:b/>
          <w:color w:val="000000"/>
        </w:rPr>
      </w:pPr>
    </w:p>
    <w:p w:rsidR="00B312DD" w:rsidRPr="004E2B65" w:rsidRDefault="00B312DD" w:rsidP="00B312DD">
      <w:pPr>
        <w:tabs>
          <w:tab w:val="left" w:pos="-23852"/>
        </w:tabs>
        <w:jc w:val="both"/>
        <w:rPr>
          <w:color w:val="000000"/>
        </w:rPr>
      </w:pPr>
      <w:r w:rsidRPr="004E2B65">
        <w:rPr>
          <w:color w:val="000000"/>
        </w:rPr>
        <w:t xml:space="preserve">Balsojums par </w:t>
      </w:r>
      <w:r>
        <w:rPr>
          <w:color w:val="000000"/>
        </w:rPr>
        <w:t>Vitu Grosbergu Dobeles novada vēlēšanu komisijas locekļa amatam.</w:t>
      </w:r>
    </w:p>
    <w:p w:rsidR="00B312DD" w:rsidRDefault="00B312DD" w:rsidP="00B312DD">
      <w:pPr>
        <w:jc w:val="both"/>
        <w:rPr>
          <w:color w:val="000000"/>
        </w:rPr>
      </w:pPr>
    </w:p>
    <w:p w:rsidR="00B312DD" w:rsidRDefault="00B312DD" w:rsidP="00B312DD">
      <w:pPr>
        <w:jc w:val="both"/>
        <w:rPr>
          <w:b/>
          <w:color w:val="000000"/>
        </w:rPr>
      </w:pPr>
      <w:r w:rsidRPr="00FE5C59">
        <w:rPr>
          <w:b/>
          <w:color w:val="000000"/>
        </w:rPr>
        <w:t xml:space="preserve">PAR – </w:t>
      </w:r>
      <w:r>
        <w:rPr>
          <w:b/>
          <w:color w:val="000000"/>
        </w:rPr>
        <w:t>1</w:t>
      </w:r>
      <w:r w:rsidR="00097B24">
        <w:rPr>
          <w:b/>
          <w:color w:val="000000"/>
        </w:rPr>
        <w:t>0</w:t>
      </w:r>
      <w:r w:rsidRPr="00FE5C59">
        <w:rPr>
          <w:color w:val="000000"/>
        </w:rPr>
        <w:t xml:space="preserve"> (</w:t>
      </w:r>
      <w:r w:rsidRPr="00FE5C59">
        <w:rPr>
          <w:bCs/>
          <w:lang w:eastAsia="et-EE"/>
        </w:rPr>
        <w:t>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S</w:t>
      </w:r>
      <w:r>
        <w:rPr>
          <w:bCs/>
          <w:lang w:eastAsia="et-EE"/>
        </w:rPr>
        <w:t xml:space="preserve">intija </w:t>
      </w:r>
      <w:r w:rsidRPr="00FE5C59">
        <w:rPr>
          <w:bCs/>
          <w:lang w:eastAsia="et-EE"/>
        </w:rPr>
        <w:t>Liekniņa,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w:t>
      </w:r>
      <w:r w:rsidR="00097B24">
        <w:rPr>
          <w:b/>
          <w:color w:val="000000"/>
        </w:rPr>
        <w:t xml:space="preserve"> 7</w:t>
      </w:r>
      <w:r w:rsidRPr="00FE5C59">
        <w:rPr>
          <w:b/>
          <w:color w:val="000000"/>
        </w:rPr>
        <w:t xml:space="preserve"> </w:t>
      </w:r>
      <w:r w:rsidR="00097B24">
        <w:rPr>
          <w:b/>
          <w:color w:val="000000"/>
        </w:rPr>
        <w:t>(</w:t>
      </w:r>
      <w:r w:rsidR="00097B24" w:rsidRPr="00FE5C59">
        <w:rPr>
          <w:bCs/>
          <w:lang w:eastAsia="et-EE"/>
        </w:rPr>
        <w:t>K</w:t>
      </w:r>
      <w:r w:rsidR="00097B24">
        <w:rPr>
          <w:bCs/>
          <w:lang w:eastAsia="et-EE"/>
        </w:rPr>
        <w:t xml:space="preserve">ristīne </w:t>
      </w:r>
      <w:r w:rsidR="00097B24" w:rsidRPr="00FE5C59">
        <w:rPr>
          <w:bCs/>
          <w:lang w:eastAsia="et-EE"/>
        </w:rPr>
        <w:t>Briede, M</w:t>
      </w:r>
      <w:r w:rsidR="00097B24">
        <w:rPr>
          <w:bCs/>
          <w:lang w:eastAsia="et-EE"/>
        </w:rPr>
        <w:t xml:space="preserve">āris </w:t>
      </w:r>
      <w:r w:rsidR="00097B24" w:rsidRPr="00FE5C59">
        <w:rPr>
          <w:bCs/>
          <w:lang w:eastAsia="et-EE"/>
        </w:rPr>
        <w:t>Feldmanis, L</w:t>
      </w:r>
      <w:r w:rsidR="00097B24">
        <w:rPr>
          <w:bCs/>
          <w:lang w:eastAsia="et-EE"/>
        </w:rPr>
        <w:t xml:space="preserve">inda </w:t>
      </w:r>
      <w:r w:rsidR="00097B24" w:rsidRPr="00FE5C59">
        <w:rPr>
          <w:bCs/>
          <w:lang w:eastAsia="et-EE"/>
        </w:rPr>
        <w:t>Karloviča, E</w:t>
      </w:r>
      <w:r w:rsidR="00097B24">
        <w:rPr>
          <w:bCs/>
          <w:lang w:eastAsia="et-EE"/>
        </w:rPr>
        <w:t xml:space="preserve">dgars </w:t>
      </w:r>
      <w:r w:rsidR="00097B24" w:rsidRPr="00FE5C59">
        <w:rPr>
          <w:bCs/>
          <w:lang w:eastAsia="et-EE"/>
        </w:rPr>
        <w:t>Laimiņš, A</w:t>
      </w:r>
      <w:r w:rsidR="00097B24">
        <w:rPr>
          <w:bCs/>
          <w:lang w:eastAsia="et-EE"/>
        </w:rPr>
        <w:t xml:space="preserve">inārs </w:t>
      </w:r>
      <w:r w:rsidR="00097B24" w:rsidRPr="00FE5C59">
        <w:rPr>
          <w:bCs/>
          <w:lang w:eastAsia="et-EE"/>
        </w:rPr>
        <w:t>Meiers, S</w:t>
      </w:r>
      <w:r w:rsidR="00097B24">
        <w:rPr>
          <w:bCs/>
          <w:lang w:eastAsia="et-EE"/>
        </w:rPr>
        <w:t xml:space="preserve">anita </w:t>
      </w:r>
      <w:r w:rsidR="00097B24" w:rsidRPr="00FE5C59">
        <w:rPr>
          <w:bCs/>
          <w:lang w:eastAsia="et-EE"/>
        </w:rPr>
        <w:t>Olševska, A</w:t>
      </w:r>
      <w:r w:rsidR="00097B24">
        <w:rPr>
          <w:bCs/>
          <w:lang w:eastAsia="et-EE"/>
        </w:rPr>
        <w:t xml:space="preserve">ndris </w:t>
      </w:r>
      <w:r w:rsidR="00097B24" w:rsidRPr="00FE5C59">
        <w:rPr>
          <w:bCs/>
          <w:lang w:eastAsia="et-EE"/>
        </w:rPr>
        <w:t>Podvinskis</w:t>
      </w:r>
      <w:r w:rsidR="00097B24">
        <w:rPr>
          <w:bCs/>
          <w:lang w:eastAsia="et-EE"/>
        </w:rPr>
        <w:t>)</w:t>
      </w:r>
      <w:r>
        <w:rPr>
          <w:b/>
          <w:color w:val="000000"/>
        </w:rPr>
        <w:t>.</w:t>
      </w:r>
    </w:p>
    <w:p w:rsidR="00B312DD" w:rsidRDefault="00B312DD" w:rsidP="00B312DD">
      <w:pPr>
        <w:jc w:val="both"/>
        <w:rPr>
          <w:b/>
          <w:color w:val="000000"/>
        </w:rPr>
      </w:pPr>
    </w:p>
    <w:p w:rsidR="00097B24" w:rsidRPr="004E2B65" w:rsidRDefault="00097B24" w:rsidP="00097B24">
      <w:pPr>
        <w:tabs>
          <w:tab w:val="left" w:pos="-23852"/>
        </w:tabs>
        <w:jc w:val="both"/>
        <w:rPr>
          <w:color w:val="000000"/>
        </w:rPr>
      </w:pPr>
      <w:r w:rsidRPr="004E2B65">
        <w:rPr>
          <w:color w:val="000000"/>
        </w:rPr>
        <w:t xml:space="preserve">Balsojums par </w:t>
      </w:r>
      <w:r>
        <w:rPr>
          <w:color w:val="000000"/>
        </w:rPr>
        <w:t>Laumu Kuzņecovu</w:t>
      </w:r>
      <w:r w:rsidRPr="004E2B65">
        <w:rPr>
          <w:color w:val="000000"/>
        </w:rPr>
        <w:t xml:space="preserve"> </w:t>
      </w:r>
      <w:r>
        <w:rPr>
          <w:color w:val="000000"/>
        </w:rPr>
        <w:t>Dobeles novada vēlēšanu komisijas locekļa amatam.</w:t>
      </w:r>
    </w:p>
    <w:p w:rsidR="00097B24" w:rsidRDefault="00097B24" w:rsidP="00097B24">
      <w:pPr>
        <w:jc w:val="both"/>
        <w:rPr>
          <w:color w:val="000000"/>
        </w:rPr>
      </w:pPr>
    </w:p>
    <w:p w:rsidR="00097B24" w:rsidRDefault="00097B24" w:rsidP="00097B24">
      <w:pPr>
        <w:jc w:val="both"/>
        <w:rPr>
          <w:b/>
          <w:color w:val="000000"/>
        </w:rPr>
      </w:pPr>
      <w:r w:rsidRPr="00FE5C59">
        <w:rPr>
          <w:b/>
          <w:color w:val="000000"/>
        </w:rPr>
        <w:t xml:space="preserve">PAR – </w:t>
      </w:r>
      <w:r>
        <w:rPr>
          <w:b/>
          <w:color w:val="000000"/>
        </w:rPr>
        <w:t>17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Pr>
          <w:b/>
          <w:color w:val="000000"/>
        </w:rPr>
        <w:t>.</w:t>
      </w:r>
    </w:p>
    <w:p w:rsidR="00B312DD" w:rsidRDefault="00B312DD" w:rsidP="009C149A">
      <w:pPr>
        <w:jc w:val="both"/>
        <w:rPr>
          <w:color w:val="000000"/>
        </w:rPr>
      </w:pPr>
    </w:p>
    <w:p w:rsidR="00097B24" w:rsidRPr="004E2B65" w:rsidRDefault="00097B24" w:rsidP="00097B24">
      <w:pPr>
        <w:tabs>
          <w:tab w:val="left" w:pos="-23852"/>
        </w:tabs>
        <w:jc w:val="both"/>
        <w:rPr>
          <w:color w:val="000000"/>
        </w:rPr>
      </w:pPr>
      <w:r w:rsidRPr="004E2B65">
        <w:rPr>
          <w:color w:val="000000"/>
        </w:rPr>
        <w:t xml:space="preserve">Balsojums par </w:t>
      </w:r>
      <w:r>
        <w:rPr>
          <w:color w:val="000000"/>
        </w:rPr>
        <w:t>Oļegu Kuzņecovu</w:t>
      </w:r>
      <w:r w:rsidRPr="004E2B65">
        <w:rPr>
          <w:color w:val="000000"/>
        </w:rPr>
        <w:t xml:space="preserve"> </w:t>
      </w:r>
      <w:r>
        <w:rPr>
          <w:color w:val="000000"/>
        </w:rPr>
        <w:t>Dobeles novada vēlēšanu komisijas locekļa amatam.</w:t>
      </w:r>
    </w:p>
    <w:p w:rsidR="00097B24" w:rsidRDefault="00097B24" w:rsidP="00097B24">
      <w:pPr>
        <w:jc w:val="both"/>
        <w:rPr>
          <w:color w:val="000000"/>
        </w:rPr>
      </w:pPr>
    </w:p>
    <w:p w:rsidR="00097B24" w:rsidRDefault="00097B24" w:rsidP="00097B24">
      <w:pPr>
        <w:jc w:val="both"/>
        <w:rPr>
          <w:b/>
          <w:color w:val="000000"/>
        </w:rPr>
      </w:pPr>
      <w:r w:rsidRPr="00FE5C59">
        <w:rPr>
          <w:b/>
          <w:color w:val="000000"/>
        </w:rPr>
        <w:t xml:space="preserve">PAR – </w:t>
      </w:r>
      <w:r>
        <w:rPr>
          <w:b/>
          <w:color w:val="000000"/>
        </w:rPr>
        <w:t>17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Pr>
          <w:b/>
          <w:color w:val="000000"/>
        </w:rPr>
        <w:t>.</w:t>
      </w:r>
    </w:p>
    <w:p w:rsidR="00097B24" w:rsidRDefault="00097B24" w:rsidP="009C149A">
      <w:pPr>
        <w:jc w:val="both"/>
        <w:rPr>
          <w:color w:val="000000"/>
        </w:rPr>
      </w:pPr>
    </w:p>
    <w:p w:rsidR="00097B24" w:rsidRPr="004E2B65" w:rsidRDefault="00097B24" w:rsidP="00097B24">
      <w:pPr>
        <w:tabs>
          <w:tab w:val="left" w:pos="-23852"/>
        </w:tabs>
        <w:jc w:val="both"/>
        <w:rPr>
          <w:color w:val="000000"/>
        </w:rPr>
      </w:pPr>
      <w:r w:rsidRPr="004E2B65">
        <w:rPr>
          <w:color w:val="000000"/>
        </w:rPr>
        <w:t xml:space="preserve">Balsojums par </w:t>
      </w:r>
      <w:r>
        <w:rPr>
          <w:color w:val="000000"/>
        </w:rPr>
        <w:t>Marinu Lagzdiņu Dobeles novada vēlēšanu komisijas locekļa amatam.</w:t>
      </w:r>
    </w:p>
    <w:p w:rsidR="00097B24" w:rsidRDefault="00097B24" w:rsidP="00097B24">
      <w:pPr>
        <w:jc w:val="both"/>
        <w:rPr>
          <w:color w:val="000000"/>
        </w:rPr>
      </w:pPr>
    </w:p>
    <w:p w:rsidR="00097B24" w:rsidRDefault="00097B24" w:rsidP="00097B24">
      <w:pPr>
        <w:jc w:val="both"/>
        <w:rPr>
          <w:b/>
          <w:color w:val="000000"/>
        </w:rPr>
      </w:pPr>
      <w:r w:rsidRPr="00FE5C59">
        <w:rPr>
          <w:b/>
          <w:color w:val="000000"/>
        </w:rPr>
        <w:t xml:space="preserve">PAR – </w:t>
      </w:r>
      <w:r>
        <w:rPr>
          <w:b/>
          <w:color w:val="000000"/>
        </w:rPr>
        <w:t>17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Pr>
          <w:b/>
          <w:color w:val="000000"/>
        </w:rPr>
        <w:t>.</w:t>
      </w:r>
    </w:p>
    <w:p w:rsidR="00097B24" w:rsidRDefault="00097B24" w:rsidP="009C149A">
      <w:pPr>
        <w:jc w:val="both"/>
        <w:rPr>
          <w:color w:val="000000"/>
        </w:rPr>
      </w:pPr>
    </w:p>
    <w:p w:rsidR="00097B24" w:rsidRPr="004E2B65" w:rsidRDefault="00097B24" w:rsidP="00097B24">
      <w:pPr>
        <w:tabs>
          <w:tab w:val="left" w:pos="-23852"/>
        </w:tabs>
        <w:jc w:val="both"/>
        <w:rPr>
          <w:color w:val="000000"/>
        </w:rPr>
      </w:pPr>
      <w:r w:rsidRPr="004E2B65">
        <w:rPr>
          <w:color w:val="000000"/>
        </w:rPr>
        <w:t xml:space="preserve">Balsojums par </w:t>
      </w:r>
      <w:r>
        <w:rPr>
          <w:color w:val="000000"/>
        </w:rPr>
        <w:t>Sandru Lasmani Dobeles novada vēlēšanu komisijas locekļa amatam.</w:t>
      </w:r>
    </w:p>
    <w:p w:rsidR="00097B24" w:rsidRDefault="00097B24" w:rsidP="00097B24">
      <w:pPr>
        <w:jc w:val="both"/>
        <w:rPr>
          <w:color w:val="000000"/>
        </w:rPr>
      </w:pPr>
    </w:p>
    <w:p w:rsidR="00097B24" w:rsidRDefault="00097B24" w:rsidP="00097B24">
      <w:pPr>
        <w:jc w:val="both"/>
        <w:rPr>
          <w:b/>
          <w:color w:val="000000"/>
        </w:rPr>
      </w:pPr>
      <w:r w:rsidRPr="00FE5C59">
        <w:rPr>
          <w:b/>
          <w:color w:val="000000"/>
        </w:rPr>
        <w:t xml:space="preserve">PAR – </w:t>
      </w:r>
      <w:r>
        <w:rPr>
          <w:b/>
          <w:color w:val="000000"/>
        </w:rPr>
        <w:t>15</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w:t>
      </w:r>
      <w:r>
        <w:rPr>
          <w:b/>
          <w:color w:val="000000"/>
        </w:rPr>
        <w:t xml:space="preserve"> 2 (</w:t>
      </w:r>
      <w:r w:rsidRPr="00FE5C59">
        <w:rPr>
          <w:bCs/>
          <w:lang w:eastAsia="et-EE"/>
        </w:rPr>
        <w:t>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w:t>
      </w:r>
      <w:r>
        <w:rPr>
          <w:bCs/>
          <w:lang w:eastAsia="et-EE"/>
        </w:rPr>
        <w:t>)</w:t>
      </w:r>
      <w:r>
        <w:rPr>
          <w:b/>
          <w:color w:val="000000"/>
        </w:rPr>
        <w:t>.</w:t>
      </w:r>
    </w:p>
    <w:p w:rsidR="00097B24" w:rsidRDefault="00097B24" w:rsidP="00097B24">
      <w:pPr>
        <w:jc w:val="both"/>
        <w:rPr>
          <w:color w:val="000000"/>
        </w:rPr>
      </w:pPr>
    </w:p>
    <w:p w:rsidR="00097B24" w:rsidRPr="004E2B65" w:rsidRDefault="00097B24" w:rsidP="00097B24">
      <w:pPr>
        <w:tabs>
          <w:tab w:val="left" w:pos="-23852"/>
        </w:tabs>
        <w:jc w:val="both"/>
        <w:rPr>
          <w:color w:val="000000"/>
        </w:rPr>
      </w:pPr>
      <w:r w:rsidRPr="004E2B65">
        <w:rPr>
          <w:color w:val="000000"/>
        </w:rPr>
        <w:t xml:space="preserve">Balsojums par </w:t>
      </w:r>
      <w:r>
        <w:rPr>
          <w:color w:val="000000"/>
        </w:rPr>
        <w:t>Gunu Vitti Dobeles novada vēlēšanu komisijas locekļa amatam.</w:t>
      </w:r>
    </w:p>
    <w:p w:rsidR="00097B24" w:rsidRDefault="00097B24" w:rsidP="00097B24">
      <w:pPr>
        <w:jc w:val="both"/>
        <w:rPr>
          <w:color w:val="000000"/>
        </w:rPr>
      </w:pPr>
    </w:p>
    <w:p w:rsidR="00097B24" w:rsidRDefault="00097B24" w:rsidP="00097B24">
      <w:pPr>
        <w:jc w:val="both"/>
        <w:rPr>
          <w:b/>
          <w:color w:val="000000"/>
        </w:rPr>
      </w:pPr>
      <w:r w:rsidRPr="00FE5C59">
        <w:rPr>
          <w:b/>
          <w:color w:val="000000"/>
        </w:rPr>
        <w:t xml:space="preserve">PAR – </w:t>
      </w:r>
      <w:r>
        <w:rPr>
          <w:b/>
          <w:color w:val="000000"/>
        </w:rPr>
        <w:t>15</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w:t>
      </w:r>
      <w:r>
        <w:rPr>
          <w:b/>
          <w:color w:val="000000"/>
        </w:rPr>
        <w:t xml:space="preserve"> 2 (</w:t>
      </w:r>
      <w:r w:rsidRPr="00FE5C59">
        <w:rPr>
          <w:bCs/>
          <w:lang w:eastAsia="et-EE"/>
        </w:rPr>
        <w:t>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w:t>
      </w:r>
      <w:r>
        <w:rPr>
          <w:bCs/>
          <w:lang w:eastAsia="et-EE"/>
        </w:rPr>
        <w:t>)</w:t>
      </w:r>
      <w:r>
        <w:rPr>
          <w:b/>
          <w:color w:val="000000"/>
        </w:rPr>
        <w:t>.</w:t>
      </w:r>
    </w:p>
    <w:p w:rsidR="00097B24" w:rsidRDefault="00097B24" w:rsidP="00097B24">
      <w:pPr>
        <w:jc w:val="both"/>
        <w:rPr>
          <w:color w:val="000000"/>
        </w:rPr>
      </w:pPr>
    </w:p>
    <w:p w:rsidR="00EB0B8C" w:rsidRDefault="00994A27" w:rsidP="00994A27">
      <w:pPr>
        <w:jc w:val="both"/>
        <w:rPr>
          <w:b/>
          <w:color w:val="000000"/>
        </w:rPr>
      </w:pPr>
      <w:r>
        <w:rPr>
          <w:color w:val="000000"/>
        </w:rPr>
        <w:t xml:space="preserve">Edgars Gaigalis iepazīstina ar balsojuma rezultātiem: </w:t>
      </w:r>
      <w:r>
        <w:rPr>
          <w:b/>
          <w:color w:val="000000"/>
        </w:rPr>
        <w:t>par vēlēšanu komisijas priekšsēdētāju apstiprināta Elita Dzērvīte, par komisijas locekļiem apstiprināti Gints Dzenis, Lauma Kuzņecova, Oļegs Kuzņecovs, Marina Lagzdiņa, Sandra Lasmane, Guna Vitte</w:t>
      </w:r>
      <w:r w:rsidR="00EB0B8C">
        <w:rPr>
          <w:b/>
          <w:color w:val="000000"/>
        </w:rPr>
        <w:t>, par vēlēšanu komisijas locekļu kandidātiem apstiprināti Helvijs Brigmanis un Vita Grosberga.</w:t>
      </w:r>
    </w:p>
    <w:p w:rsidR="00EB0B8C" w:rsidRDefault="00EB0B8C" w:rsidP="00994A27">
      <w:pPr>
        <w:jc w:val="both"/>
        <w:rPr>
          <w:b/>
          <w:color w:val="000000"/>
        </w:rPr>
      </w:pPr>
    </w:p>
    <w:p w:rsidR="00EB0B8C" w:rsidRPr="000F56BA" w:rsidRDefault="00EB0B8C" w:rsidP="00EB0B8C">
      <w:pPr>
        <w:tabs>
          <w:tab w:val="left" w:pos="-23852"/>
        </w:tabs>
        <w:jc w:val="both"/>
        <w:rPr>
          <w:b/>
          <w:lang w:eastAsia="ar-SA"/>
        </w:rPr>
      </w:pPr>
      <w:r>
        <w:rPr>
          <w:b/>
          <w:color w:val="000000"/>
        </w:rPr>
        <w:lastRenderedPageBreak/>
        <w:t>L</w:t>
      </w:r>
      <w:r w:rsidRPr="00151070">
        <w:rPr>
          <w:b/>
          <w:color w:val="000000"/>
        </w:rPr>
        <w:t>ēmum</w:t>
      </w:r>
      <w:r>
        <w:rPr>
          <w:b/>
          <w:color w:val="000000"/>
        </w:rPr>
        <w:t>s</w:t>
      </w:r>
      <w:r w:rsidRPr="00151070">
        <w:rPr>
          <w:color w:val="000000"/>
        </w:rPr>
        <w:t xml:space="preserve"> </w:t>
      </w:r>
      <w:r w:rsidRPr="00151070">
        <w:rPr>
          <w:b/>
          <w:color w:val="000000"/>
        </w:rPr>
        <w:t>Nr.</w:t>
      </w:r>
      <w:r>
        <w:rPr>
          <w:b/>
          <w:color w:val="000000"/>
        </w:rPr>
        <w:t>82</w:t>
      </w:r>
      <w:r w:rsidRPr="00151070">
        <w:rPr>
          <w:b/>
          <w:color w:val="000000"/>
        </w:rPr>
        <w:t>/6</w:t>
      </w:r>
      <w:r w:rsidRPr="00151070">
        <w:rPr>
          <w:color w:val="000000"/>
        </w:rPr>
        <w:t xml:space="preserve"> </w:t>
      </w:r>
      <w:r w:rsidRPr="00151070">
        <w:rPr>
          <w:b/>
          <w:color w:val="000000"/>
        </w:rPr>
        <w:t>“</w:t>
      </w:r>
      <w:r w:rsidRPr="00B04AEF">
        <w:rPr>
          <w:b/>
        </w:rPr>
        <w:t xml:space="preserve">Par Dobeles novada </w:t>
      </w:r>
      <w:r>
        <w:rPr>
          <w:rFonts w:cs="Arial"/>
          <w:b/>
        </w:rPr>
        <w:t>vēlēšanu komisijas izveidošanu</w:t>
      </w:r>
      <w:r>
        <w:rPr>
          <w:b/>
          <w:color w:val="000000"/>
          <w:lang w:eastAsia="ar-SA"/>
        </w:rPr>
        <w:t xml:space="preserve">” </w:t>
      </w:r>
    </w:p>
    <w:p w:rsidR="00EB0B8C" w:rsidRDefault="00EB0B8C" w:rsidP="00EB0B8C">
      <w:pPr>
        <w:jc w:val="both"/>
        <w:rPr>
          <w:color w:val="000000"/>
        </w:rPr>
      </w:pPr>
      <w:r w:rsidRPr="00FE5C59">
        <w:rPr>
          <w:color w:val="000000"/>
        </w:rPr>
        <w:t>pievienots protokolam.</w:t>
      </w:r>
    </w:p>
    <w:p w:rsidR="00994A27" w:rsidRDefault="00994A27" w:rsidP="00097B24">
      <w:pPr>
        <w:jc w:val="both"/>
        <w:rPr>
          <w:color w:val="000000"/>
        </w:rPr>
      </w:pPr>
    </w:p>
    <w:p w:rsidR="00EB0B8C" w:rsidRDefault="00EB0B8C" w:rsidP="00EB0B8C">
      <w:pPr>
        <w:jc w:val="center"/>
        <w:rPr>
          <w:b/>
          <w:u w:val="single"/>
        </w:rPr>
      </w:pPr>
      <w:r>
        <w:rPr>
          <w:color w:val="000000"/>
        </w:rPr>
        <w:t>46</w:t>
      </w:r>
      <w:r w:rsidRPr="00FE5C59">
        <w:rPr>
          <w:color w:val="000000"/>
        </w:rPr>
        <w:t>.§</w:t>
      </w:r>
    </w:p>
    <w:p w:rsidR="00EB0B8C" w:rsidRPr="003605C2" w:rsidRDefault="00EB0B8C" w:rsidP="00EB0B8C">
      <w:pPr>
        <w:pStyle w:val="NoSpacing"/>
        <w:jc w:val="center"/>
        <w:rPr>
          <w:b/>
        </w:rPr>
      </w:pPr>
      <w:r w:rsidRPr="003605C2">
        <w:rPr>
          <w:b/>
          <w:bCs/>
        </w:rPr>
        <w:t>Par transportlīdzekļu izpirkšanu</w:t>
      </w:r>
      <w:r w:rsidRPr="003605C2">
        <w:rPr>
          <w:b/>
        </w:rPr>
        <w:t xml:space="preserve"> </w:t>
      </w:r>
    </w:p>
    <w:p w:rsidR="00EB0B8C" w:rsidRPr="00FE5C59" w:rsidRDefault="00EB0B8C" w:rsidP="00EB0B8C">
      <w:pPr>
        <w:jc w:val="center"/>
        <w:rPr>
          <w:i/>
          <w:color w:val="000000"/>
        </w:rPr>
      </w:pPr>
      <w:r w:rsidRPr="00FE5C59">
        <w:rPr>
          <w:b/>
          <w:noProof/>
          <w:color w:val="000000"/>
        </w:rPr>
        <mc:AlternateContent>
          <mc:Choice Requires="wps">
            <w:drawing>
              <wp:anchor distT="0" distB="0" distL="114300" distR="114300" simplePos="0" relativeHeight="251817984" behindDoc="0" locked="0" layoutInCell="1" allowOverlap="1" wp14:anchorId="66BEB45F" wp14:editId="3D1A8FDB">
                <wp:simplePos x="0" y="0"/>
                <wp:positionH relativeFrom="column">
                  <wp:posOffset>-61595</wp:posOffset>
                </wp:positionH>
                <wp:positionV relativeFrom="paragraph">
                  <wp:posOffset>-1905</wp:posOffset>
                </wp:positionV>
                <wp:extent cx="5892800" cy="0"/>
                <wp:effectExtent l="0" t="0" r="0" b="0"/>
                <wp:wrapNone/>
                <wp:docPr id="151"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611087" id="AutoShape 1126" o:spid="_x0000_s1026" type="#_x0000_t32" style="position:absolute;margin-left:-4.85pt;margin-top:-.15pt;width:464pt;height:0;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bxEJwIAAEs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nm8RC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Pr>
          <w:i/>
          <w:color w:val="000000"/>
        </w:rPr>
        <w:t>A.Lerhs</w:t>
      </w:r>
      <w:r w:rsidR="00892034">
        <w:rPr>
          <w:i/>
          <w:color w:val="000000"/>
        </w:rPr>
        <w:t>, E.Gaigalis</w:t>
      </w:r>
      <w:r>
        <w:rPr>
          <w:i/>
          <w:color w:val="000000"/>
        </w:rPr>
        <w:t>)</w:t>
      </w:r>
    </w:p>
    <w:p w:rsidR="00EB0B8C" w:rsidRDefault="00EB0B8C" w:rsidP="00EB0B8C">
      <w:pPr>
        <w:rPr>
          <w:color w:val="000000"/>
        </w:rPr>
      </w:pPr>
    </w:p>
    <w:p w:rsidR="00EB0B8C" w:rsidRPr="00CF69C1" w:rsidRDefault="00EB0B8C" w:rsidP="00EB0B8C">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18</w:t>
      </w:r>
      <w:r w:rsidRPr="00CF69C1">
        <w:rPr>
          <w:color w:val="000000"/>
        </w:rPr>
        <w:t>.</w:t>
      </w:r>
      <w:r>
        <w:rPr>
          <w:color w:val="000000"/>
        </w:rPr>
        <w:t>augustā</w:t>
      </w:r>
      <w:r w:rsidRPr="00CF69C1">
        <w:rPr>
          <w:color w:val="000000"/>
        </w:rPr>
        <w:t>.</w:t>
      </w:r>
    </w:p>
    <w:p w:rsidR="00EB0B8C" w:rsidRPr="004910B3" w:rsidRDefault="00EB0B8C" w:rsidP="00EB0B8C">
      <w:pPr>
        <w:jc w:val="both"/>
        <w:rPr>
          <w:color w:val="000000"/>
        </w:rPr>
      </w:pPr>
      <w:r w:rsidRPr="004910B3">
        <w:rPr>
          <w:color w:val="000000"/>
        </w:rPr>
        <w:t xml:space="preserve">Deputātiem jautājumu </w:t>
      </w:r>
      <w:r>
        <w:rPr>
          <w:color w:val="000000"/>
        </w:rPr>
        <w:t>vai priekšlikumu nav</w:t>
      </w:r>
      <w:r w:rsidRPr="004910B3">
        <w:rPr>
          <w:color w:val="000000"/>
        </w:rPr>
        <w:t>.</w:t>
      </w:r>
    </w:p>
    <w:p w:rsidR="00EB0B8C" w:rsidRDefault="00EB0B8C" w:rsidP="00EB0B8C">
      <w:pPr>
        <w:jc w:val="both"/>
        <w:rPr>
          <w:color w:val="000000"/>
        </w:rPr>
      </w:pPr>
    </w:p>
    <w:p w:rsidR="00EB0B8C" w:rsidRPr="00FE5C59" w:rsidRDefault="00EB0B8C" w:rsidP="00EB0B8C">
      <w:pPr>
        <w:jc w:val="both"/>
        <w:rPr>
          <w:b/>
          <w:color w:val="000000"/>
        </w:rPr>
      </w:pPr>
      <w:r w:rsidRPr="00FE5C59">
        <w:rPr>
          <w:color w:val="000000"/>
        </w:rPr>
        <w:t xml:space="preserve">Atklāti balsojot: </w:t>
      </w:r>
      <w:r w:rsidRPr="00FE5C59">
        <w:rPr>
          <w:b/>
          <w:color w:val="000000"/>
        </w:rPr>
        <w:t>PAR – 1</w:t>
      </w:r>
      <w:r>
        <w:rPr>
          <w:b/>
          <w:color w:val="000000"/>
        </w:rPr>
        <w:t>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EB0B8C" w:rsidRPr="000F56BA" w:rsidRDefault="00EB0B8C" w:rsidP="00EB0B8C">
      <w:pPr>
        <w:pStyle w:val="NoSpacing"/>
        <w:rPr>
          <w:b/>
          <w:lang w:eastAsia="ar-SA"/>
        </w:rPr>
      </w:pPr>
      <w:r w:rsidRPr="00151070">
        <w:rPr>
          <w:b/>
          <w:color w:val="000000"/>
        </w:rPr>
        <w:t>Pieņemt lēmumu</w:t>
      </w:r>
      <w:r w:rsidRPr="00151070">
        <w:rPr>
          <w:color w:val="000000"/>
        </w:rPr>
        <w:t xml:space="preserve"> </w:t>
      </w:r>
      <w:r w:rsidRPr="00151070">
        <w:rPr>
          <w:b/>
          <w:color w:val="000000"/>
        </w:rPr>
        <w:t>Nr.</w:t>
      </w:r>
      <w:r>
        <w:rPr>
          <w:b/>
          <w:color w:val="000000"/>
        </w:rPr>
        <w:t>83</w:t>
      </w:r>
      <w:r w:rsidRPr="00151070">
        <w:rPr>
          <w:b/>
          <w:color w:val="000000"/>
        </w:rPr>
        <w:t>/6</w:t>
      </w:r>
      <w:r w:rsidRPr="00151070">
        <w:rPr>
          <w:color w:val="000000"/>
        </w:rPr>
        <w:t xml:space="preserve"> </w:t>
      </w:r>
      <w:r w:rsidRPr="00151070">
        <w:rPr>
          <w:b/>
          <w:color w:val="000000"/>
        </w:rPr>
        <w:t>“</w:t>
      </w:r>
      <w:r w:rsidRPr="003605C2">
        <w:rPr>
          <w:b/>
          <w:bCs/>
        </w:rPr>
        <w:t>Par transportlīdzekļu izpirkšanu</w:t>
      </w:r>
      <w:r>
        <w:rPr>
          <w:b/>
          <w:color w:val="000000"/>
          <w:lang w:eastAsia="ar-SA"/>
        </w:rPr>
        <w:t>”.</w:t>
      </w:r>
    </w:p>
    <w:p w:rsidR="00EB0B8C" w:rsidRDefault="00EB0B8C" w:rsidP="00EB0B8C">
      <w:pPr>
        <w:jc w:val="both"/>
        <w:rPr>
          <w:color w:val="000000"/>
        </w:rPr>
      </w:pPr>
      <w:r w:rsidRPr="00FE5C59">
        <w:rPr>
          <w:color w:val="000000"/>
        </w:rPr>
        <w:t>Lēmums pievienots protokolam.</w:t>
      </w:r>
    </w:p>
    <w:p w:rsidR="00EB0B8C" w:rsidRDefault="00EB0B8C" w:rsidP="00EB0B8C">
      <w:pPr>
        <w:jc w:val="center"/>
        <w:rPr>
          <w:b/>
          <w:u w:val="single"/>
        </w:rPr>
      </w:pPr>
    </w:p>
    <w:p w:rsidR="00EB0B8C" w:rsidRDefault="00EB0B8C" w:rsidP="00EB0B8C">
      <w:pPr>
        <w:jc w:val="center"/>
        <w:rPr>
          <w:b/>
          <w:u w:val="single"/>
        </w:rPr>
      </w:pPr>
      <w:r>
        <w:rPr>
          <w:color w:val="000000"/>
        </w:rPr>
        <w:t>47</w:t>
      </w:r>
      <w:r w:rsidRPr="00FE5C59">
        <w:rPr>
          <w:color w:val="000000"/>
        </w:rPr>
        <w:t>.§</w:t>
      </w:r>
    </w:p>
    <w:p w:rsidR="00EB0B8C" w:rsidRPr="003605C2" w:rsidRDefault="00EB0B8C" w:rsidP="00EB0B8C">
      <w:pPr>
        <w:pStyle w:val="NoSpacing"/>
        <w:jc w:val="center"/>
        <w:rPr>
          <w:b/>
        </w:rPr>
      </w:pPr>
      <w:r w:rsidRPr="003605C2">
        <w:rPr>
          <w:b/>
          <w:bCs/>
        </w:rPr>
        <w:t xml:space="preserve">Par </w:t>
      </w:r>
      <w:r>
        <w:rPr>
          <w:b/>
          <w:bCs/>
        </w:rPr>
        <w:t>pieteikuma iesniegšanu vienreizējās dotācijas saņemšanai</w:t>
      </w:r>
    </w:p>
    <w:p w:rsidR="00EB0B8C" w:rsidRPr="00FE5C59" w:rsidRDefault="00EB0B8C" w:rsidP="00EB0B8C">
      <w:pPr>
        <w:jc w:val="center"/>
        <w:rPr>
          <w:i/>
          <w:color w:val="000000"/>
        </w:rPr>
      </w:pPr>
      <w:r w:rsidRPr="00FE5C59">
        <w:rPr>
          <w:b/>
          <w:noProof/>
          <w:color w:val="000000"/>
        </w:rPr>
        <mc:AlternateContent>
          <mc:Choice Requires="wps">
            <w:drawing>
              <wp:anchor distT="0" distB="0" distL="114300" distR="114300" simplePos="0" relativeHeight="251820032" behindDoc="0" locked="0" layoutInCell="1" allowOverlap="1" wp14:anchorId="53FF2712" wp14:editId="7E8ABC2C">
                <wp:simplePos x="0" y="0"/>
                <wp:positionH relativeFrom="column">
                  <wp:posOffset>-61595</wp:posOffset>
                </wp:positionH>
                <wp:positionV relativeFrom="paragraph">
                  <wp:posOffset>-1905</wp:posOffset>
                </wp:positionV>
                <wp:extent cx="5892800" cy="0"/>
                <wp:effectExtent l="0" t="0" r="0" b="0"/>
                <wp:wrapNone/>
                <wp:docPr id="15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54D771" id="AutoShape 1126" o:spid="_x0000_s1026" type="#_x0000_t32" style="position:absolute;margin-left:-4.85pt;margin-top:-.15pt;width:464pt;height:0;flip:y;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UtiJwIAAEs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TCFLYi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Pr>
          <w:i/>
          <w:color w:val="000000"/>
        </w:rPr>
        <w:t>.Šereiko</w:t>
      </w:r>
      <w:r w:rsidR="00892034">
        <w:rPr>
          <w:i/>
          <w:color w:val="000000"/>
        </w:rPr>
        <w:t>, E.Gaigalis</w:t>
      </w:r>
      <w:r>
        <w:rPr>
          <w:i/>
          <w:color w:val="000000"/>
        </w:rPr>
        <w:t>)</w:t>
      </w:r>
    </w:p>
    <w:p w:rsidR="00EB0B8C" w:rsidRDefault="00EB0B8C" w:rsidP="00EB0B8C">
      <w:pPr>
        <w:rPr>
          <w:color w:val="000000"/>
        </w:rPr>
      </w:pPr>
    </w:p>
    <w:p w:rsidR="00EB0B8C" w:rsidRPr="00CF69C1" w:rsidRDefault="00EB0B8C" w:rsidP="00EB0B8C">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18</w:t>
      </w:r>
      <w:r w:rsidRPr="00CF69C1">
        <w:rPr>
          <w:color w:val="000000"/>
        </w:rPr>
        <w:t>.</w:t>
      </w:r>
      <w:r>
        <w:rPr>
          <w:color w:val="000000"/>
        </w:rPr>
        <w:t>augustā</w:t>
      </w:r>
      <w:r w:rsidRPr="00CF69C1">
        <w:rPr>
          <w:color w:val="000000"/>
        </w:rPr>
        <w:t>.</w:t>
      </w:r>
    </w:p>
    <w:p w:rsidR="00EB0B8C" w:rsidRDefault="00EB0B8C" w:rsidP="00EB0B8C">
      <w:pPr>
        <w:jc w:val="both"/>
        <w:rPr>
          <w:color w:val="000000"/>
        </w:rPr>
      </w:pPr>
    </w:p>
    <w:p w:rsidR="00EB0B8C" w:rsidRDefault="00EB0B8C" w:rsidP="00EB0B8C">
      <w:pPr>
        <w:jc w:val="both"/>
        <w:rPr>
          <w:color w:val="000000"/>
        </w:rPr>
      </w:pPr>
      <w:r>
        <w:rPr>
          <w:color w:val="000000"/>
        </w:rPr>
        <w:t>Jautājumus uzdod Gints Kaminskis, Indra Špela, Ivars Gorskis.</w:t>
      </w:r>
    </w:p>
    <w:p w:rsidR="00EB0B8C" w:rsidRDefault="00EB0B8C" w:rsidP="00EB0B8C">
      <w:pPr>
        <w:jc w:val="both"/>
        <w:rPr>
          <w:color w:val="000000"/>
        </w:rPr>
      </w:pPr>
      <w:r>
        <w:rPr>
          <w:color w:val="000000"/>
        </w:rPr>
        <w:t>Atbild Laila Šereiko, Gunārs Kurlovičs.</w:t>
      </w:r>
    </w:p>
    <w:p w:rsidR="00EB0B8C" w:rsidRDefault="00EB0B8C" w:rsidP="00EB0B8C">
      <w:pPr>
        <w:jc w:val="both"/>
        <w:rPr>
          <w:color w:val="000000"/>
        </w:rPr>
      </w:pPr>
    </w:p>
    <w:p w:rsidR="00EB0B8C" w:rsidRDefault="00892034" w:rsidP="00EB0B8C">
      <w:pPr>
        <w:jc w:val="both"/>
        <w:rPr>
          <w:color w:val="000000"/>
        </w:rPr>
      </w:pPr>
      <w:r>
        <w:rPr>
          <w:color w:val="000000"/>
        </w:rPr>
        <w:t>Debatēs izsakās Ivars Gorskis, Gints Kaminskis, Ainārs Meiers</w:t>
      </w:r>
      <w:r w:rsidR="00EB0B8C">
        <w:rPr>
          <w:color w:val="000000"/>
        </w:rPr>
        <w:t>.</w:t>
      </w:r>
    </w:p>
    <w:p w:rsidR="00EB0B8C" w:rsidRDefault="00EB0B8C" w:rsidP="00EB0B8C">
      <w:pPr>
        <w:jc w:val="both"/>
        <w:rPr>
          <w:color w:val="000000"/>
        </w:rPr>
      </w:pPr>
    </w:p>
    <w:p w:rsidR="00EB0B8C" w:rsidRPr="000F56BA" w:rsidRDefault="00EB0B8C" w:rsidP="00D928C9">
      <w:pPr>
        <w:pStyle w:val="NoSpacing"/>
        <w:jc w:val="both"/>
        <w:rPr>
          <w:b/>
          <w:lang w:eastAsia="ar-SA"/>
        </w:rPr>
      </w:pPr>
      <w:r w:rsidRPr="00FE5C59">
        <w:rPr>
          <w:color w:val="000000"/>
        </w:rPr>
        <w:t xml:space="preserve">Atklāti balsojot: </w:t>
      </w:r>
      <w:r w:rsidRPr="00FE5C59">
        <w:rPr>
          <w:b/>
          <w:color w:val="000000"/>
        </w:rPr>
        <w:t xml:space="preserve">PAR – </w:t>
      </w:r>
      <w:r>
        <w:rPr>
          <w:b/>
          <w:color w:val="000000"/>
        </w:rPr>
        <w:t>7</w:t>
      </w:r>
      <w:r w:rsidRPr="00FE5C59">
        <w:rPr>
          <w:color w:val="000000"/>
        </w:rPr>
        <w:t xml:space="preserv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E</w:t>
      </w:r>
      <w:r>
        <w:rPr>
          <w:bCs/>
          <w:lang w:eastAsia="et-EE"/>
        </w:rPr>
        <w:t xml:space="preserve">dgars </w:t>
      </w:r>
      <w:r w:rsidRPr="00FE5C59">
        <w:rPr>
          <w:bCs/>
          <w:lang w:eastAsia="et-EE"/>
        </w:rPr>
        <w:t>Laimiņš,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V</w:t>
      </w:r>
      <w:r>
        <w:rPr>
          <w:bCs/>
          <w:lang w:eastAsia="et-EE"/>
        </w:rPr>
        <w:t xml:space="preserve">iesturs </w:t>
      </w:r>
      <w:r w:rsidRPr="00FE5C59">
        <w:rPr>
          <w:bCs/>
          <w:lang w:eastAsia="et-EE"/>
        </w:rPr>
        <w:t>Reinfelds, I</w:t>
      </w:r>
      <w:r>
        <w:rPr>
          <w:bCs/>
          <w:lang w:eastAsia="et-EE"/>
        </w:rPr>
        <w:t xml:space="preserve">vars </w:t>
      </w:r>
      <w:r w:rsidRPr="00FE5C59">
        <w:rPr>
          <w:bCs/>
          <w:lang w:eastAsia="et-EE"/>
        </w:rPr>
        <w:t>Stanga</w:t>
      </w:r>
      <w:r>
        <w:rPr>
          <w:bCs/>
          <w:lang w:eastAsia="et-EE"/>
        </w:rPr>
        <w:t>,</w:t>
      </w:r>
      <w:r w:rsidRPr="00FE5C59">
        <w:rPr>
          <w:color w:val="000000"/>
        </w:rPr>
        <w:t xml:space="preserve">), </w:t>
      </w:r>
      <w:r w:rsidRPr="00FE5C59">
        <w:rPr>
          <w:b/>
          <w:color w:val="000000"/>
        </w:rPr>
        <w:t>PRET –</w:t>
      </w:r>
      <w:r w:rsidR="00892034">
        <w:rPr>
          <w:b/>
          <w:color w:val="000000"/>
        </w:rPr>
        <w:t xml:space="preserve"> 3 (</w:t>
      </w:r>
      <w:r w:rsidR="00892034" w:rsidRPr="00FE5C59">
        <w:rPr>
          <w:bCs/>
          <w:lang w:eastAsia="et-EE"/>
        </w:rPr>
        <w:t>I</w:t>
      </w:r>
      <w:r w:rsidR="00892034">
        <w:rPr>
          <w:bCs/>
          <w:lang w:eastAsia="et-EE"/>
        </w:rPr>
        <w:t xml:space="preserve">vars </w:t>
      </w:r>
      <w:r w:rsidR="00892034" w:rsidRPr="00FE5C59">
        <w:rPr>
          <w:bCs/>
          <w:lang w:eastAsia="et-EE"/>
        </w:rPr>
        <w:t>Gorskis, G</w:t>
      </w:r>
      <w:r w:rsidR="00892034">
        <w:rPr>
          <w:bCs/>
          <w:lang w:eastAsia="et-EE"/>
        </w:rPr>
        <w:t xml:space="preserve">ints </w:t>
      </w:r>
      <w:r w:rsidR="00892034" w:rsidRPr="00FE5C59">
        <w:rPr>
          <w:bCs/>
          <w:lang w:eastAsia="et-EE"/>
        </w:rPr>
        <w:t xml:space="preserve">Kaminskis, </w:t>
      </w:r>
      <w:r w:rsidR="00892034">
        <w:rPr>
          <w:bCs/>
          <w:lang w:eastAsia="et-EE"/>
        </w:rPr>
        <w:t>Indra Špela)</w:t>
      </w:r>
      <w:r w:rsidRPr="00FE5C59">
        <w:rPr>
          <w:b/>
          <w:color w:val="000000"/>
        </w:rPr>
        <w:t xml:space="preserve">, ATTURAS – </w:t>
      </w:r>
      <w:r w:rsidR="00892034">
        <w:rPr>
          <w:b/>
          <w:color w:val="000000"/>
        </w:rPr>
        <w:t>7 (</w:t>
      </w:r>
      <w:r w:rsidR="00892034" w:rsidRPr="00FE5C59">
        <w:rPr>
          <w:bCs/>
          <w:lang w:eastAsia="et-EE"/>
        </w:rPr>
        <w:t>K</w:t>
      </w:r>
      <w:r w:rsidR="00892034">
        <w:rPr>
          <w:bCs/>
          <w:lang w:eastAsia="et-EE"/>
        </w:rPr>
        <w:t xml:space="preserve">ristīne </w:t>
      </w:r>
      <w:r w:rsidR="00892034" w:rsidRPr="00FE5C59">
        <w:rPr>
          <w:bCs/>
          <w:lang w:eastAsia="et-EE"/>
        </w:rPr>
        <w:t>Briede, L</w:t>
      </w:r>
      <w:r w:rsidR="00892034">
        <w:rPr>
          <w:bCs/>
          <w:lang w:eastAsia="et-EE"/>
        </w:rPr>
        <w:t xml:space="preserve">inda </w:t>
      </w:r>
      <w:r w:rsidR="00892034" w:rsidRPr="00FE5C59">
        <w:rPr>
          <w:bCs/>
          <w:lang w:eastAsia="et-EE"/>
        </w:rPr>
        <w:t>Karloviča, S</w:t>
      </w:r>
      <w:r w:rsidR="00892034">
        <w:rPr>
          <w:bCs/>
          <w:lang w:eastAsia="et-EE"/>
        </w:rPr>
        <w:t xml:space="preserve">intija </w:t>
      </w:r>
      <w:r w:rsidR="00892034" w:rsidRPr="00FE5C59">
        <w:rPr>
          <w:bCs/>
          <w:lang w:eastAsia="et-EE"/>
        </w:rPr>
        <w:t>Liekniņa, A</w:t>
      </w:r>
      <w:r w:rsidR="00892034">
        <w:rPr>
          <w:bCs/>
          <w:lang w:eastAsia="et-EE"/>
        </w:rPr>
        <w:t xml:space="preserve">ndris </w:t>
      </w:r>
      <w:r w:rsidR="00892034" w:rsidRPr="00FE5C59">
        <w:rPr>
          <w:bCs/>
          <w:lang w:eastAsia="et-EE"/>
        </w:rPr>
        <w:t>Podvinskis, D</w:t>
      </w:r>
      <w:r w:rsidR="00892034">
        <w:rPr>
          <w:bCs/>
          <w:lang w:eastAsia="et-EE"/>
        </w:rPr>
        <w:t xml:space="preserve">ace </w:t>
      </w:r>
      <w:r w:rsidR="00892034" w:rsidRPr="00FE5C59">
        <w:rPr>
          <w:bCs/>
          <w:lang w:eastAsia="et-EE"/>
        </w:rPr>
        <w:t>Reinika, G</w:t>
      </w:r>
      <w:r w:rsidR="00892034">
        <w:rPr>
          <w:bCs/>
          <w:lang w:eastAsia="et-EE"/>
        </w:rPr>
        <w:t xml:space="preserve">untis </w:t>
      </w:r>
      <w:r w:rsidR="00892034" w:rsidRPr="00FE5C59">
        <w:rPr>
          <w:bCs/>
          <w:lang w:eastAsia="et-EE"/>
        </w:rPr>
        <w:t>Safranovičs, A</w:t>
      </w:r>
      <w:r w:rsidR="00892034">
        <w:rPr>
          <w:bCs/>
          <w:lang w:eastAsia="et-EE"/>
        </w:rPr>
        <w:t xml:space="preserve">ndrejs </w:t>
      </w:r>
      <w:r w:rsidR="00892034" w:rsidRPr="00FE5C59">
        <w:rPr>
          <w:bCs/>
          <w:lang w:eastAsia="et-EE"/>
        </w:rPr>
        <w:t>Spridzāns</w:t>
      </w:r>
      <w:r w:rsidR="00892034">
        <w:rPr>
          <w:bCs/>
          <w:lang w:eastAsia="et-EE"/>
        </w:rPr>
        <w:t>)</w:t>
      </w:r>
      <w:r w:rsidR="00892034" w:rsidRPr="00FE5C59">
        <w:rPr>
          <w:bCs/>
          <w:lang w:eastAsia="et-EE"/>
        </w:rPr>
        <w:t xml:space="preserve"> </w:t>
      </w:r>
      <w:r w:rsidRPr="00FE5C59">
        <w:rPr>
          <w:b/>
          <w:color w:val="000000"/>
        </w:rPr>
        <w:t>nav</w:t>
      </w:r>
      <w:r w:rsidRPr="00FE5C59">
        <w:rPr>
          <w:color w:val="000000"/>
        </w:rPr>
        <w:t xml:space="preserve">, Dobeles novada dome </w:t>
      </w:r>
      <w:r w:rsidR="00892034">
        <w:rPr>
          <w:b/>
          <w:color w:val="000000"/>
        </w:rPr>
        <w:t xml:space="preserve">NOLEMJ </w:t>
      </w:r>
      <w:r w:rsidRPr="00151070">
        <w:rPr>
          <w:b/>
          <w:color w:val="000000"/>
        </w:rPr>
        <w:t>lēmumu</w:t>
      </w:r>
      <w:r w:rsidRPr="00151070">
        <w:rPr>
          <w:color w:val="000000"/>
        </w:rPr>
        <w:t xml:space="preserve"> </w:t>
      </w:r>
      <w:r w:rsidRPr="00151070">
        <w:rPr>
          <w:b/>
          <w:color w:val="000000"/>
        </w:rPr>
        <w:t>“</w:t>
      </w:r>
      <w:r w:rsidR="00892034" w:rsidRPr="003605C2">
        <w:rPr>
          <w:b/>
          <w:bCs/>
        </w:rPr>
        <w:t xml:space="preserve">Par </w:t>
      </w:r>
      <w:r w:rsidR="00892034">
        <w:rPr>
          <w:b/>
          <w:bCs/>
        </w:rPr>
        <w:t>pieteikuma iesniegšanu vienreizējās dotācijas saņemšanai</w:t>
      </w:r>
      <w:r>
        <w:rPr>
          <w:b/>
          <w:color w:val="000000"/>
          <w:lang w:eastAsia="ar-SA"/>
        </w:rPr>
        <w:t>”</w:t>
      </w:r>
      <w:r w:rsidR="00D928C9">
        <w:rPr>
          <w:b/>
          <w:color w:val="000000"/>
          <w:lang w:eastAsia="ar-SA"/>
        </w:rPr>
        <w:t xml:space="preserve"> nepieņemt.</w:t>
      </w:r>
    </w:p>
    <w:p w:rsidR="009C149A" w:rsidRDefault="009C149A" w:rsidP="00331E0A">
      <w:pPr>
        <w:rPr>
          <w:color w:val="000000"/>
        </w:rPr>
      </w:pPr>
    </w:p>
    <w:p w:rsidR="00331E0A" w:rsidRDefault="00331E0A" w:rsidP="00331E0A">
      <w:pPr>
        <w:rPr>
          <w:color w:val="000000"/>
        </w:rPr>
      </w:pPr>
      <w:r>
        <w:rPr>
          <w:color w:val="000000"/>
        </w:rPr>
        <w:t>Ivars Gorskis aicina tuvākajās sēdēs</w:t>
      </w:r>
      <w:r w:rsidR="00632063">
        <w:rPr>
          <w:color w:val="000000"/>
        </w:rPr>
        <w:t xml:space="preserve"> atgriezties pie šī jautājuma izskatīšanas, izvērtēt un nekavēties. </w:t>
      </w:r>
    </w:p>
    <w:p w:rsidR="00632063" w:rsidRDefault="00632063" w:rsidP="00892034">
      <w:pPr>
        <w:jc w:val="center"/>
        <w:rPr>
          <w:color w:val="000000"/>
        </w:rPr>
      </w:pPr>
    </w:p>
    <w:p w:rsidR="00892034" w:rsidRDefault="00892034" w:rsidP="00892034">
      <w:pPr>
        <w:jc w:val="center"/>
        <w:rPr>
          <w:b/>
          <w:u w:val="single"/>
        </w:rPr>
      </w:pPr>
      <w:r>
        <w:rPr>
          <w:color w:val="000000"/>
        </w:rPr>
        <w:t>48</w:t>
      </w:r>
      <w:r w:rsidRPr="00FE5C59">
        <w:rPr>
          <w:color w:val="000000"/>
        </w:rPr>
        <w:t>.§</w:t>
      </w:r>
    </w:p>
    <w:p w:rsidR="00892034" w:rsidRPr="003605C2" w:rsidRDefault="00892034" w:rsidP="00892034">
      <w:pPr>
        <w:pStyle w:val="NoSpacing"/>
        <w:jc w:val="center"/>
        <w:rPr>
          <w:b/>
        </w:rPr>
      </w:pPr>
      <w:r w:rsidRPr="003605C2">
        <w:rPr>
          <w:b/>
          <w:bCs/>
        </w:rPr>
        <w:t xml:space="preserve">Par </w:t>
      </w:r>
      <w:r>
        <w:rPr>
          <w:b/>
          <w:bCs/>
        </w:rPr>
        <w:t>Dobeles novada Izglītības pārvaldes nolikuma apstiprināšanu</w:t>
      </w:r>
      <w:r w:rsidRPr="003605C2">
        <w:rPr>
          <w:b/>
        </w:rPr>
        <w:t xml:space="preserve"> </w:t>
      </w:r>
    </w:p>
    <w:p w:rsidR="00892034" w:rsidRPr="00FE5C59" w:rsidRDefault="00892034" w:rsidP="00892034">
      <w:pPr>
        <w:jc w:val="center"/>
        <w:rPr>
          <w:i/>
          <w:color w:val="000000"/>
        </w:rPr>
      </w:pPr>
      <w:r w:rsidRPr="00FE5C59">
        <w:rPr>
          <w:b/>
          <w:noProof/>
          <w:color w:val="000000"/>
        </w:rPr>
        <mc:AlternateContent>
          <mc:Choice Requires="wps">
            <w:drawing>
              <wp:anchor distT="0" distB="0" distL="114300" distR="114300" simplePos="0" relativeHeight="251822080" behindDoc="0" locked="0" layoutInCell="1" allowOverlap="1" wp14:anchorId="7D4D20BF" wp14:editId="12EE3DF2">
                <wp:simplePos x="0" y="0"/>
                <wp:positionH relativeFrom="column">
                  <wp:posOffset>-61595</wp:posOffset>
                </wp:positionH>
                <wp:positionV relativeFrom="paragraph">
                  <wp:posOffset>-1905</wp:posOffset>
                </wp:positionV>
                <wp:extent cx="5892800" cy="0"/>
                <wp:effectExtent l="0" t="0" r="0" b="0"/>
                <wp:wrapNone/>
                <wp:docPr id="15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1F2877" id="AutoShape 1126" o:spid="_x0000_s1026" type="#_x0000_t32" style="position:absolute;margin-left:-4.85pt;margin-top:-.15pt;width:464pt;height:0;flip:y;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3hbmfy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Pr>
          <w:i/>
          <w:color w:val="000000"/>
        </w:rPr>
        <w:t>V.Reinfelds, E.Gaigalis)</w:t>
      </w:r>
    </w:p>
    <w:p w:rsidR="00892034" w:rsidRDefault="00892034" w:rsidP="00892034">
      <w:pPr>
        <w:rPr>
          <w:color w:val="000000"/>
        </w:rPr>
      </w:pPr>
    </w:p>
    <w:p w:rsidR="00892034" w:rsidRPr="00CF69C1" w:rsidRDefault="00892034" w:rsidP="00892034">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18</w:t>
      </w:r>
      <w:r w:rsidRPr="00CF69C1">
        <w:rPr>
          <w:color w:val="000000"/>
        </w:rPr>
        <w:t>.</w:t>
      </w:r>
      <w:r>
        <w:rPr>
          <w:color w:val="000000"/>
        </w:rPr>
        <w:t>augustā</w:t>
      </w:r>
      <w:r w:rsidRPr="00CF69C1">
        <w:rPr>
          <w:color w:val="000000"/>
        </w:rPr>
        <w:t>.</w:t>
      </w:r>
    </w:p>
    <w:p w:rsidR="00892034" w:rsidRDefault="00892034" w:rsidP="00892034">
      <w:pPr>
        <w:jc w:val="both"/>
        <w:rPr>
          <w:color w:val="000000"/>
        </w:rPr>
      </w:pPr>
    </w:p>
    <w:p w:rsidR="00D928C9" w:rsidRPr="00C438BE" w:rsidRDefault="00D928C9" w:rsidP="00D928C9">
      <w:pPr>
        <w:tabs>
          <w:tab w:val="left" w:pos="851"/>
        </w:tabs>
        <w:suppressAutoHyphens/>
        <w:jc w:val="both"/>
      </w:pPr>
      <w:r>
        <w:rPr>
          <w:color w:val="000000"/>
        </w:rPr>
        <w:t xml:space="preserve">Viesturs Reinfelds informē par iesniegtajiem labojumiem – 11.25. un 11.26. punkta redakcijas maiņu - 11.25. punktā tiek svītroti vārdi “saskaņojot ar pašvaldības izpilddirektoru, nosaka </w:t>
      </w:r>
      <w:r>
        <w:rPr>
          <w:color w:val="000000"/>
        </w:rPr>
        <w:lastRenderedPageBreak/>
        <w:t>pašvaldības izglītības iestāžu vadītāju mēneša darba samaksu”, 11.26. punktā tiek svītroti vārdi “un nosaka”.</w:t>
      </w:r>
    </w:p>
    <w:p w:rsidR="00D928C9" w:rsidRDefault="00D928C9" w:rsidP="00892034">
      <w:pPr>
        <w:jc w:val="both"/>
        <w:rPr>
          <w:color w:val="000000"/>
        </w:rPr>
      </w:pPr>
    </w:p>
    <w:p w:rsidR="00D928C9" w:rsidRDefault="00D928C9" w:rsidP="00892034">
      <w:pPr>
        <w:jc w:val="both"/>
        <w:rPr>
          <w:color w:val="000000"/>
        </w:rPr>
      </w:pPr>
      <w:r>
        <w:rPr>
          <w:color w:val="000000"/>
        </w:rPr>
        <w:t>Jautājumus uzdod Ivars Gorskis.</w:t>
      </w:r>
    </w:p>
    <w:p w:rsidR="00D928C9" w:rsidRDefault="00D928C9" w:rsidP="00892034">
      <w:pPr>
        <w:jc w:val="both"/>
        <w:rPr>
          <w:color w:val="000000"/>
        </w:rPr>
      </w:pPr>
      <w:r>
        <w:rPr>
          <w:color w:val="000000"/>
        </w:rPr>
        <w:t>Atbild Viesturs Reinfelds.</w:t>
      </w:r>
    </w:p>
    <w:p w:rsidR="00D928C9" w:rsidRDefault="00D928C9" w:rsidP="00892034">
      <w:pPr>
        <w:jc w:val="both"/>
        <w:rPr>
          <w:color w:val="000000"/>
        </w:rPr>
      </w:pPr>
    </w:p>
    <w:p w:rsidR="00892034" w:rsidRPr="00FE5C59" w:rsidRDefault="00892034" w:rsidP="00892034">
      <w:pPr>
        <w:jc w:val="both"/>
        <w:rPr>
          <w:b/>
          <w:color w:val="000000"/>
        </w:rPr>
      </w:pPr>
      <w:r w:rsidRPr="00FE5C59">
        <w:rPr>
          <w:color w:val="000000"/>
        </w:rPr>
        <w:t xml:space="preserve">Atklāti balsojot: </w:t>
      </w:r>
      <w:r w:rsidRPr="00FE5C59">
        <w:rPr>
          <w:b/>
          <w:color w:val="000000"/>
        </w:rPr>
        <w:t>PAR – 1</w:t>
      </w:r>
      <w:r>
        <w:rPr>
          <w:b/>
          <w:color w:val="000000"/>
        </w:rPr>
        <w:t>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892034" w:rsidRDefault="00892034" w:rsidP="00331E0A">
      <w:pPr>
        <w:spacing w:after="160" w:line="259" w:lineRule="auto"/>
        <w:ind w:right="142"/>
        <w:jc w:val="both"/>
        <w:rPr>
          <w:b/>
          <w:color w:val="000000"/>
          <w:lang w:eastAsia="ar-SA"/>
        </w:rPr>
      </w:pPr>
      <w:r w:rsidRPr="00151070">
        <w:rPr>
          <w:b/>
          <w:color w:val="000000"/>
        </w:rPr>
        <w:t>Pieņemt lēmumu</w:t>
      </w:r>
      <w:r w:rsidRPr="00151070">
        <w:rPr>
          <w:color w:val="000000"/>
        </w:rPr>
        <w:t xml:space="preserve"> </w:t>
      </w:r>
      <w:r w:rsidRPr="00151070">
        <w:rPr>
          <w:b/>
          <w:color w:val="000000"/>
        </w:rPr>
        <w:t>Nr.</w:t>
      </w:r>
      <w:r>
        <w:rPr>
          <w:b/>
          <w:color w:val="000000"/>
        </w:rPr>
        <w:t>8</w:t>
      </w:r>
      <w:r w:rsidR="00D928C9">
        <w:rPr>
          <w:b/>
          <w:color w:val="000000"/>
        </w:rPr>
        <w:t>4</w:t>
      </w:r>
      <w:r w:rsidRPr="00151070">
        <w:rPr>
          <w:b/>
          <w:color w:val="000000"/>
        </w:rPr>
        <w:t>/6</w:t>
      </w:r>
      <w:r w:rsidRPr="00151070">
        <w:rPr>
          <w:color w:val="000000"/>
        </w:rPr>
        <w:t xml:space="preserve"> </w:t>
      </w:r>
      <w:r w:rsidRPr="00151070">
        <w:rPr>
          <w:b/>
          <w:color w:val="000000"/>
        </w:rPr>
        <w:t>“</w:t>
      </w:r>
      <w:r w:rsidR="00D928C9" w:rsidRPr="001F1B1D">
        <w:rPr>
          <w:rFonts w:eastAsiaTheme="minorHAnsi"/>
          <w:b/>
        </w:rPr>
        <w:t xml:space="preserve">Par Dobeles novada Izglītības pārvaldes nolikuma </w:t>
      </w:r>
      <w:r w:rsidR="00331E0A">
        <w:rPr>
          <w:rFonts w:eastAsiaTheme="minorHAnsi"/>
          <w:b/>
        </w:rPr>
        <w:t>ap</w:t>
      </w:r>
      <w:r w:rsidR="00D928C9" w:rsidRPr="001F1B1D">
        <w:rPr>
          <w:rFonts w:eastAsiaTheme="minorHAnsi"/>
          <w:b/>
        </w:rPr>
        <w:t>stiprināšanu</w:t>
      </w:r>
      <w:r>
        <w:rPr>
          <w:b/>
          <w:color w:val="000000"/>
          <w:lang w:eastAsia="ar-SA"/>
        </w:rPr>
        <w:t>”.</w:t>
      </w:r>
    </w:p>
    <w:p w:rsidR="00331E0A" w:rsidRDefault="00331E0A" w:rsidP="00331E0A">
      <w:pPr>
        <w:jc w:val="both"/>
        <w:rPr>
          <w:color w:val="000000"/>
        </w:rPr>
      </w:pPr>
      <w:r w:rsidRPr="00FE5C59">
        <w:rPr>
          <w:color w:val="000000"/>
        </w:rPr>
        <w:t>Lēmums pievienots protokolam.</w:t>
      </w:r>
    </w:p>
    <w:p w:rsidR="00331E0A" w:rsidRPr="000F56BA" w:rsidRDefault="00331E0A" w:rsidP="00331E0A">
      <w:pPr>
        <w:spacing w:after="160" w:line="259" w:lineRule="auto"/>
        <w:ind w:right="142"/>
        <w:jc w:val="both"/>
        <w:rPr>
          <w:b/>
          <w:lang w:eastAsia="ar-SA"/>
        </w:rPr>
      </w:pPr>
    </w:p>
    <w:p w:rsidR="00331E0A" w:rsidRDefault="00331E0A" w:rsidP="00331E0A">
      <w:pPr>
        <w:jc w:val="center"/>
        <w:rPr>
          <w:b/>
          <w:u w:val="single"/>
        </w:rPr>
      </w:pPr>
      <w:r>
        <w:rPr>
          <w:color w:val="000000"/>
        </w:rPr>
        <w:t>49</w:t>
      </w:r>
      <w:r w:rsidRPr="00FE5C59">
        <w:rPr>
          <w:color w:val="000000"/>
        </w:rPr>
        <w:t>.§</w:t>
      </w:r>
    </w:p>
    <w:p w:rsidR="00331E0A" w:rsidRPr="003605C2" w:rsidRDefault="00331E0A" w:rsidP="00331E0A">
      <w:pPr>
        <w:pStyle w:val="NoSpacing"/>
        <w:jc w:val="center"/>
        <w:rPr>
          <w:b/>
        </w:rPr>
      </w:pPr>
      <w:r w:rsidRPr="003605C2">
        <w:rPr>
          <w:b/>
          <w:bCs/>
        </w:rPr>
        <w:t xml:space="preserve">Par </w:t>
      </w:r>
      <w:r>
        <w:rPr>
          <w:b/>
          <w:bCs/>
        </w:rPr>
        <w:t>Auces vidusskolas nolikuma apstiprināšanu</w:t>
      </w:r>
      <w:r w:rsidRPr="003605C2">
        <w:rPr>
          <w:b/>
        </w:rPr>
        <w:t xml:space="preserve"> </w:t>
      </w:r>
    </w:p>
    <w:p w:rsidR="00331E0A" w:rsidRPr="00FE5C59" w:rsidRDefault="00331E0A" w:rsidP="00331E0A">
      <w:pPr>
        <w:jc w:val="center"/>
        <w:rPr>
          <w:i/>
          <w:color w:val="000000"/>
        </w:rPr>
      </w:pPr>
      <w:r w:rsidRPr="00FE5C59">
        <w:rPr>
          <w:b/>
          <w:noProof/>
          <w:color w:val="000000"/>
        </w:rPr>
        <mc:AlternateContent>
          <mc:Choice Requires="wps">
            <w:drawing>
              <wp:anchor distT="0" distB="0" distL="114300" distR="114300" simplePos="0" relativeHeight="251824128" behindDoc="0" locked="0" layoutInCell="1" allowOverlap="1" wp14:anchorId="050106A0" wp14:editId="1367D802">
                <wp:simplePos x="0" y="0"/>
                <wp:positionH relativeFrom="column">
                  <wp:posOffset>-61595</wp:posOffset>
                </wp:positionH>
                <wp:positionV relativeFrom="paragraph">
                  <wp:posOffset>-1905</wp:posOffset>
                </wp:positionV>
                <wp:extent cx="5892800" cy="0"/>
                <wp:effectExtent l="0" t="0" r="0" b="0"/>
                <wp:wrapNone/>
                <wp:docPr id="15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BD3D24" id="AutoShape 1126" o:spid="_x0000_s1026" type="#_x0000_t32" style="position:absolute;margin-left:-4.85pt;margin-top:-.15pt;width:464pt;height:0;flip: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KUvJwIAAEs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IJClLy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Pr>
          <w:i/>
          <w:color w:val="000000"/>
        </w:rPr>
        <w:t>V.Reinfelds, E.Gaigalis)</w:t>
      </w:r>
    </w:p>
    <w:p w:rsidR="00331E0A" w:rsidRDefault="00331E0A" w:rsidP="00331E0A">
      <w:pPr>
        <w:rPr>
          <w:color w:val="000000"/>
        </w:rPr>
      </w:pPr>
    </w:p>
    <w:p w:rsidR="00331E0A" w:rsidRPr="00CF69C1" w:rsidRDefault="00331E0A" w:rsidP="00331E0A">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18</w:t>
      </w:r>
      <w:r w:rsidRPr="00CF69C1">
        <w:rPr>
          <w:color w:val="000000"/>
        </w:rPr>
        <w:t>.</w:t>
      </w:r>
      <w:r>
        <w:rPr>
          <w:color w:val="000000"/>
        </w:rPr>
        <w:t>augustā</w:t>
      </w:r>
      <w:r w:rsidRPr="00CF69C1">
        <w:rPr>
          <w:color w:val="000000"/>
        </w:rPr>
        <w:t>.</w:t>
      </w:r>
    </w:p>
    <w:p w:rsidR="00331E0A" w:rsidRDefault="00331E0A" w:rsidP="00331E0A">
      <w:pPr>
        <w:jc w:val="both"/>
        <w:rPr>
          <w:color w:val="000000"/>
        </w:rPr>
      </w:pPr>
    </w:p>
    <w:p w:rsidR="00331E0A" w:rsidRDefault="00331E0A" w:rsidP="00331E0A">
      <w:pPr>
        <w:jc w:val="both"/>
        <w:rPr>
          <w:color w:val="000000"/>
        </w:rPr>
      </w:pPr>
      <w:r>
        <w:rPr>
          <w:color w:val="000000"/>
        </w:rPr>
        <w:t>Deputātiem jautājumu vai priekšlikumu nav.</w:t>
      </w:r>
    </w:p>
    <w:p w:rsidR="00331E0A" w:rsidRDefault="00331E0A" w:rsidP="00331E0A">
      <w:pPr>
        <w:jc w:val="both"/>
        <w:rPr>
          <w:color w:val="000000"/>
        </w:rPr>
      </w:pPr>
    </w:p>
    <w:p w:rsidR="00331E0A" w:rsidRPr="00FE5C59" w:rsidRDefault="00331E0A" w:rsidP="00331E0A">
      <w:pPr>
        <w:jc w:val="both"/>
        <w:rPr>
          <w:b/>
          <w:color w:val="000000"/>
        </w:rPr>
      </w:pPr>
      <w:r w:rsidRPr="00FE5C59">
        <w:rPr>
          <w:color w:val="000000"/>
        </w:rPr>
        <w:t xml:space="preserve">Atklāti balsojot: </w:t>
      </w:r>
      <w:r w:rsidRPr="00FE5C59">
        <w:rPr>
          <w:b/>
          <w:color w:val="000000"/>
        </w:rPr>
        <w:t>PAR – 1</w:t>
      </w:r>
      <w:r>
        <w:rPr>
          <w:b/>
          <w:color w:val="000000"/>
        </w:rPr>
        <w:t>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331E0A" w:rsidRDefault="00331E0A" w:rsidP="00331E0A">
      <w:pPr>
        <w:spacing w:after="160" w:line="259" w:lineRule="auto"/>
        <w:ind w:right="142"/>
        <w:jc w:val="both"/>
        <w:rPr>
          <w:b/>
          <w:color w:val="000000"/>
          <w:lang w:eastAsia="ar-SA"/>
        </w:rPr>
      </w:pPr>
      <w:r w:rsidRPr="00151070">
        <w:rPr>
          <w:b/>
          <w:color w:val="000000"/>
        </w:rPr>
        <w:t>Pieņemt lēmumu</w:t>
      </w:r>
      <w:r w:rsidRPr="00151070">
        <w:rPr>
          <w:color w:val="000000"/>
        </w:rPr>
        <w:t xml:space="preserve"> </w:t>
      </w:r>
      <w:r w:rsidRPr="00151070">
        <w:rPr>
          <w:b/>
          <w:color w:val="000000"/>
        </w:rPr>
        <w:t>Nr.</w:t>
      </w:r>
      <w:r>
        <w:rPr>
          <w:b/>
          <w:color w:val="000000"/>
        </w:rPr>
        <w:t>85</w:t>
      </w:r>
      <w:r w:rsidRPr="00151070">
        <w:rPr>
          <w:b/>
          <w:color w:val="000000"/>
        </w:rPr>
        <w:t>/6</w:t>
      </w:r>
      <w:r w:rsidRPr="00151070">
        <w:rPr>
          <w:color w:val="000000"/>
        </w:rPr>
        <w:t xml:space="preserve"> </w:t>
      </w:r>
      <w:r w:rsidRPr="00151070">
        <w:rPr>
          <w:b/>
          <w:color w:val="000000"/>
        </w:rPr>
        <w:t>“</w:t>
      </w:r>
      <w:r w:rsidRPr="001F1B1D">
        <w:rPr>
          <w:rFonts w:eastAsiaTheme="minorHAnsi"/>
          <w:b/>
        </w:rPr>
        <w:t xml:space="preserve">Par </w:t>
      </w:r>
      <w:r>
        <w:rPr>
          <w:rFonts w:eastAsiaTheme="minorHAnsi"/>
          <w:b/>
        </w:rPr>
        <w:t>Auces vidusskolas</w:t>
      </w:r>
      <w:r w:rsidRPr="001F1B1D">
        <w:rPr>
          <w:rFonts w:eastAsiaTheme="minorHAnsi"/>
          <w:b/>
        </w:rPr>
        <w:t xml:space="preserve"> nolikuma </w:t>
      </w:r>
      <w:r>
        <w:rPr>
          <w:rFonts w:eastAsiaTheme="minorHAnsi"/>
          <w:b/>
        </w:rPr>
        <w:t>ap</w:t>
      </w:r>
      <w:r w:rsidRPr="001F1B1D">
        <w:rPr>
          <w:rFonts w:eastAsiaTheme="minorHAnsi"/>
          <w:b/>
        </w:rPr>
        <w:t>stiprināšanu</w:t>
      </w:r>
      <w:r>
        <w:rPr>
          <w:b/>
          <w:color w:val="000000"/>
          <w:lang w:eastAsia="ar-SA"/>
        </w:rPr>
        <w:t>”.</w:t>
      </w:r>
    </w:p>
    <w:p w:rsidR="00331E0A" w:rsidRDefault="00331E0A" w:rsidP="00331E0A">
      <w:pPr>
        <w:jc w:val="both"/>
        <w:rPr>
          <w:color w:val="000000"/>
        </w:rPr>
      </w:pPr>
      <w:r w:rsidRPr="00FE5C59">
        <w:rPr>
          <w:color w:val="000000"/>
        </w:rPr>
        <w:t>Lēmums pievienots protokolam.</w:t>
      </w:r>
    </w:p>
    <w:p w:rsidR="00892034" w:rsidRDefault="00892034" w:rsidP="00072017">
      <w:pPr>
        <w:jc w:val="center"/>
        <w:rPr>
          <w:b/>
          <w:u w:val="single"/>
        </w:rPr>
      </w:pPr>
    </w:p>
    <w:p w:rsidR="00331E0A" w:rsidRDefault="00331E0A" w:rsidP="00331E0A">
      <w:pPr>
        <w:jc w:val="center"/>
        <w:rPr>
          <w:b/>
          <w:u w:val="single"/>
        </w:rPr>
      </w:pPr>
      <w:r>
        <w:rPr>
          <w:color w:val="000000"/>
        </w:rPr>
        <w:t>50</w:t>
      </w:r>
      <w:r w:rsidRPr="00FE5C59">
        <w:rPr>
          <w:color w:val="000000"/>
        </w:rPr>
        <w:t>.§</w:t>
      </w:r>
    </w:p>
    <w:p w:rsidR="00331E0A" w:rsidRPr="003605C2" w:rsidRDefault="00331E0A" w:rsidP="00331E0A">
      <w:pPr>
        <w:pStyle w:val="NoSpacing"/>
        <w:jc w:val="center"/>
        <w:rPr>
          <w:b/>
        </w:rPr>
      </w:pPr>
      <w:r w:rsidRPr="003605C2">
        <w:rPr>
          <w:b/>
          <w:bCs/>
        </w:rPr>
        <w:t xml:space="preserve">Par </w:t>
      </w:r>
      <w:r>
        <w:rPr>
          <w:b/>
          <w:bCs/>
        </w:rPr>
        <w:t>Annas Brigadres pamatskolas nolikuma apstiprināšanu</w:t>
      </w:r>
      <w:r w:rsidRPr="003605C2">
        <w:rPr>
          <w:b/>
        </w:rPr>
        <w:t xml:space="preserve"> </w:t>
      </w:r>
    </w:p>
    <w:p w:rsidR="00331E0A" w:rsidRPr="00FE5C59" w:rsidRDefault="00331E0A" w:rsidP="00331E0A">
      <w:pPr>
        <w:jc w:val="center"/>
        <w:rPr>
          <w:i/>
          <w:color w:val="000000"/>
        </w:rPr>
      </w:pPr>
      <w:r w:rsidRPr="00FE5C59">
        <w:rPr>
          <w:b/>
          <w:noProof/>
          <w:color w:val="000000"/>
        </w:rPr>
        <mc:AlternateContent>
          <mc:Choice Requires="wps">
            <w:drawing>
              <wp:anchor distT="0" distB="0" distL="114300" distR="114300" simplePos="0" relativeHeight="251826176" behindDoc="0" locked="0" layoutInCell="1" allowOverlap="1" wp14:anchorId="606559E4" wp14:editId="2B3678D7">
                <wp:simplePos x="0" y="0"/>
                <wp:positionH relativeFrom="column">
                  <wp:posOffset>-61595</wp:posOffset>
                </wp:positionH>
                <wp:positionV relativeFrom="paragraph">
                  <wp:posOffset>-1905</wp:posOffset>
                </wp:positionV>
                <wp:extent cx="5892800" cy="0"/>
                <wp:effectExtent l="0" t="0" r="0" b="0"/>
                <wp:wrapNone/>
                <wp:docPr id="155"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13DCFF" id="AutoShape 1126" o:spid="_x0000_s1026" type="#_x0000_t32" style="position:absolute;margin-left:-4.85pt;margin-top:-.15pt;width:464pt;height:0;flip:y;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wgyJwIAAEs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sqcIMi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Pr>
          <w:i/>
          <w:color w:val="000000"/>
        </w:rPr>
        <w:t>V.Reinfelds, E.Gaigalis)</w:t>
      </w:r>
    </w:p>
    <w:p w:rsidR="00331E0A" w:rsidRDefault="00331E0A" w:rsidP="00331E0A">
      <w:pPr>
        <w:rPr>
          <w:color w:val="000000"/>
        </w:rPr>
      </w:pPr>
    </w:p>
    <w:p w:rsidR="00331E0A" w:rsidRPr="00CF69C1" w:rsidRDefault="00331E0A" w:rsidP="00331E0A">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18</w:t>
      </w:r>
      <w:r w:rsidRPr="00CF69C1">
        <w:rPr>
          <w:color w:val="000000"/>
        </w:rPr>
        <w:t>.</w:t>
      </w:r>
      <w:r>
        <w:rPr>
          <w:color w:val="000000"/>
        </w:rPr>
        <w:t>augustā</w:t>
      </w:r>
      <w:r w:rsidRPr="00CF69C1">
        <w:rPr>
          <w:color w:val="000000"/>
        </w:rPr>
        <w:t>.</w:t>
      </w:r>
    </w:p>
    <w:p w:rsidR="00331E0A" w:rsidRDefault="00331E0A" w:rsidP="00331E0A">
      <w:pPr>
        <w:jc w:val="both"/>
        <w:rPr>
          <w:color w:val="000000"/>
        </w:rPr>
      </w:pPr>
    </w:p>
    <w:p w:rsidR="00331E0A" w:rsidRDefault="00331E0A" w:rsidP="00331E0A">
      <w:pPr>
        <w:jc w:val="both"/>
        <w:rPr>
          <w:color w:val="000000"/>
        </w:rPr>
      </w:pPr>
      <w:r>
        <w:rPr>
          <w:color w:val="000000"/>
        </w:rPr>
        <w:t>Deputātiem jautājumu vai priekšlikumu nav.</w:t>
      </w:r>
    </w:p>
    <w:p w:rsidR="00331E0A" w:rsidRDefault="00331E0A" w:rsidP="00331E0A">
      <w:pPr>
        <w:jc w:val="both"/>
        <w:rPr>
          <w:color w:val="000000"/>
        </w:rPr>
      </w:pPr>
    </w:p>
    <w:p w:rsidR="00331E0A" w:rsidRPr="00FE5C59" w:rsidRDefault="00331E0A" w:rsidP="00331E0A">
      <w:pPr>
        <w:jc w:val="both"/>
        <w:rPr>
          <w:b/>
          <w:color w:val="000000"/>
        </w:rPr>
      </w:pPr>
      <w:r w:rsidRPr="00FE5C59">
        <w:rPr>
          <w:color w:val="000000"/>
        </w:rPr>
        <w:t xml:space="preserve">Atklāti balsojot: </w:t>
      </w:r>
      <w:r w:rsidRPr="00FE5C59">
        <w:rPr>
          <w:b/>
          <w:color w:val="000000"/>
        </w:rPr>
        <w:t>PAR – 1</w:t>
      </w:r>
      <w:r>
        <w:rPr>
          <w:b/>
          <w:color w:val="000000"/>
        </w:rPr>
        <w:t>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331E0A" w:rsidRDefault="00331E0A" w:rsidP="00331E0A">
      <w:pPr>
        <w:spacing w:after="160" w:line="259" w:lineRule="auto"/>
        <w:ind w:right="142"/>
        <w:jc w:val="both"/>
        <w:rPr>
          <w:b/>
          <w:color w:val="000000"/>
          <w:lang w:eastAsia="ar-SA"/>
        </w:rPr>
      </w:pPr>
      <w:r w:rsidRPr="00151070">
        <w:rPr>
          <w:b/>
          <w:color w:val="000000"/>
        </w:rPr>
        <w:t>Pieņemt lēmumu</w:t>
      </w:r>
      <w:r w:rsidRPr="00151070">
        <w:rPr>
          <w:color w:val="000000"/>
        </w:rPr>
        <w:t xml:space="preserve"> </w:t>
      </w:r>
      <w:r w:rsidRPr="00151070">
        <w:rPr>
          <w:b/>
          <w:color w:val="000000"/>
        </w:rPr>
        <w:t>Nr.</w:t>
      </w:r>
      <w:r>
        <w:rPr>
          <w:b/>
          <w:color w:val="000000"/>
        </w:rPr>
        <w:t>86</w:t>
      </w:r>
      <w:r w:rsidRPr="00151070">
        <w:rPr>
          <w:b/>
          <w:color w:val="000000"/>
        </w:rPr>
        <w:t>/6</w:t>
      </w:r>
      <w:r w:rsidRPr="00151070">
        <w:rPr>
          <w:color w:val="000000"/>
        </w:rPr>
        <w:t xml:space="preserve"> </w:t>
      </w:r>
      <w:r w:rsidRPr="00151070">
        <w:rPr>
          <w:b/>
          <w:color w:val="000000"/>
        </w:rPr>
        <w:t>“</w:t>
      </w:r>
      <w:r w:rsidRPr="001F1B1D">
        <w:rPr>
          <w:rFonts w:eastAsiaTheme="minorHAnsi"/>
          <w:b/>
        </w:rPr>
        <w:t xml:space="preserve">Par </w:t>
      </w:r>
      <w:r>
        <w:rPr>
          <w:rFonts w:eastAsiaTheme="minorHAnsi"/>
          <w:b/>
        </w:rPr>
        <w:t>Annas Brigaderes pamatskolas</w:t>
      </w:r>
      <w:r w:rsidRPr="001F1B1D">
        <w:rPr>
          <w:rFonts w:eastAsiaTheme="minorHAnsi"/>
          <w:b/>
        </w:rPr>
        <w:t xml:space="preserve"> nolikuma </w:t>
      </w:r>
      <w:r>
        <w:rPr>
          <w:rFonts w:eastAsiaTheme="minorHAnsi"/>
          <w:b/>
        </w:rPr>
        <w:t>ap</w:t>
      </w:r>
      <w:r w:rsidRPr="001F1B1D">
        <w:rPr>
          <w:rFonts w:eastAsiaTheme="minorHAnsi"/>
          <w:b/>
        </w:rPr>
        <w:t>stiprināšanu</w:t>
      </w:r>
      <w:r>
        <w:rPr>
          <w:b/>
          <w:color w:val="000000"/>
          <w:lang w:eastAsia="ar-SA"/>
        </w:rPr>
        <w:t>”.</w:t>
      </w:r>
    </w:p>
    <w:p w:rsidR="00331E0A" w:rsidRDefault="00331E0A" w:rsidP="00331E0A">
      <w:pPr>
        <w:jc w:val="both"/>
        <w:rPr>
          <w:color w:val="000000"/>
        </w:rPr>
      </w:pPr>
      <w:r w:rsidRPr="00FE5C59">
        <w:rPr>
          <w:color w:val="000000"/>
        </w:rPr>
        <w:t>Lēmums pievienots protokolam.</w:t>
      </w:r>
    </w:p>
    <w:p w:rsidR="00D928C9" w:rsidRDefault="00D928C9" w:rsidP="00072017">
      <w:pPr>
        <w:jc w:val="center"/>
        <w:rPr>
          <w:b/>
          <w:u w:val="single"/>
        </w:rPr>
      </w:pPr>
    </w:p>
    <w:p w:rsidR="00331E0A" w:rsidRDefault="00331E0A" w:rsidP="00072017">
      <w:pPr>
        <w:jc w:val="center"/>
        <w:rPr>
          <w:b/>
          <w:u w:val="single"/>
        </w:rPr>
      </w:pPr>
    </w:p>
    <w:p w:rsidR="00331E0A" w:rsidRDefault="00331E0A" w:rsidP="00331E0A">
      <w:pPr>
        <w:jc w:val="center"/>
        <w:rPr>
          <w:b/>
          <w:u w:val="single"/>
        </w:rPr>
      </w:pPr>
      <w:r>
        <w:rPr>
          <w:color w:val="000000"/>
        </w:rPr>
        <w:lastRenderedPageBreak/>
        <w:t>51</w:t>
      </w:r>
      <w:r w:rsidRPr="00FE5C59">
        <w:rPr>
          <w:color w:val="000000"/>
        </w:rPr>
        <w:t>.§</w:t>
      </w:r>
    </w:p>
    <w:p w:rsidR="00331E0A" w:rsidRPr="003605C2" w:rsidRDefault="00331E0A" w:rsidP="00331E0A">
      <w:pPr>
        <w:pStyle w:val="NoSpacing"/>
        <w:jc w:val="center"/>
        <w:rPr>
          <w:b/>
        </w:rPr>
      </w:pPr>
      <w:r w:rsidRPr="003605C2">
        <w:rPr>
          <w:b/>
          <w:bCs/>
        </w:rPr>
        <w:t xml:space="preserve">Par </w:t>
      </w:r>
      <w:r>
        <w:rPr>
          <w:b/>
          <w:bCs/>
        </w:rPr>
        <w:t>Augstkalnes pamatskolas nolikuma apstiprināšanu</w:t>
      </w:r>
      <w:r w:rsidRPr="003605C2">
        <w:rPr>
          <w:b/>
        </w:rPr>
        <w:t xml:space="preserve"> </w:t>
      </w:r>
    </w:p>
    <w:p w:rsidR="00331E0A" w:rsidRPr="00FE5C59" w:rsidRDefault="00331E0A" w:rsidP="00331E0A">
      <w:pPr>
        <w:jc w:val="center"/>
        <w:rPr>
          <w:i/>
          <w:color w:val="000000"/>
        </w:rPr>
      </w:pPr>
      <w:r w:rsidRPr="00FE5C59">
        <w:rPr>
          <w:b/>
          <w:noProof/>
          <w:color w:val="000000"/>
        </w:rPr>
        <mc:AlternateContent>
          <mc:Choice Requires="wps">
            <w:drawing>
              <wp:anchor distT="0" distB="0" distL="114300" distR="114300" simplePos="0" relativeHeight="251828224" behindDoc="0" locked="0" layoutInCell="1" allowOverlap="1" wp14:anchorId="4293497E" wp14:editId="27773167">
                <wp:simplePos x="0" y="0"/>
                <wp:positionH relativeFrom="column">
                  <wp:posOffset>-61595</wp:posOffset>
                </wp:positionH>
                <wp:positionV relativeFrom="paragraph">
                  <wp:posOffset>-1905</wp:posOffset>
                </wp:positionV>
                <wp:extent cx="5892800" cy="0"/>
                <wp:effectExtent l="0" t="0" r="0" b="0"/>
                <wp:wrapNone/>
                <wp:docPr id="15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606683" id="AutoShape 1126" o:spid="_x0000_s1026" type="#_x0000_t32" style="position:absolute;margin-left:-4.85pt;margin-top:-.15pt;width:464pt;height:0;flip:y;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UJwIAAEs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BP//FC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Pr>
          <w:i/>
          <w:color w:val="000000"/>
        </w:rPr>
        <w:t>V.Reinfelds, E.Gaigalis)</w:t>
      </w:r>
    </w:p>
    <w:p w:rsidR="00331E0A" w:rsidRDefault="00331E0A" w:rsidP="00331E0A">
      <w:pPr>
        <w:rPr>
          <w:color w:val="000000"/>
        </w:rPr>
      </w:pPr>
    </w:p>
    <w:p w:rsidR="00331E0A" w:rsidRPr="00CF69C1" w:rsidRDefault="00331E0A" w:rsidP="00331E0A">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18</w:t>
      </w:r>
      <w:r w:rsidRPr="00CF69C1">
        <w:rPr>
          <w:color w:val="000000"/>
        </w:rPr>
        <w:t>.</w:t>
      </w:r>
      <w:r>
        <w:rPr>
          <w:color w:val="000000"/>
        </w:rPr>
        <w:t>augustā</w:t>
      </w:r>
      <w:r w:rsidRPr="00CF69C1">
        <w:rPr>
          <w:color w:val="000000"/>
        </w:rPr>
        <w:t>.</w:t>
      </w:r>
    </w:p>
    <w:p w:rsidR="00331E0A" w:rsidRDefault="00331E0A" w:rsidP="00331E0A">
      <w:pPr>
        <w:jc w:val="both"/>
        <w:rPr>
          <w:color w:val="000000"/>
        </w:rPr>
      </w:pPr>
    </w:p>
    <w:p w:rsidR="00331E0A" w:rsidRDefault="00331E0A" w:rsidP="00331E0A">
      <w:pPr>
        <w:jc w:val="both"/>
        <w:rPr>
          <w:color w:val="000000"/>
        </w:rPr>
      </w:pPr>
      <w:r>
        <w:rPr>
          <w:color w:val="000000"/>
        </w:rPr>
        <w:t>Deputātiem jautājumu vai priekšlikumu nav.</w:t>
      </w:r>
    </w:p>
    <w:p w:rsidR="00331E0A" w:rsidRDefault="00331E0A" w:rsidP="00331E0A">
      <w:pPr>
        <w:jc w:val="both"/>
        <w:rPr>
          <w:color w:val="000000"/>
        </w:rPr>
      </w:pPr>
    </w:p>
    <w:p w:rsidR="00331E0A" w:rsidRPr="00FE5C59" w:rsidRDefault="00331E0A" w:rsidP="00331E0A">
      <w:pPr>
        <w:jc w:val="both"/>
        <w:rPr>
          <w:b/>
          <w:color w:val="000000"/>
        </w:rPr>
      </w:pPr>
      <w:r w:rsidRPr="00FE5C59">
        <w:rPr>
          <w:color w:val="000000"/>
        </w:rPr>
        <w:t xml:space="preserve">Atklāti balsojot: </w:t>
      </w:r>
      <w:r w:rsidRPr="00FE5C59">
        <w:rPr>
          <w:b/>
          <w:color w:val="000000"/>
        </w:rPr>
        <w:t>PAR – 1</w:t>
      </w:r>
      <w:r>
        <w:rPr>
          <w:b/>
          <w:color w:val="000000"/>
        </w:rPr>
        <w:t>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331E0A" w:rsidRDefault="00331E0A" w:rsidP="00331E0A">
      <w:pPr>
        <w:spacing w:after="160" w:line="259" w:lineRule="auto"/>
        <w:ind w:right="142"/>
        <w:jc w:val="both"/>
        <w:rPr>
          <w:b/>
          <w:color w:val="000000"/>
          <w:lang w:eastAsia="ar-SA"/>
        </w:rPr>
      </w:pPr>
      <w:r w:rsidRPr="00151070">
        <w:rPr>
          <w:b/>
          <w:color w:val="000000"/>
        </w:rPr>
        <w:t>Pieņemt lēmumu</w:t>
      </w:r>
      <w:r w:rsidRPr="00151070">
        <w:rPr>
          <w:color w:val="000000"/>
        </w:rPr>
        <w:t xml:space="preserve"> </w:t>
      </w:r>
      <w:r w:rsidRPr="00151070">
        <w:rPr>
          <w:b/>
          <w:color w:val="000000"/>
        </w:rPr>
        <w:t>Nr.</w:t>
      </w:r>
      <w:r>
        <w:rPr>
          <w:b/>
          <w:color w:val="000000"/>
        </w:rPr>
        <w:t>87</w:t>
      </w:r>
      <w:r w:rsidRPr="00151070">
        <w:rPr>
          <w:b/>
          <w:color w:val="000000"/>
        </w:rPr>
        <w:t>/6</w:t>
      </w:r>
      <w:r w:rsidRPr="00151070">
        <w:rPr>
          <w:color w:val="000000"/>
        </w:rPr>
        <w:t xml:space="preserve"> </w:t>
      </w:r>
      <w:r w:rsidRPr="00151070">
        <w:rPr>
          <w:b/>
          <w:color w:val="000000"/>
        </w:rPr>
        <w:t>“</w:t>
      </w:r>
      <w:r w:rsidRPr="001F1B1D">
        <w:rPr>
          <w:rFonts w:eastAsiaTheme="minorHAnsi"/>
          <w:b/>
        </w:rPr>
        <w:t xml:space="preserve">Par </w:t>
      </w:r>
      <w:r>
        <w:rPr>
          <w:rFonts w:eastAsiaTheme="minorHAnsi"/>
          <w:b/>
        </w:rPr>
        <w:t>Augstkalnes pamatskolas</w:t>
      </w:r>
      <w:r w:rsidRPr="001F1B1D">
        <w:rPr>
          <w:rFonts w:eastAsiaTheme="minorHAnsi"/>
          <w:b/>
        </w:rPr>
        <w:t xml:space="preserve"> nolikuma </w:t>
      </w:r>
      <w:r>
        <w:rPr>
          <w:rFonts w:eastAsiaTheme="minorHAnsi"/>
          <w:b/>
        </w:rPr>
        <w:t>ap</w:t>
      </w:r>
      <w:r w:rsidRPr="001F1B1D">
        <w:rPr>
          <w:rFonts w:eastAsiaTheme="minorHAnsi"/>
          <w:b/>
        </w:rPr>
        <w:t>stiprināšanu</w:t>
      </w:r>
      <w:r>
        <w:rPr>
          <w:b/>
          <w:color w:val="000000"/>
          <w:lang w:eastAsia="ar-SA"/>
        </w:rPr>
        <w:t>”.</w:t>
      </w:r>
    </w:p>
    <w:p w:rsidR="00331E0A" w:rsidRDefault="00331E0A" w:rsidP="00331E0A">
      <w:pPr>
        <w:jc w:val="both"/>
        <w:rPr>
          <w:color w:val="000000"/>
        </w:rPr>
      </w:pPr>
      <w:r w:rsidRPr="00FE5C59">
        <w:rPr>
          <w:color w:val="000000"/>
        </w:rPr>
        <w:t>Lēmums pievienots protokolam.</w:t>
      </w:r>
    </w:p>
    <w:p w:rsidR="00D928C9" w:rsidRDefault="00D928C9" w:rsidP="00072017">
      <w:pPr>
        <w:jc w:val="center"/>
        <w:rPr>
          <w:b/>
          <w:u w:val="single"/>
        </w:rPr>
      </w:pPr>
    </w:p>
    <w:p w:rsidR="00331E0A" w:rsidRDefault="00331E0A" w:rsidP="00331E0A">
      <w:pPr>
        <w:jc w:val="center"/>
        <w:rPr>
          <w:b/>
          <w:u w:val="single"/>
        </w:rPr>
      </w:pPr>
      <w:r>
        <w:rPr>
          <w:color w:val="000000"/>
        </w:rPr>
        <w:t>52</w:t>
      </w:r>
      <w:r w:rsidRPr="00FE5C59">
        <w:rPr>
          <w:color w:val="000000"/>
        </w:rPr>
        <w:t>.§</w:t>
      </w:r>
    </w:p>
    <w:p w:rsidR="00331E0A" w:rsidRPr="003605C2" w:rsidRDefault="00331E0A" w:rsidP="00331E0A">
      <w:pPr>
        <w:pStyle w:val="NoSpacing"/>
        <w:jc w:val="center"/>
        <w:rPr>
          <w:b/>
        </w:rPr>
      </w:pPr>
      <w:r w:rsidRPr="003605C2">
        <w:rPr>
          <w:b/>
          <w:bCs/>
        </w:rPr>
        <w:t xml:space="preserve">Par </w:t>
      </w:r>
      <w:r>
        <w:rPr>
          <w:b/>
          <w:bCs/>
        </w:rPr>
        <w:t>Auces Mūzikas skolas nolikuma apstiprināšanu</w:t>
      </w:r>
      <w:r w:rsidRPr="003605C2">
        <w:rPr>
          <w:b/>
        </w:rPr>
        <w:t xml:space="preserve"> </w:t>
      </w:r>
    </w:p>
    <w:p w:rsidR="00331E0A" w:rsidRPr="00FE5C59" w:rsidRDefault="00331E0A" w:rsidP="00331E0A">
      <w:pPr>
        <w:jc w:val="center"/>
        <w:rPr>
          <w:i/>
          <w:color w:val="000000"/>
        </w:rPr>
      </w:pPr>
      <w:r w:rsidRPr="00FE5C59">
        <w:rPr>
          <w:b/>
          <w:noProof/>
          <w:color w:val="000000"/>
        </w:rPr>
        <mc:AlternateContent>
          <mc:Choice Requires="wps">
            <w:drawing>
              <wp:anchor distT="0" distB="0" distL="114300" distR="114300" simplePos="0" relativeHeight="251830272" behindDoc="0" locked="0" layoutInCell="1" allowOverlap="1" wp14:anchorId="667BAE4C" wp14:editId="31DA87AE">
                <wp:simplePos x="0" y="0"/>
                <wp:positionH relativeFrom="column">
                  <wp:posOffset>-61595</wp:posOffset>
                </wp:positionH>
                <wp:positionV relativeFrom="paragraph">
                  <wp:posOffset>-1905</wp:posOffset>
                </wp:positionV>
                <wp:extent cx="5892800" cy="0"/>
                <wp:effectExtent l="0" t="0" r="0" b="0"/>
                <wp:wrapNone/>
                <wp:docPr id="157"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9F9042" id="AutoShape 1126" o:spid="_x0000_s1026" type="#_x0000_t32" style="position:absolute;margin-left:-4.85pt;margin-top:-.15pt;width:464pt;height:0;flip:y;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FIJJwIAAEs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lshSCS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Pr>
          <w:i/>
          <w:color w:val="000000"/>
        </w:rPr>
        <w:t>V.Reinfelds, E.Gaigalis)</w:t>
      </w:r>
    </w:p>
    <w:p w:rsidR="00331E0A" w:rsidRDefault="00331E0A" w:rsidP="00331E0A">
      <w:pPr>
        <w:rPr>
          <w:color w:val="000000"/>
        </w:rPr>
      </w:pPr>
    </w:p>
    <w:p w:rsidR="00331E0A" w:rsidRPr="00CF69C1" w:rsidRDefault="00331E0A" w:rsidP="00331E0A">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18</w:t>
      </w:r>
      <w:r w:rsidRPr="00CF69C1">
        <w:rPr>
          <w:color w:val="000000"/>
        </w:rPr>
        <w:t>.</w:t>
      </w:r>
      <w:r>
        <w:rPr>
          <w:color w:val="000000"/>
        </w:rPr>
        <w:t>augustā</w:t>
      </w:r>
      <w:r w:rsidRPr="00CF69C1">
        <w:rPr>
          <w:color w:val="000000"/>
        </w:rPr>
        <w:t>.</w:t>
      </w:r>
    </w:p>
    <w:p w:rsidR="00331E0A" w:rsidRDefault="00331E0A" w:rsidP="00331E0A">
      <w:pPr>
        <w:jc w:val="both"/>
        <w:rPr>
          <w:color w:val="000000"/>
        </w:rPr>
      </w:pPr>
    </w:p>
    <w:p w:rsidR="00331E0A" w:rsidRDefault="00331E0A" w:rsidP="00331E0A">
      <w:pPr>
        <w:jc w:val="both"/>
        <w:rPr>
          <w:color w:val="000000"/>
        </w:rPr>
      </w:pPr>
      <w:r>
        <w:rPr>
          <w:color w:val="000000"/>
        </w:rPr>
        <w:t>Deputātiem jautājumu vai priekšlikumu nav.</w:t>
      </w:r>
    </w:p>
    <w:p w:rsidR="00331E0A" w:rsidRDefault="00331E0A" w:rsidP="00331E0A">
      <w:pPr>
        <w:jc w:val="both"/>
        <w:rPr>
          <w:color w:val="000000"/>
        </w:rPr>
      </w:pPr>
    </w:p>
    <w:p w:rsidR="00331E0A" w:rsidRPr="00FE5C59" w:rsidRDefault="00331E0A" w:rsidP="00331E0A">
      <w:pPr>
        <w:jc w:val="both"/>
        <w:rPr>
          <w:b/>
          <w:color w:val="000000"/>
        </w:rPr>
      </w:pPr>
      <w:r w:rsidRPr="00FE5C59">
        <w:rPr>
          <w:color w:val="000000"/>
        </w:rPr>
        <w:t xml:space="preserve">Atklāti balsojot: </w:t>
      </w:r>
      <w:r w:rsidRPr="00FE5C59">
        <w:rPr>
          <w:b/>
          <w:color w:val="000000"/>
        </w:rPr>
        <w:t>PAR – 1</w:t>
      </w:r>
      <w:r>
        <w:rPr>
          <w:b/>
          <w:color w:val="000000"/>
        </w:rPr>
        <w:t>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331E0A" w:rsidRDefault="00331E0A" w:rsidP="00331E0A">
      <w:pPr>
        <w:spacing w:after="160" w:line="259" w:lineRule="auto"/>
        <w:ind w:right="142"/>
        <w:jc w:val="both"/>
        <w:rPr>
          <w:b/>
          <w:color w:val="000000"/>
          <w:lang w:eastAsia="ar-SA"/>
        </w:rPr>
      </w:pPr>
      <w:r w:rsidRPr="00151070">
        <w:rPr>
          <w:b/>
          <w:color w:val="000000"/>
        </w:rPr>
        <w:t>Pieņemt lēmumu</w:t>
      </w:r>
      <w:r w:rsidRPr="00151070">
        <w:rPr>
          <w:color w:val="000000"/>
        </w:rPr>
        <w:t xml:space="preserve"> </w:t>
      </w:r>
      <w:r w:rsidRPr="00151070">
        <w:rPr>
          <w:b/>
          <w:color w:val="000000"/>
        </w:rPr>
        <w:t>Nr.</w:t>
      </w:r>
      <w:r>
        <w:rPr>
          <w:b/>
          <w:color w:val="000000"/>
        </w:rPr>
        <w:t>8</w:t>
      </w:r>
      <w:r w:rsidR="00632063">
        <w:rPr>
          <w:b/>
          <w:color w:val="000000"/>
        </w:rPr>
        <w:t>8</w:t>
      </w:r>
      <w:r w:rsidRPr="00151070">
        <w:rPr>
          <w:b/>
          <w:color w:val="000000"/>
        </w:rPr>
        <w:t>/6</w:t>
      </w:r>
      <w:r w:rsidRPr="00151070">
        <w:rPr>
          <w:color w:val="000000"/>
        </w:rPr>
        <w:t xml:space="preserve"> </w:t>
      </w:r>
      <w:r w:rsidRPr="00151070">
        <w:rPr>
          <w:b/>
          <w:color w:val="000000"/>
        </w:rPr>
        <w:t>“</w:t>
      </w:r>
      <w:r w:rsidRPr="001F1B1D">
        <w:rPr>
          <w:rFonts w:eastAsiaTheme="minorHAnsi"/>
          <w:b/>
        </w:rPr>
        <w:t xml:space="preserve">Par </w:t>
      </w:r>
      <w:r>
        <w:rPr>
          <w:rFonts w:eastAsiaTheme="minorHAnsi"/>
          <w:b/>
        </w:rPr>
        <w:t xml:space="preserve">Auces Mūzikas skolas </w:t>
      </w:r>
      <w:r w:rsidRPr="001F1B1D">
        <w:rPr>
          <w:rFonts w:eastAsiaTheme="minorHAnsi"/>
          <w:b/>
        </w:rPr>
        <w:t xml:space="preserve"> nolikuma </w:t>
      </w:r>
      <w:r>
        <w:rPr>
          <w:rFonts w:eastAsiaTheme="minorHAnsi"/>
          <w:b/>
        </w:rPr>
        <w:t>ap</w:t>
      </w:r>
      <w:r w:rsidRPr="001F1B1D">
        <w:rPr>
          <w:rFonts w:eastAsiaTheme="minorHAnsi"/>
          <w:b/>
        </w:rPr>
        <w:t>stiprināšanu</w:t>
      </w:r>
      <w:r>
        <w:rPr>
          <w:b/>
          <w:color w:val="000000"/>
          <w:lang w:eastAsia="ar-SA"/>
        </w:rPr>
        <w:t>”.</w:t>
      </w:r>
    </w:p>
    <w:p w:rsidR="00331E0A" w:rsidRDefault="00331E0A" w:rsidP="00331E0A">
      <w:pPr>
        <w:jc w:val="both"/>
        <w:rPr>
          <w:color w:val="000000"/>
        </w:rPr>
      </w:pPr>
      <w:r w:rsidRPr="00FE5C59">
        <w:rPr>
          <w:color w:val="000000"/>
        </w:rPr>
        <w:t>Lēmums pievienots protokolam.</w:t>
      </w:r>
    </w:p>
    <w:p w:rsidR="00331E0A" w:rsidRDefault="00331E0A" w:rsidP="00072017">
      <w:pPr>
        <w:jc w:val="center"/>
        <w:rPr>
          <w:b/>
          <w:u w:val="single"/>
        </w:rPr>
      </w:pPr>
    </w:p>
    <w:p w:rsidR="00331E0A" w:rsidRDefault="00331E0A" w:rsidP="00331E0A">
      <w:pPr>
        <w:jc w:val="center"/>
        <w:rPr>
          <w:b/>
          <w:u w:val="single"/>
        </w:rPr>
      </w:pPr>
      <w:r>
        <w:rPr>
          <w:color w:val="000000"/>
        </w:rPr>
        <w:t>53</w:t>
      </w:r>
      <w:r w:rsidRPr="00FE5C59">
        <w:rPr>
          <w:color w:val="000000"/>
        </w:rPr>
        <w:t>.§</w:t>
      </w:r>
    </w:p>
    <w:p w:rsidR="00331E0A" w:rsidRPr="003605C2" w:rsidRDefault="00331E0A" w:rsidP="00331E0A">
      <w:pPr>
        <w:pStyle w:val="NoSpacing"/>
        <w:jc w:val="center"/>
        <w:rPr>
          <w:b/>
        </w:rPr>
      </w:pPr>
      <w:r w:rsidRPr="003605C2">
        <w:rPr>
          <w:b/>
          <w:bCs/>
        </w:rPr>
        <w:t xml:space="preserve">Par </w:t>
      </w:r>
      <w:r>
        <w:rPr>
          <w:b/>
          <w:bCs/>
        </w:rPr>
        <w:t>Auces pirmsskolas izglītības iestādes “Pīlādzītis” nolikuma apstiprināšanu</w:t>
      </w:r>
      <w:r w:rsidRPr="003605C2">
        <w:rPr>
          <w:b/>
        </w:rPr>
        <w:t xml:space="preserve"> </w:t>
      </w:r>
    </w:p>
    <w:p w:rsidR="00331E0A" w:rsidRPr="00FE5C59" w:rsidRDefault="00331E0A" w:rsidP="00331E0A">
      <w:pPr>
        <w:jc w:val="center"/>
        <w:rPr>
          <w:i/>
          <w:color w:val="000000"/>
        </w:rPr>
      </w:pPr>
      <w:r w:rsidRPr="00FE5C59">
        <w:rPr>
          <w:b/>
          <w:noProof/>
          <w:color w:val="000000"/>
        </w:rPr>
        <mc:AlternateContent>
          <mc:Choice Requires="wps">
            <w:drawing>
              <wp:anchor distT="0" distB="0" distL="114300" distR="114300" simplePos="0" relativeHeight="251832320" behindDoc="0" locked="0" layoutInCell="1" allowOverlap="1" wp14:anchorId="065FD9DA" wp14:editId="26354641">
                <wp:simplePos x="0" y="0"/>
                <wp:positionH relativeFrom="column">
                  <wp:posOffset>-61595</wp:posOffset>
                </wp:positionH>
                <wp:positionV relativeFrom="paragraph">
                  <wp:posOffset>-1905</wp:posOffset>
                </wp:positionV>
                <wp:extent cx="5892800" cy="0"/>
                <wp:effectExtent l="0" t="0" r="0" b="0"/>
                <wp:wrapNone/>
                <wp:docPr id="15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305B19" id="AutoShape 1126" o:spid="_x0000_s1026" type="#_x0000_t32" style="position:absolute;margin-left:-4.85pt;margin-top:-.15pt;width:464pt;height:0;flip:y;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ni0JwIAAEs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PJ4tC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Pr>
          <w:i/>
          <w:color w:val="000000"/>
        </w:rPr>
        <w:t>V.Reinfelds, E.Gaigalis)</w:t>
      </w:r>
    </w:p>
    <w:p w:rsidR="00331E0A" w:rsidRDefault="00331E0A" w:rsidP="00331E0A">
      <w:pPr>
        <w:rPr>
          <w:color w:val="000000"/>
        </w:rPr>
      </w:pPr>
    </w:p>
    <w:p w:rsidR="00331E0A" w:rsidRPr="00CF69C1" w:rsidRDefault="00331E0A" w:rsidP="00331E0A">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18</w:t>
      </w:r>
      <w:r w:rsidRPr="00CF69C1">
        <w:rPr>
          <w:color w:val="000000"/>
        </w:rPr>
        <w:t>.</w:t>
      </w:r>
      <w:r>
        <w:rPr>
          <w:color w:val="000000"/>
        </w:rPr>
        <w:t>augustā</w:t>
      </w:r>
      <w:r w:rsidRPr="00CF69C1">
        <w:rPr>
          <w:color w:val="000000"/>
        </w:rPr>
        <w:t>.</w:t>
      </w:r>
    </w:p>
    <w:p w:rsidR="00331E0A" w:rsidRDefault="00331E0A" w:rsidP="00331E0A">
      <w:pPr>
        <w:jc w:val="both"/>
        <w:rPr>
          <w:color w:val="000000"/>
        </w:rPr>
      </w:pPr>
    </w:p>
    <w:p w:rsidR="00331E0A" w:rsidRDefault="00331E0A" w:rsidP="00331E0A">
      <w:pPr>
        <w:jc w:val="both"/>
        <w:rPr>
          <w:color w:val="000000"/>
        </w:rPr>
      </w:pPr>
      <w:r>
        <w:rPr>
          <w:color w:val="000000"/>
        </w:rPr>
        <w:t>Deputātiem jautājumu vai priekšlikumu nav.</w:t>
      </w:r>
    </w:p>
    <w:p w:rsidR="00331E0A" w:rsidRDefault="00331E0A" w:rsidP="00331E0A">
      <w:pPr>
        <w:jc w:val="both"/>
        <w:rPr>
          <w:color w:val="000000"/>
        </w:rPr>
      </w:pPr>
    </w:p>
    <w:p w:rsidR="00331E0A" w:rsidRPr="00FE5C59" w:rsidRDefault="00331E0A" w:rsidP="00331E0A">
      <w:pPr>
        <w:jc w:val="both"/>
        <w:rPr>
          <w:b/>
          <w:color w:val="000000"/>
        </w:rPr>
      </w:pPr>
      <w:r w:rsidRPr="00FE5C59">
        <w:rPr>
          <w:color w:val="000000"/>
        </w:rPr>
        <w:t xml:space="preserve">Atklāti balsojot: </w:t>
      </w:r>
      <w:r w:rsidRPr="00FE5C59">
        <w:rPr>
          <w:b/>
          <w:color w:val="000000"/>
        </w:rPr>
        <w:t>PAR – 1</w:t>
      </w:r>
      <w:r>
        <w:rPr>
          <w:b/>
          <w:color w:val="000000"/>
        </w:rPr>
        <w:t>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331E0A" w:rsidRDefault="00331E0A" w:rsidP="00331E0A">
      <w:pPr>
        <w:spacing w:after="160" w:line="259" w:lineRule="auto"/>
        <w:ind w:right="142"/>
        <w:jc w:val="both"/>
        <w:rPr>
          <w:b/>
          <w:color w:val="000000"/>
          <w:lang w:eastAsia="ar-SA"/>
        </w:rPr>
      </w:pPr>
      <w:r w:rsidRPr="00151070">
        <w:rPr>
          <w:b/>
          <w:color w:val="000000"/>
        </w:rPr>
        <w:t>Pieņemt lēmumu</w:t>
      </w:r>
      <w:r w:rsidRPr="00151070">
        <w:rPr>
          <w:color w:val="000000"/>
        </w:rPr>
        <w:t xml:space="preserve"> </w:t>
      </w:r>
      <w:r w:rsidRPr="00151070">
        <w:rPr>
          <w:b/>
          <w:color w:val="000000"/>
        </w:rPr>
        <w:t>Nr.</w:t>
      </w:r>
      <w:r>
        <w:rPr>
          <w:b/>
          <w:color w:val="000000"/>
        </w:rPr>
        <w:t>8</w:t>
      </w:r>
      <w:r w:rsidR="00632063">
        <w:rPr>
          <w:b/>
          <w:color w:val="000000"/>
        </w:rPr>
        <w:t>9</w:t>
      </w:r>
      <w:r w:rsidRPr="00151070">
        <w:rPr>
          <w:b/>
          <w:color w:val="000000"/>
        </w:rPr>
        <w:t>/6</w:t>
      </w:r>
      <w:r w:rsidRPr="00151070">
        <w:rPr>
          <w:color w:val="000000"/>
        </w:rPr>
        <w:t xml:space="preserve"> </w:t>
      </w:r>
      <w:r w:rsidRPr="00151070">
        <w:rPr>
          <w:b/>
          <w:color w:val="000000"/>
        </w:rPr>
        <w:t>“</w:t>
      </w:r>
      <w:r w:rsidRPr="001F1B1D">
        <w:rPr>
          <w:rFonts w:eastAsiaTheme="minorHAnsi"/>
          <w:b/>
        </w:rPr>
        <w:t xml:space="preserve">Par </w:t>
      </w:r>
      <w:r w:rsidR="00632063">
        <w:rPr>
          <w:b/>
          <w:bCs/>
        </w:rPr>
        <w:t xml:space="preserve">Auces pirmsskolas izglītības iestādes “Pīlādzītis” </w:t>
      </w:r>
      <w:r w:rsidRPr="001F1B1D">
        <w:rPr>
          <w:rFonts w:eastAsiaTheme="minorHAnsi"/>
          <w:b/>
        </w:rPr>
        <w:t xml:space="preserve">nolikuma </w:t>
      </w:r>
      <w:r>
        <w:rPr>
          <w:rFonts w:eastAsiaTheme="minorHAnsi"/>
          <w:b/>
        </w:rPr>
        <w:t>ap</w:t>
      </w:r>
      <w:r w:rsidRPr="001F1B1D">
        <w:rPr>
          <w:rFonts w:eastAsiaTheme="minorHAnsi"/>
          <w:b/>
        </w:rPr>
        <w:t>stiprināšanu</w:t>
      </w:r>
      <w:r>
        <w:rPr>
          <w:b/>
          <w:color w:val="000000"/>
          <w:lang w:eastAsia="ar-SA"/>
        </w:rPr>
        <w:t>”.</w:t>
      </w:r>
    </w:p>
    <w:p w:rsidR="00331E0A" w:rsidRDefault="00331E0A" w:rsidP="00331E0A">
      <w:pPr>
        <w:jc w:val="both"/>
        <w:rPr>
          <w:color w:val="000000"/>
        </w:rPr>
      </w:pPr>
      <w:r w:rsidRPr="00FE5C59">
        <w:rPr>
          <w:color w:val="000000"/>
        </w:rPr>
        <w:lastRenderedPageBreak/>
        <w:t>Lēmums pievienots protokolam.</w:t>
      </w:r>
    </w:p>
    <w:p w:rsidR="00331E0A" w:rsidRDefault="00331E0A" w:rsidP="00072017">
      <w:pPr>
        <w:jc w:val="center"/>
        <w:rPr>
          <w:b/>
          <w:u w:val="single"/>
        </w:rPr>
      </w:pPr>
    </w:p>
    <w:p w:rsidR="00331E0A" w:rsidRDefault="00331E0A" w:rsidP="00331E0A">
      <w:pPr>
        <w:jc w:val="center"/>
        <w:rPr>
          <w:b/>
          <w:u w:val="single"/>
        </w:rPr>
      </w:pPr>
      <w:r>
        <w:rPr>
          <w:color w:val="000000"/>
        </w:rPr>
        <w:t>54</w:t>
      </w:r>
      <w:r w:rsidRPr="00FE5C59">
        <w:rPr>
          <w:color w:val="000000"/>
        </w:rPr>
        <w:t>.§</w:t>
      </w:r>
    </w:p>
    <w:p w:rsidR="00331E0A" w:rsidRPr="003605C2" w:rsidRDefault="00331E0A" w:rsidP="00331E0A">
      <w:pPr>
        <w:pStyle w:val="NoSpacing"/>
        <w:jc w:val="center"/>
        <w:rPr>
          <w:b/>
        </w:rPr>
      </w:pPr>
      <w:r w:rsidRPr="003605C2">
        <w:rPr>
          <w:b/>
          <w:bCs/>
        </w:rPr>
        <w:t xml:space="preserve">Par </w:t>
      </w:r>
      <w:r>
        <w:rPr>
          <w:b/>
          <w:bCs/>
        </w:rPr>
        <w:t>Bēnes pirmsskolas izglītības iestādes “Rūķīši” nolikuma apstiprināšanu</w:t>
      </w:r>
      <w:r w:rsidRPr="003605C2">
        <w:rPr>
          <w:b/>
        </w:rPr>
        <w:t xml:space="preserve"> </w:t>
      </w:r>
    </w:p>
    <w:p w:rsidR="00331E0A" w:rsidRPr="00FE5C59" w:rsidRDefault="00331E0A" w:rsidP="00331E0A">
      <w:pPr>
        <w:jc w:val="center"/>
        <w:rPr>
          <w:i/>
          <w:color w:val="000000"/>
        </w:rPr>
      </w:pPr>
      <w:r w:rsidRPr="00FE5C59">
        <w:rPr>
          <w:b/>
          <w:noProof/>
          <w:color w:val="000000"/>
        </w:rPr>
        <mc:AlternateContent>
          <mc:Choice Requires="wps">
            <w:drawing>
              <wp:anchor distT="0" distB="0" distL="114300" distR="114300" simplePos="0" relativeHeight="251834368" behindDoc="0" locked="0" layoutInCell="1" allowOverlap="1" wp14:anchorId="098125E4" wp14:editId="3A975A9E">
                <wp:simplePos x="0" y="0"/>
                <wp:positionH relativeFrom="column">
                  <wp:posOffset>-61595</wp:posOffset>
                </wp:positionH>
                <wp:positionV relativeFrom="paragraph">
                  <wp:posOffset>-1905</wp:posOffset>
                </wp:positionV>
                <wp:extent cx="5892800" cy="0"/>
                <wp:effectExtent l="0" t="0" r="0" b="0"/>
                <wp:wrapNone/>
                <wp:docPr id="159"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92B8DF" id="AutoShape 1126" o:spid="_x0000_s1026" type="#_x0000_t32" style="position:absolute;margin-left:-4.85pt;margin-top:-.15pt;width:464pt;height:0;flip:y;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dWpJwIAAEs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asXVqS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Pr>
          <w:i/>
          <w:color w:val="000000"/>
        </w:rPr>
        <w:t>V.Reinfelds, E.Gaigalis)</w:t>
      </w:r>
    </w:p>
    <w:p w:rsidR="00331E0A" w:rsidRDefault="00331E0A" w:rsidP="00331E0A">
      <w:pPr>
        <w:rPr>
          <w:color w:val="000000"/>
        </w:rPr>
      </w:pPr>
    </w:p>
    <w:p w:rsidR="00331E0A" w:rsidRPr="00CF69C1" w:rsidRDefault="00331E0A" w:rsidP="00331E0A">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18</w:t>
      </w:r>
      <w:r w:rsidRPr="00CF69C1">
        <w:rPr>
          <w:color w:val="000000"/>
        </w:rPr>
        <w:t>.</w:t>
      </w:r>
      <w:r>
        <w:rPr>
          <w:color w:val="000000"/>
        </w:rPr>
        <w:t>augustā</w:t>
      </w:r>
      <w:r w:rsidRPr="00CF69C1">
        <w:rPr>
          <w:color w:val="000000"/>
        </w:rPr>
        <w:t>.</w:t>
      </w:r>
    </w:p>
    <w:p w:rsidR="00331E0A" w:rsidRDefault="00331E0A" w:rsidP="00331E0A">
      <w:pPr>
        <w:jc w:val="both"/>
        <w:rPr>
          <w:color w:val="000000"/>
        </w:rPr>
      </w:pPr>
    </w:p>
    <w:p w:rsidR="00331E0A" w:rsidRDefault="00331E0A" w:rsidP="00331E0A">
      <w:pPr>
        <w:jc w:val="both"/>
        <w:rPr>
          <w:color w:val="000000"/>
        </w:rPr>
      </w:pPr>
      <w:r>
        <w:rPr>
          <w:color w:val="000000"/>
        </w:rPr>
        <w:t>Deputātiem jautājumu vai priekšlikumu nav.</w:t>
      </w:r>
    </w:p>
    <w:p w:rsidR="00331E0A" w:rsidRDefault="00331E0A" w:rsidP="00331E0A">
      <w:pPr>
        <w:jc w:val="both"/>
        <w:rPr>
          <w:color w:val="000000"/>
        </w:rPr>
      </w:pPr>
    </w:p>
    <w:p w:rsidR="00331E0A" w:rsidRPr="00FE5C59" w:rsidRDefault="00331E0A" w:rsidP="00331E0A">
      <w:pPr>
        <w:jc w:val="both"/>
        <w:rPr>
          <w:b/>
          <w:color w:val="000000"/>
        </w:rPr>
      </w:pPr>
      <w:r w:rsidRPr="00FE5C59">
        <w:rPr>
          <w:color w:val="000000"/>
        </w:rPr>
        <w:t xml:space="preserve">Atklāti balsojot: </w:t>
      </w:r>
      <w:r w:rsidRPr="00FE5C59">
        <w:rPr>
          <w:b/>
          <w:color w:val="000000"/>
        </w:rPr>
        <w:t>PAR – 1</w:t>
      </w:r>
      <w:r>
        <w:rPr>
          <w:b/>
          <w:color w:val="000000"/>
        </w:rPr>
        <w:t>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331E0A" w:rsidRDefault="00331E0A" w:rsidP="00331E0A">
      <w:pPr>
        <w:spacing w:after="160" w:line="259" w:lineRule="auto"/>
        <w:ind w:right="142"/>
        <w:jc w:val="both"/>
        <w:rPr>
          <w:b/>
          <w:color w:val="000000"/>
          <w:lang w:eastAsia="ar-SA"/>
        </w:rPr>
      </w:pPr>
      <w:r w:rsidRPr="00151070">
        <w:rPr>
          <w:b/>
          <w:color w:val="000000"/>
        </w:rPr>
        <w:t>Pieņemt lēmumu</w:t>
      </w:r>
      <w:r w:rsidRPr="00151070">
        <w:rPr>
          <w:color w:val="000000"/>
        </w:rPr>
        <w:t xml:space="preserve"> </w:t>
      </w:r>
      <w:r w:rsidRPr="00151070">
        <w:rPr>
          <w:b/>
          <w:color w:val="000000"/>
        </w:rPr>
        <w:t>Nr.</w:t>
      </w:r>
      <w:r w:rsidR="00632063">
        <w:rPr>
          <w:b/>
          <w:color w:val="000000"/>
        </w:rPr>
        <w:t>90</w:t>
      </w:r>
      <w:r w:rsidRPr="00151070">
        <w:rPr>
          <w:b/>
          <w:color w:val="000000"/>
        </w:rPr>
        <w:t>/6</w:t>
      </w:r>
      <w:r w:rsidRPr="00151070">
        <w:rPr>
          <w:color w:val="000000"/>
        </w:rPr>
        <w:t xml:space="preserve"> </w:t>
      </w:r>
      <w:r w:rsidRPr="00151070">
        <w:rPr>
          <w:b/>
          <w:color w:val="000000"/>
        </w:rPr>
        <w:t>“</w:t>
      </w:r>
      <w:r w:rsidRPr="001F1B1D">
        <w:rPr>
          <w:rFonts w:eastAsiaTheme="minorHAnsi"/>
          <w:b/>
        </w:rPr>
        <w:t xml:space="preserve">Par </w:t>
      </w:r>
      <w:r w:rsidR="00632063">
        <w:rPr>
          <w:b/>
          <w:bCs/>
        </w:rPr>
        <w:t xml:space="preserve">Bēnes pirmsskolas izglītības iestādes “Rūķīši” </w:t>
      </w:r>
      <w:r w:rsidRPr="001F1B1D">
        <w:rPr>
          <w:rFonts w:eastAsiaTheme="minorHAnsi"/>
          <w:b/>
        </w:rPr>
        <w:t xml:space="preserve">nolikuma </w:t>
      </w:r>
      <w:r>
        <w:rPr>
          <w:rFonts w:eastAsiaTheme="minorHAnsi"/>
          <w:b/>
        </w:rPr>
        <w:t>ap</w:t>
      </w:r>
      <w:r w:rsidRPr="001F1B1D">
        <w:rPr>
          <w:rFonts w:eastAsiaTheme="minorHAnsi"/>
          <w:b/>
        </w:rPr>
        <w:t>stiprināšanu</w:t>
      </w:r>
      <w:r>
        <w:rPr>
          <w:b/>
          <w:color w:val="000000"/>
          <w:lang w:eastAsia="ar-SA"/>
        </w:rPr>
        <w:t>”.</w:t>
      </w:r>
    </w:p>
    <w:p w:rsidR="00331E0A" w:rsidRDefault="00331E0A" w:rsidP="00331E0A">
      <w:pPr>
        <w:jc w:val="both"/>
        <w:rPr>
          <w:color w:val="000000"/>
        </w:rPr>
      </w:pPr>
      <w:r w:rsidRPr="00FE5C59">
        <w:rPr>
          <w:color w:val="000000"/>
        </w:rPr>
        <w:t>Lēmums pievienots protokolam.</w:t>
      </w:r>
    </w:p>
    <w:p w:rsidR="00632063" w:rsidRDefault="00632063" w:rsidP="00632063">
      <w:pPr>
        <w:jc w:val="both"/>
        <w:rPr>
          <w:color w:val="000000"/>
        </w:rPr>
      </w:pPr>
    </w:p>
    <w:p w:rsidR="00632063" w:rsidRDefault="00632063" w:rsidP="00632063">
      <w:pPr>
        <w:jc w:val="center"/>
        <w:rPr>
          <w:b/>
          <w:u w:val="single"/>
        </w:rPr>
      </w:pPr>
      <w:r>
        <w:rPr>
          <w:color w:val="000000"/>
        </w:rPr>
        <w:t>55</w:t>
      </w:r>
      <w:r w:rsidRPr="00FE5C59">
        <w:rPr>
          <w:color w:val="000000"/>
        </w:rPr>
        <w:t>.§</w:t>
      </w:r>
    </w:p>
    <w:p w:rsidR="00632063" w:rsidRPr="003605C2" w:rsidRDefault="00632063" w:rsidP="00632063">
      <w:pPr>
        <w:pStyle w:val="NoSpacing"/>
        <w:jc w:val="center"/>
        <w:rPr>
          <w:b/>
        </w:rPr>
      </w:pPr>
      <w:r w:rsidRPr="003605C2">
        <w:rPr>
          <w:b/>
          <w:bCs/>
        </w:rPr>
        <w:t xml:space="preserve">Par </w:t>
      </w:r>
      <w:r>
        <w:rPr>
          <w:b/>
          <w:bCs/>
        </w:rPr>
        <w:t>Auces pirmsskolas izglītības iestādes “Vecauce” nolikuma apstiprināšanu</w:t>
      </w:r>
      <w:r w:rsidRPr="003605C2">
        <w:rPr>
          <w:b/>
        </w:rPr>
        <w:t xml:space="preserve"> </w:t>
      </w:r>
    </w:p>
    <w:p w:rsidR="00632063" w:rsidRPr="00FE5C59" w:rsidRDefault="00632063" w:rsidP="00632063">
      <w:pPr>
        <w:jc w:val="center"/>
        <w:rPr>
          <w:i/>
          <w:color w:val="000000"/>
        </w:rPr>
      </w:pPr>
      <w:r w:rsidRPr="00FE5C59">
        <w:rPr>
          <w:b/>
          <w:noProof/>
          <w:color w:val="000000"/>
        </w:rPr>
        <mc:AlternateContent>
          <mc:Choice Requires="wps">
            <w:drawing>
              <wp:anchor distT="0" distB="0" distL="114300" distR="114300" simplePos="0" relativeHeight="251840512" behindDoc="0" locked="0" layoutInCell="1" allowOverlap="1" wp14:anchorId="6B5D0B19" wp14:editId="6B7FBDC2">
                <wp:simplePos x="0" y="0"/>
                <wp:positionH relativeFrom="column">
                  <wp:posOffset>-61595</wp:posOffset>
                </wp:positionH>
                <wp:positionV relativeFrom="paragraph">
                  <wp:posOffset>-1905</wp:posOffset>
                </wp:positionV>
                <wp:extent cx="5892800" cy="0"/>
                <wp:effectExtent l="0" t="0" r="0" b="0"/>
                <wp:wrapNone/>
                <wp:docPr id="16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CDB53E" id="AutoShape 1126" o:spid="_x0000_s1026" type="#_x0000_t32" style="position:absolute;margin-left:-4.85pt;margin-top:-.15pt;width:464pt;height:0;flip:y;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rcBvQC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Pr>
          <w:i/>
          <w:color w:val="000000"/>
        </w:rPr>
        <w:t>V.Reinfelds, E.Gaigalis)</w:t>
      </w:r>
    </w:p>
    <w:p w:rsidR="00632063" w:rsidRDefault="00632063" w:rsidP="00632063">
      <w:pPr>
        <w:rPr>
          <w:color w:val="000000"/>
        </w:rPr>
      </w:pPr>
    </w:p>
    <w:p w:rsidR="00632063" w:rsidRPr="00CF69C1" w:rsidRDefault="00632063" w:rsidP="00632063">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18</w:t>
      </w:r>
      <w:r w:rsidRPr="00CF69C1">
        <w:rPr>
          <w:color w:val="000000"/>
        </w:rPr>
        <w:t>.</w:t>
      </w:r>
      <w:r>
        <w:rPr>
          <w:color w:val="000000"/>
        </w:rPr>
        <w:t>augustā</w:t>
      </w:r>
      <w:r w:rsidRPr="00CF69C1">
        <w:rPr>
          <w:color w:val="000000"/>
        </w:rPr>
        <w:t>.</w:t>
      </w:r>
    </w:p>
    <w:p w:rsidR="00632063" w:rsidRDefault="00632063" w:rsidP="00632063">
      <w:pPr>
        <w:jc w:val="both"/>
        <w:rPr>
          <w:color w:val="000000"/>
        </w:rPr>
      </w:pPr>
    </w:p>
    <w:p w:rsidR="00632063" w:rsidRDefault="00632063" w:rsidP="00632063">
      <w:pPr>
        <w:jc w:val="both"/>
        <w:rPr>
          <w:color w:val="000000"/>
        </w:rPr>
      </w:pPr>
      <w:r>
        <w:rPr>
          <w:color w:val="000000"/>
        </w:rPr>
        <w:t>Deputātiem jautājumu vai priekšlikumu nav.</w:t>
      </w:r>
    </w:p>
    <w:p w:rsidR="00632063" w:rsidRDefault="00632063" w:rsidP="00632063">
      <w:pPr>
        <w:jc w:val="both"/>
        <w:rPr>
          <w:color w:val="000000"/>
        </w:rPr>
      </w:pPr>
    </w:p>
    <w:p w:rsidR="00632063" w:rsidRPr="00FE5C59" w:rsidRDefault="00632063" w:rsidP="00632063">
      <w:pPr>
        <w:jc w:val="both"/>
        <w:rPr>
          <w:b/>
          <w:color w:val="000000"/>
        </w:rPr>
      </w:pPr>
      <w:r w:rsidRPr="00FE5C59">
        <w:rPr>
          <w:color w:val="000000"/>
        </w:rPr>
        <w:t xml:space="preserve">Atklāti balsojot: </w:t>
      </w:r>
      <w:r w:rsidRPr="00FE5C59">
        <w:rPr>
          <w:b/>
          <w:color w:val="000000"/>
        </w:rPr>
        <w:t>PAR – 1</w:t>
      </w:r>
      <w:r>
        <w:rPr>
          <w:b/>
          <w:color w:val="000000"/>
        </w:rPr>
        <w:t>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632063" w:rsidRDefault="00632063" w:rsidP="00632063">
      <w:pPr>
        <w:spacing w:after="160" w:line="259" w:lineRule="auto"/>
        <w:ind w:right="142"/>
        <w:jc w:val="both"/>
        <w:rPr>
          <w:b/>
          <w:color w:val="000000"/>
          <w:lang w:eastAsia="ar-SA"/>
        </w:rPr>
      </w:pPr>
      <w:r w:rsidRPr="00151070">
        <w:rPr>
          <w:b/>
          <w:color w:val="000000"/>
        </w:rPr>
        <w:t>Pieņemt lēmumu</w:t>
      </w:r>
      <w:r w:rsidRPr="00151070">
        <w:rPr>
          <w:color w:val="000000"/>
        </w:rPr>
        <w:t xml:space="preserve"> </w:t>
      </w:r>
      <w:r w:rsidRPr="00151070">
        <w:rPr>
          <w:b/>
          <w:color w:val="000000"/>
        </w:rPr>
        <w:t>Nr.</w:t>
      </w:r>
      <w:r>
        <w:rPr>
          <w:b/>
          <w:color w:val="000000"/>
        </w:rPr>
        <w:t>91</w:t>
      </w:r>
      <w:r w:rsidRPr="00151070">
        <w:rPr>
          <w:b/>
          <w:color w:val="000000"/>
        </w:rPr>
        <w:t>/6</w:t>
      </w:r>
      <w:r w:rsidRPr="00151070">
        <w:rPr>
          <w:color w:val="000000"/>
        </w:rPr>
        <w:t xml:space="preserve"> </w:t>
      </w:r>
      <w:r w:rsidRPr="00151070">
        <w:rPr>
          <w:b/>
          <w:color w:val="000000"/>
        </w:rPr>
        <w:t>“</w:t>
      </w:r>
      <w:r w:rsidRPr="001F1B1D">
        <w:rPr>
          <w:rFonts w:eastAsiaTheme="minorHAnsi"/>
          <w:b/>
        </w:rPr>
        <w:t xml:space="preserve">Par </w:t>
      </w:r>
      <w:r>
        <w:rPr>
          <w:b/>
          <w:bCs/>
        </w:rPr>
        <w:t xml:space="preserve">Auces pirmsskolas izglītības iestādes “Vecauce” </w:t>
      </w:r>
      <w:r w:rsidRPr="001F1B1D">
        <w:rPr>
          <w:rFonts w:eastAsiaTheme="minorHAnsi"/>
          <w:b/>
        </w:rPr>
        <w:t xml:space="preserve">nolikuma </w:t>
      </w:r>
      <w:r>
        <w:rPr>
          <w:rFonts w:eastAsiaTheme="minorHAnsi"/>
          <w:b/>
        </w:rPr>
        <w:t>ap</w:t>
      </w:r>
      <w:r w:rsidRPr="001F1B1D">
        <w:rPr>
          <w:rFonts w:eastAsiaTheme="minorHAnsi"/>
          <w:b/>
        </w:rPr>
        <w:t>stiprināšanu</w:t>
      </w:r>
      <w:r>
        <w:rPr>
          <w:b/>
          <w:color w:val="000000"/>
          <w:lang w:eastAsia="ar-SA"/>
        </w:rPr>
        <w:t>”.</w:t>
      </w:r>
    </w:p>
    <w:p w:rsidR="00632063" w:rsidRDefault="00632063" w:rsidP="00632063">
      <w:pPr>
        <w:jc w:val="both"/>
        <w:rPr>
          <w:color w:val="000000"/>
        </w:rPr>
      </w:pPr>
      <w:r w:rsidRPr="00FE5C59">
        <w:rPr>
          <w:color w:val="000000"/>
        </w:rPr>
        <w:t>Lēmums pievienots protokolam.</w:t>
      </w:r>
    </w:p>
    <w:p w:rsidR="00632063" w:rsidRDefault="00632063" w:rsidP="00632063">
      <w:pPr>
        <w:jc w:val="center"/>
        <w:rPr>
          <w:color w:val="000000"/>
        </w:rPr>
      </w:pPr>
    </w:p>
    <w:p w:rsidR="00632063" w:rsidRDefault="00632063" w:rsidP="00632063">
      <w:pPr>
        <w:jc w:val="center"/>
        <w:rPr>
          <w:b/>
          <w:u w:val="single"/>
        </w:rPr>
      </w:pPr>
      <w:r>
        <w:rPr>
          <w:color w:val="000000"/>
        </w:rPr>
        <w:t>56</w:t>
      </w:r>
      <w:r w:rsidRPr="00FE5C59">
        <w:rPr>
          <w:color w:val="000000"/>
        </w:rPr>
        <w:t>.§</w:t>
      </w:r>
    </w:p>
    <w:p w:rsidR="00632063" w:rsidRPr="003605C2" w:rsidRDefault="00632063" w:rsidP="00632063">
      <w:pPr>
        <w:pStyle w:val="NoSpacing"/>
        <w:jc w:val="center"/>
        <w:rPr>
          <w:b/>
        </w:rPr>
      </w:pPr>
      <w:r w:rsidRPr="003605C2">
        <w:rPr>
          <w:b/>
          <w:bCs/>
        </w:rPr>
        <w:t xml:space="preserve">Par </w:t>
      </w:r>
      <w:r>
        <w:rPr>
          <w:b/>
          <w:bCs/>
        </w:rPr>
        <w:t>Krimūnu pirmsskolas izglītības iestādes “Ābolītis” nolikuma apstiprināšanu</w:t>
      </w:r>
      <w:r w:rsidRPr="003605C2">
        <w:rPr>
          <w:b/>
        </w:rPr>
        <w:t xml:space="preserve"> </w:t>
      </w:r>
    </w:p>
    <w:p w:rsidR="00632063" w:rsidRPr="00FE5C59" w:rsidRDefault="00632063" w:rsidP="00632063">
      <w:pPr>
        <w:jc w:val="center"/>
        <w:rPr>
          <w:i/>
          <w:color w:val="000000"/>
        </w:rPr>
      </w:pPr>
      <w:r w:rsidRPr="00FE5C59">
        <w:rPr>
          <w:b/>
          <w:noProof/>
          <w:color w:val="000000"/>
        </w:rPr>
        <mc:AlternateContent>
          <mc:Choice Requires="wps">
            <w:drawing>
              <wp:anchor distT="0" distB="0" distL="114300" distR="114300" simplePos="0" relativeHeight="251836416" behindDoc="0" locked="0" layoutInCell="1" allowOverlap="1" wp14:anchorId="7AFFFE66" wp14:editId="49CF970D">
                <wp:simplePos x="0" y="0"/>
                <wp:positionH relativeFrom="column">
                  <wp:posOffset>-61595</wp:posOffset>
                </wp:positionH>
                <wp:positionV relativeFrom="paragraph">
                  <wp:posOffset>-1905</wp:posOffset>
                </wp:positionV>
                <wp:extent cx="5892800" cy="0"/>
                <wp:effectExtent l="0" t="0" r="0" b="0"/>
                <wp:wrapNone/>
                <wp:docPr id="160"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C5A74D" id="AutoShape 1126" o:spid="_x0000_s1026" type="#_x0000_t32" style="position:absolute;margin-left:-4.85pt;margin-top:-.15pt;width:464pt;height:0;flip:y;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CJrzV7JgIAAEsEAAAOAAAAAAAAAAAAAAAAAC4CAABkcnMvZTJvRG9jLnht&#10;bFBLAQItABQABgAIAAAAIQBZcUUi2gAAAAYBAAAPAAAAAAAAAAAAAAAAAIAEAABkcnMvZG93bnJl&#10;di54bWxQSwUGAAAAAAQABADzAAAAhwUAAAAA&#10;" strokeweight="1pt"/>
            </w:pict>
          </mc:Fallback>
        </mc:AlternateContent>
      </w:r>
      <w:r w:rsidRPr="00FE5C59">
        <w:rPr>
          <w:i/>
          <w:color w:val="000000"/>
        </w:rPr>
        <w:t>(</w:t>
      </w:r>
      <w:r>
        <w:rPr>
          <w:i/>
          <w:color w:val="000000"/>
        </w:rPr>
        <w:t>V.Reinfelds, E.Gaigalis)</w:t>
      </w:r>
    </w:p>
    <w:p w:rsidR="00632063" w:rsidRDefault="00632063" w:rsidP="00632063">
      <w:pPr>
        <w:rPr>
          <w:color w:val="000000"/>
        </w:rPr>
      </w:pPr>
    </w:p>
    <w:p w:rsidR="00632063" w:rsidRPr="00CF69C1" w:rsidRDefault="00632063" w:rsidP="00632063">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18</w:t>
      </w:r>
      <w:r w:rsidRPr="00CF69C1">
        <w:rPr>
          <w:color w:val="000000"/>
        </w:rPr>
        <w:t>.</w:t>
      </w:r>
      <w:r>
        <w:rPr>
          <w:color w:val="000000"/>
        </w:rPr>
        <w:t>augustā</w:t>
      </w:r>
      <w:r w:rsidRPr="00CF69C1">
        <w:rPr>
          <w:color w:val="000000"/>
        </w:rPr>
        <w:t>.</w:t>
      </w:r>
    </w:p>
    <w:p w:rsidR="00632063" w:rsidRDefault="00632063" w:rsidP="00632063">
      <w:pPr>
        <w:jc w:val="both"/>
        <w:rPr>
          <w:color w:val="000000"/>
        </w:rPr>
      </w:pPr>
    </w:p>
    <w:p w:rsidR="00632063" w:rsidRDefault="00632063" w:rsidP="00632063">
      <w:pPr>
        <w:jc w:val="both"/>
        <w:rPr>
          <w:color w:val="000000"/>
        </w:rPr>
      </w:pPr>
      <w:r>
        <w:rPr>
          <w:color w:val="000000"/>
        </w:rPr>
        <w:t>Deputātiem jautājumu vai priekšlikumu nav.</w:t>
      </w:r>
    </w:p>
    <w:p w:rsidR="00632063" w:rsidRDefault="00632063" w:rsidP="00632063">
      <w:pPr>
        <w:jc w:val="both"/>
        <w:rPr>
          <w:color w:val="000000"/>
        </w:rPr>
      </w:pPr>
    </w:p>
    <w:p w:rsidR="00632063" w:rsidRPr="00FE5C59" w:rsidRDefault="00632063" w:rsidP="00632063">
      <w:pPr>
        <w:jc w:val="both"/>
        <w:rPr>
          <w:b/>
          <w:color w:val="000000"/>
        </w:rPr>
      </w:pPr>
      <w:r w:rsidRPr="00FE5C59">
        <w:rPr>
          <w:color w:val="000000"/>
        </w:rPr>
        <w:t xml:space="preserve">Atklāti balsojot: </w:t>
      </w:r>
      <w:r w:rsidRPr="00FE5C59">
        <w:rPr>
          <w:b/>
          <w:color w:val="000000"/>
        </w:rPr>
        <w:t>PAR – 1</w:t>
      </w:r>
      <w:r>
        <w:rPr>
          <w:b/>
          <w:color w:val="000000"/>
        </w:rPr>
        <w:t>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 xml:space="preserve">Olševska, </w:t>
      </w:r>
      <w:r w:rsidRPr="00FE5C59">
        <w:rPr>
          <w:bCs/>
          <w:lang w:eastAsia="et-EE"/>
        </w:rPr>
        <w:lastRenderedPageBreak/>
        <w:t>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632063" w:rsidRDefault="00632063" w:rsidP="00632063">
      <w:pPr>
        <w:spacing w:after="160" w:line="259" w:lineRule="auto"/>
        <w:ind w:right="142"/>
        <w:jc w:val="both"/>
        <w:rPr>
          <w:b/>
          <w:color w:val="000000"/>
          <w:lang w:eastAsia="ar-SA"/>
        </w:rPr>
      </w:pPr>
      <w:r w:rsidRPr="00151070">
        <w:rPr>
          <w:b/>
          <w:color w:val="000000"/>
        </w:rPr>
        <w:t>Pieņemt lēmumu</w:t>
      </w:r>
      <w:r w:rsidRPr="00151070">
        <w:rPr>
          <w:color w:val="000000"/>
        </w:rPr>
        <w:t xml:space="preserve"> </w:t>
      </w:r>
      <w:r w:rsidRPr="00151070">
        <w:rPr>
          <w:b/>
          <w:color w:val="000000"/>
        </w:rPr>
        <w:t>Nr.</w:t>
      </w:r>
      <w:r>
        <w:rPr>
          <w:b/>
          <w:color w:val="000000"/>
        </w:rPr>
        <w:t>92</w:t>
      </w:r>
      <w:r w:rsidRPr="00151070">
        <w:rPr>
          <w:b/>
          <w:color w:val="000000"/>
        </w:rPr>
        <w:t>/6</w:t>
      </w:r>
      <w:r w:rsidRPr="00151070">
        <w:rPr>
          <w:color w:val="000000"/>
        </w:rPr>
        <w:t xml:space="preserve"> </w:t>
      </w:r>
      <w:r w:rsidRPr="00151070">
        <w:rPr>
          <w:b/>
          <w:color w:val="000000"/>
        </w:rPr>
        <w:t>“</w:t>
      </w:r>
      <w:r w:rsidRPr="001F1B1D">
        <w:rPr>
          <w:rFonts w:eastAsiaTheme="minorHAnsi"/>
          <w:b/>
        </w:rPr>
        <w:t xml:space="preserve">Par </w:t>
      </w:r>
      <w:r>
        <w:rPr>
          <w:b/>
          <w:bCs/>
        </w:rPr>
        <w:t xml:space="preserve">Krimūnu pirmsskolas izglītības iestādes “Ābolītis” </w:t>
      </w:r>
      <w:r w:rsidRPr="001F1B1D">
        <w:rPr>
          <w:rFonts w:eastAsiaTheme="minorHAnsi"/>
          <w:b/>
        </w:rPr>
        <w:t xml:space="preserve">nolikuma </w:t>
      </w:r>
      <w:r>
        <w:rPr>
          <w:rFonts w:eastAsiaTheme="minorHAnsi"/>
          <w:b/>
        </w:rPr>
        <w:t>ap</w:t>
      </w:r>
      <w:r w:rsidRPr="001F1B1D">
        <w:rPr>
          <w:rFonts w:eastAsiaTheme="minorHAnsi"/>
          <w:b/>
        </w:rPr>
        <w:t>stiprināšanu</w:t>
      </w:r>
      <w:r>
        <w:rPr>
          <w:b/>
          <w:color w:val="000000"/>
          <w:lang w:eastAsia="ar-SA"/>
        </w:rPr>
        <w:t>”.</w:t>
      </w:r>
    </w:p>
    <w:p w:rsidR="00632063" w:rsidRDefault="00632063" w:rsidP="00632063">
      <w:pPr>
        <w:jc w:val="both"/>
        <w:rPr>
          <w:color w:val="000000"/>
        </w:rPr>
      </w:pPr>
      <w:r w:rsidRPr="00FE5C59">
        <w:rPr>
          <w:color w:val="000000"/>
        </w:rPr>
        <w:t>Lēmums pievienots protokolam.</w:t>
      </w:r>
    </w:p>
    <w:p w:rsidR="00632063" w:rsidRDefault="00632063" w:rsidP="00072017">
      <w:pPr>
        <w:jc w:val="center"/>
        <w:rPr>
          <w:b/>
          <w:u w:val="single"/>
        </w:rPr>
      </w:pPr>
    </w:p>
    <w:p w:rsidR="00632063" w:rsidRDefault="00632063" w:rsidP="00632063">
      <w:pPr>
        <w:jc w:val="center"/>
        <w:rPr>
          <w:b/>
          <w:u w:val="single"/>
        </w:rPr>
      </w:pPr>
      <w:r>
        <w:rPr>
          <w:color w:val="000000"/>
        </w:rPr>
        <w:t>57</w:t>
      </w:r>
      <w:r w:rsidRPr="00FE5C59">
        <w:rPr>
          <w:color w:val="000000"/>
        </w:rPr>
        <w:t>.§</w:t>
      </w:r>
    </w:p>
    <w:p w:rsidR="00632063" w:rsidRPr="003605C2" w:rsidRDefault="00632063" w:rsidP="00632063">
      <w:pPr>
        <w:pStyle w:val="NoSpacing"/>
        <w:jc w:val="center"/>
        <w:rPr>
          <w:b/>
        </w:rPr>
      </w:pPr>
      <w:r w:rsidRPr="003605C2">
        <w:rPr>
          <w:b/>
          <w:bCs/>
        </w:rPr>
        <w:t xml:space="preserve">Par </w:t>
      </w:r>
      <w:r>
        <w:rPr>
          <w:b/>
          <w:bCs/>
        </w:rPr>
        <w:t>Auru pirmsskolas izglītības iestādes “Auriņš” nolikuma apstiprināšanu</w:t>
      </w:r>
      <w:r w:rsidRPr="003605C2">
        <w:rPr>
          <w:b/>
        </w:rPr>
        <w:t xml:space="preserve"> </w:t>
      </w:r>
    </w:p>
    <w:p w:rsidR="00632063" w:rsidRPr="00FE5C59" w:rsidRDefault="00632063" w:rsidP="00632063">
      <w:pPr>
        <w:jc w:val="center"/>
        <w:rPr>
          <w:i/>
          <w:color w:val="000000"/>
        </w:rPr>
      </w:pPr>
      <w:r w:rsidRPr="00FE5C59">
        <w:rPr>
          <w:b/>
          <w:noProof/>
          <w:color w:val="000000"/>
        </w:rPr>
        <mc:AlternateContent>
          <mc:Choice Requires="wps">
            <w:drawing>
              <wp:anchor distT="0" distB="0" distL="114300" distR="114300" simplePos="0" relativeHeight="251842560" behindDoc="0" locked="0" layoutInCell="1" allowOverlap="1" wp14:anchorId="00085B6C" wp14:editId="5BA7F588">
                <wp:simplePos x="0" y="0"/>
                <wp:positionH relativeFrom="column">
                  <wp:posOffset>-61595</wp:posOffset>
                </wp:positionH>
                <wp:positionV relativeFrom="paragraph">
                  <wp:posOffset>-1905</wp:posOffset>
                </wp:positionV>
                <wp:extent cx="5892800" cy="0"/>
                <wp:effectExtent l="0" t="0" r="0" b="0"/>
                <wp:wrapNone/>
                <wp:docPr id="16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5A1B5C" id="AutoShape 1126" o:spid="_x0000_s1026" type="#_x0000_t32" style="position:absolute;margin-left:-4.85pt;margin-top:-.15pt;width:464pt;height:0;flip:y;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P/fCXS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Pr>
          <w:i/>
          <w:color w:val="000000"/>
        </w:rPr>
        <w:t>V.Reinfelds, E.Gaigalis)</w:t>
      </w:r>
    </w:p>
    <w:p w:rsidR="00632063" w:rsidRDefault="00632063" w:rsidP="00632063">
      <w:pPr>
        <w:rPr>
          <w:color w:val="000000"/>
        </w:rPr>
      </w:pPr>
    </w:p>
    <w:p w:rsidR="00632063" w:rsidRPr="00CF69C1" w:rsidRDefault="00632063" w:rsidP="00632063">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18</w:t>
      </w:r>
      <w:r w:rsidRPr="00CF69C1">
        <w:rPr>
          <w:color w:val="000000"/>
        </w:rPr>
        <w:t>.</w:t>
      </w:r>
      <w:r>
        <w:rPr>
          <w:color w:val="000000"/>
        </w:rPr>
        <w:t>augustā</w:t>
      </w:r>
      <w:r w:rsidRPr="00CF69C1">
        <w:rPr>
          <w:color w:val="000000"/>
        </w:rPr>
        <w:t>.</w:t>
      </w:r>
    </w:p>
    <w:p w:rsidR="00632063" w:rsidRDefault="00632063" w:rsidP="00632063">
      <w:pPr>
        <w:jc w:val="both"/>
        <w:rPr>
          <w:color w:val="000000"/>
        </w:rPr>
      </w:pPr>
    </w:p>
    <w:p w:rsidR="00632063" w:rsidRDefault="00632063" w:rsidP="00632063">
      <w:pPr>
        <w:jc w:val="both"/>
        <w:rPr>
          <w:color w:val="000000"/>
        </w:rPr>
      </w:pPr>
      <w:r>
        <w:rPr>
          <w:color w:val="000000"/>
        </w:rPr>
        <w:t>Deputātiem jautājumu vai priekšlikumu nav.</w:t>
      </w:r>
    </w:p>
    <w:p w:rsidR="00632063" w:rsidRDefault="00632063" w:rsidP="00632063">
      <w:pPr>
        <w:jc w:val="both"/>
        <w:rPr>
          <w:color w:val="000000"/>
        </w:rPr>
      </w:pPr>
    </w:p>
    <w:p w:rsidR="00632063" w:rsidRPr="00FE5C59" w:rsidRDefault="00632063" w:rsidP="00632063">
      <w:pPr>
        <w:jc w:val="both"/>
        <w:rPr>
          <w:b/>
          <w:color w:val="000000"/>
        </w:rPr>
      </w:pPr>
      <w:r w:rsidRPr="00FE5C59">
        <w:rPr>
          <w:color w:val="000000"/>
        </w:rPr>
        <w:t xml:space="preserve">Atklāti balsojot: </w:t>
      </w:r>
      <w:r w:rsidRPr="00FE5C59">
        <w:rPr>
          <w:b/>
          <w:color w:val="000000"/>
        </w:rPr>
        <w:t>PAR – 1</w:t>
      </w:r>
      <w:r>
        <w:rPr>
          <w:b/>
          <w:color w:val="000000"/>
        </w:rPr>
        <w:t>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632063" w:rsidRDefault="00632063" w:rsidP="00632063">
      <w:pPr>
        <w:spacing w:after="160" w:line="259" w:lineRule="auto"/>
        <w:ind w:right="142"/>
        <w:jc w:val="both"/>
        <w:rPr>
          <w:b/>
          <w:color w:val="000000"/>
          <w:lang w:eastAsia="ar-SA"/>
        </w:rPr>
      </w:pPr>
      <w:r w:rsidRPr="00151070">
        <w:rPr>
          <w:b/>
          <w:color w:val="000000"/>
        </w:rPr>
        <w:t>Pieņemt lēmumu</w:t>
      </w:r>
      <w:r w:rsidRPr="00151070">
        <w:rPr>
          <w:color w:val="000000"/>
        </w:rPr>
        <w:t xml:space="preserve"> </w:t>
      </w:r>
      <w:r w:rsidRPr="00151070">
        <w:rPr>
          <w:b/>
          <w:color w:val="000000"/>
        </w:rPr>
        <w:t>Nr.</w:t>
      </w:r>
      <w:r>
        <w:rPr>
          <w:b/>
          <w:color w:val="000000"/>
        </w:rPr>
        <w:t>93</w:t>
      </w:r>
      <w:r w:rsidRPr="00151070">
        <w:rPr>
          <w:b/>
          <w:color w:val="000000"/>
        </w:rPr>
        <w:t>/6</w:t>
      </w:r>
      <w:r w:rsidRPr="00151070">
        <w:rPr>
          <w:color w:val="000000"/>
        </w:rPr>
        <w:t xml:space="preserve"> </w:t>
      </w:r>
      <w:r w:rsidRPr="00151070">
        <w:rPr>
          <w:b/>
          <w:color w:val="000000"/>
        </w:rPr>
        <w:t>“</w:t>
      </w:r>
      <w:r w:rsidRPr="001F1B1D">
        <w:rPr>
          <w:rFonts w:eastAsiaTheme="minorHAnsi"/>
          <w:b/>
        </w:rPr>
        <w:t xml:space="preserve">Par </w:t>
      </w:r>
      <w:r>
        <w:rPr>
          <w:b/>
          <w:bCs/>
        </w:rPr>
        <w:t xml:space="preserve">Auru pirmsskolas izglītības iestādes “Auriņš” </w:t>
      </w:r>
      <w:r w:rsidRPr="001F1B1D">
        <w:rPr>
          <w:rFonts w:eastAsiaTheme="minorHAnsi"/>
          <w:b/>
        </w:rPr>
        <w:t xml:space="preserve">nolikuma </w:t>
      </w:r>
      <w:r>
        <w:rPr>
          <w:rFonts w:eastAsiaTheme="minorHAnsi"/>
          <w:b/>
        </w:rPr>
        <w:t>ap</w:t>
      </w:r>
      <w:r w:rsidRPr="001F1B1D">
        <w:rPr>
          <w:rFonts w:eastAsiaTheme="minorHAnsi"/>
          <w:b/>
        </w:rPr>
        <w:t>stiprināšanu</w:t>
      </w:r>
      <w:r>
        <w:rPr>
          <w:b/>
          <w:color w:val="000000"/>
          <w:lang w:eastAsia="ar-SA"/>
        </w:rPr>
        <w:t>”.</w:t>
      </w:r>
    </w:p>
    <w:p w:rsidR="00632063" w:rsidRDefault="00632063" w:rsidP="00632063">
      <w:pPr>
        <w:jc w:val="both"/>
        <w:rPr>
          <w:color w:val="000000"/>
        </w:rPr>
      </w:pPr>
      <w:r w:rsidRPr="00FE5C59">
        <w:rPr>
          <w:color w:val="000000"/>
        </w:rPr>
        <w:t>Lēmums pievienots protokolam.</w:t>
      </w:r>
    </w:p>
    <w:p w:rsidR="00632063" w:rsidRDefault="00632063" w:rsidP="00072017">
      <w:pPr>
        <w:jc w:val="center"/>
        <w:rPr>
          <w:b/>
          <w:u w:val="single"/>
        </w:rPr>
      </w:pPr>
    </w:p>
    <w:p w:rsidR="00632063" w:rsidRDefault="00632063" w:rsidP="00632063">
      <w:pPr>
        <w:jc w:val="center"/>
        <w:rPr>
          <w:b/>
          <w:u w:val="single"/>
        </w:rPr>
      </w:pPr>
      <w:r>
        <w:rPr>
          <w:color w:val="000000"/>
        </w:rPr>
        <w:t>58</w:t>
      </w:r>
      <w:r w:rsidRPr="00FE5C59">
        <w:rPr>
          <w:color w:val="000000"/>
        </w:rPr>
        <w:t>.§</w:t>
      </w:r>
    </w:p>
    <w:p w:rsidR="00632063" w:rsidRPr="003605C2" w:rsidRDefault="00632063" w:rsidP="00632063">
      <w:pPr>
        <w:pStyle w:val="NoSpacing"/>
        <w:jc w:val="center"/>
        <w:rPr>
          <w:b/>
        </w:rPr>
      </w:pPr>
      <w:r w:rsidRPr="003605C2">
        <w:rPr>
          <w:b/>
          <w:bCs/>
        </w:rPr>
        <w:t xml:space="preserve">Par </w:t>
      </w:r>
      <w:r>
        <w:rPr>
          <w:b/>
          <w:bCs/>
        </w:rPr>
        <w:t xml:space="preserve">Bēnes Mūzikas un mākslas </w:t>
      </w:r>
      <w:r w:rsidR="007419C5">
        <w:rPr>
          <w:b/>
          <w:bCs/>
        </w:rPr>
        <w:t xml:space="preserve">skolas </w:t>
      </w:r>
      <w:r>
        <w:rPr>
          <w:b/>
          <w:bCs/>
        </w:rPr>
        <w:t>nolikuma apstiprināšanu</w:t>
      </w:r>
      <w:r w:rsidRPr="003605C2">
        <w:rPr>
          <w:b/>
        </w:rPr>
        <w:t xml:space="preserve"> </w:t>
      </w:r>
    </w:p>
    <w:p w:rsidR="00632063" w:rsidRPr="00FE5C59" w:rsidRDefault="00632063" w:rsidP="00632063">
      <w:pPr>
        <w:jc w:val="center"/>
        <w:rPr>
          <w:i/>
          <w:color w:val="000000"/>
        </w:rPr>
      </w:pPr>
      <w:r w:rsidRPr="00FE5C59">
        <w:rPr>
          <w:b/>
          <w:noProof/>
          <w:color w:val="000000"/>
        </w:rPr>
        <mc:AlternateContent>
          <mc:Choice Requires="wps">
            <w:drawing>
              <wp:anchor distT="0" distB="0" distL="114300" distR="114300" simplePos="0" relativeHeight="251844608" behindDoc="0" locked="0" layoutInCell="1" allowOverlap="1" wp14:anchorId="2FF74ED3" wp14:editId="3D97C19B">
                <wp:simplePos x="0" y="0"/>
                <wp:positionH relativeFrom="column">
                  <wp:posOffset>-61595</wp:posOffset>
                </wp:positionH>
                <wp:positionV relativeFrom="paragraph">
                  <wp:posOffset>-1905</wp:posOffset>
                </wp:positionV>
                <wp:extent cx="5892800" cy="0"/>
                <wp:effectExtent l="0" t="0" r="0" b="0"/>
                <wp:wrapNone/>
                <wp:docPr id="16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9A53B0" id="AutoShape 1126" o:spid="_x0000_s1026" type="#_x0000_t32" style="position:absolute;margin-left:-4.85pt;margin-top:-.15pt;width:464pt;height:0;flip:y;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wXGBDS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Pr>
          <w:i/>
          <w:color w:val="000000"/>
        </w:rPr>
        <w:t>V.Reinfelds, E.Gaigalis)</w:t>
      </w:r>
    </w:p>
    <w:p w:rsidR="00632063" w:rsidRDefault="00632063" w:rsidP="00632063">
      <w:pPr>
        <w:rPr>
          <w:color w:val="000000"/>
        </w:rPr>
      </w:pPr>
    </w:p>
    <w:p w:rsidR="00632063" w:rsidRPr="00CF69C1" w:rsidRDefault="00632063" w:rsidP="00632063">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18</w:t>
      </w:r>
      <w:r w:rsidRPr="00CF69C1">
        <w:rPr>
          <w:color w:val="000000"/>
        </w:rPr>
        <w:t>.</w:t>
      </w:r>
      <w:r>
        <w:rPr>
          <w:color w:val="000000"/>
        </w:rPr>
        <w:t>augustā</w:t>
      </w:r>
      <w:r w:rsidRPr="00CF69C1">
        <w:rPr>
          <w:color w:val="000000"/>
        </w:rPr>
        <w:t>.</w:t>
      </w:r>
    </w:p>
    <w:p w:rsidR="00632063" w:rsidRDefault="00632063" w:rsidP="00632063">
      <w:pPr>
        <w:jc w:val="both"/>
        <w:rPr>
          <w:color w:val="000000"/>
        </w:rPr>
      </w:pPr>
    </w:p>
    <w:p w:rsidR="00632063" w:rsidRDefault="00632063" w:rsidP="00632063">
      <w:pPr>
        <w:jc w:val="both"/>
        <w:rPr>
          <w:color w:val="000000"/>
        </w:rPr>
      </w:pPr>
      <w:r>
        <w:rPr>
          <w:color w:val="000000"/>
        </w:rPr>
        <w:t>Deputātiem jautājumu vai priekšlikumu nav.</w:t>
      </w:r>
    </w:p>
    <w:p w:rsidR="00632063" w:rsidRDefault="00632063" w:rsidP="00632063">
      <w:pPr>
        <w:jc w:val="both"/>
        <w:rPr>
          <w:color w:val="000000"/>
        </w:rPr>
      </w:pPr>
    </w:p>
    <w:p w:rsidR="00632063" w:rsidRPr="00FE5C59" w:rsidRDefault="00632063" w:rsidP="00632063">
      <w:pPr>
        <w:jc w:val="both"/>
        <w:rPr>
          <w:b/>
          <w:color w:val="000000"/>
        </w:rPr>
      </w:pPr>
      <w:r w:rsidRPr="00FE5C59">
        <w:rPr>
          <w:color w:val="000000"/>
        </w:rPr>
        <w:t xml:space="preserve">Atklāti balsojot: </w:t>
      </w:r>
      <w:r w:rsidRPr="00FE5C59">
        <w:rPr>
          <w:b/>
          <w:color w:val="000000"/>
        </w:rPr>
        <w:t>PAR – 1</w:t>
      </w:r>
      <w:r>
        <w:rPr>
          <w:b/>
          <w:color w:val="000000"/>
        </w:rPr>
        <w:t>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632063" w:rsidRDefault="00632063" w:rsidP="00632063">
      <w:pPr>
        <w:spacing w:after="160" w:line="259" w:lineRule="auto"/>
        <w:ind w:right="142"/>
        <w:jc w:val="both"/>
        <w:rPr>
          <w:b/>
          <w:color w:val="000000"/>
          <w:lang w:eastAsia="ar-SA"/>
        </w:rPr>
      </w:pPr>
      <w:r w:rsidRPr="00151070">
        <w:rPr>
          <w:b/>
          <w:color w:val="000000"/>
        </w:rPr>
        <w:t>Pieņemt lēmumu</w:t>
      </w:r>
      <w:r w:rsidRPr="00151070">
        <w:rPr>
          <w:color w:val="000000"/>
        </w:rPr>
        <w:t xml:space="preserve"> </w:t>
      </w:r>
      <w:r w:rsidRPr="00151070">
        <w:rPr>
          <w:b/>
          <w:color w:val="000000"/>
        </w:rPr>
        <w:t>Nr.</w:t>
      </w:r>
      <w:r>
        <w:rPr>
          <w:b/>
          <w:color w:val="000000"/>
        </w:rPr>
        <w:t>94</w:t>
      </w:r>
      <w:r w:rsidRPr="00151070">
        <w:rPr>
          <w:b/>
          <w:color w:val="000000"/>
        </w:rPr>
        <w:t>/6</w:t>
      </w:r>
      <w:r w:rsidRPr="00151070">
        <w:rPr>
          <w:color w:val="000000"/>
        </w:rPr>
        <w:t xml:space="preserve"> </w:t>
      </w:r>
      <w:r w:rsidRPr="00151070">
        <w:rPr>
          <w:b/>
          <w:color w:val="000000"/>
        </w:rPr>
        <w:t>“</w:t>
      </w:r>
      <w:r w:rsidRPr="001F1B1D">
        <w:rPr>
          <w:rFonts w:eastAsiaTheme="minorHAnsi"/>
          <w:b/>
        </w:rPr>
        <w:t xml:space="preserve">Par </w:t>
      </w:r>
      <w:r>
        <w:rPr>
          <w:b/>
          <w:bCs/>
        </w:rPr>
        <w:t xml:space="preserve">Bēnes Mūzikas un mākslas skolas </w:t>
      </w:r>
      <w:r w:rsidRPr="001F1B1D">
        <w:rPr>
          <w:rFonts w:eastAsiaTheme="minorHAnsi"/>
          <w:b/>
        </w:rPr>
        <w:t xml:space="preserve">nolikuma </w:t>
      </w:r>
      <w:r>
        <w:rPr>
          <w:rFonts w:eastAsiaTheme="minorHAnsi"/>
          <w:b/>
        </w:rPr>
        <w:t>ap</w:t>
      </w:r>
      <w:r w:rsidRPr="001F1B1D">
        <w:rPr>
          <w:rFonts w:eastAsiaTheme="minorHAnsi"/>
          <w:b/>
        </w:rPr>
        <w:t>stiprināšanu</w:t>
      </w:r>
      <w:r>
        <w:rPr>
          <w:b/>
          <w:color w:val="000000"/>
          <w:lang w:eastAsia="ar-SA"/>
        </w:rPr>
        <w:t>”.</w:t>
      </w:r>
    </w:p>
    <w:p w:rsidR="00632063" w:rsidRDefault="00632063" w:rsidP="00632063">
      <w:pPr>
        <w:jc w:val="both"/>
        <w:rPr>
          <w:color w:val="000000"/>
        </w:rPr>
      </w:pPr>
      <w:r w:rsidRPr="00FE5C59">
        <w:rPr>
          <w:color w:val="000000"/>
        </w:rPr>
        <w:t>Lēmums pievienots protokolam.</w:t>
      </w:r>
    </w:p>
    <w:p w:rsidR="00632063" w:rsidRDefault="00632063" w:rsidP="00072017">
      <w:pPr>
        <w:jc w:val="center"/>
        <w:rPr>
          <w:b/>
          <w:u w:val="single"/>
        </w:rPr>
      </w:pPr>
    </w:p>
    <w:p w:rsidR="00632063" w:rsidRDefault="00632063" w:rsidP="00632063">
      <w:pPr>
        <w:jc w:val="center"/>
        <w:rPr>
          <w:b/>
          <w:u w:val="single"/>
        </w:rPr>
      </w:pPr>
      <w:r>
        <w:rPr>
          <w:color w:val="000000"/>
        </w:rPr>
        <w:t>59</w:t>
      </w:r>
      <w:r w:rsidRPr="00FE5C59">
        <w:rPr>
          <w:color w:val="000000"/>
        </w:rPr>
        <w:t>.§</w:t>
      </w:r>
    </w:p>
    <w:p w:rsidR="00632063" w:rsidRPr="00EA6AED" w:rsidRDefault="00632063" w:rsidP="00632063">
      <w:pPr>
        <w:ind w:right="-472"/>
        <w:jc w:val="center"/>
        <w:rPr>
          <w:b/>
        </w:rPr>
      </w:pPr>
      <w:r w:rsidRPr="00EA6AED">
        <w:rPr>
          <w:b/>
        </w:rPr>
        <w:t>Par reorganizācijas pabeigšanu un izglītības pakāpes maiņu Bēnes vidusskolā</w:t>
      </w:r>
    </w:p>
    <w:p w:rsidR="00632063" w:rsidRPr="00FE5C59" w:rsidRDefault="00632063" w:rsidP="00632063">
      <w:pPr>
        <w:jc w:val="center"/>
        <w:rPr>
          <w:i/>
          <w:color w:val="000000"/>
        </w:rPr>
      </w:pPr>
      <w:r w:rsidRPr="00FE5C59">
        <w:rPr>
          <w:b/>
          <w:noProof/>
          <w:color w:val="000000"/>
        </w:rPr>
        <mc:AlternateContent>
          <mc:Choice Requires="wps">
            <w:drawing>
              <wp:anchor distT="0" distB="0" distL="114300" distR="114300" simplePos="0" relativeHeight="251846656" behindDoc="0" locked="0" layoutInCell="1" allowOverlap="1" wp14:anchorId="0A36B0DB" wp14:editId="6F2B8092">
                <wp:simplePos x="0" y="0"/>
                <wp:positionH relativeFrom="column">
                  <wp:posOffset>-61595</wp:posOffset>
                </wp:positionH>
                <wp:positionV relativeFrom="paragraph">
                  <wp:posOffset>-1905</wp:posOffset>
                </wp:positionV>
                <wp:extent cx="5892800" cy="0"/>
                <wp:effectExtent l="0" t="0" r="0" b="0"/>
                <wp:wrapNone/>
                <wp:docPr id="165"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CBA1D6" id="AutoShape 1126" o:spid="_x0000_s1026" type="#_x0000_t32" style="position:absolute;margin-left:-4.85pt;margin-top:-.15pt;width:464pt;height:0;flip:y;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iwQJwIAAEs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U0YsEC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Pr>
          <w:i/>
          <w:color w:val="000000"/>
        </w:rPr>
        <w:t>V.Reinfelds, E.Gaigalis)</w:t>
      </w:r>
    </w:p>
    <w:p w:rsidR="00632063" w:rsidRDefault="00632063" w:rsidP="00632063">
      <w:pPr>
        <w:rPr>
          <w:color w:val="000000"/>
        </w:rPr>
      </w:pPr>
    </w:p>
    <w:p w:rsidR="00632063" w:rsidRPr="00CF69C1" w:rsidRDefault="00632063" w:rsidP="00632063">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18</w:t>
      </w:r>
      <w:r w:rsidRPr="00CF69C1">
        <w:rPr>
          <w:color w:val="000000"/>
        </w:rPr>
        <w:t>.</w:t>
      </w:r>
      <w:r>
        <w:rPr>
          <w:color w:val="000000"/>
        </w:rPr>
        <w:t>augustā</w:t>
      </w:r>
      <w:r w:rsidRPr="00CF69C1">
        <w:rPr>
          <w:color w:val="000000"/>
        </w:rPr>
        <w:t>.</w:t>
      </w:r>
    </w:p>
    <w:p w:rsidR="00632063" w:rsidRDefault="00632063" w:rsidP="00632063">
      <w:pPr>
        <w:jc w:val="both"/>
        <w:rPr>
          <w:color w:val="000000"/>
        </w:rPr>
      </w:pPr>
    </w:p>
    <w:p w:rsidR="00632063" w:rsidRDefault="006D53C8" w:rsidP="00632063">
      <w:pPr>
        <w:jc w:val="both"/>
        <w:rPr>
          <w:color w:val="000000"/>
        </w:rPr>
      </w:pPr>
      <w:r>
        <w:rPr>
          <w:color w:val="000000"/>
        </w:rPr>
        <w:t>Jautājumu uzdod Ivars Gorskis.</w:t>
      </w:r>
    </w:p>
    <w:p w:rsidR="006D53C8" w:rsidRDefault="006D53C8" w:rsidP="00632063">
      <w:pPr>
        <w:jc w:val="both"/>
        <w:rPr>
          <w:color w:val="000000"/>
        </w:rPr>
      </w:pPr>
      <w:r>
        <w:rPr>
          <w:color w:val="000000"/>
        </w:rPr>
        <w:lastRenderedPageBreak/>
        <w:t>Atbild Viesturs Reinfelds.</w:t>
      </w:r>
    </w:p>
    <w:p w:rsidR="00632063" w:rsidRDefault="00632063" w:rsidP="00632063">
      <w:pPr>
        <w:jc w:val="both"/>
        <w:rPr>
          <w:color w:val="000000"/>
        </w:rPr>
      </w:pPr>
    </w:p>
    <w:p w:rsidR="00632063" w:rsidRPr="00FE5C59" w:rsidRDefault="00632063" w:rsidP="00632063">
      <w:pPr>
        <w:jc w:val="both"/>
        <w:rPr>
          <w:b/>
          <w:color w:val="000000"/>
        </w:rPr>
      </w:pPr>
      <w:r w:rsidRPr="00FE5C59">
        <w:rPr>
          <w:color w:val="000000"/>
        </w:rPr>
        <w:t xml:space="preserve">Atklāti balsojot: </w:t>
      </w:r>
      <w:r w:rsidRPr="00FE5C59">
        <w:rPr>
          <w:b/>
          <w:color w:val="000000"/>
        </w:rPr>
        <w:t>PAR – 1</w:t>
      </w:r>
      <w:r>
        <w:rPr>
          <w:b/>
          <w:color w:val="000000"/>
        </w:rPr>
        <w:t>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632063" w:rsidRDefault="00632063" w:rsidP="006D53C8">
      <w:pPr>
        <w:ind w:right="-472"/>
        <w:rPr>
          <w:b/>
          <w:color w:val="000000"/>
          <w:lang w:eastAsia="ar-SA"/>
        </w:rPr>
      </w:pPr>
      <w:r w:rsidRPr="00151070">
        <w:rPr>
          <w:b/>
          <w:color w:val="000000"/>
        </w:rPr>
        <w:t>Pieņemt lēmumu</w:t>
      </w:r>
      <w:r w:rsidRPr="00151070">
        <w:rPr>
          <w:color w:val="000000"/>
        </w:rPr>
        <w:t xml:space="preserve"> </w:t>
      </w:r>
      <w:r w:rsidRPr="00151070">
        <w:rPr>
          <w:b/>
          <w:color w:val="000000"/>
        </w:rPr>
        <w:t>Nr.</w:t>
      </w:r>
      <w:r>
        <w:rPr>
          <w:b/>
          <w:color w:val="000000"/>
        </w:rPr>
        <w:t>9</w:t>
      </w:r>
      <w:r w:rsidR="006D53C8">
        <w:rPr>
          <w:b/>
          <w:color w:val="000000"/>
        </w:rPr>
        <w:t>5</w:t>
      </w:r>
      <w:r w:rsidRPr="00151070">
        <w:rPr>
          <w:b/>
          <w:color w:val="000000"/>
        </w:rPr>
        <w:t>/6</w:t>
      </w:r>
      <w:r w:rsidRPr="00151070">
        <w:rPr>
          <w:color w:val="000000"/>
        </w:rPr>
        <w:t xml:space="preserve"> </w:t>
      </w:r>
      <w:r w:rsidRPr="00151070">
        <w:rPr>
          <w:b/>
          <w:color w:val="000000"/>
        </w:rPr>
        <w:t>“</w:t>
      </w:r>
      <w:r w:rsidR="006D53C8" w:rsidRPr="00EA6AED">
        <w:rPr>
          <w:b/>
        </w:rPr>
        <w:t>Par reorganizācijas pabeigšanu un izglītības pakāpes maiņu Bēnes vidusskolā</w:t>
      </w:r>
      <w:r>
        <w:rPr>
          <w:b/>
          <w:color w:val="000000"/>
          <w:lang w:eastAsia="ar-SA"/>
        </w:rPr>
        <w:t>”.</w:t>
      </w:r>
    </w:p>
    <w:p w:rsidR="00632063" w:rsidRDefault="00632063" w:rsidP="00632063">
      <w:pPr>
        <w:jc w:val="both"/>
        <w:rPr>
          <w:color w:val="000000"/>
        </w:rPr>
      </w:pPr>
      <w:r w:rsidRPr="00FE5C59">
        <w:rPr>
          <w:color w:val="000000"/>
        </w:rPr>
        <w:t>Lēmums pievienots protokolam.</w:t>
      </w:r>
    </w:p>
    <w:p w:rsidR="00632063" w:rsidRDefault="00632063" w:rsidP="00072017">
      <w:pPr>
        <w:jc w:val="center"/>
        <w:rPr>
          <w:b/>
          <w:u w:val="single"/>
        </w:rPr>
      </w:pPr>
    </w:p>
    <w:p w:rsidR="006D53C8" w:rsidRDefault="006D53C8" w:rsidP="006D53C8">
      <w:pPr>
        <w:jc w:val="center"/>
        <w:rPr>
          <w:b/>
          <w:u w:val="single"/>
        </w:rPr>
      </w:pPr>
      <w:r>
        <w:rPr>
          <w:color w:val="000000"/>
        </w:rPr>
        <w:t>60</w:t>
      </w:r>
      <w:r w:rsidRPr="00FE5C59">
        <w:rPr>
          <w:color w:val="000000"/>
        </w:rPr>
        <w:t>.§</w:t>
      </w:r>
    </w:p>
    <w:p w:rsidR="006D53C8" w:rsidRPr="009C052D" w:rsidRDefault="006D53C8" w:rsidP="006D53C8">
      <w:pPr>
        <w:ind w:right="-568"/>
        <w:jc w:val="center"/>
        <w:rPr>
          <w:b/>
          <w:bCs/>
        </w:rPr>
      </w:pPr>
      <w:r w:rsidRPr="009C052D">
        <w:rPr>
          <w:b/>
        </w:rPr>
        <w:t>Par Bēnes pamatskolas nolikuma apstiprināšanu</w:t>
      </w:r>
    </w:p>
    <w:p w:rsidR="006D53C8" w:rsidRPr="00FE5C59" w:rsidRDefault="006D53C8" w:rsidP="006D53C8">
      <w:pPr>
        <w:jc w:val="center"/>
        <w:rPr>
          <w:i/>
          <w:color w:val="000000"/>
        </w:rPr>
      </w:pPr>
      <w:r w:rsidRPr="00FE5C59">
        <w:rPr>
          <w:b/>
          <w:noProof/>
          <w:color w:val="000000"/>
        </w:rPr>
        <mc:AlternateContent>
          <mc:Choice Requires="wps">
            <w:drawing>
              <wp:anchor distT="0" distB="0" distL="114300" distR="114300" simplePos="0" relativeHeight="251848704" behindDoc="0" locked="0" layoutInCell="1" allowOverlap="1" wp14:anchorId="2026786C" wp14:editId="7EE68366">
                <wp:simplePos x="0" y="0"/>
                <wp:positionH relativeFrom="column">
                  <wp:posOffset>-61595</wp:posOffset>
                </wp:positionH>
                <wp:positionV relativeFrom="paragraph">
                  <wp:posOffset>-1905</wp:posOffset>
                </wp:positionV>
                <wp:extent cx="5892800" cy="0"/>
                <wp:effectExtent l="0" t="0" r="0" b="0"/>
                <wp:wrapNone/>
                <wp:docPr id="16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6FE40D" id="AutoShape 1126" o:spid="_x0000_s1026" type="#_x0000_t32" style="position:absolute;margin-left:-4.85pt;margin-top:-.15pt;width:464pt;height:0;flip:y;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5R7bNi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Pr>
          <w:i/>
          <w:color w:val="000000"/>
        </w:rPr>
        <w:t>V.Reinfelds, E.Gaigalis)</w:t>
      </w:r>
    </w:p>
    <w:p w:rsidR="006D53C8" w:rsidRDefault="006D53C8" w:rsidP="006D53C8">
      <w:pPr>
        <w:rPr>
          <w:color w:val="000000"/>
        </w:rPr>
      </w:pPr>
    </w:p>
    <w:p w:rsidR="006D53C8" w:rsidRPr="00CF69C1" w:rsidRDefault="006D53C8" w:rsidP="006D53C8">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18</w:t>
      </w:r>
      <w:r w:rsidRPr="00CF69C1">
        <w:rPr>
          <w:color w:val="000000"/>
        </w:rPr>
        <w:t>.</w:t>
      </w:r>
      <w:r>
        <w:rPr>
          <w:color w:val="000000"/>
        </w:rPr>
        <w:t>augustā</w:t>
      </w:r>
      <w:r w:rsidRPr="00CF69C1">
        <w:rPr>
          <w:color w:val="000000"/>
        </w:rPr>
        <w:t>.</w:t>
      </w:r>
    </w:p>
    <w:p w:rsidR="006D53C8" w:rsidRDefault="006D53C8" w:rsidP="006D53C8">
      <w:pPr>
        <w:jc w:val="both"/>
        <w:rPr>
          <w:color w:val="000000"/>
        </w:rPr>
      </w:pPr>
    </w:p>
    <w:p w:rsidR="006D53C8" w:rsidRDefault="006D53C8" w:rsidP="006D53C8">
      <w:pPr>
        <w:jc w:val="both"/>
        <w:rPr>
          <w:color w:val="000000"/>
        </w:rPr>
      </w:pPr>
      <w:r>
        <w:rPr>
          <w:color w:val="000000"/>
        </w:rPr>
        <w:t>Jautājumu uzdod Ivars Gorskis.</w:t>
      </w:r>
    </w:p>
    <w:p w:rsidR="006D53C8" w:rsidRDefault="006D53C8" w:rsidP="006D53C8">
      <w:pPr>
        <w:jc w:val="both"/>
        <w:rPr>
          <w:color w:val="000000"/>
        </w:rPr>
      </w:pPr>
      <w:r>
        <w:rPr>
          <w:color w:val="000000"/>
        </w:rPr>
        <w:t>Atbild Viesturs Reinfelds.</w:t>
      </w:r>
    </w:p>
    <w:p w:rsidR="006D53C8" w:rsidRDefault="006D53C8" w:rsidP="006D53C8">
      <w:pPr>
        <w:jc w:val="both"/>
        <w:rPr>
          <w:color w:val="000000"/>
        </w:rPr>
      </w:pPr>
    </w:p>
    <w:p w:rsidR="006D53C8" w:rsidRPr="00FE5C59" w:rsidRDefault="006D53C8" w:rsidP="006D53C8">
      <w:pPr>
        <w:jc w:val="both"/>
        <w:rPr>
          <w:b/>
          <w:color w:val="000000"/>
        </w:rPr>
      </w:pPr>
      <w:r w:rsidRPr="00FE5C59">
        <w:rPr>
          <w:color w:val="000000"/>
        </w:rPr>
        <w:t xml:space="preserve">Atklāti balsojot: </w:t>
      </w:r>
      <w:r w:rsidRPr="00FE5C59">
        <w:rPr>
          <w:b/>
          <w:color w:val="000000"/>
        </w:rPr>
        <w:t>PAR – 1</w:t>
      </w:r>
      <w:r>
        <w:rPr>
          <w:b/>
          <w:color w:val="000000"/>
        </w:rPr>
        <w:t>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6D53C8" w:rsidRDefault="006D53C8" w:rsidP="006D53C8">
      <w:pPr>
        <w:ind w:right="-472"/>
        <w:rPr>
          <w:b/>
          <w:color w:val="000000"/>
          <w:lang w:eastAsia="ar-SA"/>
        </w:rPr>
      </w:pPr>
      <w:r w:rsidRPr="00151070">
        <w:rPr>
          <w:b/>
          <w:color w:val="000000"/>
        </w:rPr>
        <w:t>Pieņemt lēmumu</w:t>
      </w:r>
      <w:r w:rsidRPr="00151070">
        <w:rPr>
          <w:color w:val="000000"/>
        </w:rPr>
        <w:t xml:space="preserve"> </w:t>
      </w:r>
      <w:r w:rsidRPr="00151070">
        <w:rPr>
          <w:b/>
          <w:color w:val="000000"/>
        </w:rPr>
        <w:t>Nr.</w:t>
      </w:r>
      <w:r>
        <w:rPr>
          <w:b/>
          <w:color w:val="000000"/>
        </w:rPr>
        <w:t>96</w:t>
      </w:r>
      <w:r w:rsidRPr="00151070">
        <w:rPr>
          <w:b/>
          <w:color w:val="000000"/>
        </w:rPr>
        <w:t>/6</w:t>
      </w:r>
      <w:r w:rsidRPr="00151070">
        <w:rPr>
          <w:color w:val="000000"/>
        </w:rPr>
        <w:t xml:space="preserve"> </w:t>
      </w:r>
      <w:r w:rsidRPr="00151070">
        <w:rPr>
          <w:b/>
          <w:color w:val="000000"/>
        </w:rPr>
        <w:t>“</w:t>
      </w:r>
      <w:r w:rsidR="009E40B9">
        <w:rPr>
          <w:b/>
        </w:rPr>
        <w:t>Par Bēnes pamatskolas nolikuma apstiprināšanu</w:t>
      </w:r>
      <w:r>
        <w:rPr>
          <w:b/>
          <w:color w:val="000000"/>
          <w:lang w:eastAsia="ar-SA"/>
        </w:rPr>
        <w:t>”.</w:t>
      </w:r>
    </w:p>
    <w:p w:rsidR="006D53C8" w:rsidRDefault="006D53C8" w:rsidP="006D53C8">
      <w:pPr>
        <w:jc w:val="both"/>
        <w:rPr>
          <w:color w:val="000000"/>
        </w:rPr>
      </w:pPr>
      <w:r w:rsidRPr="00FE5C59">
        <w:rPr>
          <w:color w:val="000000"/>
        </w:rPr>
        <w:t>Lēmums pievienots protokolam.</w:t>
      </w:r>
    </w:p>
    <w:p w:rsidR="006D53C8" w:rsidRDefault="006D53C8" w:rsidP="00072017">
      <w:pPr>
        <w:jc w:val="center"/>
        <w:rPr>
          <w:b/>
          <w:u w:val="single"/>
        </w:rPr>
      </w:pPr>
    </w:p>
    <w:p w:rsidR="009E40B9" w:rsidRDefault="009E40B9" w:rsidP="00072017">
      <w:pPr>
        <w:jc w:val="center"/>
        <w:rPr>
          <w:b/>
          <w:u w:val="single"/>
        </w:rPr>
      </w:pPr>
    </w:p>
    <w:p w:rsidR="006D53C8" w:rsidRDefault="006D53C8" w:rsidP="006D53C8">
      <w:pPr>
        <w:jc w:val="center"/>
        <w:rPr>
          <w:b/>
          <w:u w:val="single"/>
        </w:rPr>
      </w:pPr>
      <w:r>
        <w:rPr>
          <w:color w:val="000000"/>
        </w:rPr>
        <w:t>61</w:t>
      </w:r>
      <w:r w:rsidRPr="00FE5C59">
        <w:rPr>
          <w:color w:val="000000"/>
        </w:rPr>
        <w:t>.§</w:t>
      </w:r>
    </w:p>
    <w:p w:rsidR="006D53C8" w:rsidRPr="006D53C8" w:rsidRDefault="006D53C8" w:rsidP="006D53C8">
      <w:pPr>
        <w:ind w:right="-330"/>
        <w:jc w:val="center"/>
        <w:rPr>
          <w:b/>
          <w:bCs/>
        </w:rPr>
      </w:pPr>
      <w:r w:rsidRPr="006D53C8">
        <w:rPr>
          <w:b/>
          <w:bCs/>
        </w:rPr>
        <w:t>Par iesnieguma izskatīšanu</w:t>
      </w:r>
    </w:p>
    <w:p w:rsidR="006D53C8" w:rsidRPr="00FE5C59" w:rsidRDefault="006D53C8" w:rsidP="006D53C8">
      <w:pPr>
        <w:jc w:val="center"/>
        <w:rPr>
          <w:i/>
          <w:color w:val="000000"/>
        </w:rPr>
      </w:pPr>
      <w:r w:rsidRPr="00FE5C59">
        <w:rPr>
          <w:b/>
          <w:noProof/>
          <w:color w:val="000000"/>
        </w:rPr>
        <mc:AlternateContent>
          <mc:Choice Requires="wps">
            <w:drawing>
              <wp:anchor distT="0" distB="0" distL="114300" distR="114300" simplePos="0" relativeHeight="251850752" behindDoc="0" locked="0" layoutInCell="1" allowOverlap="1" wp14:anchorId="0FE91F24" wp14:editId="7D5C6C30">
                <wp:simplePos x="0" y="0"/>
                <wp:positionH relativeFrom="column">
                  <wp:posOffset>-61595</wp:posOffset>
                </wp:positionH>
                <wp:positionV relativeFrom="paragraph">
                  <wp:posOffset>-1905</wp:posOffset>
                </wp:positionV>
                <wp:extent cx="5892800" cy="0"/>
                <wp:effectExtent l="0" t="0" r="0" b="0"/>
                <wp:wrapNone/>
                <wp:docPr id="167"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09E937" id="AutoShape 1126" o:spid="_x0000_s1026" type="#_x0000_t32" style="position:absolute;margin-left:-4.85pt;margin-top:-.15pt;width:464pt;height:0;flip:y;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XYrJwIAAEs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dyl2Ky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Pr>
          <w:i/>
          <w:color w:val="000000"/>
        </w:rPr>
        <w:t>A.Lerhs, E.Gaigalis)</w:t>
      </w:r>
    </w:p>
    <w:p w:rsidR="006D53C8" w:rsidRDefault="006D53C8" w:rsidP="006D53C8">
      <w:pPr>
        <w:rPr>
          <w:color w:val="000000"/>
        </w:rPr>
      </w:pPr>
    </w:p>
    <w:p w:rsidR="006D53C8" w:rsidRPr="00CF69C1" w:rsidRDefault="006D53C8" w:rsidP="006D53C8">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18</w:t>
      </w:r>
      <w:r w:rsidRPr="00CF69C1">
        <w:rPr>
          <w:color w:val="000000"/>
        </w:rPr>
        <w:t>.</w:t>
      </w:r>
      <w:r>
        <w:rPr>
          <w:color w:val="000000"/>
        </w:rPr>
        <w:t>augustā</w:t>
      </w:r>
      <w:r w:rsidRPr="00CF69C1">
        <w:rPr>
          <w:color w:val="000000"/>
        </w:rPr>
        <w:t>.</w:t>
      </w:r>
    </w:p>
    <w:p w:rsidR="006D53C8" w:rsidRDefault="006D53C8" w:rsidP="006D53C8">
      <w:pPr>
        <w:jc w:val="both"/>
        <w:rPr>
          <w:color w:val="000000"/>
        </w:rPr>
      </w:pPr>
    </w:p>
    <w:p w:rsidR="006D53C8" w:rsidRDefault="006D53C8" w:rsidP="006D53C8">
      <w:pPr>
        <w:jc w:val="both"/>
        <w:rPr>
          <w:color w:val="000000"/>
        </w:rPr>
      </w:pPr>
      <w:r>
        <w:rPr>
          <w:color w:val="000000"/>
        </w:rPr>
        <w:t>Deputātiem jautājumu vai priekšlikumu nav.</w:t>
      </w:r>
    </w:p>
    <w:p w:rsidR="006D53C8" w:rsidRDefault="006D53C8" w:rsidP="006D53C8">
      <w:pPr>
        <w:jc w:val="both"/>
        <w:rPr>
          <w:color w:val="000000"/>
        </w:rPr>
      </w:pPr>
    </w:p>
    <w:p w:rsidR="006D53C8" w:rsidRPr="00FE5C59" w:rsidRDefault="006D53C8" w:rsidP="006D53C8">
      <w:pPr>
        <w:jc w:val="both"/>
        <w:rPr>
          <w:b/>
          <w:color w:val="000000"/>
        </w:rPr>
      </w:pPr>
      <w:r w:rsidRPr="00FE5C59">
        <w:rPr>
          <w:color w:val="000000"/>
        </w:rPr>
        <w:t xml:space="preserve">Atklāti balsojot: </w:t>
      </w:r>
      <w:r w:rsidRPr="00FE5C59">
        <w:rPr>
          <w:b/>
          <w:color w:val="000000"/>
        </w:rPr>
        <w:t>PAR – 1</w:t>
      </w:r>
      <w:r>
        <w:rPr>
          <w:b/>
          <w:color w:val="000000"/>
        </w:rPr>
        <w:t>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6D53C8" w:rsidRDefault="006D53C8" w:rsidP="006D53C8">
      <w:pPr>
        <w:ind w:right="-472"/>
        <w:rPr>
          <w:b/>
          <w:color w:val="000000"/>
          <w:lang w:eastAsia="ar-SA"/>
        </w:rPr>
      </w:pPr>
      <w:r w:rsidRPr="00151070">
        <w:rPr>
          <w:b/>
          <w:color w:val="000000"/>
        </w:rPr>
        <w:t>Pieņemt lēmumu</w:t>
      </w:r>
      <w:r w:rsidRPr="00151070">
        <w:rPr>
          <w:color w:val="000000"/>
        </w:rPr>
        <w:t xml:space="preserve"> </w:t>
      </w:r>
      <w:r w:rsidRPr="00151070">
        <w:rPr>
          <w:b/>
          <w:color w:val="000000"/>
        </w:rPr>
        <w:t>Nr.</w:t>
      </w:r>
      <w:r>
        <w:rPr>
          <w:b/>
          <w:color w:val="000000"/>
        </w:rPr>
        <w:t>97</w:t>
      </w:r>
      <w:r w:rsidRPr="00151070">
        <w:rPr>
          <w:b/>
          <w:color w:val="000000"/>
        </w:rPr>
        <w:t>/6</w:t>
      </w:r>
      <w:r w:rsidRPr="00151070">
        <w:rPr>
          <w:color w:val="000000"/>
        </w:rPr>
        <w:t xml:space="preserve"> </w:t>
      </w:r>
      <w:r w:rsidRPr="00151070">
        <w:rPr>
          <w:b/>
          <w:color w:val="000000"/>
        </w:rPr>
        <w:t>“</w:t>
      </w:r>
      <w:r w:rsidRPr="00EA6AED">
        <w:rPr>
          <w:b/>
        </w:rPr>
        <w:t xml:space="preserve">Par </w:t>
      </w:r>
      <w:r>
        <w:rPr>
          <w:b/>
        </w:rPr>
        <w:t>iesnieguma izskatīšanu</w:t>
      </w:r>
      <w:r>
        <w:rPr>
          <w:b/>
          <w:color w:val="000000"/>
          <w:lang w:eastAsia="ar-SA"/>
        </w:rPr>
        <w:t>”.</w:t>
      </w:r>
    </w:p>
    <w:p w:rsidR="006D53C8" w:rsidRDefault="006D53C8" w:rsidP="006D53C8">
      <w:pPr>
        <w:jc w:val="both"/>
        <w:rPr>
          <w:color w:val="000000"/>
        </w:rPr>
      </w:pPr>
      <w:r w:rsidRPr="00FE5C59">
        <w:rPr>
          <w:color w:val="000000"/>
        </w:rPr>
        <w:t>Lēmums pievienots protokolam.</w:t>
      </w:r>
    </w:p>
    <w:p w:rsidR="006D53C8" w:rsidRDefault="006D53C8" w:rsidP="00072017">
      <w:pPr>
        <w:jc w:val="center"/>
        <w:rPr>
          <w:b/>
          <w:u w:val="single"/>
        </w:rPr>
      </w:pPr>
    </w:p>
    <w:p w:rsidR="009E7D12" w:rsidRDefault="009E7D12" w:rsidP="00072017">
      <w:pPr>
        <w:jc w:val="center"/>
        <w:rPr>
          <w:b/>
          <w:u w:val="single"/>
        </w:rPr>
      </w:pPr>
    </w:p>
    <w:p w:rsidR="009E7D12" w:rsidRDefault="009E7D12" w:rsidP="00072017">
      <w:pPr>
        <w:jc w:val="center"/>
        <w:rPr>
          <w:b/>
          <w:u w:val="single"/>
        </w:rPr>
      </w:pPr>
    </w:p>
    <w:p w:rsidR="009E7D12" w:rsidRDefault="009E7D12" w:rsidP="00072017">
      <w:pPr>
        <w:jc w:val="center"/>
        <w:rPr>
          <w:b/>
          <w:u w:val="single"/>
        </w:rPr>
      </w:pPr>
    </w:p>
    <w:p w:rsidR="009E7D12" w:rsidRDefault="009E7D12" w:rsidP="00072017">
      <w:pPr>
        <w:jc w:val="center"/>
        <w:rPr>
          <w:b/>
          <w:u w:val="single"/>
        </w:rPr>
      </w:pPr>
    </w:p>
    <w:p w:rsidR="009E7D12" w:rsidRDefault="009E7D12" w:rsidP="00072017">
      <w:pPr>
        <w:jc w:val="center"/>
        <w:rPr>
          <w:b/>
          <w:u w:val="single"/>
        </w:rPr>
      </w:pPr>
    </w:p>
    <w:p w:rsidR="009E7D12" w:rsidRDefault="009E7D12" w:rsidP="00072017">
      <w:pPr>
        <w:jc w:val="center"/>
        <w:rPr>
          <w:b/>
          <w:u w:val="single"/>
        </w:rPr>
      </w:pPr>
    </w:p>
    <w:p w:rsidR="006D53C8" w:rsidRDefault="006D53C8" w:rsidP="006D53C8">
      <w:pPr>
        <w:jc w:val="center"/>
        <w:rPr>
          <w:b/>
          <w:u w:val="single"/>
        </w:rPr>
      </w:pPr>
      <w:r>
        <w:rPr>
          <w:color w:val="000000"/>
        </w:rPr>
        <w:lastRenderedPageBreak/>
        <w:t>62</w:t>
      </w:r>
      <w:r w:rsidRPr="00FE5C59">
        <w:rPr>
          <w:color w:val="000000"/>
        </w:rPr>
        <w:t>.§</w:t>
      </w:r>
    </w:p>
    <w:p w:rsidR="006D53C8" w:rsidRPr="009C052D" w:rsidRDefault="006D53C8" w:rsidP="006D53C8">
      <w:pPr>
        <w:jc w:val="center"/>
        <w:rPr>
          <w:b/>
        </w:rPr>
      </w:pPr>
      <w:r w:rsidRPr="009C052D">
        <w:rPr>
          <w:b/>
        </w:rPr>
        <w:t>Par aizņēmuma ņemšanu projekta “Auces vidusskolas fasādes siltināšana” realizācijai</w:t>
      </w:r>
    </w:p>
    <w:p w:rsidR="006D53C8" w:rsidRPr="00FE5C59" w:rsidRDefault="006D53C8" w:rsidP="006D53C8">
      <w:pPr>
        <w:jc w:val="center"/>
        <w:rPr>
          <w:i/>
          <w:color w:val="000000"/>
        </w:rPr>
      </w:pPr>
      <w:r w:rsidRPr="00FE5C59">
        <w:rPr>
          <w:b/>
          <w:noProof/>
          <w:color w:val="000000"/>
        </w:rPr>
        <mc:AlternateContent>
          <mc:Choice Requires="wps">
            <w:drawing>
              <wp:anchor distT="0" distB="0" distL="114300" distR="114300" simplePos="0" relativeHeight="251852800" behindDoc="0" locked="0" layoutInCell="1" allowOverlap="1" wp14:anchorId="0B68F9C1" wp14:editId="55421197">
                <wp:simplePos x="0" y="0"/>
                <wp:positionH relativeFrom="column">
                  <wp:posOffset>-61595</wp:posOffset>
                </wp:positionH>
                <wp:positionV relativeFrom="paragraph">
                  <wp:posOffset>-1905</wp:posOffset>
                </wp:positionV>
                <wp:extent cx="5892800" cy="0"/>
                <wp:effectExtent l="0" t="0" r="0" b="0"/>
                <wp:wrapNone/>
                <wp:docPr id="16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C2BDFE" id="AutoShape 1126" o:spid="_x0000_s1026" type="#_x0000_t32" style="position:absolute;margin-left:-4.85pt;margin-top:-.15pt;width:464pt;height:0;flip:y;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GRNclicCAABLBAAADgAAAAAAAAAAAAAAAAAuAgAAZHJzL2Uyb0RvYy54&#10;bWxQSwECLQAUAAYACAAAACEAWXFFItoAAAAGAQAADwAAAAAAAAAAAAAAAACBBAAAZHJzL2Rvd25y&#10;ZXYueG1sUEsFBgAAAAAEAAQA8wAAAIgFAAAAAA==&#10;" strokeweight="1pt"/>
            </w:pict>
          </mc:Fallback>
        </mc:AlternateContent>
      </w:r>
      <w:r w:rsidRPr="00FE5C59">
        <w:rPr>
          <w:i/>
          <w:color w:val="000000"/>
        </w:rPr>
        <w:t>(</w:t>
      </w:r>
      <w:r>
        <w:rPr>
          <w:i/>
          <w:color w:val="000000"/>
        </w:rPr>
        <w:t>A.Lerhs, E.Gaigalis)</w:t>
      </w:r>
    </w:p>
    <w:p w:rsidR="006D53C8" w:rsidRDefault="006D53C8" w:rsidP="006D53C8">
      <w:pPr>
        <w:rPr>
          <w:color w:val="000000"/>
        </w:rPr>
      </w:pPr>
    </w:p>
    <w:p w:rsidR="006D53C8" w:rsidRPr="00CF69C1" w:rsidRDefault="006D53C8" w:rsidP="006D53C8">
      <w:pPr>
        <w:jc w:val="both"/>
        <w:rPr>
          <w:color w:val="000000"/>
        </w:rPr>
      </w:pPr>
      <w:r w:rsidRPr="00CF69C1">
        <w:rPr>
          <w:color w:val="000000"/>
        </w:rPr>
        <w:t xml:space="preserve">Jautājums izskatīts </w:t>
      </w:r>
      <w:r>
        <w:rPr>
          <w:color w:val="000000"/>
        </w:rPr>
        <w:t xml:space="preserve">Apvienotajā </w:t>
      </w:r>
      <w:r w:rsidRPr="00F50D41">
        <w:rPr>
          <w:bCs/>
          <w:color w:val="000000"/>
        </w:rPr>
        <w:t>Tautsaimniecības un attīstības komitejas, Finanšu un budžeta komitejas, Izglītības, kultūras un sporta komitejas</w:t>
      </w:r>
      <w:r>
        <w:rPr>
          <w:bCs/>
          <w:color w:val="000000"/>
        </w:rPr>
        <w:t xml:space="preserve"> un</w:t>
      </w:r>
      <w:r w:rsidRPr="00F50D41">
        <w:rPr>
          <w:bCs/>
          <w:color w:val="000000"/>
        </w:rPr>
        <w:t xml:space="preserve"> Sociālo un veselības jautājumu komitejas </w:t>
      </w:r>
      <w:r>
        <w:rPr>
          <w:color w:val="000000"/>
        </w:rPr>
        <w:t xml:space="preserve">sēdē </w:t>
      </w:r>
      <w:r w:rsidRPr="00CF69C1">
        <w:rPr>
          <w:color w:val="000000"/>
        </w:rPr>
        <w:t xml:space="preserve">2021.gada </w:t>
      </w:r>
      <w:r>
        <w:rPr>
          <w:color w:val="000000"/>
        </w:rPr>
        <w:t>18</w:t>
      </w:r>
      <w:r w:rsidRPr="00CF69C1">
        <w:rPr>
          <w:color w:val="000000"/>
        </w:rPr>
        <w:t>.</w:t>
      </w:r>
      <w:r>
        <w:rPr>
          <w:color w:val="000000"/>
        </w:rPr>
        <w:t>augustā</w:t>
      </w:r>
      <w:r w:rsidRPr="00CF69C1">
        <w:rPr>
          <w:color w:val="000000"/>
        </w:rPr>
        <w:t>.</w:t>
      </w:r>
    </w:p>
    <w:p w:rsidR="006D53C8" w:rsidRDefault="006D53C8" w:rsidP="006D53C8">
      <w:pPr>
        <w:jc w:val="both"/>
        <w:rPr>
          <w:color w:val="000000"/>
        </w:rPr>
      </w:pPr>
    </w:p>
    <w:p w:rsidR="006D53C8" w:rsidRDefault="006D53C8" w:rsidP="006D53C8">
      <w:pPr>
        <w:jc w:val="both"/>
        <w:rPr>
          <w:color w:val="000000"/>
        </w:rPr>
      </w:pPr>
      <w:r>
        <w:rPr>
          <w:color w:val="000000"/>
        </w:rPr>
        <w:t>Deputātiem jautājumu vai priekšlikumu nav.</w:t>
      </w:r>
    </w:p>
    <w:p w:rsidR="006D53C8" w:rsidRDefault="006D53C8" w:rsidP="006D53C8">
      <w:pPr>
        <w:jc w:val="both"/>
        <w:rPr>
          <w:color w:val="000000"/>
        </w:rPr>
      </w:pPr>
    </w:p>
    <w:p w:rsidR="006D53C8" w:rsidRPr="00FE5C59" w:rsidRDefault="006D53C8" w:rsidP="006D53C8">
      <w:pPr>
        <w:jc w:val="both"/>
        <w:rPr>
          <w:b/>
          <w:color w:val="000000"/>
        </w:rPr>
      </w:pPr>
      <w:r w:rsidRPr="00FE5C59">
        <w:rPr>
          <w:color w:val="000000"/>
        </w:rPr>
        <w:t xml:space="preserve">Atklāti balsojot: </w:t>
      </w:r>
      <w:r w:rsidRPr="00FE5C59">
        <w:rPr>
          <w:b/>
          <w:color w:val="000000"/>
        </w:rPr>
        <w:t>PAR – 1</w:t>
      </w:r>
      <w:r>
        <w:rPr>
          <w:b/>
          <w:color w:val="000000"/>
        </w:rPr>
        <w:t>7</w:t>
      </w:r>
      <w:r w:rsidRPr="00FE5C59">
        <w:rPr>
          <w:color w:val="000000"/>
        </w:rPr>
        <w:t xml:space="preserve">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r w:rsidRPr="00FE5C59">
        <w:rPr>
          <w:bCs/>
          <w:lang w:eastAsia="et-EE"/>
        </w:rPr>
        <w:t>Gorskis, G</w:t>
      </w:r>
      <w:r>
        <w:rPr>
          <w:bCs/>
          <w:lang w:eastAsia="et-EE"/>
        </w:rPr>
        <w:t xml:space="preserve">ints </w:t>
      </w:r>
      <w:r w:rsidRPr="00FE5C59">
        <w:rPr>
          <w:bCs/>
          <w:lang w:eastAsia="et-EE"/>
        </w:rPr>
        <w:t>Kaminskis, L</w:t>
      </w:r>
      <w:r>
        <w:rPr>
          <w:bCs/>
          <w:lang w:eastAsia="et-EE"/>
        </w:rPr>
        <w:t xml:space="preserve">inda </w:t>
      </w:r>
      <w:r w:rsidRPr="00FE5C59">
        <w:rPr>
          <w:bCs/>
          <w:lang w:eastAsia="et-EE"/>
        </w:rPr>
        <w:t>Karloviča,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r w:rsidRPr="00FE5C59">
        <w:rPr>
          <w:bCs/>
          <w:lang w:eastAsia="et-EE"/>
        </w:rPr>
        <w:t>Podvinskis,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Indra Špela</w:t>
      </w:r>
      <w:r w:rsidRPr="00FE5C59">
        <w:rPr>
          <w:color w:val="000000"/>
        </w:rPr>
        <w:t xml:space="preserve">), </w:t>
      </w:r>
      <w:r w:rsidRPr="00FE5C59">
        <w:rPr>
          <w:b/>
          <w:color w:val="000000"/>
        </w:rPr>
        <w:t>PRET – nav, ATTURAS – nav</w:t>
      </w:r>
      <w:r w:rsidRPr="00FE5C59">
        <w:rPr>
          <w:color w:val="000000"/>
        </w:rPr>
        <w:t xml:space="preserve">, Dobeles novada dome </w:t>
      </w:r>
      <w:r w:rsidRPr="00FE5C59">
        <w:rPr>
          <w:b/>
          <w:color w:val="000000"/>
        </w:rPr>
        <w:t>NOLEMJ:</w:t>
      </w:r>
    </w:p>
    <w:p w:rsidR="006D53C8" w:rsidRDefault="006D53C8" w:rsidP="006D53C8">
      <w:pPr>
        <w:rPr>
          <w:b/>
          <w:color w:val="000000"/>
          <w:lang w:eastAsia="ar-SA"/>
        </w:rPr>
      </w:pPr>
      <w:r w:rsidRPr="00151070">
        <w:rPr>
          <w:b/>
          <w:color w:val="000000"/>
        </w:rPr>
        <w:t>Pieņemt lēmumu</w:t>
      </w:r>
      <w:r w:rsidRPr="00151070">
        <w:rPr>
          <w:color w:val="000000"/>
        </w:rPr>
        <w:t xml:space="preserve"> </w:t>
      </w:r>
      <w:r w:rsidRPr="00151070">
        <w:rPr>
          <w:b/>
          <w:color w:val="000000"/>
        </w:rPr>
        <w:t>Nr.</w:t>
      </w:r>
      <w:r>
        <w:rPr>
          <w:b/>
          <w:color w:val="000000"/>
        </w:rPr>
        <w:t>98</w:t>
      </w:r>
      <w:r w:rsidRPr="00151070">
        <w:rPr>
          <w:b/>
          <w:color w:val="000000"/>
        </w:rPr>
        <w:t>/6</w:t>
      </w:r>
      <w:r w:rsidRPr="00151070">
        <w:rPr>
          <w:color w:val="000000"/>
        </w:rPr>
        <w:t xml:space="preserve"> </w:t>
      </w:r>
      <w:r w:rsidRPr="00151070">
        <w:rPr>
          <w:b/>
          <w:color w:val="000000"/>
        </w:rPr>
        <w:t>“</w:t>
      </w:r>
      <w:r w:rsidRPr="009C052D">
        <w:rPr>
          <w:b/>
        </w:rPr>
        <w:t>Par aizņēmuma ņemšanu projekta “Auces vidusskolas fasādes siltināšana” realizācijai</w:t>
      </w:r>
      <w:r>
        <w:rPr>
          <w:b/>
          <w:color w:val="000000"/>
          <w:lang w:eastAsia="ar-SA"/>
        </w:rPr>
        <w:t>”.</w:t>
      </w:r>
    </w:p>
    <w:p w:rsidR="006D53C8" w:rsidRDefault="006D53C8" w:rsidP="006D53C8">
      <w:pPr>
        <w:jc w:val="both"/>
        <w:rPr>
          <w:color w:val="000000"/>
        </w:rPr>
      </w:pPr>
      <w:r w:rsidRPr="00FE5C59">
        <w:rPr>
          <w:color w:val="000000"/>
        </w:rPr>
        <w:t>Lēmums pievienots protokolam.</w:t>
      </w:r>
    </w:p>
    <w:p w:rsidR="006D53C8" w:rsidRDefault="006D53C8" w:rsidP="006D53C8">
      <w:pPr>
        <w:rPr>
          <w:color w:val="000000"/>
        </w:rPr>
      </w:pPr>
    </w:p>
    <w:p w:rsidR="006D53C8" w:rsidRPr="00FE5C59" w:rsidRDefault="006D53C8" w:rsidP="006D53C8">
      <w:pPr>
        <w:rPr>
          <w:color w:val="000000"/>
        </w:rPr>
      </w:pPr>
      <w:r w:rsidRPr="00FE5C59">
        <w:rPr>
          <w:color w:val="000000"/>
        </w:rPr>
        <w:t>Sēde slēgta plkst.1</w:t>
      </w:r>
      <w:r>
        <w:rPr>
          <w:color w:val="000000"/>
        </w:rPr>
        <w:t>7.30</w:t>
      </w:r>
    </w:p>
    <w:p w:rsidR="006D53C8" w:rsidRDefault="006D53C8" w:rsidP="006D53C8">
      <w:pPr>
        <w:rPr>
          <w:bCs/>
          <w:color w:val="000000"/>
          <w:lang w:eastAsia="et-EE"/>
        </w:rPr>
      </w:pPr>
    </w:p>
    <w:p w:rsidR="006D53C8" w:rsidRDefault="006D53C8" w:rsidP="006D53C8">
      <w:pPr>
        <w:rPr>
          <w:bCs/>
          <w:color w:val="000000"/>
          <w:lang w:eastAsia="et-EE"/>
        </w:rPr>
      </w:pPr>
      <w:r>
        <w:rPr>
          <w:bCs/>
          <w:color w:val="000000"/>
          <w:lang w:eastAsia="et-EE"/>
        </w:rPr>
        <w:t>Nākamā novada domes sēde 2021.gada 30.septembrī</w:t>
      </w:r>
    </w:p>
    <w:p w:rsidR="006D53C8" w:rsidRPr="00FE5C59" w:rsidRDefault="006D53C8" w:rsidP="006D53C8">
      <w:pPr>
        <w:rPr>
          <w:bCs/>
          <w:color w:val="000000"/>
          <w:lang w:eastAsia="et-EE"/>
        </w:rPr>
      </w:pPr>
    </w:p>
    <w:p w:rsidR="006D53C8" w:rsidRDefault="006D53C8" w:rsidP="006D53C8">
      <w:pPr>
        <w:rPr>
          <w:bCs/>
          <w:color w:val="000000"/>
          <w:lang w:eastAsia="et-EE"/>
        </w:rPr>
      </w:pPr>
      <w:r w:rsidRPr="00FE5C59">
        <w:rPr>
          <w:bCs/>
          <w:color w:val="000000"/>
          <w:lang w:eastAsia="et-EE"/>
        </w:rPr>
        <w:t>Sēdes vadītājs</w:t>
      </w:r>
      <w:r w:rsidRPr="00FE5C59">
        <w:rPr>
          <w:bCs/>
          <w:color w:val="000000"/>
          <w:lang w:eastAsia="et-EE"/>
        </w:rPr>
        <w:tab/>
      </w:r>
      <w:r w:rsidRPr="00FE5C59">
        <w:rPr>
          <w:bCs/>
          <w:color w:val="000000"/>
          <w:lang w:eastAsia="et-EE"/>
        </w:rPr>
        <w:tab/>
      </w:r>
      <w:r w:rsidRPr="00FE5C59">
        <w:rPr>
          <w:bCs/>
          <w:color w:val="000000"/>
          <w:lang w:eastAsia="et-EE"/>
        </w:rPr>
        <w:tab/>
      </w:r>
      <w:r w:rsidRPr="00FE5C59">
        <w:rPr>
          <w:bCs/>
          <w:color w:val="000000"/>
          <w:lang w:eastAsia="et-EE"/>
        </w:rPr>
        <w:tab/>
      </w:r>
      <w:r w:rsidRPr="00FE5C59">
        <w:rPr>
          <w:bCs/>
          <w:color w:val="000000"/>
          <w:lang w:eastAsia="et-EE"/>
        </w:rPr>
        <w:tab/>
      </w:r>
      <w:r w:rsidRPr="00FE5C59">
        <w:rPr>
          <w:bCs/>
          <w:color w:val="000000"/>
          <w:lang w:eastAsia="et-EE"/>
        </w:rPr>
        <w:tab/>
      </w:r>
      <w:r w:rsidRPr="00FE5C59">
        <w:rPr>
          <w:bCs/>
          <w:color w:val="000000"/>
          <w:lang w:eastAsia="et-EE"/>
        </w:rPr>
        <w:tab/>
      </w:r>
      <w:r>
        <w:rPr>
          <w:bCs/>
          <w:color w:val="000000"/>
          <w:lang w:eastAsia="et-EE"/>
        </w:rPr>
        <w:tab/>
      </w:r>
      <w:r>
        <w:rPr>
          <w:bCs/>
          <w:color w:val="000000"/>
          <w:lang w:eastAsia="et-EE"/>
        </w:rPr>
        <w:tab/>
      </w:r>
      <w:r w:rsidRPr="00FE5C59">
        <w:rPr>
          <w:bCs/>
          <w:color w:val="000000"/>
          <w:lang w:eastAsia="et-EE"/>
        </w:rPr>
        <w:t xml:space="preserve">E.Gaigalis </w:t>
      </w:r>
    </w:p>
    <w:p w:rsidR="006D53C8" w:rsidRPr="00FE5C59" w:rsidRDefault="006D53C8" w:rsidP="006D53C8">
      <w:pPr>
        <w:ind w:left="6480" w:firstLine="720"/>
        <w:rPr>
          <w:bCs/>
          <w:color w:val="000000"/>
          <w:lang w:eastAsia="et-EE"/>
        </w:rPr>
      </w:pPr>
      <w:r w:rsidRPr="00FE5C59">
        <w:rPr>
          <w:bCs/>
          <w:color w:val="000000"/>
          <w:lang w:eastAsia="et-EE"/>
        </w:rPr>
        <w:t>(</w:t>
      </w:r>
      <w:r>
        <w:rPr>
          <w:bCs/>
          <w:color w:val="000000"/>
          <w:lang w:eastAsia="et-EE"/>
        </w:rPr>
        <w:t>02</w:t>
      </w:r>
      <w:r w:rsidRPr="00FE5C59">
        <w:rPr>
          <w:bCs/>
          <w:color w:val="000000"/>
          <w:lang w:eastAsia="et-EE"/>
        </w:rPr>
        <w:t>.0</w:t>
      </w:r>
      <w:r>
        <w:rPr>
          <w:bCs/>
          <w:color w:val="000000"/>
          <w:lang w:eastAsia="et-EE"/>
        </w:rPr>
        <w:t>9</w:t>
      </w:r>
      <w:r w:rsidRPr="00FE5C59">
        <w:rPr>
          <w:bCs/>
          <w:color w:val="000000"/>
          <w:lang w:eastAsia="et-EE"/>
        </w:rPr>
        <w:t>.2021.)</w:t>
      </w:r>
    </w:p>
    <w:p w:rsidR="006D53C8" w:rsidRPr="00FE5C59" w:rsidRDefault="006D53C8" w:rsidP="006D53C8">
      <w:pPr>
        <w:rPr>
          <w:bCs/>
          <w:color w:val="000000"/>
          <w:lang w:eastAsia="et-EE"/>
        </w:rPr>
      </w:pPr>
    </w:p>
    <w:p w:rsidR="006D53C8" w:rsidRPr="00FE5C59" w:rsidRDefault="006D53C8" w:rsidP="006D53C8">
      <w:pPr>
        <w:rPr>
          <w:bCs/>
          <w:color w:val="000000"/>
          <w:lang w:eastAsia="et-EE"/>
        </w:rPr>
      </w:pPr>
    </w:p>
    <w:p w:rsidR="006D53C8" w:rsidRDefault="006D53C8" w:rsidP="006D53C8">
      <w:pPr>
        <w:rPr>
          <w:bCs/>
          <w:color w:val="000000"/>
          <w:lang w:eastAsia="et-EE"/>
        </w:rPr>
      </w:pPr>
    </w:p>
    <w:p w:rsidR="006D53C8" w:rsidRDefault="006D53C8" w:rsidP="006D53C8">
      <w:pPr>
        <w:rPr>
          <w:bCs/>
          <w:color w:val="000000"/>
          <w:lang w:eastAsia="et-EE"/>
        </w:rPr>
      </w:pPr>
    </w:p>
    <w:p w:rsidR="006D53C8" w:rsidRPr="00FE5C59" w:rsidRDefault="006D53C8" w:rsidP="006D53C8">
      <w:pPr>
        <w:rPr>
          <w:bCs/>
          <w:color w:val="000000"/>
          <w:lang w:eastAsia="et-EE"/>
        </w:rPr>
      </w:pPr>
    </w:p>
    <w:p w:rsidR="006D53C8" w:rsidRDefault="006D53C8" w:rsidP="006D53C8">
      <w:pPr>
        <w:rPr>
          <w:bCs/>
          <w:color w:val="000000"/>
          <w:lang w:eastAsia="et-EE"/>
        </w:rPr>
      </w:pPr>
      <w:r w:rsidRPr="00FE5C59">
        <w:rPr>
          <w:bCs/>
          <w:color w:val="000000"/>
          <w:lang w:eastAsia="et-EE"/>
        </w:rPr>
        <w:t>Protokolēja</w:t>
      </w:r>
      <w:r w:rsidRPr="00FE5C59">
        <w:rPr>
          <w:bCs/>
          <w:color w:val="000000"/>
          <w:lang w:eastAsia="et-EE"/>
        </w:rPr>
        <w:tab/>
      </w:r>
      <w:r w:rsidRPr="00FE5C59">
        <w:rPr>
          <w:bCs/>
          <w:color w:val="000000"/>
          <w:lang w:eastAsia="et-EE"/>
        </w:rPr>
        <w:tab/>
      </w:r>
      <w:r w:rsidRPr="00FE5C59">
        <w:rPr>
          <w:bCs/>
          <w:color w:val="000000"/>
          <w:lang w:eastAsia="et-EE"/>
        </w:rPr>
        <w:tab/>
      </w:r>
      <w:r w:rsidRPr="00FE5C59">
        <w:rPr>
          <w:bCs/>
          <w:color w:val="000000"/>
          <w:lang w:eastAsia="et-EE"/>
        </w:rPr>
        <w:tab/>
      </w:r>
      <w:r w:rsidRPr="00FE5C59">
        <w:rPr>
          <w:bCs/>
          <w:color w:val="000000"/>
          <w:lang w:eastAsia="et-EE"/>
        </w:rPr>
        <w:tab/>
      </w:r>
      <w:r w:rsidRPr="00FE5C59">
        <w:rPr>
          <w:bCs/>
          <w:color w:val="000000"/>
          <w:lang w:eastAsia="et-EE"/>
        </w:rPr>
        <w:tab/>
      </w:r>
      <w:r w:rsidRPr="00FE5C59">
        <w:rPr>
          <w:bCs/>
          <w:color w:val="000000"/>
          <w:lang w:eastAsia="et-EE"/>
        </w:rPr>
        <w:tab/>
      </w:r>
      <w:r>
        <w:rPr>
          <w:bCs/>
          <w:color w:val="000000"/>
          <w:lang w:eastAsia="et-EE"/>
        </w:rPr>
        <w:tab/>
      </w:r>
      <w:r>
        <w:rPr>
          <w:bCs/>
          <w:color w:val="000000"/>
          <w:lang w:eastAsia="et-EE"/>
        </w:rPr>
        <w:tab/>
        <w:t>D.Riterfelte</w:t>
      </w:r>
      <w:r w:rsidRPr="00FE5C59">
        <w:rPr>
          <w:bCs/>
          <w:color w:val="000000"/>
          <w:lang w:eastAsia="et-EE"/>
        </w:rPr>
        <w:t xml:space="preserve"> </w:t>
      </w:r>
    </w:p>
    <w:p w:rsidR="006D53C8" w:rsidRPr="00FE5C59" w:rsidRDefault="006D53C8" w:rsidP="006D53C8">
      <w:pPr>
        <w:ind w:left="6480" w:firstLine="720"/>
        <w:rPr>
          <w:bCs/>
          <w:color w:val="000000"/>
          <w:lang w:eastAsia="et-EE"/>
        </w:rPr>
      </w:pPr>
      <w:r w:rsidRPr="00FE5C59">
        <w:rPr>
          <w:bCs/>
          <w:color w:val="000000"/>
          <w:lang w:eastAsia="et-EE"/>
        </w:rPr>
        <w:t>(</w:t>
      </w:r>
      <w:r>
        <w:rPr>
          <w:bCs/>
          <w:color w:val="000000"/>
          <w:lang w:eastAsia="et-EE"/>
        </w:rPr>
        <w:t>0</w:t>
      </w:r>
      <w:r w:rsidR="009E40B9">
        <w:rPr>
          <w:bCs/>
          <w:color w:val="000000"/>
          <w:lang w:eastAsia="et-EE"/>
        </w:rPr>
        <w:t>2.09</w:t>
      </w:r>
      <w:r w:rsidRPr="00FE5C59">
        <w:rPr>
          <w:bCs/>
          <w:color w:val="000000"/>
          <w:lang w:eastAsia="et-EE"/>
        </w:rPr>
        <w:t>.2021.)</w:t>
      </w:r>
    </w:p>
    <w:p w:rsidR="006D53C8" w:rsidRPr="00FE5C59" w:rsidRDefault="006D53C8" w:rsidP="006D53C8">
      <w:pPr>
        <w:tabs>
          <w:tab w:val="left" w:pos="-24212"/>
        </w:tabs>
        <w:rPr>
          <w:color w:val="000000"/>
        </w:rPr>
      </w:pPr>
    </w:p>
    <w:p w:rsidR="006D53C8" w:rsidRDefault="006D53C8" w:rsidP="006D53C8">
      <w:pPr>
        <w:tabs>
          <w:tab w:val="left" w:pos="-24212"/>
        </w:tabs>
        <w:rPr>
          <w:b/>
          <w:u w:val="single"/>
        </w:rPr>
      </w:pPr>
      <w:r w:rsidRPr="00FE5C59">
        <w:rPr>
          <w:color w:val="000000"/>
        </w:rPr>
        <w:t xml:space="preserve">Sēdes audioieraksts publicēts Dobeles novada pašvaldības mājaslapā: </w:t>
      </w:r>
      <w:hyperlink r:id="rId11" w:history="1">
        <w:r w:rsidRPr="00FE5C59">
          <w:rPr>
            <w:rStyle w:val="Hyperlink"/>
            <w:color w:val="000000"/>
          </w:rPr>
          <w:t>http://www.dobele.lv/lv/content/domes-sedes</w:t>
        </w:r>
      </w:hyperlink>
      <w:r>
        <w:rPr>
          <w:rStyle w:val="Hyperlink"/>
          <w:color w:val="000000"/>
        </w:rPr>
        <w:br w:type="page"/>
      </w:r>
    </w:p>
    <w:p w:rsidR="00072017" w:rsidRDefault="00072017" w:rsidP="00072017">
      <w:pPr>
        <w:tabs>
          <w:tab w:val="right" w:pos="567"/>
        </w:tabs>
        <w:jc w:val="center"/>
        <w:rPr>
          <w:bCs/>
          <w:color w:val="000000"/>
        </w:rPr>
      </w:pPr>
      <w:r w:rsidRPr="002957EC">
        <w:rPr>
          <w:noProof/>
          <w:sz w:val="20"/>
          <w:szCs w:val="20"/>
        </w:rPr>
        <w:lastRenderedPageBreak/>
        <w:drawing>
          <wp:inline distT="0" distB="0" distL="0" distR="0" wp14:anchorId="712978AF" wp14:editId="5F07C496">
            <wp:extent cx="676275" cy="752475"/>
            <wp:effectExtent l="0" t="0" r="9525" b="9525"/>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23772" w:rsidRDefault="00B23772" w:rsidP="00B23772">
      <w:pPr>
        <w:pStyle w:val="Header"/>
        <w:jc w:val="center"/>
        <w:rPr>
          <w:sz w:val="20"/>
        </w:rPr>
      </w:pPr>
      <w:r>
        <w:rPr>
          <w:sz w:val="20"/>
        </w:rPr>
        <w:t>LATVIJAS REPUBLIKA</w:t>
      </w:r>
    </w:p>
    <w:p w:rsidR="00B23772" w:rsidRDefault="00B23772" w:rsidP="00B23772">
      <w:pPr>
        <w:pStyle w:val="Header"/>
        <w:jc w:val="center"/>
        <w:rPr>
          <w:b/>
          <w:sz w:val="32"/>
          <w:szCs w:val="32"/>
        </w:rPr>
      </w:pPr>
      <w:r>
        <w:rPr>
          <w:b/>
          <w:sz w:val="32"/>
          <w:szCs w:val="32"/>
        </w:rPr>
        <w:t>DOBELES NOVADA DOME</w:t>
      </w:r>
    </w:p>
    <w:p w:rsidR="00B23772" w:rsidRDefault="00B23772" w:rsidP="00B23772">
      <w:pPr>
        <w:pStyle w:val="Header"/>
        <w:jc w:val="center"/>
        <w:rPr>
          <w:sz w:val="16"/>
          <w:szCs w:val="16"/>
        </w:rPr>
      </w:pPr>
      <w:r>
        <w:rPr>
          <w:sz w:val="16"/>
          <w:szCs w:val="16"/>
        </w:rPr>
        <w:t>Brīvības iela 17, Dobele, Dobeles novads, LV-3701</w:t>
      </w:r>
    </w:p>
    <w:p w:rsidR="00B23772" w:rsidRDefault="00B23772" w:rsidP="00B23772">
      <w:pPr>
        <w:pStyle w:val="Header"/>
        <w:pBdr>
          <w:bottom w:val="double" w:sz="6" w:space="1" w:color="auto"/>
        </w:pBdr>
        <w:jc w:val="center"/>
        <w:rPr>
          <w:color w:val="000000"/>
          <w:sz w:val="16"/>
          <w:szCs w:val="16"/>
        </w:rPr>
      </w:pPr>
      <w:r>
        <w:rPr>
          <w:sz w:val="16"/>
          <w:szCs w:val="16"/>
        </w:rPr>
        <w:t xml:space="preserve">Tālr. 63707269, 63700137, 63720940, e-pasts </w:t>
      </w:r>
      <w:hyperlink r:id="rId12" w:history="1">
        <w:r>
          <w:rPr>
            <w:rStyle w:val="Hyperlink"/>
            <w:rFonts w:eastAsia="Calibri"/>
            <w:color w:val="000000"/>
            <w:sz w:val="16"/>
            <w:szCs w:val="16"/>
          </w:rPr>
          <w:t>dome@dobele.lv</w:t>
        </w:r>
      </w:hyperlink>
    </w:p>
    <w:p w:rsidR="00B23772" w:rsidRDefault="00B23772" w:rsidP="00B23772">
      <w:pPr>
        <w:pStyle w:val="Default"/>
        <w:jc w:val="center"/>
        <w:rPr>
          <w:b/>
          <w:bCs/>
        </w:rPr>
      </w:pPr>
    </w:p>
    <w:p w:rsidR="00B23772" w:rsidRPr="00A25710" w:rsidRDefault="00B23772" w:rsidP="00B23772">
      <w:pPr>
        <w:pStyle w:val="NoSpacing"/>
        <w:jc w:val="center"/>
        <w:rPr>
          <w:b/>
        </w:rPr>
      </w:pPr>
      <w:r w:rsidRPr="00A25710">
        <w:rPr>
          <w:b/>
        </w:rPr>
        <w:t>LĒMUMS</w:t>
      </w:r>
    </w:p>
    <w:p w:rsidR="00B23772" w:rsidRPr="00A25710" w:rsidRDefault="00B23772" w:rsidP="00B23772">
      <w:pPr>
        <w:pStyle w:val="NoSpacing"/>
        <w:jc w:val="center"/>
        <w:rPr>
          <w:b/>
        </w:rPr>
      </w:pPr>
      <w:r w:rsidRPr="00A25710">
        <w:rPr>
          <w:b/>
        </w:rPr>
        <w:t>Dobelē</w:t>
      </w:r>
    </w:p>
    <w:p w:rsidR="00B23772" w:rsidRPr="00A25710" w:rsidRDefault="00B23772" w:rsidP="00B23772">
      <w:pPr>
        <w:pStyle w:val="NoSpacing"/>
        <w:jc w:val="both"/>
        <w:rPr>
          <w:b/>
        </w:rPr>
      </w:pPr>
    </w:p>
    <w:p w:rsidR="00B23772" w:rsidRDefault="00B23772" w:rsidP="00B23772">
      <w:pPr>
        <w:pStyle w:val="NoSpacing"/>
        <w:jc w:val="both"/>
        <w:rPr>
          <w:b/>
        </w:rPr>
      </w:pPr>
      <w:r w:rsidRPr="00A25710">
        <w:rPr>
          <w:b/>
        </w:rPr>
        <w:t>2021. gada 2</w:t>
      </w:r>
      <w:r>
        <w:rPr>
          <w:b/>
        </w:rPr>
        <w:t>6</w:t>
      </w:r>
      <w:r w:rsidRPr="00A25710">
        <w:rPr>
          <w:b/>
        </w:rPr>
        <w:t>.</w:t>
      </w:r>
      <w:r>
        <w:rPr>
          <w:b/>
        </w:rPr>
        <w:t> augustā</w:t>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Pr>
          <w:b/>
        </w:rPr>
        <w:tab/>
      </w:r>
      <w:r w:rsidR="00C02C04">
        <w:rPr>
          <w:b/>
        </w:rPr>
        <w:tab/>
      </w:r>
      <w:r w:rsidRPr="00A25710">
        <w:rPr>
          <w:b/>
        </w:rPr>
        <w:t>Nr. </w:t>
      </w:r>
      <w:r w:rsidR="00C02C04">
        <w:rPr>
          <w:b/>
        </w:rPr>
        <w:t>39</w:t>
      </w:r>
      <w:r w:rsidRPr="00A25710">
        <w:rPr>
          <w:b/>
        </w:rPr>
        <w:t>/</w:t>
      </w:r>
      <w:r>
        <w:rPr>
          <w:b/>
        </w:rPr>
        <w:t>6</w:t>
      </w:r>
    </w:p>
    <w:p w:rsidR="00C02C04" w:rsidRPr="00672C77" w:rsidRDefault="00C02C04" w:rsidP="00C02C04">
      <w:pPr>
        <w:pStyle w:val="Header"/>
        <w:tabs>
          <w:tab w:val="clear" w:pos="8306"/>
          <w:tab w:val="right" w:pos="7797"/>
        </w:tabs>
        <w:jc w:val="right"/>
        <w:rPr>
          <w:color w:val="000000"/>
        </w:rPr>
      </w:pPr>
      <w:r w:rsidRPr="00672C77">
        <w:rPr>
          <w:color w:val="000000"/>
        </w:rPr>
        <w:t>(prot.Nr.</w:t>
      </w:r>
      <w:r>
        <w:rPr>
          <w:color w:val="000000"/>
        </w:rPr>
        <w:t>6</w:t>
      </w:r>
      <w:r w:rsidRPr="00672C77">
        <w:rPr>
          <w:color w:val="000000"/>
        </w:rPr>
        <w:t xml:space="preserve">, </w:t>
      </w:r>
      <w:r>
        <w:rPr>
          <w:color w:val="000000"/>
        </w:rPr>
        <w:t>2</w:t>
      </w:r>
      <w:r w:rsidRPr="00672C77">
        <w:rPr>
          <w:color w:val="000000"/>
        </w:rPr>
        <w:t>.§)</w:t>
      </w:r>
    </w:p>
    <w:p w:rsidR="00C02C04" w:rsidRDefault="00C02C04" w:rsidP="00B23772">
      <w:pPr>
        <w:pStyle w:val="NoSpacing"/>
        <w:jc w:val="both"/>
        <w:rPr>
          <w:b/>
        </w:rPr>
      </w:pPr>
    </w:p>
    <w:p w:rsidR="00B23772" w:rsidRDefault="00B23772" w:rsidP="00C02C04">
      <w:pPr>
        <w:pStyle w:val="naisf"/>
        <w:spacing w:before="0" w:after="0"/>
        <w:ind w:left="720" w:hanging="720"/>
        <w:jc w:val="center"/>
        <w:rPr>
          <w:b/>
          <w:u w:val="single"/>
        </w:rPr>
      </w:pPr>
      <w:r>
        <w:rPr>
          <w:b/>
          <w:u w:val="single"/>
        </w:rPr>
        <w:t>Par grozījumu Dobeles novada domes 2021.</w:t>
      </w:r>
      <w:r w:rsidR="00950DC7">
        <w:rPr>
          <w:b/>
          <w:u w:val="single"/>
        </w:rPr>
        <w:t> </w:t>
      </w:r>
      <w:r>
        <w:rPr>
          <w:b/>
          <w:u w:val="single"/>
        </w:rPr>
        <w:t>gada 19.</w:t>
      </w:r>
      <w:r w:rsidR="00950DC7">
        <w:rPr>
          <w:b/>
          <w:u w:val="single"/>
        </w:rPr>
        <w:t> </w:t>
      </w:r>
      <w:r>
        <w:rPr>
          <w:b/>
          <w:u w:val="single"/>
        </w:rPr>
        <w:t>jūlija lēmumā Nr.</w:t>
      </w:r>
      <w:r w:rsidR="00950DC7">
        <w:rPr>
          <w:b/>
          <w:u w:val="single"/>
        </w:rPr>
        <w:t> </w:t>
      </w:r>
      <w:r>
        <w:rPr>
          <w:b/>
          <w:u w:val="single"/>
        </w:rPr>
        <w:t>14/3</w:t>
      </w:r>
      <w:r w:rsidRPr="003904CC">
        <w:rPr>
          <w:b/>
          <w:u w:val="single"/>
        </w:rPr>
        <w:t xml:space="preserve"> „</w:t>
      </w:r>
      <w:r>
        <w:rPr>
          <w:b/>
          <w:u w:val="single"/>
        </w:rPr>
        <w:t>Par Dobeles novada domes pastāvīgo komiteju izveidošanu”</w:t>
      </w:r>
    </w:p>
    <w:p w:rsidR="00B23772" w:rsidRDefault="00B23772" w:rsidP="00B23772">
      <w:pPr>
        <w:pStyle w:val="NoSpacing"/>
        <w:jc w:val="both"/>
        <w:rPr>
          <w:u w:val="single"/>
        </w:rPr>
      </w:pPr>
    </w:p>
    <w:p w:rsidR="00B23772" w:rsidRPr="00D56EB8" w:rsidRDefault="00B23772" w:rsidP="00B23772">
      <w:pPr>
        <w:ind w:firstLine="720"/>
        <w:jc w:val="both"/>
      </w:pPr>
      <w:r w:rsidRPr="00335AAB">
        <w:t>Ievērojot Dobeles novada domes 2021.</w:t>
      </w:r>
      <w:r w:rsidR="00950DC7">
        <w:t> </w:t>
      </w:r>
      <w:r w:rsidRPr="00335AAB">
        <w:t xml:space="preserve">gada </w:t>
      </w:r>
      <w:r>
        <w:t>29.</w:t>
      </w:r>
      <w:r w:rsidR="00950DC7">
        <w:t> jūlija lēmumu Nr. </w:t>
      </w:r>
      <w:r>
        <w:t>38/5 “</w:t>
      </w:r>
      <w:r w:rsidRPr="00335AAB">
        <w:rPr>
          <w:bCs/>
        </w:rPr>
        <w:t>P</w:t>
      </w:r>
      <w:r>
        <w:rPr>
          <w:bCs/>
        </w:rPr>
        <w:t>ar deputāta Alda Lerha pilnvaru izbeigšanos pirms termiņa”, s</w:t>
      </w:r>
      <w:r w:rsidRPr="000D37E7">
        <w:t>askaņā ar likuma „Par pašvaldībām” 21.</w:t>
      </w:r>
      <w:r w:rsidR="00950DC7">
        <w:t> </w:t>
      </w:r>
      <w:r w:rsidRPr="000D37E7">
        <w:t>panta pirmās daļas 10.</w:t>
      </w:r>
      <w:r w:rsidR="00950DC7">
        <w:t> </w:t>
      </w:r>
      <w:r w:rsidRPr="000D37E7">
        <w:t xml:space="preserve">punktu, </w:t>
      </w:r>
      <w:r>
        <w:t xml:space="preserve">atklāti balsojot: PAR – </w:t>
      </w:r>
      <w:r w:rsidR="00C02C04">
        <w:t>17</w:t>
      </w:r>
      <w:r>
        <w:t xml:space="preserve"> (</w:t>
      </w:r>
      <w:r w:rsidR="00C02C04" w:rsidRPr="00FE5C59">
        <w:rPr>
          <w:bCs/>
          <w:lang w:eastAsia="et-EE"/>
        </w:rPr>
        <w:t>K</w:t>
      </w:r>
      <w:r w:rsidR="00C02C04">
        <w:rPr>
          <w:bCs/>
          <w:lang w:eastAsia="et-EE"/>
        </w:rPr>
        <w:t xml:space="preserve">ristīne </w:t>
      </w:r>
      <w:r w:rsidR="00C02C04" w:rsidRPr="00FE5C59">
        <w:rPr>
          <w:bCs/>
          <w:lang w:eastAsia="et-EE"/>
        </w:rPr>
        <w:t>Briede, M</w:t>
      </w:r>
      <w:r w:rsidR="00C02C04">
        <w:rPr>
          <w:bCs/>
          <w:lang w:eastAsia="et-EE"/>
        </w:rPr>
        <w:t xml:space="preserve">āris </w:t>
      </w:r>
      <w:r w:rsidR="00C02C04" w:rsidRPr="00FE5C59">
        <w:rPr>
          <w:bCs/>
          <w:lang w:eastAsia="et-EE"/>
        </w:rPr>
        <w:t>Feldmanis, E</w:t>
      </w:r>
      <w:r w:rsidR="00C02C04">
        <w:rPr>
          <w:bCs/>
          <w:lang w:eastAsia="et-EE"/>
        </w:rPr>
        <w:t xml:space="preserve">dgars </w:t>
      </w:r>
      <w:r w:rsidR="00C02C04" w:rsidRPr="00FE5C59">
        <w:rPr>
          <w:bCs/>
          <w:lang w:eastAsia="et-EE"/>
        </w:rPr>
        <w:t>Gaigalis, I</w:t>
      </w:r>
      <w:r w:rsidR="00C02C04">
        <w:rPr>
          <w:bCs/>
          <w:lang w:eastAsia="et-EE"/>
        </w:rPr>
        <w:t xml:space="preserve">vars </w:t>
      </w:r>
      <w:r w:rsidR="00C02C04" w:rsidRPr="00FE5C59">
        <w:rPr>
          <w:bCs/>
          <w:lang w:eastAsia="et-EE"/>
        </w:rPr>
        <w:t>Gorskis, G</w:t>
      </w:r>
      <w:r w:rsidR="00C02C04">
        <w:rPr>
          <w:bCs/>
          <w:lang w:eastAsia="et-EE"/>
        </w:rPr>
        <w:t xml:space="preserve">ints </w:t>
      </w:r>
      <w:r w:rsidR="00C02C04" w:rsidRPr="00FE5C59">
        <w:rPr>
          <w:bCs/>
          <w:lang w:eastAsia="et-EE"/>
        </w:rPr>
        <w:t>Kaminskis, L</w:t>
      </w:r>
      <w:r w:rsidR="00C02C04">
        <w:rPr>
          <w:bCs/>
          <w:lang w:eastAsia="et-EE"/>
        </w:rPr>
        <w:t xml:space="preserve">inda </w:t>
      </w:r>
      <w:r w:rsidR="00C02C04" w:rsidRPr="00FE5C59">
        <w:rPr>
          <w:bCs/>
          <w:lang w:eastAsia="et-EE"/>
        </w:rPr>
        <w:t>Karloviča, E</w:t>
      </w:r>
      <w:r w:rsidR="00C02C04">
        <w:rPr>
          <w:bCs/>
          <w:lang w:eastAsia="et-EE"/>
        </w:rPr>
        <w:t xml:space="preserve">dgars </w:t>
      </w:r>
      <w:r w:rsidR="00C02C04" w:rsidRPr="00FE5C59">
        <w:rPr>
          <w:bCs/>
          <w:lang w:eastAsia="et-EE"/>
        </w:rPr>
        <w:t>Laimiņš, S</w:t>
      </w:r>
      <w:r w:rsidR="00C02C04">
        <w:rPr>
          <w:bCs/>
          <w:lang w:eastAsia="et-EE"/>
        </w:rPr>
        <w:t xml:space="preserve">intija </w:t>
      </w:r>
      <w:r w:rsidR="00C02C04" w:rsidRPr="00FE5C59">
        <w:rPr>
          <w:bCs/>
          <w:lang w:eastAsia="et-EE"/>
        </w:rPr>
        <w:t>Liekniņa, A</w:t>
      </w:r>
      <w:r w:rsidR="00C02C04">
        <w:rPr>
          <w:bCs/>
          <w:lang w:eastAsia="et-EE"/>
        </w:rPr>
        <w:t xml:space="preserve">inārs </w:t>
      </w:r>
      <w:r w:rsidR="00C02C04" w:rsidRPr="00FE5C59">
        <w:rPr>
          <w:bCs/>
          <w:lang w:eastAsia="et-EE"/>
        </w:rPr>
        <w:t>Meiers, S</w:t>
      </w:r>
      <w:r w:rsidR="00C02C04">
        <w:rPr>
          <w:bCs/>
          <w:lang w:eastAsia="et-EE"/>
        </w:rPr>
        <w:t xml:space="preserve">anita </w:t>
      </w:r>
      <w:r w:rsidR="00C02C04" w:rsidRPr="00FE5C59">
        <w:rPr>
          <w:bCs/>
          <w:lang w:eastAsia="et-EE"/>
        </w:rPr>
        <w:t>Olševska, A</w:t>
      </w:r>
      <w:r w:rsidR="00C02C04">
        <w:rPr>
          <w:bCs/>
          <w:lang w:eastAsia="et-EE"/>
        </w:rPr>
        <w:t xml:space="preserve">ndris </w:t>
      </w:r>
      <w:r w:rsidR="00C02C04" w:rsidRPr="00FE5C59">
        <w:rPr>
          <w:bCs/>
          <w:lang w:eastAsia="et-EE"/>
        </w:rPr>
        <w:t>Podvinskis, V</w:t>
      </w:r>
      <w:r w:rsidR="00C02C04">
        <w:rPr>
          <w:bCs/>
          <w:lang w:eastAsia="et-EE"/>
        </w:rPr>
        <w:t xml:space="preserve">iesturs </w:t>
      </w:r>
      <w:r w:rsidR="00C02C04" w:rsidRPr="00FE5C59">
        <w:rPr>
          <w:bCs/>
          <w:lang w:eastAsia="et-EE"/>
        </w:rPr>
        <w:t>Reinfelds, D</w:t>
      </w:r>
      <w:r w:rsidR="00C02C04">
        <w:rPr>
          <w:bCs/>
          <w:lang w:eastAsia="et-EE"/>
        </w:rPr>
        <w:t xml:space="preserve">ace </w:t>
      </w:r>
      <w:r w:rsidR="00C02C04" w:rsidRPr="00FE5C59">
        <w:rPr>
          <w:bCs/>
          <w:lang w:eastAsia="et-EE"/>
        </w:rPr>
        <w:t>Reinika, G</w:t>
      </w:r>
      <w:r w:rsidR="00C02C04">
        <w:rPr>
          <w:bCs/>
          <w:lang w:eastAsia="et-EE"/>
        </w:rPr>
        <w:t xml:space="preserve">untis </w:t>
      </w:r>
      <w:r w:rsidR="00C02C04" w:rsidRPr="00FE5C59">
        <w:rPr>
          <w:bCs/>
          <w:lang w:eastAsia="et-EE"/>
        </w:rPr>
        <w:t>Safranovičs, A</w:t>
      </w:r>
      <w:r w:rsidR="00C02C04">
        <w:rPr>
          <w:bCs/>
          <w:lang w:eastAsia="et-EE"/>
        </w:rPr>
        <w:t xml:space="preserve">ndrejs </w:t>
      </w:r>
      <w:r w:rsidR="00C02C04" w:rsidRPr="00FE5C59">
        <w:rPr>
          <w:bCs/>
          <w:lang w:eastAsia="et-EE"/>
        </w:rPr>
        <w:t>Spridzāns, I</w:t>
      </w:r>
      <w:r w:rsidR="00C02C04">
        <w:rPr>
          <w:bCs/>
          <w:lang w:eastAsia="et-EE"/>
        </w:rPr>
        <w:t xml:space="preserve">vars </w:t>
      </w:r>
      <w:r w:rsidR="00C02C04" w:rsidRPr="00FE5C59">
        <w:rPr>
          <w:bCs/>
          <w:lang w:eastAsia="et-EE"/>
        </w:rPr>
        <w:t>Stanga</w:t>
      </w:r>
      <w:r w:rsidR="00C02C04">
        <w:rPr>
          <w:bCs/>
          <w:lang w:eastAsia="et-EE"/>
        </w:rPr>
        <w:t>, Indra Špela</w:t>
      </w:r>
      <w:r>
        <w:t xml:space="preserve">), PRET – </w:t>
      </w:r>
      <w:r w:rsidR="00C02C04">
        <w:t>nav</w:t>
      </w:r>
      <w:r>
        <w:t xml:space="preserve">, ATTURAS - </w:t>
      </w:r>
      <w:r w:rsidR="00372E73">
        <w:t>nav</w:t>
      </w:r>
      <w:r>
        <w:t>,</w:t>
      </w:r>
      <w:r w:rsidRPr="00D56EB8">
        <w:t xml:space="preserve"> </w:t>
      </w:r>
      <w:r>
        <w:t xml:space="preserve">Dobeles novada dome </w:t>
      </w:r>
      <w:r w:rsidRPr="00D56EB8">
        <w:t>NOLEMJ:</w:t>
      </w:r>
    </w:p>
    <w:p w:rsidR="00B23772" w:rsidRPr="000D37E7" w:rsidRDefault="00B23772" w:rsidP="00B23772">
      <w:pPr>
        <w:pStyle w:val="BodyText3"/>
        <w:ind w:left="113" w:right="142" w:firstLine="607"/>
      </w:pPr>
    </w:p>
    <w:p w:rsidR="00B23772" w:rsidRDefault="00B23772" w:rsidP="00B23772">
      <w:pPr>
        <w:pStyle w:val="naisf"/>
        <w:spacing w:before="0" w:after="0"/>
        <w:ind w:left="113" w:right="142" w:firstLine="709"/>
      </w:pPr>
      <w:r w:rsidRPr="000D37E7">
        <w:t>Izdarīt Dobeles novada domes 2021.</w:t>
      </w:r>
      <w:r w:rsidR="00950DC7">
        <w:t> </w:t>
      </w:r>
      <w:r w:rsidRPr="000D37E7">
        <w:t>gada 19.</w:t>
      </w:r>
      <w:r w:rsidR="00950DC7">
        <w:t> </w:t>
      </w:r>
      <w:r w:rsidRPr="000D37E7">
        <w:t>jūlija</w:t>
      </w:r>
      <w:r>
        <w:t xml:space="preserve"> lēmumā Nr.</w:t>
      </w:r>
      <w:r w:rsidR="00950DC7">
        <w:t> </w:t>
      </w:r>
      <w:r>
        <w:t>14/3 „Par Dobeles novada domes pastāvīgo komiteju izveidošanu” šādu grozījumu:</w:t>
      </w:r>
    </w:p>
    <w:p w:rsidR="00B23772" w:rsidRDefault="00B23772" w:rsidP="00B23772">
      <w:pPr>
        <w:pStyle w:val="naisf"/>
        <w:spacing w:before="0" w:after="0"/>
        <w:ind w:left="113" w:right="142" w:firstLine="709"/>
      </w:pPr>
    </w:p>
    <w:p w:rsidR="00B23772" w:rsidRDefault="00B23772" w:rsidP="00B23772">
      <w:pPr>
        <w:pStyle w:val="NoSpacing"/>
        <w:overflowPunct w:val="0"/>
        <w:autoSpaceDE w:val="0"/>
        <w:autoSpaceDN w:val="0"/>
        <w:adjustRightInd w:val="0"/>
        <w:ind w:left="113" w:right="142" w:firstLine="607"/>
        <w:jc w:val="both"/>
      </w:pPr>
      <w:r>
        <w:t>Svītrot lēmuma 1. un 4.</w:t>
      </w:r>
      <w:r w:rsidR="00950DC7">
        <w:t> </w:t>
      </w:r>
      <w:r>
        <w:t>punktā vārdus “Aldis Lerhs”.</w:t>
      </w:r>
    </w:p>
    <w:p w:rsidR="00B23772" w:rsidRDefault="00B23772" w:rsidP="00B23772">
      <w:pPr>
        <w:pStyle w:val="NoSpacing"/>
        <w:ind w:left="113" w:right="142"/>
        <w:jc w:val="both"/>
      </w:pPr>
    </w:p>
    <w:p w:rsidR="00372E73" w:rsidRDefault="00372E73" w:rsidP="00B23772">
      <w:pPr>
        <w:pStyle w:val="NoSpacing"/>
        <w:ind w:left="113" w:right="142"/>
        <w:jc w:val="both"/>
      </w:pPr>
    </w:p>
    <w:p w:rsidR="00372E73" w:rsidRDefault="00372E73" w:rsidP="00B23772">
      <w:pPr>
        <w:pStyle w:val="NoSpacing"/>
        <w:ind w:left="113" w:right="142"/>
        <w:jc w:val="both"/>
      </w:pPr>
    </w:p>
    <w:p w:rsidR="00B23772" w:rsidRDefault="00B23772" w:rsidP="00B23772">
      <w:pPr>
        <w:pStyle w:val="NoSpacing"/>
        <w:ind w:left="113" w:right="142"/>
        <w:jc w:val="both"/>
      </w:pPr>
    </w:p>
    <w:p w:rsidR="00B23772" w:rsidRDefault="00B23772" w:rsidP="00B23772">
      <w:pPr>
        <w:pStyle w:val="NoSpacing"/>
        <w:jc w:val="both"/>
      </w:pPr>
      <w:r>
        <w:t>Domes priekšsēdētājs</w:t>
      </w:r>
      <w:r>
        <w:tab/>
      </w:r>
      <w:r>
        <w:tab/>
      </w:r>
      <w:r>
        <w:tab/>
      </w:r>
      <w:r>
        <w:tab/>
      </w:r>
      <w:r>
        <w:tab/>
      </w:r>
      <w:r>
        <w:tab/>
      </w:r>
      <w:r>
        <w:tab/>
      </w:r>
      <w:r>
        <w:tab/>
      </w:r>
      <w:r>
        <w:tab/>
        <w:t>E. Gaigalis</w:t>
      </w:r>
    </w:p>
    <w:p w:rsidR="00B23772" w:rsidRDefault="00B23772" w:rsidP="00B23772">
      <w:pPr>
        <w:pStyle w:val="NoSpacing"/>
        <w:jc w:val="both"/>
      </w:pPr>
    </w:p>
    <w:p w:rsidR="00B23772" w:rsidRDefault="00B23772" w:rsidP="00B23772">
      <w:pPr>
        <w:pStyle w:val="NoSpacing"/>
        <w:jc w:val="both"/>
      </w:pPr>
    </w:p>
    <w:p w:rsidR="00B23772" w:rsidRDefault="00B23772" w:rsidP="00B23772">
      <w:pPr>
        <w:pStyle w:val="NoSpacing"/>
        <w:jc w:val="both"/>
      </w:pPr>
    </w:p>
    <w:p w:rsidR="00B23772" w:rsidRDefault="00B23772" w:rsidP="00B23772">
      <w:pPr>
        <w:pStyle w:val="NoSpacing"/>
        <w:jc w:val="both"/>
      </w:pPr>
      <w:r>
        <w:br w:type="page"/>
      </w:r>
    </w:p>
    <w:p w:rsidR="009F0D17" w:rsidRDefault="00B23772" w:rsidP="002B0592">
      <w:pPr>
        <w:tabs>
          <w:tab w:val="left" w:pos="-24212"/>
        </w:tabs>
        <w:rPr>
          <w:sz w:val="20"/>
          <w:szCs w:val="20"/>
        </w:rPr>
      </w:pPr>
      <w:r w:rsidRPr="00A25710">
        <w:rPr>
          <w:noProof/>
          <w:sz w:val="20"/>
          <w:szCs w:val="20"/>
        </w:rPr>
        <w:lastRenderedPageBreak/>
        <w:drawing>
          <wp:anchor distT="0" distB="0" distL="114300" distR="114300" simplePos="0" relativeHeight="251658240" behindDoc="0" locked="0" layoutInCell="1" allowOverlap="1">
            <wp:simplePos x="0" y="0"/>
            <wp:positionH relativeFrom="column">
              <wp:posOffset>2594610</wp:posOffset>
            </wp:positionH>
            <wp:positionV relativeFrom="paragraph">
              <wp:posOffset>76200</wp:posOffset>
            </wp:positionV>
            <wp:extent cx="676275" cy="752475"/>
            <wp:effectExtent l="0" t="0" r="9525" b="9525"/>
            <wp:wrapSquare wrapText="bothSides"/>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anchor>
        </w:drawing>
      </w:r>
      <w:r w:rsidR="002B0592">
        <w:rPr>
          <w:sz w:val="20"/>
          <w:szCs w:val="20"/>
        </w:rPr>
        <w:br w:type="textWrapping" w:clear="all"/>
      </w:r>
    </w:p>
    <w:p w:rsidR="009F0D17" w:rsidRDefault="009F0D17" w:rsidP="009F0D17">
      <w:pPr>
        <w:pStyle w:val="Header"/>
        <w:jc w:val="center"/>
        <w:rPr>
          <w:sz w:val="20"/>
        </w:rPr>
      </w:pPr>
      <w:r>
        <w:rPr>
          <w:sz w:val="20"/>
        </w:rPr>
        <w:t>LATVIJAS REPUBLIKA</w:t>
      </w:r>
    </w:p>
    <w:p w:rsidR="009F0D17" w:rsidRDefault="009F0D17" w:rsidP="009F0D17">
      <w:pPr>
        <w:pStyle w:val="Header"/>
        <w:jc w:val="center"/>
        <w:rPr>
          <w:b/>
          <w:sz w:val="32"/>
          <w:szCs w:val="32"/>
        </w:rPr>
      </w:pPr>
      <w:r>
        <w:rPr>
          <w:b/>
          <w:sz w:val="32"/>
          <w:szCs w:val="32"/>
        </w:rPr>
        <w:t>DOBELES NOVADA DOME</w:t>
      </w:r>
    </w:p>
    <w:p w:rsidR="009F0D17" w:rsidRDefault="009F0D17" w:rsidP="009F0D17">
      <w:pPr>
        <w:pStyle w:val="Header"/>
        <w:jc w:val="center"/>
        <w:rPr>
          <w:sz w:val="16"/>
          <w:szCs w:val="16"/>
        </w:rPr>
      </w:pPr>
      <w:r>
        <w:rPr>
          <w:sz w:val="16"/>
          <w:szCs w:val="16"/>
        </w:rPr>
        <w:t>Brīvības iela 17, Dobele, Dobeles novads, LV-3701</w:t>
      </w:r>
    </w:p>
    <w:p w:rsidR="009F0D17" w:rsidRDefault="009F0D17" w:rsidP="009F0D17">
      <w:pPr>
        <w:pStyle w:val="Header"/>
        <w:pBdr>
          <w:bottom w:val="double" w:sz="6" w:space="1" w:color="auto"/>
        </w:pBdr>
        <w:jc w:val="center"/>
        <w:rPr>
          <w:color w:val="000000"/>
          <w:sz w:val="16"/>
          <w:szCs w:val="16"/>
        </w:rPr>
      </w:pPr>
      <w:r>
        <w:rPr>
          <w:sz w:val="16"/>
          <w:szCs w:val="16"/>
        </w:rPr>
        <w:t xml:space="preserve">Tālr. 63707269, 63700137, 63720940, e-pasts </w:t>
      </w:r>
      <w:hyperlink r:id="rId13" w:history="1">
        <w:r>
          <w:rPr>
            <w:rStyle w:val="Hyperlink"/>
            <w:rFonts w:eastAsia="Calibri"/>
            <w:color w:val="000000"/>
            <w:sz w:val="16"/>
            <w:szCs w:val="16"/>
          </w:rPr>
          <w:t>dome@dobele.lv</w:t>
        </w:r>
      </w:hyperlink>
    </w:p>
    <w:p w:rsidR="009F0D17" w:rsidRDefault="009F0D17" w:rsidP="009F0D17">
      <w:pPr>
        <w:pStyle w:val="Default"/>
        <w:jc w:val="center"/>
        <w:rPr>
          <w:b/>
          <w:bCs/>
        </w:rPr>
      </w:pPr>
    </w:p>
    <w:p w:rsidR="009F0D17" w:rsidRPr="00A25710" w:rsidRDefault="009F0D17" w:rsidP="009F0D17">
      <w:pPr>
        <w:pStyle w:val="NoSpacing"/>
        <w:jc w:val="center"/>
        <w:rPr>
          <w:b/>
        </w:rPr>
      </w:pPr>
      <w:r w:rsidRPr="00A25710">
        <w:rPr>
          <w:b/>
        </w:rPr>
        <w:t>LĒMUMS</w:t>
      </w:r>
    </w:p>
    <w:p w:rsidR="009F0D17" w:rsidRPr="00A25710" w:rsidRDefault="009F0D17" w:rsidP="009F0D17">
      <w:pPr>
        <w:pStyle w:val="NoSpacing"/>
        <w:jc w:val="center"/>
        <w:rPr>
          <w:b/>
        </w:rPr>
      </w:pPr>
      <w:r w:rsidRPr="00A25710">
        <w:rPr>
          <w:b/>
        </w:rPr>
        <w:t>Dobelē</w:t>
      </w:r>
    </w:p>
    <w:p w:rsidR="009F0D17" w:rsidRPr="00A25710" w:rsidRDefault="009F0D17" w:rsidP="009F0D17">
      <w:pPr>
        <w:pStyle w:val="NoSpacing"/>
        <w:jc w:val="both"/>
        <w:rPr>
          <w:b/>
        </w:rPr>
      </w:pPr>
    </w:p>
    <w:p w:rsidR="009F0D17" w:rsidRDefault="009F0D17" w:rsidP="009F0D17">
      <w:pPr>
        <w:pStyle w:val="NoSpacing"/>
        <w:jc w:val="both"/>
        <w:rPr>
          <w:b/>
        </w:rPr>
      </w:pPr>
      <w:r w:rsidRPr="00A25710">
        <w:rPr>
          <w:b/>
        </w:rPr>
        <w:t>2021. gada 2</w:t>
      </w:r>
      <w:r>
        <w:rPr>
          <w:b/>
        </w:rPr>
        <w:t>6</w:t>
      </w:r>
      <w:r w:rsidRPr="00A25710">
        <w:rPr>
          <w:b/>
        </w:rPr>
        <w:t>.</w:t>
      </w:r>
      <w:r>
        <w:rPr>
          <w:b/>
        </w:rPr>
        <w:t> augustā</w:t>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Pr>
          <w:b/>
        </w:rPr>
        <w:tab/>
      </w:r>
      <w:r w:rsidR="00372E73">
        <w:rPr>
          <w:b/>
        </w:rPr>
        <w:tab/>
      </w:r>
      <w:r w:rsidRPr="00A25710">
        <w:rPr>
          <w:b/>
        </w:rPr>
        <w:t>Nr. </w:t>
      </w:r>
      <w:r w:rsidR="00372E73">
        <w:rPr>
          <w:b/>
        </w:rPr>
        <w:t>40</w:t>
      </w:r>
      <w:r w:rsidRPr="00A25710">
        <w:rPr>
          <w:b/>
        </w:rPr>
        <w:t>/</w:t>
      </w:r>
      <w:r>
        <w:rPr>
          <w:b/>
        </w:rPr>
        <w:t>6</w:t>
      </w:r>
    </w:p>
    <w:p w:rsidR="00372E73" w:rsidRPr="00672C77" w:rsidRDefault="00372E73" w:rsidP="00372E73">
      <w:pPr>
        <w:pStyle w:val="Header"/>
        <w:tabs>
          <w:tab w:val="clear" w:pos="8306"/>
          <w:tab w:val="right" w:pos="7797"/>
        </w:tabs>
        <w:jc w:val="right"/>
        <w:rPr>
          <w:color w:val="000000"/>
        </w:rPr>
      </w:pPr>
      <w:r w:rsidRPr="00672C77">
        <w:rPr>
          <w:color w:val="000000"/>
        </w:rPr>
        <w:t>(prot.Nr.</w:t>
      </w:r>
      <w:r>
        <w:rPr>
          <w:color w:val="000000"/>
        </w:rPr>
        <w:t>6</w:t>
      </w:r>
      <w:r w:rsidRPr="00672C77">
        <w:rPr>
          <w:color w:val="000000"/>
        </w:rPr>
        <w:t xml:space="preserve">, </w:t>
      </w:r>
      <w:r>
        <w:rPr>
          <w:color w:val="000000"/>
        </w:rPr>
        <w:t>3</w:t>
      </w:r>
      <w:r w:rsidRPr="00672C77">
        <w:rPr>
          <w:color w:val="000000"/>
        </w:rPr>
        <w:t>.§)</w:t>
      </w:r>
    </w:p>
    <w:p w:rsidR="00372E73" w:rsidRPr="00A25710" w:rsidRDefault="00372E73" w:rsidP="009F0D17">
      <w:pPr>
        <w:pStyle w:val="NoSpacing"/>
        <w:jc w:val="both"/>
        <w:rPr>
          <w:b/>
        </w:rPr>
      </w:pPr>
    </w:p>
    <w:p w:rsidR="009F0D17" w:rsidRDefault="009F0D17" w:rsidP="009F0D17">
      <w:pPr>
        <w:jc w:val="center"/>
        <w:rPr>
          <w:b/>
          <w:u w:val="single"/>
        </w:rPr>
      </w:pPr>
      <w:r>
        <w:rPr>
          <w:b/>
          <w:u w:val="single"/>
        </w:rPr>
        <w:t>Par Dobeles novada i</w:t>
      </w:r>
      <w:r w:rsidRPr="00FE0263">
        <w:rPr>
          <w:b/>
          <w:u w:val="single"/>
        </w:rPr>
        <w:t xml:space="preserve">lgtspējīgas attīstības </w:t>
      </w:r>
      <w:r>
        <w:rPr>
          <w:b/>
          <w:u w:val="single"/>
        </w:rPr>
        <w:t>s</w:t>
      </w:r>
      <w:r w:rsidRPr="00FE0263">
        <w:rPr>
          <w:b/>
          <w:u w:val="single"/>
        </w:rPr>
        <w:t>tratēģijas 2021.–2045.</w:t>
      </w:r>
      <w:r w:rsidR="00317256">
        <w:rPr>
          <w:b/>
          <w:u w:val="single"/>
        </w:rPr>
        <w:t> </w:t>
      </w:r>
      <w:r w:rsidRPr="00FE0263">
        <w:rPr>
          <w:b/>
          <w:u w:val="single"/>
        </w:rPr>
        <w:t>gadam</w:t>
      </w:r>
    </w:p>
    <w:p w:rsidR="009F0D17" w:rsidRDefault="009F0D17" w:rsidP="009F0D17">
      <w:pPr>
        <w:jc w:val="center"/>
        <w:rPr>
          <w:b/>
          <w:u w:val="single"/>
        </w:rPr>
      </w:pPr>
      <w:r w:rsidRPr="00FE0263">
        <w:rPr>
          <w:b/>
          <w:u w:val="single"/>
        </w:rPr>
        <w:t xml:space="preserve"> un </w:t>
      </w:r>
      <w:r>
        <w:rPr>
          <w:b/>
          <w:u w:val="single"/>
        </w:rPr>
        <w:t>a</w:t>
      </w:r>
      <w:r w:rsidRPr="00FE0263">
        <w:rPr>
          <w:b/>
          <w:u w:val="single"/>
        </w:rPr>
        <w:t>ttīstības programmas 2021.-2027.</w:t>
      </w:r>
      <w:r w:rsidR="00317256">
        <w:rPr>
          <w:b/>
          <w:u w:val="single"/>
        </w:rPr>
        <w:t> </w:t>
      </w:r>
      <w:r w:rsidRPr="00FE0263">
        <w:rPr>
          <w:b/>
          <w:u w:val="single"/>
        </w:rPr>
        <w:t>gadam</w:t>
      </w:r>
      <w:r>
        <w:rPr>
          <w:b/>
          <w:u w:val="single"/>
        </w:rPr>
        <w:t xml:space="preserve"> </w:t>
      </w:r>
      <w:r w:rsidRPr="00FE0263">
        <w:rPr>
          <w:b/>
          <w:u w:val="single"/>
        </w:rPr>
        <w:t>projekta</w:t>
      </w:r>
    </w:p>
    <w:p w:rsidR="009F0D17" w:rsidRDefault="009F0D17" w:rsidP="009F0D17">
      <w:pPr>
        <w:jc w:val="center"/>
        <w:rPr>
          <w:b/>
          <w:u w:val="single"/>
        </w:rPr>
      </w:pPr>
      <w:r w:rsidRPr="00FE0263">
        <w:rPr>
          <w:b/>
          <w:u w:val="single"/>
        </w:rPr>
        <w:t xml:space="preserve"> nodošanu publiskajai apspriešanai</w:t>
      </w:r>
    </w:p>
    <w:p w:rsidR="009F0D17" w:rsidRPr="00FE0263" w:rsidRDefault="009F0D17" w:rsidP="009F0D17">
      <w:pPr>
        <w:jc w:val="center"/>
        <w:rPr>
          <w:b/>
          <w:u w:val="single"/>
        </w:rPr>
      </w:pPr>
    </w:p>
    <w:p w:rsidR="00FC157A" w:rsidRPr="00D56EB8" w:rsidRDefault="00CE3205" w:rsidP="00FC157A">
      <w:pPr>
        <w:ind w:firstLine="720"/>
        <w:jc w:val="both"/>
      </w:pPr>
      <w:r>
        <w:t>Saskaņā ar likuma “Par pašvaldībām” 14.</w:t>
      </w:r>
      <w:r w:rsidR="00317256">
        <w:t> </w:t>
      </w:r>
      <w:r>
        <w:t>panta otrās daļas 1.</w:t>
      </w:r>
      <w:r w:rsidR="00317256">
        <w:t> </w:t>
      </w:r>
      <w:r>
        <w:t>punktu un 21.</w:t>
      </w:r>
      <w:r w:rsidR="00317256">
        <w:t> </w:t>
      </w:r>
      <w:r>
        <w:t>panta pirmās daļas 3.</w:t>
      </w:r>
      <w:r w:rsidR="00317256">
        <w:t> </w:t>
      </w:r>
      <w:r>
        <w:t>punktu, Teritorijas attīstības plānošanas likuma 4.</w:t>
      </w:r>
      <w:r w:rsidR="00317256">
        <w:t> </w:t>
      </w:r>
      <w:r>
        <w:t>pantu, 12.</w:t>
      </w:r>
      <w:r w:rsidR="00317256">
        <w:t> </w:t>
      </w:r>
      <w:r>
        <w:t>panta pirmo un trešo daļu, Ministru kabineta 2014.</w:t>
      </w:r>
      <w:r w:rsidR="00317256">
        <w:t> </w:t>
      </w:r>
      <w:r>
        <w:t>gada 14.</w:t>
      </w:r>
      <w:r w:rsidR="00317256">
        <w:t> </w:t>
      </w:r>
      <w:r>
        <w:t>oktobra noteikumu Nr.</w:t>
      </w:r>
      <w:r w:rsidR="00317256">
        <w:t> </w:t>
      </w:r>
      <w:r>
        <w:t>628 “Noteikumi par pašvaldību teritoriju attīstības plānošanas dokumentiem” 67.</w:t>
      </w:r>
      <w:r w:rsidR="00317256">
        <w:t> </w:t>
      </w:r>
      <w:r>
        <w:t>punktu un, ņemot vērā izstrādātos ilgtspējīgas attīstības stratēģijas un attīstības programmas projektus</w:t>
      </w:r>
      <w:r w:rsidR="00FC157A">
        <w:t xml:space="preserve">, atklāti balsojot: </w:t>
      </w:r>
      <w:r w:rsidR="00372E73">
        <w:t>PAR – 17 (</w:t>
      </w:r>
      <w:r w:rsidR="00372E73" w:rsidRPr="00FE5C59">
        <w:rPr>
          <w:bCs/>
          <w:lang w:eastAsia="et-EE"/>
        </w:rPr>
        <w:t>K</w:t>
      </w:r>
      <w:r w:rsidR="00372E73">
        <w:rPr>
          <w:bCs/>
          <w:lang w:eastAsia="et-EE"/>
        </w:rPr>
        <w:t xml:space="preserve">ristīne </w:t>
      </w:r>
      <w:r w:rsidR="00372E73" w:rsidRPr="00FE5C59">
        <w:rPr>
          <w:bCs/>
          <w:lang w:eastAsia="et-EE"/>
        </w:rPr>
        <w:t>Briede, M</w:t>
      </w:r>
      <w:r w:rsidR="00372E73">
        <w:rPr>
          <w:bCs/>
          <w:lang w:eastAsia="et-EE"/>
        </w:rPr>
        <w:t xml:space="preserve">āris </w:t>
      </w:r>
      <w:r w:rsidR="00372E73" w:rsidRPr="00FE5C59">
        <w:rPr>
          <w:bCs/>
          <w:lang w:eastAsia="et-EE"/>
        </w:rPr>
        <w:t>Feldmanis, E</w:t>
      </w:r>
      <w:r w:rsidR="00372E73">
        <w:rPr>
          <w:bCs/>
          <w:lang w:eastAsia="et-EE"/>
        </w:rPr>
        <w:t xml:space="preserve">dgars </w:t>
      </w:r>
      <w:r w:rsidR="00372E73" w:rsidRPr="00FE5C59">
        <w:rPr>
          <w:bCs/>
          <w:lang w:eastAsia="et-EE"/>
        </w:rPr>
        <w:t>Gaigalis, I</w:t>
      </w:r>
      <w:r w:rsidR="00372E73">
        <w:rPr>
          <w:bCs/>
          <w:lang w:eastAsia="et-EE"/>
        </w:rPr>
        <w:t xml:space="preserve">vars </w:t>
      </w:r>
      <w:r w:rsidR="00372E73" w:rsidRPr="00FE5C59">
        <w:rPr>
          <w:bCs/>
          <w:lang w:eastAsia="et-EE"/>
        </w:rPr>
        <w:t>Gorskis, G</w:t>
      </w:r>
      <w:r w:rsidR="00372E73">
        <w:rPr>
          <w:bCs/>
          <w:lang w:eastAsia="et-EE"/>
        </w:rPr>
        <w:t xml:space="preserve">ints </w:t>
      </w:r>
      <w:r w:rsidR="00372E73" w:rsidRPr="00FE5C59">
        <w:rPr>
          <w:bCs/>
          <w:lang w:eastAsia="et-EE"/>
        </w:rPr>
        <w:t>Kaminskis, L</w:t>
      </w:r>
      <w:r w:rsidR="00372E73">
        <w:rPr>
          <w:bCs/>
          <w:lang w:eastAsia="et-EE"/>
        </w:rPr>
        <w:t xml:space="preserve">inda </w:t>
      </w:r>
      <w:r w:rsidR="00372E73" w:rsidRPr="00FE5C59">
        <w:rPr>
          <w:bCs/>
          <w:lang w:eastAsia="et-EE"/>
        </w:rPr>
        <w:t>Karloviča, E</w:t>
      </w:r>
      <w:r w:rsidR="00372E73">
        <w:rPr>
          <w:bCs/>
          <w:lang w:eastAsia="et-EE"/>
        </w:rPr>
        <w:t xml:space="preserve">dgars </w:t>
      </w:r>
      <w:r w:rsidR="00372E73" w:rsidRPr="00FE5C59">
        <w:rPr>
          <w:bCs/>
          <w:lang w:eastAsia="et-EE"/>
        </w:rPr>
        <w:t>Laimiņš, S</w:t>
      </w:r>
      <w:r w:rsidR="00372E73">
        <w:rPr>
          <w:bCs/>
          <w:lang w:eastAsia="et-EE"/>
        </w:rPr>
        <w:t xml:space="preserve">intija </w:t>
      </w:r>
      <w:r w:rsidR="00372E73" w:rsidRPr="00FE5C59">
        <w:rPr>
          <w:bCs/>
          <w:lang w:eastAsia="et-EE"/>
        </w:rPr>
        <w:t>Liekniņa, A</w:t>
      </w:r>
      <w:r w:rsidR="00372E73">
        <w:rPr>
          <w:bCs/>
          <w:lang w:eastAsia="et-EE"/>
        </w:rPr>
        <w:t xml:space="preserve">inārs </w:t>
      </w:r>
      <w:r w:rsidR="00372E73" w:rsidRPr="00FE5C59">
        <w:rPr>
          <w:bCs/>
          <w:lang w:eastAsia="et-EE"/>
        </w:rPr>
        <w:t>Meiers, S</w:t>
      </w:r>
      <w:r w:rsidR="00372E73">
        <w:rPr>
          <w:bCs/>
          <w:lang w:eastAsia="et-EE"/>
        </w:rPr>
        <w:t xml:space="preserve">anita </w:t>
      </w:r>
      <w:r w:rsidR="00372E73" w:rsidRPr="00FE5C59">
        <w:rPr>
          <w:bCs/>
          <w:lang w:eastAsia="et-EE"/>
        </w:rPr>
        <w:t>Olševska, A</w:t>
      </w:r>
      <w:r w:rsidR="00372E73">
        <w:rPr>
          <w:bCs/>
          <w:lang w:eastAsia="et-EE"/>
        </w:rPr>
        <w:t xml:space="preserve">ndris </w:t>
      </w:r>
      <w:r w:rsidR="00372E73" w:rsidRPr="00FE5C59">
        <w:rPr>
          <w:bCs/>
          <w:lang w:eastAsia="et-EE"/>
        </w:rPr>
        <w:t>Podvinskis, V</w:t>
      </w:r>
      <w:r w:rsidR="00372E73">
        <w:rPr>
          <w:bCs/>
          <w:lang w:eastAsia="et-EE"/>
        </w:rPr>
        <w:t xml:space="preserve">iesturs </w:t>
      </w:r>
      <w:r w:rsidR="00372E73" w:rsidRPr="00FE5C59">
        <w:rPr>
          <w:bCs/>
          <w:lang w:eastAsia="et-EE"/>
        </w:rPr>
        <w:t>Reinfelds, D</w:t>
      </w:r>
      <w:r w:rsidR="00372E73">
        <w:rPr>
          <w:bCs/>
          <w:lang w:eastAsia="et-EE"/>
        </w:rPr>
        <w:t xml:space="preserve">ace </w:t>
      </w:r>
      <w:r w:rsidR="00372E73" w:rsidRPr="00FE5C59">
        <w:rPr>
          <w:bCs/>
          <w:lang w:eastAsia="et-EE"/>
        </w:rPr>
        <w:t>Reinika, G</w:t>
      </w:r>
      <w:r w:rsidR="00372E73">
        <w:rPr>
          <w:bCs/>
          <w:lang w:eastAsia="et-EE"/>
        </w:rPr>
        <w:t xml:space="preserve">untis </w:t>
      </w:r>
      <w:r w:rsidR="00372E73" w:rsidRPr="00FE5C59">
        <w:rPr>
          <w:bCs/>
          <w:lang w:eastAsia="et-EE"/>
        </w:rPr>
        <w:t>Safranovičs, A</w:t>
      </w:r>
      <w:r w:rsidR="00372E73">
        <w:rPr>
          <w:bCs/>
          <w:lang w:eastAsia="et-EE"/>
        </w:rPr>
        <w:t xml:space="preserve">ndrejs </w:t>
      </w:r>
      <w:r w:rsidR="00372E73" w:rsidRPr="00FE5C59">
        <w:rPr>
          <w:bCs/>
          <w:lang w:eastAsia="et-EE"/>
        </w:rPr>
        <w:t>Spridzāns, I</w:t>
      </w:r>
      <w:r w:rsidR="00372E73">
        <w:rPr>
          <w:bCs/>
          <w:lang w:eastAsia="et-EE"/>
        </w:rPr>
        <w:t xml:space="preserve">vars </w:t>
      </w:r>
      <w:r w:rsidR="00372E73" w:rsidRPr="00FE5C59">
        <w:rPr>
          <w:bCs/>
          <w:lang w:eastAsia="et-EE"/>
        </w:rPr>
        <w:t>Stanga</w:t>
      </w:r>
      <w:r w:rsidR="00372E73">
        <w:rPr>
          <w:bCs/>
          <w:lang w:eastAsia="et-EE"/>
        </w:rPr>
        <w:t>, Indra Špela</w:t>
      </w:r>
      <w:r w:rsidR="00372E73">
        <w:t>), PRET – nav, ATTURAS - nav</w:t>
      </w:r>
      <w:r w:rsidR="00FC157A">
        <w:t xml:space="preserve">, Dobeles novada dome </w:t>
      </w:r>
      <w:r w:rsidR="00FC157A" w:rsidRPr="00D56EB8">
        <w:t>NOLEMJ:</w:t>
      </w:r>
    </w:p>
    <w:p w:rsidR="00FC157A" w:rsidRDefault="00FC157A" w:rsidP="00FC157A">
      <w:pPr>
        <w:ind w:firstLine="720"/>
        <w:jc w:val="both"/>
      </w:pPr>
    </w:p>
    <w:p w:rsidR="00CE3205" w:rsidRDefault="00CE3205" w:rsidP="00056AFE">
      <w:pPr>
        <w:pStyle w:val="ListParagraph"/>
        <w:widowControl/>
        <w:numPr>
          <w:ilvl w:val="0"/>
          <w:numId w:val="2"/>
        </w:numPr>
        <w:suppressAutoHyphens w:val="0"/>
        <w:contextualSpacing/>
        <w:jc w:val="both"/>
      </w:pPr>
      <w:r>
        <w:t>Nodot publiskajai apspriešanai Dobeles novada ilgtspējīgas attīstības stratēģijas 2021.-2045. gadam un Dobeles novada attīstības programmas 2021.-2027. gadam projektu.</w:t>
      </w:r>
    </w:p>
    <w:p w:rsidR="00CE3205" w:rsidRDefault="00CE3205" w:rsidP="00056AFE">
      <w:pPr>
        <w:pStyle w:val="ListParagraph"/>
        <w:widowControl/>
        <w:numPr>
          <w:ilvl w:val="0"/>
          <w:numId w:val="2"/>
        </w:numPr>
        <w:suppressAutoHyphens w:val="0"/>
        <w:contextualSpacing/>
        <w:jc w:val="both"/>
      </w:pPr>
      <w:r w:rsidRPr="00213AE7">
        <w:t>Noteikt publiskās a</w:t>
      </w:r>
      <w:r>
        <w:t>pspriešanas laiku no 2021. gada 7. septembra līdz 2021. gada 8. </w:t>
      </w:r>
      <w:r w:rsidR="001606C6">
        <w:t>o</w:t>
      </w:r>
      <w:r w:rsidRPr="00213AE7">
        <w:t>ktobrim.</w:t>
      </w:r>
    </w:p>
    <w:p w:rsidR="00CE3205" w:rsidRDefault="00CE3205" w:rsidP="00056AFE">
      <w:pPr>
        <w:pStyle w:val="ListParagraph"/>
        <w:widowControl/>
        <w:numPr>
          <w:ilvl w:val="0"/>
          <w:numId w:val="2"/>
        </w:numPr>
        <w:suppressAutoHyphens w:val="0"/>
        <w:contextualSpacing/>
        <w:jc w:val="both"/>
      </w:pPr>
      <w:r>
        <w:t>Attīstības un plānošanas nodaļas attīstības plānotājai Zanei Peļņai organizēt lēmuma izpildi un nepieciešamās darbības sabiedrības līdzdalības nodrošināšanai.</w:t>
      </w:r>
    </w:p>
    <w:p w:rsidR="00372E73" w:rsidRDefault="00372E73" w:rsidP="00CE3205">
      <w:pPr>
        <w:ind w:left="360"/>
        <w:jc w:val="both"/>
      </w:pPr>
    </w:p>
    <w:p w:rsidR="00CE3205" w:rsidRPr="00372E73" w:rsidRDefault="00CE3205" w:rsidP="00CE3205">
      <w:pPr>
        <w:ind w:left="360"/>
        <w:jc w:val="both"/>
      </w:pPr>
      <w:r w:rsidRPr="00372E73">
        <w:t>Pielikumā:</w:t>
      </w:r>
    </w:p>
    <w:p w:rsidR="00CE3205" w:rsidRDefault="00CE3205" w:rsidP="00056AFE">
      <w:pPr>
        <w:pStyle w:val="ListParagraph"/>
        <w:widowControl/>
        <w:numPr>
          <w:ilvl w:val="0"/>
          <w:numId w:val="3"/>
        </w:numPr>
        <w:suppressAutoHyphens w:val="0"/>
        <w:contextualSpacing/>
        <w:jc w:val="both"/>
      </w:pPr>
      <w:r>
        <w:t>Pašreizējās situācijas raksturojums 126 lpp.;</w:t>
      </w:r>
    </w:p>
    <w:p w:rsidR="00CE3205" w:rsidRDefault="00CE3205" w:rsidP="00056AFE">
      <w:pPr>
        <w:pStyle w:val="ListParagraph"/>
        <w:widowControl/>
        <w:numPr>
          <w:ilvl w:val="0"/>
          <w:numId w:val="3"/>
        </w:numPr>
        <w:suppressAutoHyphens w:val="0"/>
        <w:contextualSpacing/>
        <w:jc w:val="both"/>
      </w:pPr>
      <w:r>
        <w:t>Ilgtspējīgās attīstības stratēģija 58 lpp.;</w:t>
      </w:r>
    </w:p>
    <w:p w:rsidR="00CE3205" w:rsidRDefault="00CE3205" w:rsidP="00056AFE">
      <w:pPr>
        <w:pStyle w:val="ListParagraph"/>
        <w:widowControl/>
        <w:numPr>
          <w:ilvl w:val="0"/>
          <w:numId w:val="3"/>
        </w:numPr>
        <w:suppressAutoHyphens w:val="0"/>
        <w:contextualSpacing/>
        <w:jc w:val="both"/>
      </w:pPr>
      <w:r>
        <w:t>Attīstības programmas stratēģiskā daļa 18 lpp.;</w:t>
      </w:r>
    </w:p>
    <w:p w:rsidR="00CE3205" w:rsidRDefault="00CE3205" w:rsidP="00056AFE">
      <w:pPr>
        <w:pStyle w:val="ListParagraph"/>
        <w:widowControl/>
        <w:numPr>
          <w:ilvl w:val="0"/>
          <w:numId w:val="3"/>
        </w:numPr>
        <w:suppressAutoHyphens w:val="0"/>
        <w:contextualSpacing/>
        <w:jc w:val="both"/>
      </w:pPr>
      <w:r>
        <w:t>Attīstības programmas rīcības plāns 49 lpp.;</w:t>
      </w:r>
    </w:p>
    <w:p w:rsidR="00CE3205" w:rsidRDefault="00CE3205" w:rsidP="00056AFE">
      <w:pPr>
        <w:pStyle w:val="ListParagraph"/>
        <w:widowControl/>
        <w:numPr>
          <w:ilvl w:val="0"/>
          <w:numId w:val="3"/>
        </w:numPr>
        <w:suppressAutoHyphens w:val="0"/>
        <w:contextualSpacing/>
        <w:jc w:val="both"/>
      </w:pPr>
      <w:r>
        <w:t>Attīstības programmas investīciju plāns 6 lpp.;</w:t>
      </w:r>
    </w:p>
    <w:p w:rsidR="00CE3205" w:rsidRDefault="00CE3205" w:rsidP="00056AFE">
      <w:pPr>
        <w:pStyle w:val="ListParagraph"/>
        <w:widowControl/>
        <w:numPr>
          <w:ilvl w:val="0"/>
          <w:numId w:val="3"/>
        </w:numPr>
        <w:suppressAutoHyphens w:val="0"/>
        <w:contextualSpacing/>
        <w:jc w:val="both"/>
      </w:pPr>
      <w:r>
        <w:t>Attīstības programmas īstenošanas uzraudzības un novērtēšanas kārtība 12 lpp.;</w:t>
      </w:r>
    </w:p>
    <w:p w:rsidR="00CE3205" w:rsidRDefault="00CE3205" w:rsidP="00056AFE">
      <w:pPr>
        <w:pStyle w:val="ListParagraph"/>
        <w:widowControl/>
        <w:numPr>
          <w:ilvl w:val="0"/>
          <w:numId w:val="3"/>
        </w:numPr>
        <w:suppressAutoHyphens w:val="0"/>
        <w:contextualSpacing/>
        <w:jc w:val="both"/>
      </w:pPr>
      <w:r>
        <w:t>Paziņojums par Dobeles novada ilgtspējīgās attīstības stratēģijas 2021.-2045.</w:t>
      </w:r>
      <w:r w:rsidR="00317256">
        <w:t> </w:t>
      </w:r>
      <w:r>
        <w:t>gadam un attīstības programmas 2021.-2027.</w:t>
      </w:r>
      <w:r w:rsidR="00317256">
        <w:t> </w:t>
      </w:r>
      <w:r>
        <w:t>gadam projekta publisko apspriešanu 1 lpp.</w:t>
      </w:r>
    </w:p>
    <w:p w:rsidR="00372E73" w:rsidRDefault="00372E73" w:rsidP="009F0D17">
      <w:pPr>
        <w:jc w:val="both"/>
      </w:pPr>
    </w:p>
    <w:p w:rsidR="00372E73" w:rsidRDefault="00372E73" w:rsidP="009F0D17">
      <w:pPr>
        <w:jc w:val="both"/>
      </w:pPr>
    </w:p>
    <w:p w:rsidR="00372E73" w:rsidRDefault="00372E73" w:rsidP="009F0D17">
      <w:pPr>
        <w:jc w:val="both"/>
      </w:pPr>
    </w:p>
    <w:p w:rsidR="009F0D17" w:rsidRDefault="009F0D17" w:rsidP="009F0D17">
      <w:pPr>
        <w:jc w:val="both"/>
      </w:pPr>
      <w:r>
        <w:t xml:space="preserve">Domes priekšsēdētājs </w:t>
      </w:r>
      <w:r>
        <w:tab/>
      </w:r>
      <w:r>
        <w:tab/>
      </w:r>
      <w:r>
        <w:tab/>
      </w:r>
      <w:r>
        <w:tab/>
      </w:r>
      <w:r>
        <w:tab/>
      </w:r>
      <w:r>
        <w:tab/>
      </w:r>
      <w:r>
        <w:tab/>
      </w:r>
      <w:r>
        <w:tab/>
      </w:r>
      <w:r>
        <w:tab/>
        <w:t>E.Gaigalis</w:t>
      </w:r>
    </w:p>
    <w:p w:rsidR="009F0D17" w:rsidRDefault="009F0D17" w:rsidP="009F0D17">
      <w:pPr>
        <w:jc w:val="both"/>
      </w:pPr>
      <w:r>
        <w:br w:type="page"/>
      </w:r>
    </w:p>
    <w:p w:rsidR="002957EC" w:rsidRDefault="00A041E3" w:rsidP="002957EC">
      <w:pPr>
        <w:tabs>
          <w:tab w:val="left" w:pos="-24212"/>
        </w:tabs>
        <w:jc w:val="center"/>
        <w:rPr>
          <w:sz w:val="20"/>
          <w:szCs w:val="20"/>
        </w:rPr>
      </w:pPr>
      <w:r w:rsidRPr="002957EC">
        <w:rPr>
          <w:noProof/>
          <w:sz w:val="20"/>
          <w:szCs w:val="20"/>
        </w:rPr>
        <w:lastRenderedPageBreak/>
        <w:drawing>
          <wp:inline distT="0" distB="0" distL="0" distR="0">
            <wp:extent cx="676275" cy="752475"/>
            <wp:effectExtent l="0" t="0" r="9525" b="9525"/>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2957EC" w:rsidRDefault="002957EC" w:rsidP="002957EC">
      <w:pPr>
        <w:pStyle w:val="Header"/>
        <w:jc w:val="center"/>
        <w:rPr>
          <w:sz w:val="20"/>
        </w:rPr>
      </w:pPr>
      <w:r>
        <w:rPr>
          <w:sz w:val="20"/>
        </w:rPr>
        <w:t>LATVIJAS REPUBLIKA</w:t>
      </w:r>
    </w:p>
    <w:p w:rsidR="002957EC" w:rsidRDefault="002957EC" w:rsidP="002957EC">
      <w:pPr>
        <w:pStyle w:val="Header"/>
        <w:jc w:val="center"/>
        <w:rPr>
          <w:b/>
          <w:sz w:val="32"/>
          <w:szCs w:val="32"/>
        </w:rPr>
      </w:pPr>
      <w:r>
        <w:rPr>
          <w:b/>
          <w:sz w:val="32"/>
          <w:szCs w:val="32"/>
        </w:rPr>
        <w:t>DOBELES NOVADA DOME</w:t>
      </w:r>
    </w:p>
    <w:p w:rsidR="002957EC" w:rsidRDefault="002957EC" w:rsidP="002957EC">
      <w:pPr>
        <w:pStyle w:val="Header"/>
        <w:jc w:val="center"/>
        <w:rPr>
          <w:sz w:val="16"/>
          <w:szCs w:val="16"/>
        </w:rPr>
      </w:pPr>
      <w:r>
        <w:rPr>
          <w:sz w:val="16"/>
          <w:szCs w:val="16"/>
        </w:rPr>
        <w:t>Brīvības iela 17, Dobele, Dobeles novads, LV-3701</w:t>
      </w:r>
    </w:p>
    <w:p w:rsidR="002957EC" w:rsidRDefault="002957EC" w:rsidP="002957EC">
      <w:pPr>
        <w:pStyle w:val="Header"/>
        <w:pBdr>
          <w:bottom w:val="double" w:sz="6" w:space="1" w:color="auto"/>
        </w:pBdr>
        <w:jc w:val="center"/>
        <w:rPr>
          <w:color w:val="000000"/>
          <w:sz w:val="16"/>
          <w:szCs w:val="16"/>
        </w:rPr>
      </w:pPr>
      <w:r>
        <w:rPr>
          <w:sz w:val="16"/>
          <w:szCs w:val="16"/>
        </w:rPr>
        <w:t xml:space="preserve">Tālr. 63707269, 63700137, 63720940, e-pasts </w:t>
      </w:r>
      <w:hyperlink r:id="rId14" w:history="1">
        <w:r>
          <w:rPr>
            <w:rStyle w:val="Hyperlink"/>
            <w:rFonts w:eastAsia="Calibri"/>
            <w:color w:val="000000"/>
            <w:sz w:val="16"/>
            <w:szCs w:val="16"/>
          </w:rPr>
          <w:t>dome@dobele.lv</w:t>
        </w:r>
      </w:hyperlink>
    </w:p>
    <w:p w:rsidR="002957EC" w:rsidRDefault="002957EC" w:rsidP="002957EC">
      <w:pPr>
        <w:pStyle w:val="Default"/>
        <w:jc w:val="center"/>
        <w:rPr>
          <w:b/>
          <w:bCs/>
        </w:rPr>
      </w:pPr>
    </w:p>
    <w:p w:rsidR="002957EC" w:rsidRPr="00476447" w:rsidRDefault="002957EC" w:rsidP="002957EC">
      <w:pPr>
        <w:pStyle w:val="NoSpacing"/>
        <w:jc w:val="center"/>
        <w:rPr>
          <w:b/>
        </w:rPr>
      </w:pPr>
      <w:r w:rsidRPr="00476447">
        <w:rPr>
          <w:b/>
        </w:rPr>
        <w:t>LĒMUMS</w:t>
      </w:r>
    </w:p>
    <w:p w:rsidR="002957EC" w:rsidRPr="00476447" w:rsidRDefault="002957EC" w:rsidP="002957EC">
      <w:pPr>
        <w:pStyle w:val="NoSpacing"/>
        <w:jc w:val="center"/>
        <w:rPr>
          <w:b/>
        </w:rPr>
      </w:pPr>
      <w:r w:rsidRPr="00476447">
        <w:rPr>
          <w:b/>
        </w:rPr>
        <w:t>Dobelē</w:t>
      </w:r>
    </w:p>
    <w:p w:rsidR="002957EC" w:rsidRPr="00476447" w:rsidRDefault="002957EC" w:rsidP="002957EC">
      <w:pPr>
        <w:pStyle w:val="NoSpacing"/>
        <w:jc w:val="both"/>
        <w:rPr>
          <w:b/>
        </w:rPr>
      </w:pPr>
    </w:p>
    <w:p w:rsidR="002957EC" w:rsidRDefault="002957EC" w:rsidP="002957EC">
      <w:pPr>
        <w:pStyle w:val="NoSpacing"/>
        <w:jc w:val="both"/>
        <w:rPr>
          <w:b/>
        </w:rPr>
      </w:pPr>
      <w:r>
        <w:rPr>
          <w:b/>
        </w:rPr>
        <w:t>2021</w:t>
      </w:r>
      <w:r w:rsidRPr="00476447">
        <w:rPr>
          <w:b/>
        </w:rPr>
        <w:t>. gada</w:t>
      </w:r>
      <w:r>
        <w:rPr>
          <w:b/>
        </w:rPr>
        <w:t xml:space="preserve"> 2</w:t>
      </w:r>
      <w:r w:rsidR="00444444">
        <w:rPr>
          <w:b/>
        </w:rPr>
        <w:t>6</w:t>
      </w:r>
      <w:r>
        <w:rPr>
          <w:b/>
        </w:rPr>
        <w:t>.</w:t>
      </w:r>
      <w:r w:rsidR="00317256">
        <w:rPr>
          <w:b/>
        </w:rPr>
        <w:t> </w:t>
      </w:r>
      <w:r w:rsidR="00444444">
        <w:rPr>
          <w:b/>
        </w:rPr>
        <w:t>augustā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00372E73">
        <w:rPr>
          <w:b/>
        </w:rPr>
        <w:tab/>
      </w:r>
      <w:r w:rsidRPr="00476447">
        <w:rPr>
          <w:b/>
        </w:rPr>
        <w:t>Nr.</w:t>
      </w:r>
      <w:r>
        <w:rPr>
          <w:b/>
        </w:rPr>
        <w:t> </w:t>
      </w:r>
      <w:r w:rsidR="00372E73">
        <w:rPr>
          <w:b/>
        </w:rPr>
        <w:t>41</w:t>
      </w:r>
      <w:r>
        <w:rPr>
          <w:b/>
        </w:rPr>
        <w:t>/</w:t>
      </w:r>
      <w:r w:rsidR="00444444">
        <w:rPr>
          <w:b/>
        </w:rPr>
        <w:t>6</w:t>
      </w:r>
    </w:p>
    <w:p w:rsidR="00372E73" w:rsidRPr="00672C77" w:rsidRDefault="00372E73" w:rsidP="00372E73">
      <w:pPr>
        <w:pStyle w:val="Header"/>
        <w:tabs>
          <w:tab w:val="clear" w:pos="8306"/>
          <w:tab w:val="right" w:pos="7797"/>
        </w:tabs>
        <w:jc w:val="right"/>
        <w:rPr>
          <w:color w:val="000000"/>
        </w:rPr>
      </w:pPr>
      <w:r w:rsidRPr="00672C77">
        <w:rPr>
          <w:color w:val="000000"/>
        </w:rPr>
        <w:t>(prot.Nr.</w:t>
      </w:r>
      <w:r>
        <w:rPr>
          <w:color w:val="000000"/>
        </w:rPr>
        <w:t>6</w:t>
      </w:r>
      <w:r w:rsidRPr="00672C77">
        <w:rPr>
          <w:color w:val="000000"/>
        </w:rPr>
        <w:t xml:space="preserve">, </w:t>
      </w:r>
      <w:r>
        <w:rPr>
          <w:color w:val="000000"/>
        </w:rPr>
        <w:t>4</w:t>
      </w:r>
      <w:r w:rsidRPr="00672C77">
        <w:rPr>
          <w:color w:val="000000"/>
        </w:rPr>
        <w:t>.§)</w:t>
      </w:r>
    </w:p>
    <w:p w:rsidR="00372E73" w:rsidRPr="00476447" w:rsidRDefault="00372E73" w:rsidP="002957EC">
      <w:pPr>
        <w:pStyle w:val="NoSpacing"/>
        <w:jc w:val="both"/>
        <w:rPr>
          <w:b/>
        </w:rPr>
      </w:pPr>
    </w:p>
    <w:p w:rsidR="00A12C02" w:rsidRPr="0062763A" w:rsidRDefault="00A12C02" w:rsidP="00A12C02">
      <w:pPr>
        <w:ind w:right="-694"/>
        <w:jc w:val="center"/>
        <w:rPr>
          <w:b/>
          <w:u w:val="single"/>
        </w:rPr>
      </w:pPr>
      <w:r w:rsidRPr="0062763A">
        <w:rPr>
          <w:b/>
          <w:u w:val="single"/>
        </w:rPr>
        <w:t>Par nekustamā īpašuma „</w:t>
      </w:r>
      <w:r>
        <w:rPr>
          <w:b/>
          <w:u w:val="single"/>
        </w:rPr>
        <w:t>Vecaņģi</w:t>
      </w:r>
      <w:r w:rsidRPr="0062763A">
        <w:rPr>
          <w:b/>
          <w:u w:val="single"/>
        </w:rPr>
        <w:t xml:space="preserve">” </w:t>
      </w:r>
      <w:r>
        <w:rPr>
          <w:b/>
          <w:u w:val="single"/>
        </w:rPr>
        <w:t>Jaunbē</w:t>
      </w:r>
      <w:r w:rsidRPr="0062763A">
        <w:rPr>
          <w:b/>
          <w:u w:val="single"/>
        </w:rPr>
        <w:t>rzes pagastā, Dobeles novadā</w:t>
      </w:r>
    </w:p>
    <w:p w:rsidR="00A12C02" w:rsidRPr="0062763A" w:rsidRDefault="00A12C02" w:rsidP="00A12C02">
      <w:pPr>
        <w:suppressAutoHyphens/>
        <w:jc w:val="center"/>
        <w:rPr>
          <w:b/>
          <w:u w:val="single"/>
          <w:lang w:eastAsia="ar-SA"/>
        </w:rPr>
      </w:pPr>
      <w:r w:rsidRPr="0062763A">
        <w:rPr>
          <w:b/>
          <w:u w:val="single"/>
        </w:rPr>
        <w:t>zemes ierīcības projekta apstiprināšanu</w:t>
      </w:r>
    </w:p>
    <w:p w:rsidR="00A12C02" w:rsidRPr="0062763A" w:rsidRDefault="00A12C02" w:rsidP="00A12C02">
      <w:pPr>
        <w:suppressAutoHyphens/>
        <w:jc w:val="center"/>
        <w:rPr>
          <w:b/>
          <w:u w:val="single"/>
          <w:lang w:eastAsia="ar-SA"/>
        </w:rPr>
      </w:pPr>
    </w:p>
    <w:p w:rsidR="00A12C02" w:rsidRPr="00527B15" w:rsidRDefault="00A12C02" w:rsidP="00A12C02">
      <w:pPr>
        <w:ind w:firstLine="720"/>
        <w:jc w:val="both"/>
        <w:rPr>
          <w:color w:val="000000"/>
          <w:shd w:val="clear" w:color="auto" w:fill="FFFFFF"/>
        </w:rPr>
      </w:pPr>
      <w:r w:rsidRPr="00FD7346">
        <w:t>Izskatījusi 2021. gada</w:t>
      </w:r>
      <w:r>
        <w:t xml:space="preserve"> 1</w:t>
      </w:r>
      <w:r w:rsidR="001606C6">
        <w:t>3</w:t>
      </w:r>
      <w:r w:rsidRPr="00FD7346">
        <w:t>.</w:t>
      </w:r>
      <w:r w:rsidR="00317256">
        <w:t> </w:t>
      </w:r>
      <w:r w:rsidRPr="00FD7346">
        <w:t xml:space="preserve">augustā </w:t>
      </w:r>
      <w:r w:rsidRPr="00527B15">
        <w:t xml:space="preserve">saņemto </w:t>
      </w:r>
      <w:bookmarkStart w:id="0" w:name="_Hlk79577488"/>
      <w:r w:rsidRPr="00226B63">
        <w:rPr>
          <w:rStyle w:val="txtspecial"/>
        </w:rPr>
        <w:t xml:space="preserve">SIA </w:t>
      </w:r>
      <w:r>
        <w:rPr>
          <w:rStyle w:val="txtspecial"/>
        </w:rPr>
        <w:t>“</w:t>
      </w:r>
      <w:r w:rsidRPr="00226B63">
        <w:rPr>
          <w:rStyle w:val="txtspecial"/>
        </w:rPr>
        <w:t>ĢEOMETRS</w:t>
      </w:r>
      <w:r>
        <w:rPr>
          <w:rStyle w:val="txtspecial"/>
        </w:rPr>
        <w:t xml:space="preserve">” </w:t>
      </w:r>
      <w:bookmarkEnd w:id="0"/>
      <w:r w:rsidRPr="00527B15">
        <w:t>iesniegumu, kurā lūgts apstiprināt zemes ierīcības projektu nekustamā īpašuma „</w:t>
      </w:r>
      <w:r>
        <w:t>Vecaņģi</w:t>
      </w:r>
      <w:r w:rsidRPr="00527B15">
        <w:t xml:space="preserve">” </w:t>
      </w:r>
      <w:r>
        <w:t>Jaunbē</w:t>
      </w:r>
      <w:r w:rsidRPr="00527B15">
        <w:t>rzes pagastā, Dobeles novadā zemes vienības ar kadastra apzīmējumu 46</w:t>
      </w:r>
      <w:r>
        <w:t>68</w:t>
      </w:r>
      <w:r w:rsidRPr="00527B15">
        <w:t>00</w:t>
      </w:r>
      <w:r>
        <w:t>1</w:t>
      </w:r>
      <w:r w:rsidRPr="00527B15">
        <w:t>0</w:t>
      </w:r>
      <w:r>
        <w:t>136</w:t>
      </w:r>
      <w:r w:rsidRPr="00527B15">
        <w:t xml:space="preserve"> 3,</w:t>
      </w:r>
      <w:r>
        <w:t>48</w:t>
      </w:r>
      <w:r w:rsidRPr="00527B15">
        <w:t xml:space="preserve"> ha </w:t>
      </w:r>
      <w:r w:rsidRPr="00527B15">
        <w:rPr>
          <w:bCs/>
        </w:rPr>
        <w:t xml:space="preserve">platībā sadalīšanai </w:t>
      </w:r>
      <w:r>
        <w:rPr>
          <w:bCs/>
        </w:rPr>
        <w:t>divos</w:t>
      </w:r>
      <w:r w:rsidRPr="00527B15">
        <w:rPr>
          <w:bCs/>
        </w:rPr>
        <w:t xml:space="preserve"> zemesgabalos un iesniegto zemes ierīcības projektu</w:t>
      </w:r>
      <w:r w:rsidRPr="00527B15">
        <w:t>, Dobeles novada dome konstatē:</w:t>
      </w:r>
    </w:p>
    <w:p w:rsidR="00A12C02" w:rsidRPr="00527B15" w:rsidRDefault="00A12C02" w:rsidP="00A12C02">
      <w:pPr>
        <w:ind w:firstLine="720"/>
        <w:jc w:val="both"/>
      </w:pPr>
      <w:r w:rsidRPr="00527B15">
        <w:t>Nekustamais īpašums „</w:t>
      </w:r>
      <w:r>
        <w:t>Vecaņģi</w:t>
      </w:r>
      <w:r w:rsidRPr="00527B15">
        <w:t xml:space="preserve">”, </w:t>
      </w:r>
      <w:r>
        <w:t>Jaunb</w:t>
      </w:r>
      <w:r w:rsidRPr="00527B15">
        <w:t>ērzes pagastā, Dobeles novadā, kadastra numurs 46</w:t>
      </w:r>
      <w:r>
        <w:t>68</w:t>
      </w:r>
      <w:r w:rsidRPr="00527B15">
        <w:t>00</w:t>
      </w:r>
      <w:r>
        <w:t>1</w:t>
      </w:r>
      <w:r w:rsidRPr="00527B15">
        <w:t>0</w:t>
      </w:r>
      <w:r>
        <w:t>136</w:t>
      </w:r>
      <w:r w:rsidRPr="00527B15">
        <w:t>, ar platību 3,</w:t>
      </w:r>
      <w:r>
        <w:t>48</w:t>
      </w:r>
      <w:r w:rsidRPr="00527B15">
        <w:t xml:space="preserve"> ha (turpmāk arī – nekustamais īpašums „</w:t>
      </w:r>
      <w:r>
        <w:t>Vecaņģi</w:t>
      </w:r>
      <w:r w:rsidRPr="00527B15">
        <w:t xml:space="preserve">”) reģistrēts Zemgales rajona tiesas </w:t>
      </w:r>
      <w:r>
        <w:t>Jaunb</w:t>
      </w:r>
      <w:r w:rsidRPr="00527B15">
        <w:t>ērzes pagasta zemesgrāmatā (nodalījuma Nr.</w:t>
      </w:r>
      <w:r w:rsidR="00317256">
        <w:t> </w:t>
      </w:r>
      <w:r w:rsidRPr="00527B15">
        <w:t>2</w:t>
      </w:r>
      <w:r>
        <w:t>75</w:t>
      </w:r>
      <w:r w:rsidRPr="00527B15">
        <w:t xml:space="preserve">) uz </w:t>
      </w:r>
      <w:r w:rsidR="007419C5">
        <w:t>[..]</w:t>
      </w:r>
      <w:r w:rsidRPr="00527B15">
        <w:t xml:space="preserve"> vārda. Nekustamais īpašums „</w:t>
      </w:r>
      <w:r>
        <w:t>Vecaņģi</w:t>
      </w:r>
      <w:r w:rsidRPr="00527B15">
        <w:t xml:space="preserve">” sastāv no </w:t>
      </w:r>
      <w:r>
        <w:t>vienas</w:t>
      </w:r>
      <w:r w:rsidRPr="00527B15">
        <w:t xml:space="preserve"> zemes vienīb</w:t>
      </w:r>
      <w:r>
        <w:t>as</w:t>
      </w:r>
      <w:r w:rsidRPr="00527B15">
        <w:t xml:space="preserve"> ar kadastra apzīmējum</w:t>
      </w:r>
      <w:r>
        <w:t>u</w:t>
      </w:r>
      <w:r w:rsidRPr="00527B15">
        <w:t xml:space="preserve">  46</w:t>
      </w:r>
      <w:r>
        <w:t>680010136</w:t>
      </w:r>
      <w:r w:rsidRPr="00527B15">
        <w:t xml:space="preserve"> ar platību 3,</w:t>
      </w:r>
      <w:r>
        <w:t>48</w:t>
      </w:r>
      <w:r w:rsidRPr="00527B15">
        <w:t xml:space="preserve"> ha</w:t>
      </w:r>
      <w:r>
        <w:t>.</w:t>
      </w:r>
      <w:r w:rsidRPr="00527B15">
        <w:t xml:space="preserve"> </w:t>
      </w:r>
    </w:p>
    <w:p w:rsidR="00A12C02" w:rsidRPr="00527B15" w:rsidRDefault="00A12C02" w:rsidP="00A12C02">
      <w:pPr>
        <w:ind w:firstLine="709"/>
        <w:jc w:val="both"/>
      </w:pPr>
      <w:r w:rsidRPr="00527B15">
        <w:t>Īpašnieks vēlas sadalīt nekustamā īpašuma „</w:t>
      </w:r>
      <w:r>
        <w:t>Vecaņģi</w:t>
      </w:r>
      <w:r w:rsidRPr="00527B15">
        <w:t>” zemes vienību ar kadastra apzīmējumu 46</w:t>
      </w:r>
      <w:r>
        <w:t>68</w:t>
      </w:r>
      <w:r w:rsidRPr="00527B15">
        <w:t>00</w:t>
      </w:r>
      <w:r>
        <w:t>1</w:t>
      </w:r>
      <w:r w:rsidRPr="00527B15">
        <w:t>0</w:t>
      </w:r>
      <w:r>
        <w:t>136</w:t>
      </w:r>
      <w:r w:rsidRPr="00527B15">
        <w:t xml:space="preserve"> </w:t>
      </w:r>
      <w:r>
        <w:t xml:space="preserve">divās </w:t>
      </w:r>
      <w:r w:rsidRPr="00527B15">
        <w:t xml:space="preserve"> zemes</w:t>
      </w:r>
      <w:r>
        <w:t xml:space="preserve"> vienībās</w:t>
      </w:r>
      <w:r w:rsidR="001606C6">
        <w:t>.</w:t>
      </w:r>
    </w:p>
    <w:p w:rsidR="00A12C02" w:rsidRPr="00527B15" w:rsidRDefault="00A12C02" w:rsidP="00A12C02">
      <w:pPr>
        <w:ind w:firstLine="720"/>
        <w:jc w:val="both"/>
        <w:rPr>
          <w:color w:val="000000"/>
          <w:shd w:val="clear" w:color="auto" w:fill="FFFFFF"/>
        </w:rPr>
      </w:pPr>
      <w:r w:rsidRPr="00527B15">
        <w:t>Nekustamā īpašuma „</w:t>
      </w:r>
      <w:r>
        <w:t>Vecaņģi</w:t>
      </w:r>
      <w:r w:rsidRPr="00527B15">
        <w:t>” zemes ierīcības projekta izstrāde uzsākta saskaņā ar Dobeles novada pašvaldības zemes ierīcības komisijas 2021. gada 30.</w:t>
      </w:r>
      <w:r w:rsidR="00737608">
        <w:t> </w:t>
      </w:r>
      <w:r w:rsidRPr="00527B15">
        <w:t>aprīļa lēmumu.</w:t>
      </w:r>
      <w:r w:rsidRPr="00527B15">
        <w:rPr>
          <w:color w:val="000000"/>
        </w:rPr>
        <w:t xml:space="preserve"> </w:t>
      </w:r>
      <w:r w:rsidRPr="00527B15">
        <w:rPr>
          <w:color w:val="000000"/>
          <w:shd w:val="clear" w:color="auto" w:fill="FFFFFF"/>
        </w:rPr>
        <w:t xml:space="preserve">Zemes ierīcības projektu izstrādājusi </w:t>
      </w:r>
      <w:r w:rsidRPr="00226B63">
        <w:rPr>
          <w:rStyle w:val="txtspecial"/>
        </w:rPr>
        <w:t xml:space="preserve">SIA </w:t>
      </w:r>
      <w:r>
        <w:rPr>
          <w:rStyle w:val="txtspecial"/>
        </w:rPr>
        <w:t>“</w:t>
      </w:r>
      <w:r w:rsidRPr="00226B63">
        <w:rPr>
          <w:rStyle w:val="txtspecial"/>
        </w:rPr>
        <w:t>ĢEOMETRS</w:t>
      </w:r>
      <w:r>
        <w:rPr>
          <w:rStyle w:val="txtspecial"/>
        </w:rPr>
        <w:t>”.</w:t>
      </w:r>
      <w:r w:rsidRPr="00527B15">
        <w:t xml:space="preserve"> </w:t>
      </w:r>
    </w:p>
    <w:p w:rsidR="00A12C02" w:rsidRPr="00527B15" w:rsidRDefault="00A12C02" w:rsidP="00A12C02">
      <w:pPr>
        <w:ind w:firstLine="720"/>
        <w:jc w:val="both"/>
      </w:pPr>
      <w:r w:rsidRPr="00527B15">
        <w:t xml:space="preserve">Zemes ierīcības projekts izstrādāts atbilstoši spēkā esošo normatīvo aktu prasībām un 2021. gada </w:t>
      </w:r>
      <w:r w:rsidRPr="00FD7346">
        <w:t>1</w:t>
      </w:r>
      <w:r>
        <w:t>1</w:t>
      </w:r>
      <w:r w:rsidRPr="00FD7346">
        <w:t xml:space="preserve">. augustā </w:t>
      </w:r>
      <w:r w:rsidRPr="00527B15">
        <w:rPr>
          <w:color w:val="000000"/>
        </w:rPr>
        <w:t xml:space="preserve">saskaņots Dobeles novada </w:t>
      </w:r>
      <w:r w:rsidRPr="00527B15">
        <w:t>pašvaldības būvvaldē.</w:t>
      </w:r>
    </w:p>
    <w:p w:rsidR="00C66438" w:rsidRPr="00D56EB8" w:rsidRDefault="00CA3669" w:rsidP="00C66438">
      <w:pPr>
        <w:ind w:firstLine="720"/>
        <w:jc w:val="both"/>
      </w:pPr>
      <w:r w:rsidRPr="00527B15">
        <w:t xml:space="preserve">Ievērojot iepriekš minēto, saskaņā ar </w:t>
      </w:r>
      <w:r w:rsidRPr="00527B15">
        <w:rPr>
          <w:color w:val="000000"/>
          <w:shd w:val="clear" w:color="auto" w:fill="FFFFFF"/>
        </w:rPr>
        <w:t>Zemes ierīcības likuma 8.</w:t>
      </w:r>
      <w:r w:rsidR="00317256">
        <w:rPr>
          <w:color w:val="000000"/>
          <w:shd w:val="clear" w:color="auto" w:fill="FFFFFF"/>
        </w:rPr>
        <w:t> </w:t>
      </w:r>
      <w:r>
        <w:rPr>
          <w:color w:val="000000"/>
          <w:shd w:val="clear" w:color="auto" w:fill="FFFFFF"/>
        </w:rPr>
        <w:t xml:space="preserve">panta </w:t>
      </w:r>
      <w:r w:rsidRPr="00CA3669">
        <w:rPr>
          <w:color w:val="000000"/>
          <w:shd w:val="clear" w:color="auto" w:fill="FFFFFF"/>
        </w:rPr>
        <w:t>pirmās daļas 3.</w:t>
      </w:r>
      <w:r w:rsidR="00317256">
        <w:rPr>
          <w:color w:val="000000"/>
          <w:shd w:val="clear" w:color="auto" w:fill="FFFFFF"/>
        </w:rPr>
        <w:t> </w:t>
      </w:r>
      <w:r w:rsidRPr="00CA3669">
        <w:rPr>
          <w:color w:val="000000"/>
          <w:shd w:val="clear" w:color="auto" w:fill="FFFFFF"/>
        </w:rPr>
        <w:t>punktu</w:t>
      </w:r>
      <w:r w:rsidRPr="00527B15">
        <w:rPr>
          <w:color w:val="000000"/>
          <w:shd w:val="clear" w:color="auto" w:fill="FFFFFF"/>
        </w:rPr>
        <w:t xml:space="preserve"> un 19. pantu</w:t>
      </w:r>
      <w:r w:rsidR="00A12C02" w:rsidRPr="00527B15">
        <w:rPr>
          <w:color w:val="000000"/>
          <w:shd w:val="clear" w:color="auto" w:fill="FFFFFF"/>
        </w:rPr>
        <w:t>,</w:t>
      </w:r>
      <w:r w:rsidR="00A12C02" w:rsidRPr="00527B15">
        <w:t xml:space="preserve"> Nekustamā īpašuma </w:t>
      </w:r>
      <w:r w:rsidR="00A12C02" w:rsidRPr="00527B15">
        <w:rPr>
          <w:shd w:val="clear" w:color="auto" w:fill="FFFFFF"/>
        </w:rPr>
        <w:t xml:space="preserve">valsts kadastra likuma 9. panta pirmās daļas 1. punktu </w:t>
      </w:r>
      <w:r w:rsidR="00A12C02" w:rsidRPr="00527B15">
        <w:t xml:space="preserve">un Ministru kabineta 2006. gada 20. jūnija noteikumu Nr. 496 „Nekustamā īpašuma lietošanas mērķu klasifikācija un nekustamā īpašuma lietošanas mērķu noteikšanas un maiņas kārtība” 16.1. apakšpunktu, </w:t>
      </w:r>
      <w:r w:rsidR="00C66438">
        <w:t xml:space="preserve">atklāti balsojot: </w:t>
      </w:r>
      <w:r w:rsidR="00372E73">
        <w:t>PAR – 17 (</w:t>
      </w:r>
      <w:r w:rsidR="00372E73" w:rsidRPr="00FE5C59">
        <w:rPr>
          <w:bCs/>
          <w:lang w:eastAsia="et-EE"/>
        </w:rPr>
        <w:t>K</w:t>
      </w:r>
      <w:r w:rsidR="00372E73">
        <w:rPr>
          <w:bCs/>
          <w:lang w:eastAsia="et-EE"/>
        </w:rPr>
        <w:t xml:space="preserve">ristīne </w:t>
      </w:r>
      <w:r w:rsidR="00372E73" w:rsidRPr="00FE5C59">
        <w:rPr>
          <w:bCs/>
          <w:lang w:eastAsia="et-EE"/>
        </w:rPr>
        <w:t>Briede, M</w:t>
      </w:r>
      <w:r w:rsidR="00372E73">
        <w:rPr>
          <w:bCs/>
          <w:lang w:eastAsia="et-EE"/>
        </w:rPr>
        <w:t xml:space="preserve">āris </w:t>
      </w:r>
      <w:r w:rsidR="00372E73" w:rsidRPr="00FE5C59">
        <w:rPr>
          <w:bCs/>
          <w:lang w:eastAsia="et-EE"/>
        </w:rPr>
        <w:t>Feldmanis, E</w:t>
      </w:r>
      <w:r w:rsidR="00372E73">
        <w:rPr>
          <w:bCs/>
          <w:lang w:eastAsia="et-EE"/>
        </w:rPr>
        <w:t xml:space="preserve">dgars </w:t>
      </w:r>
      <w:r w:rsidR="00372E73" w:rsidRPr="00FE5C59">
        <w:rPr>
          <w:bCs/>
          <w:lang w:eastAsia="et-EE"/>
        </w:rPr>
        <w:t>Gaigalis, I</w:t>
      </w:r>
      <w:r w:rsidR="00372E73">
        <w:rPr>
          <w:bCs/>
          <w:lang w:eastAsia="et-EE"/>
        </w:rPr>
        <w:t xml:space="preserve">vars </w:t>
      </w:r>
      <w:r w:rsidR="00372E73" w:rsidRPr="00FE5C59">
        <w:rPr>
          <w:bCs/>
          <w:lang w:eastAsia="et-EE"/>
        </w:rPr>
        <w:t>Gorskis, G</w:t>
      </w:r>
      <w:r w:rsidR="00372E73">
        <w:rPr>
          <w:bCs/>
          <w:lang w:eastAsia="et-EE"/>
        </w:rPr>
        <w:t xml:space="preserve">ints </w:t>
      </w:r>
      <w:r w:rsidR="00372E73" w:rsidRPr="00FE5C59">
        <w:rPr>
          <w:bCs/>
          <w:lang w:eastAsia="et-EE"/>
        </w:rPr>
        <w:t>Kaminskis, L</w:t>
      </w:r>
      <w:r w:rsidR="00372E73">
        <w:rPr>
          <w:bCs/>
          <w:lang w:eastAsia="et-EE"/>
        </w:rPr>
        <w:t xml:space="preserve">inda </w:t>
      </w:r>
      <w:r w:rsidR="00372E73" w:rsidRPr="00FE5C59">
        <w:rPr>
          <w:bCs/>
          <w:lang w:eastAsia="et-EE"/>
        </w:rPr>
        <w:t>Karloviča, E</w:t>
      </w:r>
      <w:r w:rsidR="00372E73">
        <w:rPr>
          <w:bCs/>
          <w:lang w:eastAsia="et-EE"/>
        </w:rPr>
        <w:t xml:space="preserve">dgars </w:t>
      </w:r>
      <w:r w:rsidR="00372E73" w:rsidRPr="00FE5C59">
        <w:rPr>
          <w:bCs/>
          <w:lang w:eastAsia="et-EE"/>
        </w:rPr>
        <w:t>Laimiņš, S</w:t>
      </w:r>
      <w:r w:rsidR="00372E73">
        <w:rPr>
          <w:bCs/>
          <w:lang w:eastAsia="et-EE"/>
        </w:rPr>
        <w:t xml:space="preserve">intija </w:t>
      </w:r>
      <w:r w:rsidR="00372E73" w:rsidRPr="00FE5C59">
        <w:rPr>
          <w:bCs/>
          <w:lang w:eastAsia="et-EE"/>
        </w:rPr>
        <w:t>Liekniņa, A</w:t>
      </w:r>
      <w:r w:rsidR="00372E73">
        <w:rPr>
          <w:bCs/>
          <w:lang w:eastAsia="et-EE"/>
        </w:rPr>
        <w:t xml:space="preserve">inārs </w:t>
      </w:r>
      <w:r w:rsidR="00372E73" w:rsidRPr="00FE5C59">
        <w:rPr>
          <w:bCs/>
          <w:lang w:eastAsia="et-EE"/>
        </w:rPr>
        <w:t>Meiers, S</w:t>
      </w:r>
      <w:r w:rsidR="00372E73">
        <w:rPr>
          <w:bCs/>
          <w:lang w:eastAsia="et-EE"/>
        </w:rPr>
        <w:t xml:space="preserve">anita </w:t>
      </w:r>
      <w:r w:rsidR="00372E73" w:rsidRPr="00FE5C59">
        <w:rPr>
          <w:bCs/>
          <w:lang w:eastAsia="et-EE"/>
        </w:rPr>
        <w:t>Olševska, A</w:t>
      </w:r>
      <w:r w:rsidR="00372E73">
        <w:rPr>
          <w:bCs/>
          <w:lang w:eastAsia="et-EE"/>
        </w:rPr>
        <w:t xml:space="preserve">ndris </w:t>
      </w:r>
      <w:r w:rsidR="00372E73" w:rsidRPr="00FE5C59">
        <w:rPr>
          <w:bCs/>
          <w:lang w:eastAsia="et-EE"/>
        </w:rPr>
        <w:t>Podvinskis, V</w:t>
      </w:r>
      <w:r w:rsidR="00372E73">
        <w:rPr>
          <w:bCs/>
          <w:lang w:eastAsia="et-EE"/>
        </w:rPr>
        <w:t xml:space="preserve">iesturs </w:t>
      </w:r>
      <w:r w:rsidR="00372E73" w:rsidRPr="00FE5C59">
        <w:rPr>
          <w:bCs/>
          <w:lang w:eastAsia="et-EE"/>
        </w:rPr>
        <w:t>Reinfelds, D</w:t>
      </w:r>
      <w:r w:rsidR="00372E73">
        <w:rPr>
          <w:bCs/>
          <w:lang w:eastAsia="et-EE"/>
        </w:rPr>
        <w:t xml:space="preserve">ace </w:t>
      </w:r>
      <w:r w:rsidR="00372E73" w:rsidRPr="00FE5C59">
        <w:rPr>
          <w:bCs/>
          <w:lang w:eastAsia="et-EE"/>
        </w:rPr>
        <w:t>Reinika, G</w:t>
      </w:r>
      <w:r w:rsidR="00372E73">
        <w:rPr>
          <w:bCs/>
          <w:lang w:eastAsia="et-EE"/>
        </w:rPr>
        <w:t xml:space="preserve">untis </w:t>
      </w:r>
      <w:r w:rsidR="00372E73" w:rsidRPr="00FE5C59">
        <w:rPr>
          <w:bCs/>
          <w:lang w:eastAsia="et-EE"/>
        </w:rPr>
        <w:t>Safranovičs, A</w:t>
      </w:r>
      <w:r w:rsidR="00372E73">
        <w:rPr>
          <w:bCs/>
          <w:lang w:eastAsia="et-EE"/>
        </w:rPr>
        <w:t xml:space="preserve">ndrejs </w:t>
      </w:r>
      <w:r w:rsidR="00372E73" w:rsidRPr="00FE5C59">
        <w:rPr>
          <w:bCs/>
          <w:lang w:eastAsia="et-EE"/>
        </w:rPr>
        <w:t>Spridzāns, I</w:t>
      </w:r>
      <w:r w:rsidR="00372E73">
        <w:rPr>
          <w:bCs/>
          <w:lang w:eastAsia="et-EE"/>
        </w:rPr>
        <w:t xml:space="preserve">vars </w:t>
      </w:r>
      <w:r w:rsidR="00372E73" w:rsidRPr="00FE5C59">
        <w:rPr>
          <w:bCs/>
          <w:lang w:eastAsia="et-EE"/>
        </w:rPr>
        <w:t>Stanga</w:t>
      </w:r>
      <w:r w:rsidR="00372E73">
        <w:rPr>
          <w:bCs/>
          <w:lang w:eastAsia="et-EE"/>
        </w:rPr>
        <w:t>, Indra Špela</w:t>
      </w:r>
      <w:r w:rsidR="00372E73">
        <w:t>), PRET – nav, ATTURAS - nav</w:t>
      </w:r>
      <w:r w:rsidR="00C66438">
        <w:t>,</w:t>
      </w:r>
      <w:r w:rsidR="00C66438" w:rsidRPr="00D56EB8">
        <w:t xml:space="preserve"> </w:t>
      </w:r>
      <w:r w:rsidR="00C66438">
        <w:t xml:space="preserve">Dobeles novada dome </w:t>
      </w:r>
      <w:r w:rsidR="00C66438" w:rsidRPr="00D56EB8">
        <w:t>NOLEMJ:</w:t>
      </w:r>
    </w:p>
    <w:p w:rsidR="00C66438" w:rsidRDefault="00C66438" w:rsidP="00C66438">
      <w:pPr>
        <w:jc w:val="both"/>
        <w:rPr>
          <w:color w:val="000000"/>
        </w:rPr>
      </w:pPr>
    </w:p>
    <w:p w:rsidR="00A12C02" w:rsidRPr="00527B15" w:rsidRDefault="00A12C02" w:rsidP="00C66438">
      <w:pPr>
        <w:jc w:val="both"/>
      </w:pPr>
      <w:r w:rsidRPr="00527B15">
        <w:rPr>
          <w:color w:val="000000"/>
        </w:rPr>
        <w:t xml:space="preserve">1. APSTIPRINĀT </w:t>
      </w:r>
      <w:r w:rsidRPr="00527B15">
        <w:rPr>
          <w:color w:val="000000"/>
          <w:shd w:val="clear" w:color="auto" w:fill="FFFFFF"/>
        </w:rPr>
        <w:t>s</w:t>
      </w:r>
      <w:r w:rsidRPr="00527B15">
        <w:rPr>
          <w:rStyle w:val="txtspecial"/>
        </w:rPr>
        <w:t xml:space="preserve">abiedrības ar ierobežotu atbildību </w:t>
      </w:r>
      <w:r>
        <w:rPr>
          <w:rStyle w:val="txtspecial"/>
        </w:rPr>
        <w:t>“</w:t>
      </w:r>
      <w:r w:rsidRPr="00226B63">
        <w:rPr>
          <w:rStyle w:val="txtspecial"/>
        </w:rPr>
        <w:t>ĢEOMETRS</w:t>
      </w:r>
      <w:r>
        <w:rPr>
          <w:rStyle w:val="txtspecial"/>
        </w:rPr>
        <w:t xml:space="preserve">” </w:t>
      </w:r>
      <w:r w:rsidRPr="00527B15">
        <w:rPr>
          <w:color w:val="000000"/>
        </w:rPr>
        <w:t xml:space="preserve">izstrādāto zemes ierīcības projektu nekustamā īpašuma </w:t>
      </w:r>
      <w:r w:rsidRPr="00527B15">
        <w:t>„</w:t>
      </w:r>
      <w:r>
        <w:t>Vecaņģi</w:t>
      </w:r>
      <w:r w:rsidRPr="00527B15">
        <w:t xml:space="preserve">” </w:t>
      </w:r>
      <w:r>
        <w:t>Jaunb</w:t>
      </w:r>
      <w:r w:rsidRPr="00527B15">
        <w:t xml:space="preserve">ērzes </w:t>
      </w:r>
      <w:r w:rsidRPr="00527B15">
        <w:rPr>
          <w:color w:val="000000"/>
        </w:rPr>
        <w:t xml:space="preserve">pagastā, Dobeles novadā </w:t>
      </w:r>
      <w:r w:rsidRPr="00527B15">
        <w:t>zemes vienībai ar kadastra apzīmējumu 46</w:t>
      </w:r>
      <w:r>
        <w:t>68</w:t>
      </w:r>
      <w:r w:rsidRPr="00527B15">
        <w:t>00</w:t>
      </w:r>
      <w:r>
        <w:t>1</w:t>
      </w:r>
      <w:r w:rsidRPr="00527B15">
        <w:t>0</w:t>
      </w:r>
      <w:r>
        <w:t>136</w:t>
      </w:r>
      <w:r w:rsidRPr="00527B15">
        <w:t>.</w:t>
      </w:r>
    </w:p>
    <w:p w:rsidR="00A12C02" w:rsidRPr="00527B15" w:rsidRDefault="00A12C02" w:rsidP="00A12C02">
      <w:pPr>
        <w:jc w:val="both"/>
      </w:pPr>
    </w:p>
    <w:p w:rsidR="00A12C02" w:rsidRPr="00527B15" w:rsidRDefault="00A12C02" w:rsidP="00A12C02">
      <w:pPr>
        <w:jc w:val="both"/>
      </w:pPr>
      <w:r w:rsidRPr="00527B15">
        <w:t>2. NOTEIKT nekustamā īpašuma lietošanas mērķus:</w:t>
      </w:r>
    </w:p>
    <w:p w:rsidR="00A12C02" w:rsidRPr="00527B15" w:rsidRDefault="00A12C02" w:rsidP="00A12C02">
      <w:pPr>
        <w:jc w:val="both"/>
      </w:pPr>
      <w:r w:rsidRPr="00527B15">
        <w:t>2.1. zemes vienībai ar kadastra apzīmējumu 46</w:t>
      </w:r>
      <w:r>
        <w:t>68</w:t>
      </w:r>
      <w:r w:rsidRPr="00527B15">
        <w:t>00</w:t>
      </w:r>
      <w:r>
        <w:t>1</w:t>
      </w:r>
      <w:r w:rsidRPr="00527B15">
        <w:t>0</w:t>
      </w:r>
      <w:r>
        <w:t>201</w:t>
      </w:r>
      <w:r w:rsidRPr="00527B15">
        <w:t xml:space="preserve"> un platību </w:t>
      </w:r>
      <w:r>
        <w:t>1</w:t>
      </w:r>
      <w:r w:rsidRPr="00527B15">
        <w:t>,</w:t>
      </w:r>
      <w:r>
        <w:t>17</w:t>
      </w:r>
      <w:r w:rsidRPr="00527B15">
        <w:t xml:space="preserve"> ha (Nr.1) – kods 0101 – zeme, uz kuras galvenā saimnieciskā darbība ir lauksaimniecība;</w:t>
      </w:r>
    </w:p>
    <w:p w:rsidR="00A12C02" w:rsidRPr="00527B15" w:rsidRDefault="00A12C02" w:rsidP="00A12C02">
      <w:pPr>
        <w:jc w:val="both"/>
      </w:pPr>
      <w:r w:rsidRPr="00527B15">
        <w:lastRenderedPageBreak/>
        <w:t>2.2. zemes vienībai ar kadastra apzīmējumu 46</w:t>
      </w:r>
      <w:r>
        <w:t>68</w:t>
      </w:r>
      <w:r w:rsidRPr="00527B15">
        <w:t>00</w:t>
      </w:r>
      <w:r>
        <w:t>1</w:t>
      </w:r>
      <w:r w:rsidRPr="00527B15">
        <w:t>020</w:t>
      </w:r>
      <w:r>
        <w:t>2</w:t>
      </w:r>
      <w:r w:rsidRPr="00527B15">
        <w:t xml:space="preserve"> un platību 2,</w:t>
      </w:r>
      <w:r>
        <w:t>31</w:t>
      </w:r>
      <w:r w:rsidRPr="00527B15">
        <w:t xml:space="preserve"> ha (Nr.2) – kods 0101 – zeme, uz kuras galvenā saimnieciskā darbība ir lauksaimniecība</w:t>
      </w:r>
      <w:r>
        <w:t>.</w:t>
      </w:r>
    </w:p>
    <w:p w:rsidR="00A12C02" w:rsidRPr="00527B15" w:rsidRDefault="00A12C02" w:rsidP="00A12C02">
      <w:pPr>
        <w:jc w:val="both"/>
      </w:pPr>
    </w:p>
    <w:p w:rsidR="00A12C02" w:rsidRPr="00527B15" w:rsidRDefault="00A12C02" w:rsidP="00A12C02">
      <w:pPr>
        <w:jc w:val="both"/>
        <w:rPr>
          <w:color w:val="000000"/>
        </w:rPr>
      </w:pPr>
      <w:r w:rsidRPr="00527B15">
        <w:t>3.</w:t>
      </w:r>
      <w:r w:rsidRPr="00527B15">
        <w:rPr>
          <w:color w:val="000000"/>
        </w:rPr>
        <w:t xml:space="preserve"> NOTEIKT nekustamā īpašuma objekta apgrūtinājumus:</w:t>
      </w:r>
    </w:p>
    <w:p w:rsidR="00A12C02" w:rsidRDefault="00A12C02" w:rsidP="00A12C02">
      <w:pPr>
        <w:tabs>
          <w:tab w:val="num" w:pos="2520"/>
        </w:tabs>
        <w:jc w:val="both"/>
        <w:rPr>
          <w:color w:val="000000"/>
        </w:rPr>
      </w:pPr>
    </w:p>
    <w:p w:rsidR="00A12C02" w:rsidRPr="00527B15" w:rsidRDefault="00A12C02" w:rsidP="00A12C02">
      <w:pPr>
        <w:tabs>
          <w:tab w:val="num" w:pos="2520"/>
        </w:tabs>
        <w:jc w:val="both"/>
      </w:pPr>
      <w:r w:rsidRPr="00527B15">
        <w:rPr>
          <w:color w:val="000000"/>
        </w:rPr>
        <w:t xml:space="preserve">3.1. </w:t>
      </w:r>
      <w:r w:rsidRPr="00527B15">
        <w:t>zemes vienībai ar kadastra apzīmējumu 46</w:t>
      </w:r>
      <w:r>
        <w:t>68</w:t>
      </w:r>
      <w:r w:rsidRPr="00527B15">
        <w:t>00</w:t>
      </w:r>
      <w:r>
        <w:t>1</w:t>
      </w:r>
      <w:r w:rsidRPr="00527B15">
        <w:t>0</w:t>
      </w:r>
      <w:r>
        <w:t>201</w:t>
      </w:r>
      <w:r w:rsidRPr="00527B15">
        <w:t xml:space="preserve"> un platību </w:t>
      </w:r>
      <w:r>
        <w:t>1</w:t>
      </w:r>
      <w:r w:rsidRPr="00527B15">
        <w:t>,</w:t>
      </w:r>
      <w:r>
        <w:t>17</w:t>
      </w:r>
      <w:r w:rsidRPr="00527B15">
        <w:t xml:space="preserve"> ha (Nr.1):</w:t>
      </w:r>
    </w:p>
    <w:p w:rsidR="00A12C02" w:rsidRDefault="00A12C02" w:rsidP="00A12C02">
      <w:pPr>
        <w:tabs>
          <w:tab w:val="num" w:pos="2520"/>
        </w:tabs>
        <w:jc w:val="both"/>
      </w:pPr>
    </w:p>
    <w:p w:rsidR="00A12C02" w:rsidRDefault="00A12C02" w:rsidP="00A12C02">
      <w:pPr>
        <w:tabs>
          <w:tab w:val="num" w:pos="2520"/>
        </w:tabs>
        <w:jc w:val="both"/>
      </w:pPr>
      <w:bookmarkStart w:id="1" w:name="_Hlk79580024"/>
      <w:r w:rsidRPr="00CB7AD9">
        <w:t>3.</w:t>
      </w:r>
      <w:r>
        <w:t>1</w:t>
      </w:r>
      <w:r w:rsidRPr="00CB7AD9">
        <w:t>.</w:t>
      </w:r>
      <w:r>
        <w:t>1</w:t>
      </w:r>
      <w:r w:rsidRPr="00CB7AD9">
        <w:t>. 73120</w:t>
      </w:r>
      <w:r>
        <w:t>3</w:t>
      </w:r>
      <w:r w:rsidRPr="00CB7AD9">
        <w:t>0</w:t>
      </w:r>
      <w:r>
        <w:t>3</w:t>
      </w:r>
      <w:r w:rsidRPr="00CB7AD9">
        <w:t>0</w:t>
      </w:r>
      <w:r>
        <w:t>2</w:t>
      </w:r>
      <w:r w:rsidRPr="00CB7AD9">
        <w:t xml:space="preserve"> – </w:t>
      </w:r>
      <w:r w:rsidRPr="007F0053">
        <w:t xml:space="preserve">ekspluatācijas aizsargjoslas teritorija gar valsts reģionālajiem autoceļiem lauku apvidos -  </w:t>
      </w:r>
      <w:r>
        <w:t xml:space="preserve">0,24 ha  </w:t>
      </w:r>
      <w:r w:rsidRPr="00CB7AD9">
        <w:t xml:space="preserve"> </w:t>
      </w:r>
      <w:r w:rsidRPr="00CB7AD9">
        <w:rPr>
          <w:shd w:val="clear" w:color="auto" w:fill="FFFFFF"/>
        </w:rPr>
        <w:t>(</w:t>
      </w:r>
      <w:r>
        <w:rPr>
          <w:shd w:val="clear" w:color="auto" w:fill="FFFFFF"/>
        </w:rPr>
        <w:t>1.</w:t>
      </w:r>
      <w:r w:rsidRPr="00CB7AD9">
        <w:rPr>
          <w:shd w:val="clear" w:color="auto" w:fill="FFFFFF"/>
        </w:rPr>
        <w:t>-</w:t>
      </w:r>
      <w:r w:rsidRPr="00CB7AD9">
        <w:t xml:space="preserve"> Nr. zemes ierīcības projekta plānā);</w:t>
      </w:r>
    </w:p>
    <w:p w:rsidR="00A12C02" w:rsidRPr="00527B15" w:rsidRDefault="00A12C02" w:rsidP="00A12C02">
      <w:pPr>
        <w:ind w:right="-143"/>
        <w:jc w:val="both"/>
        <w:rPr>
          <w:shd w:val="clear" w:color="auto" w:fill="FFFFFF"/>
        </w:rPr>
      </w:pPr>
      <w:r w:rsidRPr="00527B15">
        <w:t xml:space="preserve">3.1.2. </w:t>
      </w:r>
      <w:r w:rsidRPr="00527B15">
        <w:rPr>
          <w:bCs/>
          <w:iCs/>
        </w:rPr>
        <w:t>7312030</w:t>
      </w:r>
      <w:r>
        <w:rPr>
          <w:bCs/>
          <w:iCs/>
        </w:rPr>
        <w:t>5</w:t>
      </w:r>
      <w:r w:rsidRPr="00527B15">
        <w:rPr>
          <w:bCs/>
          <w:iCs/>
        </w:rPr>
        <w:t>0</w:t>
      </w:r>
      <w:r>
        <w:rPr>
          <w:bCs/>
          <w:iCs/>
        </w:rPr>
        <w:t>2</w:t>
      </w:r>
      <w:r w:rsidRPr="00527B15">
        <w:t xml:space="preserve"> – </w:t>
      </w:r>
      <w:r w:rsidRPr="00C61085">
        <w:t>ekspluatācijas aizsargjoslas teritorija gar stratēģiskās (valsts) nozīmes un reģionālās nozīmes dzelzceļa infrastruktūrā ietilpstošajiem sliežu ceļiem, izņemot tiem piegulošos vai ar tiem saistītos staciju sliežu ceļus, speciālas nozīmes sliežu ceļus, pievedceļus un strupceļus lauku apvidos</w:t>
      </w:r>
      <w:r w:rsidR="00D06B3D">
        <w:t xml:space="preserve"> – 0,56 ha </w:t>
      </w:r>
      <w:r w:rsidRPr="00527B15">
        <w:rPr>
          <w:shd w:val="clear" w:color="auto" w:fill="FFFFFF"/>
        </w:rPr>
        <w:t>(</w:t>
      </w:r>
      <w:r>
        <w:rPr>
          <w:shd w:val="clear" w:color="auto" w:fill="FFFFFF"/>
        </w:rPr>
        <w:t>2</w:t>
      </w:r>
      <w:r w:rsidRPr="00527B15">
        <w:t>. – Nr. zemes ierīcības projekta plānā</w:t>
      </w:r>
      <w:r w:rsidRPr="00527B15">
        <w:rPr>
          <w:shd w:val="clear" w:color="auto" w:fill="FFFFFF"/>
        </w:rPr>
        <w:t>);</w:t>
      </w:r>
    </w:p>
    <w:p w:rsidR="00A12C02" w:rsidRPr="00527B15" w:rsidRDefault="00A12C02" w:rsidP="00A12C02">
      <w:pPr>
        <w:ind w:right="-143"/>
        <w:jc w:val="both"/>
      </w:pPr>
      <w:r w:rsidRPr="00527B15">
        <w:t>3.1.3. 731</w:t>
      </w:r>
      <w:r>
        <w:t>2</w:t>
      </w:r>
      <w:r w:rsidRPr="00527B15">
        <w:t>0</w:t>
      </w:r>
      <w:r>
        <w:t>3</w:t>
      </w:r>
      <w:r w:rsidRPr="00527B15">
        <w:t>0</w:t>
      </w:r>
      <w:r>
        <w:t>601</w:t>
      </w:r>
      <w:r w:rsidRPr="00527B15">
        <w:t xml:space="preserve"> </w:t>
      </w:r>
      <w:r w:rsidRPr="007D7832">
        <w:t>- drošības aizsargjoslas teritorija gar dzelzceļu, pa kuru pārvadā naftu, naftas produktus, bīstamas ķīmiskās vielas un produktus</w:t>
      </w:r>
      <w:r w:rsidRPr="00527B15">
        <w:rPr>
          <w:shd w:val="clear" w:color="auto" w:fill="FFFFFF"/>
        </w:rPr>
        <w:t xml:space="preserve"> </w:t>
      </w:r>
      <w:r>
        <w:rPr>
          <w:shd w:val="clear" w:color="auto" w:fill="FFFFFF"/>
        </w:rPr>
        <w:t xml:space="preserve">-0,16 ha </w:t>
      </w:r>
      <w:r w:rsidRPr="00527B15">
        <w:rPr>
          <w:shd w:val="clear" w:color="auto" w:fill="FFFFFF"/>
        </w:rPr>
        <w:t>(</w:t>
      </w:r>
      <w:r>
        <w:rPr>
          <w:shd w:val="clear" w:color="auto" w:fill="FFFFFF"/>
        </w:rPr>
        <w:t>3</w:t>
      </w:r>
      <w:r w:rsidRPr="00527B15">
        <w:rPr>
          <w:shd w:val="clear" w:color="auto" w:fill="FFFFFF"/>
        </w:rPr>
        <w:t>.</w:t>
      </w:r>
      <w:r w:rsidRPr="00527B15">
        <w:t xml:space="preserve"> – Nr. zemes ierīcības projekta plānā</w:t>
      </w:r>
      <w:r w:rsidRPr="00527B15">
        <w:rPr>
          <w:shd w:val="clear" w:color="auto" w:fill="FFFFFF"/>
        </w:rPr>
        <w:t>);</w:t>
      </w:r>
    </w:p>
    <w:p w:rsidR="00A12C02" w:rsidRPr="00527B15" w:rsidRDefault="00A12C02" w:rsidP="00A12C02">
      <w:pPr>
        <w:ind w:right="-143"/>
        <w:jc w:val="both"/>
        <w:rPr>
          <w:i/>
        </w:rPr>
      </w:pPr>
      <w:bookmarkStart w:id="2" w:name="_Hlk79579486"/>
      <w:r w:rsidRPr="00527B15">
        <w:t xml:space="preserve">3.1.4. </w:t>
      </w:r>
      <w:r w:rsidRPr="00527B15">
        <w:rPr>
          <w:bCs/>
          <w:iCs/>
        </w:rPr>
        <w:t>7312050101</w:t>
      </w:r>
      <w:r w:rsidRPr="00527B15">
        <w:rPr>
          <w:i/>
        </w:rPr>
        <w:t xml:space="preserve"> </w:t>
      </w:r>
      <w:r w:rsidRPr="00527B15">
        <w:t xml:space="preserve">– ekspluatācijas aizsargjoslas teritorija gar elektrisko tīklu gaisvadu līniju ārpus pilsētām un ciemiem ar nominālo spriegumu līdz 20 kilovoltiem </w:t>
      </w:r>
      <w:r>
        <w:t xml:space="preserve">– 0,08 ha </w:t>
      </w:r>
      <w:r w:rsidRPr="00527B15">
        <w:t>(</w:t>
      </w:r>
      <w:r>
        <w:t>4</w:t>
      </w:r>
      <w:r w:rsidRPr="00527B15">
        <w:t>. – Nr. zemes ierīcības projekta plānā);</w:t>
      </w:r>
    </w:p>
    <w:bookmarkEnd w:id="2"/>
    <w:p w:rsidR="00A12C02" w:rsidRPr="00527B15" w:rsidRDefault="00A12C02" w:rsidP="00A12C02">
      <w:pPr>
        <w:ind w:right="-143"/>
        <w:jc w:val="both"/>
      </w:pPr>
      <w:r w:rsidRPr="00527B15">
        <w:t>3.1.5. 731</w:t>
      </w:r>
      <w:r>
        <w:t>6</w:t>
      </w:r>
      <w:r w:rsidRPr="00527B15">
        <w:t>08010</w:t>
      </w:r>
      <w:r>
        <w:t>0</w:t>
      </w:r>
      <w:r w:rsidRPr="00527B15">
        <w:t xml:space="preserve"> - </w:t>
      </w:r>
      <w:r>
        <w:t>sanitārās</w:t>
      </w:r>
      <w:r w:rsidRPr="00527B15">
        <w:t xml:space="preserve"> aizsargjoslas teritorija </w:t>
      </w:r>
      <w:r>
        <w:t xml:space="preserve">ap kapsētu – 0,05 ha </w:t>
      </w:r>
      <w:r w:rsidRPr="00527B15">
        <w:t>(</w:t>
      </w:r>
      <w:r>
        <w:t>5</w:t>
      </w:r>
      <w:r w:rsidRPr="00527B15">
        <w:t>. – Nr. zemes ierīcības projekta plānā)</w:t>
      </w:r>
      <w:r w:rsidR="00D06B3D">
        <w:t>;</w:t>
      </w:r>
    </w:p>
    <w:p w:rsidR="00A12C02" w:rsidRPr="00527B15" w:rsidRDefault="00A12C02" w:rsidP="00A12C02">
      <w:pPr>
        <w:ind w:right="-143"/>
        <w:jc w:val="both"/>
        <w:rPr>
          <w:i/>
        </w:rPr>
      </w:pPr>
      <w:r w:rsidRPr="00527B15">
        <w:t>3.1.</w:t>
      </w:r>
      <w:r>
        <w:t>6</w:t>
      </w:r>
      <w:r w:rsidRPr="00527B15">
        <w:t xml:space="preserve">. </w:t>
      </w:r>
      <w:r w:rsidRPr="00527B15">
        <w:rPr>
          <w:bCs/>
          <w:iCs/>
        </w:rPr>
        <w:t>7312050101</w:t>
      </w:r>
      <w:r w:rsidRPr="00527B15">
        <w:rPr>
          <w:i/>
        </w:rPr>
        <w:t xml:space="preserve"> </w:t>
      </w:r>
      <w:r w:rsidRPr="00527B15">
        <w:t xml:space="preserve">– ekspluatācijas aizsargjoslas teritorija gar elektrisko tīklu gaisvadu līniju ārpus pilsētām un ciemiem ar nominālo spriegumu līdz 20 kilovoltiem </w:t>
      </w:r>
      <w:r>
        <w:t xml:space="preserve">– 0,08 ha </w:t>
      </w:r>
      <w:r w:rsidRPr="00527B15">
        <w:t>(</w:t>
      </w:r>
      <w:r>
        <w:t>6</w:t>
      </w:r>
      <w:r w:rsidRPr="00527B15">
        <w:t>. – Nr. zemes ierīcības projekta plānā);</w:t>
      </w:r>
    </w:p>
    <w:p w:rsidR="00A12C02" w:rsidRPr="00527B15" w:rsidRDefault="00A12C02" w:rsidP="00A12C02">
      <w:pPr>
        <w:ind w:right="-143"/>
        <w:jc w:val="both"/>
        <w:rPr>
          <w:i/>
        </w:rPr>
      </w:pPr>
      <w:r w:rsidRPr="00527B15">
        <w:t>3.1.</w:t>
      </w:r>
      <w:r>
        <w:t>7</w:t>
      </w:r>
      <w:r w:rsidRPr="00527B15">
        <w:t xml:space="preserve">. </w:t>
      </w:r>
      <w:r w:rsidRPr="00527B15">
        <w:rPr>
          <w:bCs/>
          <w:iCs/>
        </w:rPr>
        <w:t>73120</w:t>
      </w:r>
      <w:r>
        <w:rPr>
          <w:bCs/>
          <w:iCs/>
        </w:rPr>
        <w:t>4</w:t>
      </w:r>
      <w:r w:rsidRPr="00527B15">
        <w:rPr>
          <w:bCs/>
          <w:iCs/>
        </w:rPr>
        <w:t>010</w:t>
      </w:r>
      <w:r>
        <w:rPr>
          <w:bCs/>
          <w:iCs/>
        </w:rPr>
        <w:t>0</w:t>
      </w:r>
      <w:r w:rsidRPr="00527B15">
        <w:rPr>
          <w:i/>
        </w:rPr>
        <w:t xml:space="preserve"> </w:t>
      </w:r>
      <w:r w:rsidRPr="00527B15">
        <w:t xml:space="preserve">– ekspluatācijas aizsargjoslas teritorija gar </w:t>
      </w:r>
      <w:r>
        <w:t xml:space="preserve">pazemes </w:t>
      </w:r>
      <w:r w:rsidRPr="00527B15">
        <w:t>elektr</w:t>
      </w:r>
      <w:r>
        <w:t>on</w:t>
      </w:r>
      <w:r w:rsidRPr="00527B15">
        <w:t>isko</w:t>
      </w:r>
      <w:r>
        <w:t xml:space="preserve"> sakaru</w:t>
      </w:r>
      <w:r w:rsidRPr="00527B15">
        <w:t xml:space="preserve"> tīklu gaisvadu līniju ārpus </w:t>
      </w:r>
      <w:r>
        <w:t xml:space="preserve">un kabeļu tīklu līniju un kabeļu kanalizāciju – 0,00 ha </w:t>
      </w:r>
      <w:r w:rsidRPr="00527B15">
        <w:t>(</w:t>
      </w:r>
      <w:r>
        <w:t>7</w:t>
      </w:r>
      <w:r w:rsidRPr="00527B15">
        <w:t>. – Nr. zemes ierīcības projekta plānā)</w:t>
      </w:r>
      <w:r>
        <w:t>.</w:t>
      </w:r>
    </w:p>
    <w:p w:rsidR="00A12C02" w:rsidRPr="00527B15" w:rsidRDefault="00A12C02" w:rsidP="00A12C02">
      <w:pPr>
        <w:tabs>
          <w:tab w:val="num" w:pos="2520"/>
        </w:tabs>
        <w:jc w:val="both"/>
        <w:rPr>
          <w:color w:val="000000"/>
        </w:rPr>
      </w:pPr>
    </w:p>
    <w:bookmarkEnd w:id="1"/>
    <w:p w:rsidR="00A12C02" w:rsidRPr="00527B15" w:rsidRDefault="00A12C02" w:rsidP="00A12C02">
      <w:pPr>
        <w:tabs>
          <w:tab w:val="num" w:pos="2520"/>
        </w:tabs>
        <w:jc w:val="both"/>
      </w:pPr>
      <w:r w:rsidRPr="00527B15">
        <w:rPr>
          <w:color w:val="000000"/>
        </w:rPr>
        <w:t xml:space="preserve">3.2. </w:t>
      </w:r>
      <w:r w:rsidRPr="00527B15">
        <w:t>zemes vienībai ar kadastra apzīmējumu 46</w:t>
      </w:r>
      <w:r>
        <w:t>68</w:t>
      </w:r>
      <w:r w:rsidRPr="00527B15">
        <w:t>00</w:t>
      </w:r>
      <w:r>
        <w:t>1</w:t>
      </w:r>
      <w:r w:rsidRPr="00527B15">
        <w:t>020</w:t>
      </w:r>
      <w:r>
        <w:t>2</w:t>
      </w:r>
      <w:r w:rsidRPr="00527B15">
        <w:t xml:space="preserve"> un platību 2,</w:t>
      </w:r>
      <w:r>
        <w:t>31</w:t>
      </w:r>
      <w:r w:rsidRPr="00527B15">
        <w:t xml:space="preserve"> ha (Nr.</w:t>
      </w:r>
      <w:r>
        <w:t>2</w:t>
      </w:r>
      <w:r w:rsidRPr="00527B15">
        <w:t>):</w:t>
      </w:r>
    </w:p>
    <w:p w:rsidR="00A12C02" w:rsidRDefault="00A12C02" w:rsidP="00A12C02">
      <w:pPr>
        <w:autoSpaceDE w:val="0"/>
        <w:autoSpaceDN w:val="0"/>
        <w:adjustRightInd w:val="0"/>
        <w:jc w:val="both"/>
        <w:rPr>
          <w:rFonts w:ascii="CIDFont+F6" w:eastAsia="CIDFont+F6" w:hAnsi="CIDFont+F1" w:cs="CIDFont+F6"/>
          <w:color w:val="414142"/>
          <w:sz w:val="10"/>
          <w:szCs w:val="10"/>
        </w:rPr>
      </w:pPr>
      <w:r>
        <w:rPr>
          <w:rFonts w:ascii="CIDFont+F6" w:eastAsia="CIDFont+F6" w:hAnsi="CIDFont+F1" w:cs="CIDFont+F6"/>
          <w:color w:val="414142"/>
          <w:sz w:val="10"/>
          <w:szCs w:val="10"/>
        </w:rPr>
        <w:t xml:space="preserve">     </w:t>
      </w:r>
    </w:p>
    <w:p w:rsidR="00A12C02" w:rsidRDefault="00A12C02" w:rsidP="00A12C02">
      <w:pPr>
        <w:tabs>
          <w:tab w:val="num" w:pos="2520"/>
        </w:tabs>
        <w:jc w:val="both"/>
      </w:pPr>
      <w:r w:rsidRPr="00CB7AD9">
        <w:t>3.</w:t>
      </w:r>
      <w:r>
        <w:t>2</w:t>
      </w:r>
      <w:r w:rsidRPr="00CB7AD9">
        <w:t>.</w:t>
      </w:r>
      <w:r>
        <w:t>1</w:t>
      </w:r>
      <w:r w:rsidRPr="00CB7AD9">
        <w:t>. 73120</w:t>
      </w:r>
      <w:r>
        <w:t>3</w:t>
      </w:r>
      <w:r w:rsidRPr="00CB7AD9">
        <w:t>0</w:t>
      </w:r>
      <w:r>
        <w:t>3</w:t>
      </w:r>
      <w:r w:rsidRPr="00CB7AD9">
        <w:t>0</w:t>
      </w:r>
      <w:r>
        <w:t>2</w:t>
      </w:r>
      <w:r w:rsidRPr="00CB7AD9">
        <w:t xml:space="preserve"> – </w:t>
      </w:r>
      <w:r w:rsidRPr="007F0053">
        <w:t xml:space="preserve">ekspluatācijas aizsargjoslas teritorija gar valsts reģionālajiem autoceļiem lauku apvidos -  </w:t>
      </w:r>
      <w:r>
        <w:t xml:space="preserve">0,84 ha  </w:t>
      </w:r>
      <w:r w:rsidRPr="00CB7AD9">
        <w:t xml:space="preserve"> </w:t>
      </w:r>
      <w:r w:rsidRPr="00CB7AD9">
        <w:rPr>
          <w:shd w:val="clear" w:color="auto" w:fill="FFFFFF"/>
        </w:rPr>
        <w:t>(</w:t>
      </w:r>
      <w:r>
        <w:rPr>
          <w:shd w:val="clear" w:color="auto" w:fill="FFFFFF"/>
        </w:rPr>
        <w:t>1.</w:t>
      </w:r>
      <w:r w:rsidRPr="00CB7AD9">
        <w:rPr>
          <w:shd w:val="clear" w:color="auto" w:fill="FFFFFF"/>
        </w:rPr>
        <w:t>-</w:t>
      </w:r>
      <w:r w:rsidRPr="00CB7AD9">
        <w:t xml:space="preserve"> Nr. zemes ierīcības projekta plānā);</w:t>
      </w:r>
    </w:p>
    <w:p w:rsidR="00A12C02" w:rsidRPr="00527B15" w:rsidRDefault="00A12C02" w:rsidP="00A12C02">
      <w:pPr>
        <w:ind w:right="-143"/>
        <w:jc w:val="both"/>
        <w:rPr>
          <w:shd w:val="clear" w:color="auto" w:fill="FFFFFF"/>
        </w:rPr>
      </w:pPr>
      <w:r w:rsidRPr="00527B15">
        <w:t>3.</w:t>
      </w:r>
      <w:r>
        <w:t>2</w:t>
      </w:r>
      <w:r w:rsidRPr="00527B15">
        <w:t xml:space="preserve">.2. </w:t>
      </w:r>
      <w:r w:rsidRPr="00527B15">
        <w:rPr>
          <w:bCs/>
          <w:iCs/>
        </w:rPr>
        <w:t>7312030</w:t>
      </w:r>
      <w:r>
        <w:rPr>
          <w:bCs/>
          <w:iCs/>
        </w:rPr>
        <w:t>5</w:t>
      </w:r>
      <w:r w:rsidRPr="00527B15">
        <w:rPr>
          <w:bCs/>
          <w:iCs/>
        </w:rPr>
        <w:t>0</w:t>
      </w:r>
      <w:r>
        <w:rPr>
          <w:bCs/>
          <w:iCs/>
        </w:rPr>
        <w:t>2</w:t>
      </w:r>
      <w:r w:rsidRPr="00527B15">
        <w:t xml:space="preserve"> – </w:t>
      </w:r>
      <w:r w:rsidRPr="00C61085">
        <w:t>ekspluatācijas aizsargjoslas teritorija gar stratēģiskās (valsts) nozīmes un reģionālās nozīmes dzelzceļa infrastruktūrā ietilpstošajiem sliežu ceļiem, izņemot tiem piegulošos vai ar tiem saistītos staciju sliežu ceļus, speciālas nozīmes sliežu ceļus, pievedceļus un strupceļus lauku apvidos</w:t>
      </w:r>
      <w:r>
        <w:t xml:space="preserve">-0,69 ha  </w:t>
      </w:r>
      <w:r w:rsidRPr="00527B15">
        <w:rPr>
          <w:shd w:val="clear" w:color="auto" w:fill="FFFFFF"/>
        </w:rPr>
        <w:t>(</w:t>
      </w:r>
      <w:r>
        <w:rPr>
          <w:shd w:val="clear" w:color="auto" w:fill="FFFFFF"/>
        </w:rPr>
        <w:t>2</w:t>
      </w:r>
      <w:r w:rsidRPr="00527B15">
        <w:t>. – Nr. zemes ierīcības projekta plānā</w:t>
      </w:r>
      <w:r w:rsidRPr="00527B15">
        <w:rPr>
          <w:shd w:val="clear" w:color="auto" w:fill="FFFFFF"/>
        </w:rPr>
        <w:t>);</w:t>
      </w:r>
    </w:p>
    <w:p w:rsidR="00A12C02" w:rsidRPr="00527B15" w:rsidRDefault="00A12C02" w:rsidP="00A12C02">
      <w:pPr>
        <w:ind w:right="-143"/>
        <w:jc w:val="both"/>
      </w:pPr>
      <w:r w:rsidRPr="00527B15">
        <w:t>3.</w:t>
      </w:r>
      <w:r>
        <w:t>2</w:t>
      </w:r>
      <w:r w:rsidRPr="00527B15">
        <w:t>.3. 731</w:t>
      </w:r>
      <w:r>
        <w:t>2</w:t>
      </w:r>
      <w:r w:rsidRPr="00527B15">
        <w:t>0</w:t>
      </w:r>
      <w:r>
        <w:t>3</w:t>
      </w:r>
      <w:r w:rsidRPr="00527B15">
        <w:t>0</w:t>
      </w:r>
      <w:r>
        <w:t>601</w:t>
      </w:r>
      <w:r w:rsidRPr="00527B15">
        <w:t xml:space="preserve"> </w:t>
      </w:r>
      <w:r w:rsidRPr="007D7832">
        <w:t>- drošības aizsargjoslas teritorija gar dzelzceļu, pa kuru pārvadā naftu, naftas produktus, bīstamas ķīmiskās vielas un produktus</w:t>
      </w:r>
      <w:r w:rsidRPr="00527B15">
        <w:rPr>
          <w:shd w:val="clear" w:color="auto" w:fill="FFFFFF"/>
        </w:rPr>
        <w:t xml:space="preserve"> </w:t>
      </w:r>
      <w:r>
        <w:rPr>
          <w:shd w:val="clear" w:color="auto" w:fill="FFFFFF"/>
        </w:rPr>
        <w:t xml:space="preserve">-0,15 ha </w:t>
      </w:r>
      <w:r w:rsidRPr="00527B15">
        <w:rPr>
          <w:shd w:val="clear" w:color="auto" w:fill="FFFFFF"/>
        </w:rPr>
        <w:t>(</w:t>
      </w:r>
      <w:r>
        <w:rPr>
          <w:shd w:val="clear" w:color="auto" w:fill="FFFFFF"/>
        </w:rPr>
        <w:t>3</w:t>
      </w:r>
      <w:r w:rsidRPr="00527B15">
        <w:rPr>
          <w:shd w:val="clear" w:color="auto" w:fill="FFFFFF"/>
        </w:rPr>
        <w:t>.</w:t>
      </w:r>
      <w:r w:rsidRPr="00527B15">
        <w:t xml:space="preserve"> – Nr. zemes ierīcības projekta plānā</w:t>
      </w:r>
      <w:r w:rsidRPr="00527B15">
        <w:rPr>
          <w:shd w:val="clear" w:color="auto" w:fill="FFFFFF"/>
        </w:rPr>
        <w:t>);</w:t>
      </w:r>
    </w:p>
    <w:p w:rsidR="00A12C02" w:rsidRPr="00527B15" w:rsidRDefault="00A12C02" w:rsidP="00A12C02">
      <w:pPr>
        <w:ind w:right="-143"/>
        <w:jc w:val="both"/>
        <w:rPr>
          <w:i/>
        </w:rPr>
      </w:pPr>
      <w:r w:rsidRPr="00527B15">
        <w:t>3.</w:t>
      </w:r>
      <w:r>
        <w:t>2</w:t>
      </w:r>
      <w:r w:rsidRPr="00527B15">
        <w:t xml:space="preserve">.4. </w:t>
      </w:r>
      <w:r w:rsidRPr="00527B15">
        <w:rPr>
          <w:bCs/>
          <w:iCs/>
        </w:rPr>
        <w:t>7312050101</w:t>
      </w:r>
      <w:r w:rsidRPr="00527B15">
        <w:rPr>
          <w:i/>
        </w:rPr>
        <w:t xml:space="preserve"> </w:t>
      </w:r>
      <w:r w:rsidRPr="00527B15">
        <w:t xml:space="preserve">– ekspluatācijas aizsargjoslas teritorija gar elektrisko tīklu gaisvadu līniju ārpus pilsētām un ciemiem ar nominālo spriegumu līdz 20 kilovoltiem </w:t>
      </w:r>
      <w:r>
        <w:t xml:space="preserve">– 0,07 ha </w:t>
      </w:r>
      <w:r w:rsidRPr="00527B15">
        <w:t>(</w:t>
      </w:r>
      <w:r>
        <w:t>4</w:t>
      </w:r>
      <w:r w:rsidRPr="00527B15">
        <w:t>. – Nr. zemes ierīcības projekta plānā);</w:t>
      </w:r>
    </w:p>
    <w:p w:rsidR="00A12C02" w:rsidRPr="00527B15" w:rsidRDefault="00A12C02" w:rsidP="00A12C02">
      <w:pPr>
        <w:ind w:right="-143"/>
        <w:jc w:val="both"/>
      </w:pPr>
      <w:r w:rsidRPr="00527B15">
        <w:t>3.</w:t>
      </w:r>
      <w:r>
        <w:t>2</w:t>
      </w:r>
      <w:r w:rsidRPr="00527B15">
        <w:t>.5. 731</w:t>
      </w:r>
      <w:r>
        <w:t>6</w:t>
      </w:r>
      <w:r w:rsidRPr="00527B15">
        <w:t>08010</w:t>
      </w:r>
      <w:r>
        <w:t>0</w:t>
      </w:r>
      <w:r w:rsidRPr="00527B15">
        <w:t xml:space="preserve"> - </w:t>
      </w:r>
      <w:r>
        <w:t>sanitārās</w:t>
      </w:r>
      <w:r w:rsidRPr="00527B15">
        <w:t xml:space="preserve"> aizsargjoslas teritorija </w:t>
      </w:r>
      <w:r>
        <w:t xml:space="preserve">ap kapsētu – 2,28 ha </w:t>
      </w:r>
      <w:r w:rsidRPr="00527B15">
        <w:t>(</w:t>
      </w:r>
      <w:r>
        <w:t>5</w:t>
      </w:r>
      <w:r w:rsidRPr="00527B15">
        <w:t>. – Nr. zemes ierīcības projekta plānā).</w:t>
      </w:r>
    </w:p>
    <w:p w:rsidR="00A12C02" w:rsidRPr="00527B15" w:rsidRDefault="00A12C02" w:rsidP="00A12C02">
      <w:pPr>
        <w:ind w:right="-143"/>
        <w:jc w:val="both"/>
        <w:rPr>
          <w:i/>
        </w:rPr>
      </w:pPr>
      <w:r w:rsidRPr="00527B15">
        <w:t>3.</w:t>
      </w:r>
      <w:r>
        <w:t>2</w:t>
      </w:r>
      <w:r w:rsidRPr="00527B15">
        <w:t>.</w:t>
      </w:r>
      <w:r>
        <w:t>6</w:t>
      </w:r>
      <w:r w:rsidRPr="00527B15">
        <w:t xml:space="preserve">. </w:t>
      </w:r>
      <w:r w:rsidRPr="00527B15">
        <w:rPr>
          <w:bCs/>
          <w:iCs/>
        </w:rPr>
        <w:t>7312050101</w:t>
      </w:r>
      <w:r w:rsidRPr="00527B15">
        <w:rPr>
          <w:i/>
        </w:rPr>
        <w:t xml:space="preserve"> </w:t>
      </w:r>
      <w:r w:rsidRPr="00527B15">
        <w:t xml:space="preserve">– ekspluatācijas aizsargjoslas teritorija gar elektrisko tīklu gaisvadu līniju ārpus pilsētām un ciemiem ar nominālo spriegumu līdz 20 kilovoltiem </w:t>
      </w:r>
      <w:r>
        <w:t xml:space="preserve">– 0,04 ha </w:t>
      </w:r>
      <w:r w:rsidRPr="00527B15">
        <w:t>(</w:t>
      </w:r>
      <w:r>
        <w:t>6</w:t>
      </w:r>
      <w:r w:rsidRPr="00527B15">
        <w:t>. – Nr. zemes ierīcības projekta plānā);</w:t>
      </w:r>
    </w:p>
    <w:p w:rsidR="00A12C02" w:rsidRPr="00527B15" w:rsidRDefault="00A12C02" w:rsidP="00A12C02">
      <w:pPr>
        <w:ind w:right="-143"/>
        <w:jc w:val="both"/>
        <w:rPr>
          <w:i/>
        </w:rPr>
      </w:pPr>
      <w:r w:rsidRPr="00527B15">
        <w:t>3.</w:t>
      </w:r>
      <w:r>
        <w:t>2</w:t>
      </w:r>
      <w:r w:rsidRPr="00527B15">
        <w:t>.</w:t>
      </w:r>
      <w:r>
        <w:t>7</w:t>
      </w:r>
      <w:r w:rsidRPr="00527B15">
        <w:t xml:space="preserve">. </w:t>
      </w:r>
      <w:r w:rsidRPr="00527B15">
        <w:rPr>
          <w:bCs/>
          <w:iCs/>
        </w:rPr>
        <w:t>73120</w:t>
      </w:r>
      <w:r>
        <w:rPr>
          <w:bCs/>
          <w:iCs/>
        </w:rPr>
        <w:t>4</w:t>
      </w:r>
      <w:r w:rsidRPr="00527B15">
        <w:rPr>
          <w:bCs/>
          <w:iCs/>
        </w:rPr>
        <w:t>010</w:t>
      </w:r>
      <w:r>
        <w:rPr>
          <w:bCs/>
          <w:iCs/>
        </w:rPr>
        <w:t>0</w:t>
      </w:r>
      <w:r w:rsidRPr="00527B15">
        <w:rPr>
          <w:i/>
        </w:rPr>
        <w:t xml:space="preserve"> </w:t>
      </w:r>
      <w:r w:rsidRPr="00527B15">
        <w:t xml:space="preserve">– ekspluatācijas aizsargjoslas teritorija gar </w:t>
      </w:r>
      <w:r>
        <w:t xml:space="preserve">pazemes </w:t>
      </w:r>
      <w:r w:rsidRPr="00527B15">
        <w:t>elektr</w:t>
      </w:r>
      <w:r>
        <w:t>on</w:t>
      </w:r>
      <w:r w:rsidRPr="00527B15">
        <w:t>isko</w:t>
      </w:r>
      <w:r>
        <w:t xml:space="preserve"> sakaru</w:t>
      </w:r>
      <w:r w:rsidRPr="00527B15">
        <w:t xml:space="preserve"> tīklu gaisvadu līniju ārpus </w:t>
      </w:r>
      <w:r>
        <w:t xml:space="preserve">un kabeļu tīklu līniju un kabeļu kanalizāciju – 0,01 ha </w:t>
      </w:r>
      <w:r w:rsidRPr="00527B15">
        <w:t>(</w:t>
      </w:r>
      <w:r>
        <w:t>7</w:t>
      </w:r>
      <w:r w:rsidRPr="00527B15">
        <w:t>. – Nr. zemes ierīcības projekta plānā);</w:t>
      </w:r>
    </w:p>
    <w:p w:rsidR="00A12C02" w:rsidRPr="00527B15" w:rsidRDefault="00A12C02" w:rsidP="00A12C02">
      <w:pPr>
        <w:ind w:right="-143"/>
        <w:jc w:val="both"/>
        <w:rPr>
          <w:i/>
        </w:rPr>
      </w:pPr>
      <w:r w:rsidRPr="00527B15">
        <w:t>3.</w:t>
      </w:r>
      <w:r>
        <w:t>2</w:t>
      </w:r>
      <w:r w:rsidRPr="00527B15">
        <w:t>.</w:t>
      </w:r>
      <w:r>
        <w:t>8</w:t>
      </w:r>
      <w:r w:rsidRPr="00527B15">
        <w:t xml:space="preserve">. </w:t>
      </w:r>
      <w:r w:rsidRPr="00527B15">
        <w:rPr>
          <w:bCs/>
          <w:iCs/>
        </w:rPr>
        <w:t>73120</w:t>
      </w:r>
      <w:r>
        <w:rPr>
          <w:bCs/>
          <w:iCs/>
        </w:rPr>
        <w:t>4</w:t>
      </w:r>
      <w:r w:rsidRPr="00527B15">
        <w:rPr>
          <w:bCs/>
          <w:iCs/>
        </w:rPr>
        <w:t>010</w:t>
      </w:r>
      <w:r>
        <w:rPr>
          <w:bCs/>
          <w:iCs/>
        </w:rPr>
        <w:t>0</w:t>
      </w:r>
      <w:r w:rsidRPr="00527B15">
        <w:rPr>
          <w:i/>
        </w:rPr>
        <w:t xml:space="preserve"> </w:t>
      </w:r>
      <w:r w:rsidRPr="00527B15">
        <w:t xml:space="preserve">– ekspluatācijas aizsargjoslas teritorija gar </w:t>
      </w:r>
      <w:r>
        <w:t xml:space="preserve">pazemes </w:t>
      </w:r>
      <w:r w:rsidRPr="00527B15">
        <w:t>elektr</w:t>
      </w:r>
      <w:r>
        <w:t>on</w:t>
      </w:r>
      <w:r w:rsidRPr="00527B15">
        <w:t>isko</w:t>
      </w:r>
      <w:r>
        <w:t xml:space="preserve"> sakaru</w:t>
      </w:r>
      <w:r w:rsidRPr="00527B15">
        <w:t xml:space="preserve"> tīklu gaisvadu līniju ārpus </w:t>
      </w:r>
      <w:r>
        <w:t xml:space="preserve">un kabeļu tīklu līniju un kabeļu kanalizāciju – 0,00 ha </w:t>
      </w:r>
      <w:r w:rsidRPr="00527B15">
        <w:t>(</w:t>
      </w:r>
      <w:r>
        <w:t>8</w:t>
      </w:r>
      <w:r w:rsidRPr="00527B15">
        <w:t>. – Nr. zemes ierīcības projekta plānā)</w:t>
      </w:r>
      <w:r>
        <w:t>.</w:t>
      </w:r>
    </w:p>
    <w:p w:rsidR="00A12C02" w:rsidRPr="00527B15" w:rsidRDefault="00A12C02" w:rsidP="00A12C02">
      <w:pPr>
        <w:tabs>
          <w:tab w:val="num" w:pos="2520"/>
        </w:tabs>
        <w:jc w:val="both"/>
        <w:rPr>
          <w:color w:val="000000"/>
        </w:rPr>
      </w:pPr>
    </w:p>
    <w:p w:rsidR="00A12C02" w:rsidRPr="00E012FA" w:rsidRDefault="00A12C02" w:rsidP="00A12C02">
      <w:pPr>
        <w:jc w:val="both"/>
        <w:rPr>
          <w:b/>
          <w:lang w:eastAsia="ar-SA"/>
        </w:rPr>
      </w:pPr>
      <w:r w:rsidRPr="00527B15">
        <w:lastRenderedPageBreak/>
        <w:t>4. Lēmumu var pārsūdzēt Administratīvajā rajona tiesā viena mēneša laikā no lēmuma spēkā stāšanās dienas Administratīvā procesa likumā noteiktajā kārtībā.</w:t>
      </w:r>
    </w:p>
    <w:p w:rsidR="00A12C02" w:rsidRDefault="00A12C02" w:rsidP="00A12C02">
      <w:pPr>
        <w:ind w:right="-567"/>
        <w:jc w:val="both"/>
        <w:rPr>
          <w:b/>
        </w:rPr>
      </w:pPr>
    </w:p>
    <w:p w:rsidR="004D4F76" w:rsidRDefault="004D4F76" w:rsidP="00A12C02">
      <w:pPr>
        <w:ind w:right="-567"/>
        <w:jc w:val="both"/>
        <w:rPr>
          <w:b/>
        </w:rPr>
      </w:pPr>
    </w:p>
    <w:p w:rsidR="004D4F76" w:rsidRDefault="004D4F76" w:rsidP="00A12C02">
      <w:pPr>
        <w:ind w:right="-567"/>
        <w:jc w:val="both"/>
        <w:rPr>
          <w:b/>
        </w:rPr>
      </w:pPr>
    </w:p>
    <w:p w:rsidR="004D4F76" w:rsidRPr="00527B15" w:rsidRDefault="004D4F76" w:rsidP="00A12C02">
      <w:pPr>
        <w:ind w:right="-567"/>
        <w:jc w:val="both"/>
        <w:rPr>
          <w:b/>
        </w:rPr>
      </w:pPr>
    </w:p>
    <w:p w:rsidR="00A12C02" w:rsidRPr="00E012FA" w:rsidRDefault="00A12C02" w:rsidP="00A12C02">
      <w:pPr>
        <w:ind w:right="-694"/>
        <w:jc w:val="both"/>
      </w:pPr>
      <w:r>
        <w:t>D</w:t>
      </w:r>
      <w:r w:rsidRPr="00E012FA">
        <w:t>omes priekšsēdētājs</w:t>
      </w:r>
      <w:r w:rsidRPr="00E012FA">
        <w:tab/>
      </w:r>
      <w:r w:rsidRPr="00E012FA">
        <w:tab/>
      </w:r>
      <w:r w:rsidRPr="00E012FA">
        <w:tab/>
      </w:r>
      <w:r w:rsidRPr="00E012FA">
        <w:tab/>
      </w:r>
      <w:r>
        <w:tab/>
      </w:r>
      <w:r>
        <w:tab/>
      </w:r>
      <w:r>
        <w:tab/>
      </w:r>
      <w:r>
        <w:tab/>
      </w:r>
      <w:r w:rsidR="00E769F2">
        <w:tab/>
      </w:r>
      <w:r>
        <w:t>E</w:t>
      </w:r>
      <w:r w:rsidRPr="00E012FA">
        <w:t>.</w:t>
      </w:r>
      <w:r>
        <w:t>Gaigalis</w:t>
      </w:r>
    </w:p>
    <w:p w:rsidR="00A12C02" w:rsidRPr="00E012FA" w:rsidRDefault="00A12C02" w:rsidP="00A12C02">
      <w:pPr>
        <w:ind w:right="-694"/>
        <w:jc w:val="both"/>
        <w:rPr>
          <w:color w:val="FF0000"/>
        </w:rPr>
      </w:pPr>
    </w:p>
    <w:p w:rsidR="00A12C02" w:rsidRDefault="00A12C02" w:rsidP="0024360A">
      <w:pPr>
        <w:suppressAutoHyphens/>
        <w:ind w:right="-694"/>
      </w:pPr>
      <w:r>
        <w:br w:type="page"/>
      </w:r>
    </w:p>
    <w:p w:rsidR="002E1443" w:rsidRDefault="002E1443" w:rsidP="002E1443">
      <w:pPr>
        <w:tabs>
          <w:tab w:val="left" w:pos="-24212"/>
        </w:tabs>
        <w:jc w:val="center"/>
        <w:rPr>
          <w:sz w:val="20"/>
          <w:szCs w:val="20"/>
        </w:rPr>
      </w:pPr>
      <w:r w:rsidRPr="002957EC">
        <w:rPr>
          <w:noProof/>
          <w:sz w:val="20"/>
          <w:szCs w:val="20"/>
        </w:rPr>
        <w:lastRenderedPageBreak/>
        <w:drawing>
          <wp:inline distT="0" distB="0" distL="0" distR="0" wp14:anchorId="62A71B6E" wp14:editId="3FD42D7E">
            <wp:extent cx="676275" cy="752475"/>
            <wp:effectExtent l="0" t="0" r="9525" b="9525"/>
            <wp:docPr id="6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2E1443" w:rsidRDefault="002E1443" w:rsidP="002E1443">
      <w:pPr>
        <w:pStyle w:val="Header"/>
        <w:jc w:val="center"/>
        <w:rPr>
          <w:sz w:val="20"/>
        </w:rPr>
      </w:pPr>
      <w:r>
        <w:rPr>
          <w:sz w:val="20"/>
        </w:rPr>
        <w:t>LATVIJAS REPUBLIKA</w:t>
      </w:r>
    </w:p>
    <w:p w:rsidR="002E1443" w:rsidRDefault="002E1443" w:rsidP="002E1443">
      <w:pPr>
        <w:pStyle w:val="Header"/>
        <w:jc w:val="center"/>
        <w:rPr>
          <w:b/>
          <w:sz w:val="32"/>
          <w:szCs w:val="32"/>
        </w:rPr>
      </w:pPr>
      <w:r>
        <w:rPr>
          <w:b/>
          <w:sz w:val="32"/>
          <w:szCs w:val="32"/>
        </w:rPr>
        <w:t>DOBELES NOVADA DOME</w:t>
      </w:r>
    </w:p>
    <w:p w:rsidR="002E1443" w:rsidRDefault="002E1443" w:rsidP="002E1443">
      <w:pPr>
        <w:pStyle w:val="Header"/>
        <w:jc w:val="center"/>
        <w:rPr>
          <w:sz w:val="16"/>
          <w:szCs w:val="16"/>
        </w:rPr>
      </w:pPr>
      <w:r>
        <w:rPr>
          <w:sz w:val="16"/>
          <w:szCs w:val="16"/>
        </w:rPr>
        <w:t>Brīvības iela 17, Dobele, Dobeles novads, LV-3701</w:t>
      </w:r>
    </w:p>
    <w:p w:rsidR="002E1443" w:rsidRDefault="002E1443" w:rsidP="002E1443">
      <w:pPr>
        <w:pStyle w:val="Header"/>
        <w:pBdr>
          <w:bottom w:val="double" w:sz="6" w:space="1" w:color="auto"/>
        </w:pBdr>
        <w:jc w:val="center"/>
        <w:rPr>
          <w:color w:val="000000"/>
          <w:sz w:val="16"/>
          <w:szCs w:val="16"/>
        </w:rPr>
      </w:pPr>
      <w:r>
        <w:rPr>
          <w:sz w:val="16"/>
          <w:szCs w:val="16"/>
        </w:rPr>
        <w:t xml:space="preserve">Tālr. 63707269, 63700137, 63720940, e-pasts </w:t>
      </w:r>
      <w:hyperlink r:id="rId15" w:history="1">
        <w:r>
          <w:rPr>
            <w:rStyle w:val="Hyperlink"/>
            <w:rFonts w:eastAsia="Calibri"/>
            <w:color w:val="000000"/>
            <w:sz w:val="16"/>
            <w:szCs w:val="16"/>
          </w:rPr>
          <w:t>dome@dobele.lv</w:t>
        </w:r>
      </w:hyperlink>
    </w:p>
    <w:p w:rsidR="002E1443" w:rsidRDefault="002E1443" w:rsidP="002E1443">
      <w:pPr>
        <w:pStyle w:val="Default"/>
        <w:jc w:val="center"/>
        <w:rPr>
          <w:b/>
          <w:bCs/>
        </w:rPr>
      </w:pPr>
    </w:p>
    <w:p w:rsidR="002E1443" w:rsidRPr="00476447" w:rsidRDefault="002E1443" w:rsidP="002E1443">
      <w:pPr>
        <w:pStyle w:val="NoSpacing"/>
        <w:jc w:val="center"/>
        <w:rPr>
          <w:b/>
        </w:rPr>
      </w:pPr>
      <w:r w:rsidRPr="00476447">
        <w:rPr>
          <w:b/>
        </w:rPr>
        <w:t>LĒMUMS</w:t>
      </w:r>
    </w:p>
    <w:p w:rsidR="002E1443" w:rsidRPr="00476447" w:rsidRDefault="002E1443" w:rsidP="002E1443">
      <w:pPr>
        <w:pStyle w:val="NoSpacing"/>
        <w:jc w:val="center"/>
        <w:rPr>
          <w:b/>
        </w:rPr>
      </w:pPr>
      <w:r w:rsidRPr="00476447">
        <w:rPr>
          <w:b/>
        </w:rPr>
        <w:t>Dobelē</w:t>
      </w:r>
    </w:p>
    <w:p w:rsidR="002E1443" w:rsidRPr="00476447" w:rsidRDefault="002E1443" w:rsidP="002E1443">
      <w:pPr>
        <w:pStyle w:val="NoSpacing"/>
        <w:jc w:val="both"/>
        <w:rPr>
          <w:b/>
        </w:rPr>
      </w:pPr>
    </w:p>
    <w:p w:rsidR="002E1443" w:rsidRPr="00476447" w:rsidRDefault="002E1443" w:rsidP="002E1443">
      <w:pPr>
        <w:pStyle w:val="NoSpacing"/>
        <w:jc w:val="both"/>
        <w:rPr>
          <w:b/>
        </w:rPr>
      </w:pPr>
      <w:r>
        <w:rPr>
          <w:b/>
        </w:rPr>
        <w:t>2021</w:t>
      </w:r>
      <w:r w:rsidRPr="00476447">
        <w:rPr>
          <w:b/>
        </w:rPr>
        <w:t>. gada</w:t>
      </w:r>
      <w:r>
        <w:rPr>
          <w:b/>
        </w:rPr>
        <w:t xml:space="preserve"> 26.</w:t>
      </w:r>
      <w:r w:rsidR="00317256">
        <w:rPr>
          <w:b/>
        </w:rPr>
        <w:t> </w:t>
      </w:r>
      <w:r>
        <w:rPr>
          <w:b/>
        </w:rPr>
        <w:t>augustā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004D4F76">
        <w:rPr>
          <w:b/>
        </w:rPr>
        <w:tab/>
      </w:r>
      <w:r w:rsidRPr="00476447">
        <w:rPr>
          <w:b/>
        </w:rPr>
        <w:t>Nr.</w:t>
      </w:r>
      <w:r>
        <w:rPr>
          <w:b/>
        </w:rPr>
        <w:t> </w:t>
      </w:r>
      <w:r w:rsidR="004D4F76">
        <w:rPr>
          <w:b/>
        </w:rPr>
        <w:t>42</w:t>
      </w:r>
      <w:r>
        <w:rPr>
          <w:b/>
        </w:rPr>
        <w:t>/6</w:t>
      </w:r>
    </w:p>
    <w:p w:rsidR="004D4F76" w:rsidRPr="00672C77" w:rsidRDefault="004D4F76" w:rsidP="004D4F76">
      <w:pPr>
        <w:pStyle w:val="Header"/>
        <w:tabs>
          <w:tab w:val="clear" w:pos="8306"/>
          <w:tab w:val="right" w:pos="7797"/>
        </w:tabs>
        <w:jc w:val="right"/>
        <w:rPr>
          <w:color w:val="000000"/>
        </w:rPr>
      </w:pPr>
      <w:r w:rsidRPr="00672C77">
        <w:rPr>
          <w:color w:val="000000"/>
        </w:rPr>
        <w:t>(prot.Nr.</w:t>
      </w:r>
      <w:r>
        <w:rPr>
          <w:color w:val="000000"/>
        </w:rPr>
        <w:t>6</w:t>
      </w:r>
      <w:r w:rsidRPr="00672C77">
        <w:rPr>
          <w:color w:val="000000"/>
        </w:rPr>
        <w:t xml:space="preserve">, </w:t>
      </w:r>
      <w:r>
        <w:rPr>
          <w:color w:val="000000"/>
        </w:rPr>
        <w:t>5</w:t>
      </w:r>
      <w:r w:rsidRPr="00672C77">
        <w:rPr>
          <w:color w:val="000000"/>
        </w:rPr>
        <w:t>.§)</w:t>
      </w:r>
    </w:p>
    <w:p w:rsidR="002E1443" w:rsidRDefault="002E1443" w:rsidP="00A12C02">
      <w:pPr>
        <w:jc w:val="right"/>
        <w:rPr>
          <w:b/>
        </w:rPr>
      </w:pPr>
    </w:p>
    <w:p w:rsidR="002E1443" w:rsidRPr="0062763A" w:rsidRDefault="002E1443" w:rsidP="002E1443">
      <w:pPr>
        <w:ind w:right="-694"/>
        <w:jc w:val="center"/>
        <w:rPr>
          <w:b/>
          <w:u w:val="single"/>
        </w:rPr>
      </w:pPr>
      <w:r w:rsidRPr="0062763A">
        <w:rPr>
          <w:b/>
          <w:u w:val="single"/>
        </w:rPr>
        <w:t>Par nekustamā īpašuma „</w:t>
      </w:r>
      <w:r>
        <w:rPr>
          <w:b/>
          <w:u w:val="single"/>
        </w:rPr>
        <w:t>Zaļumi</w:t>
      </w:r>
      <w:r w:rsidRPr="0062763A">
        <w:rPr>
          <w:b/>
          <w:u w:val="single"/>
        </w:rPr>
        <w:t xml:space="preserve">” </w:t>
      </w:r>
      <w:r>
        <w:rPr>
          <w:b/>
          <w:u w:val="single"/>
        </w:rPr>
        <w:t>Dobeles</w:t>
      </w:r>
      <w:r w:rsidRPr="0062763A">
        <w:rPr>
          <w:b/>
          <w:u w:val="single"/>
        </w:rPr>
        <w:t xml:space="preserve"> pagastā, Dobeles novadā</w:t>
      </w:r>
    </w:p>
    <w:p w:rsidR="002E1443" w:rsidRPr="0062763A" w:rsidRDefault="002E1443" w:rsidP="002E1443">
      <w:pPr>
        <w:suppressAutoHyphens/>
        <w:jc w:val="center"/>
        <w:rPr>
          <w:b/>
          <w:u w:val="single"/>
          <w:lang w:eastAsia="ar-SA"/>
        </w:rPr>
      </w:pPr>
      <w:r w:rsidRPr="0062763A">
        <w:rPr>
          <w:b/>
          <w:u w:val="single"/>
        </w:rPr>
        <w:t>zemes ierīcības projekta apstiprināšanu</w:t>
      </w:r>
    </w:p>
    <w:p w:rsidR="00CA3669" w:rsidRDefault="00CA3669" w:rsidP="00A12C02">
      <w:pPr>
        <w:jc w:val="right"/>
        <w:rPr>
          <w:b/>
        </w:rPr>
      </w:pPr>
    </w:p>
    <w:p w:rsidR="00CA3669" w:rsidRPr="00E012FA" w:rsidRDefault="00CA3669" w:rsidP="00CA3669">
      <w:pPr>
        <w:ind w:firstLine="720"/>
        <w:jc w:val="both"/>
        <w:rPr>
          <w:color w:val="000000"/>
          <w:shd w:val="clear" w:color="auto" w:fill="FFFFFF"/>
        </w:rPr>
      </w:pPr>
      <w:r w:rsidRPr="00E012FA">
        <w:t xml:space="preserve">Izskatījusi 2021. gada </w:t>
      </w:r>
      <w:r>
        <w:t>12</w:t>
      </w:r>
      <w:r w:rsidRPr="00E012FA">
        <w:t>.</w:t>
      </w:r>
      <w:r w:rsidR="00317256">
        <w:t> </w:t>
      </w:r>
      <w:r>
        <w:t>augustā</w:t>
      </w:r>
      <w:r w:rsidRPr="00E012FA">
        <w:t xml:space="preserve"> saņemto </w:t>
      </w:r>
      <w:r w:rsidR="007419C5">
        <w:t>[..]</w:t>
      </w:r>
      <w:r>
        <w:t xml:space="preserve"> </w:t>
      </w:r>
      <w:r w:rsidRPr="00E012FA">
        <w:t>iesniegumu, kurā lūgts apstiprināt zemes ierīcības projektu nekustamā īpašuma „</w:t>
      </w:r>
      <w:r>
        <w:t>Zaļumi</w:t>
      </w:r>
      <w:r w:rsidRPr="00E012FA">
        <w:t xml:space="preserve">” </w:t>
      </w:r>
      <w:r>
        <w:t>Dobeles</w:t>
      </w:r>
      <w:r w:rsidRPr="00E012FA">
        <w:t xml:space="preserve"> pagastā, Dobeles novadā zemes vienības ar kadastra apzīmējumu 46</w:t>
      </w:r>
      <w:r>
        <w:t>60</w:t>
      </w:r>
      <w:r w:rsidRPr="00E012FA">
        <w:t>00</w:t>
      </w:r>
      <w:r>
        <w:t>5</w:t>
      </w:r>
      <w:r w:rsidRPr="00E012FA">
        <w:t>0</w:t>
      </w:r>
      <w:r>
        <w:t>270</w:t>
      </w:r>
      <w:r w:rsidRPr="00E012FA">
        <w:t xml:space="preserve"> </w:t>
      </w:r>
      <w:r>
        <w:t xml:space="preserve">9,83 </w:t>
      </w:r>
      <w:r w:rsidRPr="00E012FA">
        <w:t xml:space="preserve">ha </w:t>
      </w:r>
      <w:r w:rsidRPr="00E012FA">
        <w:rPr>
          <w:bCs/>
        </w:rPr>
        <w:t xml:space="preserve">platībā sadalīšanai </w:t>
      </w:r>
      <w:r>
        <w:rPr>
          <w:bCs/>
        </w:rPr>
        <w:t>četros</w:t>
      </w:r>
      <w:r w:rsidRPr="00E012FA">
        <w:rPr>
          <w:bCs/>
        </w:rPr>
        <w:t xml:space="preserve"> zemesgabalos un iesniegto zemes ierīcības projektu</w:t>
      </w:r>
      <w:r w:rsidRPr="00E012FA">
        <w:t>, Dobeles novada dome konstatē:</w:t>
      </w:r>
    </w:p>
    <w:p w:rsidR="00CA3669" w:rsidRPr="00E012FA" w:rsidRDefault="00CA3669" w:rsidP="00CA3669">
      <w:pPr>
        <w:ind w:firstLine="720"/>
        <w:jc w:val="both"/>
      </w:pPr>
      <w:r w:rsidRPr="00E012FA">
        <w:t>Nekustamais īpašums „</w:t>
      </w:r>
      <w:r>
        <w:t>Zaļumi</w:t>
      </w:r>
      <w:r w:rsidRPr="00E012FA">
        <w:t xml:space="preserve">” </w:t>
      </w:r>
      <w:r>
        <w:t>Dobeles</w:t>
      </w:r>
      <w:r w:rsidRPr="00E012FA">
        <w:t xml:space="preserve"> pagastā, Dobeles novadā</w:t>
      </w:r>
      <w:r>
        <w:t>,</w:t>
      </w:r>
      <w:r w:rsidRPr="00E012FA">
        <w:t xml:space="preserve"> kadastra numurs 46</w:t>
      </w:r>
      <w:r>
        <w:t>60</w:t>
      </w:r>
      <w:r w:rsidRPr="00E012FA">
        <w:t>00</w:t>
      </w:r>
      <w:r>
        <w:t>5</w:t>
      </w:r>
      <w:r w:rsidRPr="00E012FA">
        <w:t>0</w:t>
      </w:r>
      <w:r>
        <w:t>270,</w:t>
      </w:r>
      <w:r w:rsidRPr="00E012FA">
        <w:t xml:space="preserve"> ar </w:t>
      </w:r>
      <w:r>
        <w:t>kop</w:t>
      </w:r>
      <w:r w:rsidRPr="00E012FA">
        <w:t xml:space="preserve">platību </w:t>
      </w:r>
      <w:r>
        <w:t>14</w:t>
      </w:r>
      <w:r w:rsidRPr="00E012FA">
        <w:t>,</w:t>
      </w:r>
      <w:r>
        <w:t>65</w:t>
      </w:r>
      <w:r w:rsidRPr="00E012FA">
        <w:t xml:space="preserve"> ha (turpmāk arī – </w:t>
      </w:r>
      <w:r>
        <w:t xml:space="preserve">nekustamais </w:t>
      </w:r>
      <w:r w:rsidRPr="00E012FA">
        <w:t>īpašums „</w:t>
      </w:r>
      <w:r>
        <w:t>Zaļumi</w:t>
      </w:r>
      <w:r w:rsidRPr="00E012FA">
        <w:t xml:space="preserve">”) reģistrēts Zemgales rajona tiesas </w:t>
      </w:r>
      <w:r>
        <w:t>Dobeles</w:t>
      </w:r>
      <w:r w:rsidRPr="00E012FA">
        <w:t xml:space="preserve"> pagasta zemesgrāmatā (nodalījuma Nr.</w:t>
      </w:r>
      <w:r w:rsidR="00317256">
        <w:t> </w:t>
      </w:r>
      <w:r>
        <w:t>100000485845</w:t>
      </w:r>
      <w:r w:rsidRPr="00E012FA">
        <w:t xml:space="preserve">) uz </w:t>
      </w:r>
      <w:r w:rsidR="007419C5">
        <w:t>[..]</w:t>
      </w:r>
      <w:r>
        <w:t xml:space="preserve"> </w:t>
      </w:r>
      <w:r w:rsidRPr="00E012FA">
        <w:t>vārda. Nekustamais īpašums „</w:t>
      </w:r>
      <w:r>
        <w:t>Zaļumi</w:t>
      </w:r>
      <w:r w:rsidRPr="00E012FA">
        <w:t xml:space="preserve">” sastāv no </w:t>
      </w:r>
      <w:r>
        <w:t>divām</w:t>
      </w:r>
      <w:r w:rsidRPr="00E012FA">
        <w:t xml:space="preserve"> zemes vienīb</w:t>
      </w:r>
      <w:r>
        <w:t>ām</w:t>
      </w:r>
      <w:r w:rsidRPr="00E012FA">
        <w:t xml:space="preserve"> ar kadastra apzīmējum</w:t>
      </w:r>
      <w:r>
        <w:t>iem</w:t>
      </w:r>
      <w:r w:rsidRPr="00CA3669">
        <w:t>:</w:t>
      </w:r>
      <w:r w:rsidRPr="00E012FA">
        <w:t xml:space="preserve"> 46</w:t>
      </w:r>
      <w:r>
        <w:t>60</w:t>
      </w:r>
      <w:r w:rsidRPr="00E012FA">
        <w:t>00</w:t>
      </w:r>
      <w:r>
        <w:t>5</w:t>
      </w:r>
      <w:r w:rsidRPr="00E012FA">
        <w:t>0</w:t>
      </w:r>
      <w:r>
        <w:t>145</w:t>
      </w:r>
      <w:r w:rsidRPr="00E012FA">
        <w:t xml:space="preserve"> ar platību </w:t>
      </w:r>
      <w:r>
        <w:t>4,82</w:t>
      </w:r>
      <w:r w:rsidRPr="00E012FA">
        <w:t xml:space="preserve"> ha</w:t>
      </w:r>
      <w:r>
        <w:t xml:space="preserve"> un</w:t>
      </w:r>
      <w:r w:rsidRPr="00E012FA">
        <w:t xml:space="preserve"> 46</w:t>
      </w:r>
      <w:r>
        <w:t>60</w:t>
      </w:r>
      <w:r w:rsidRPr="00E012FA">
        <w:t>00</w:t>
      </w:r>
      <w:r>
        <w:t>5</w:t>
      </w:r>
      <w:r w:rsidRPr="00E012FA">
        <w:t>0</w:t>
      </w:r>
      <w:r>
        <w:t>270</w:t>
      </w:r>
      <w:r w:rsidRPr="00E012FA">
        <w:t xml:space="preserve"> ar platību </w:t>
      </w:r>
      <w:r>
        <w:t>9,83</w:t>
      </w:r>
      <w:r w:rsidRPr="00E012FA">
        <w:t xml:space="preserve"> ha</w:t>
      </w:r>
      <w:r w:rsidR="00317256">
        <w:t>.</w:t>
      </w:r>
    </w:p>
    <w:p w:rsidR="00CA3669" w:rsidRPr="00E012FA" w:rsidRDefault="00CA3669" w:rsidP="00CA3669">
      <w:pPr>
        <w:ind w:firstLine="709"/>
        <w:jc w:val="both"/>
      </w:pPr>
      <w:r w:rsidRPr="00527B15">
        <w:t>Īpašnie</w:t>
      </w:r>
      <w:r>
        <w:t>ce</w:t>
      </w:r>
      <w:r w:rsidRPr="00527B15">
        <w:t xml:space="preserve"> vēlas sadalīt nekustamā īpašuma „</w:t>
      </w:r>
      <w:r>
        <w:t>Zaļumi</w:t>
      </w:r>
      <w:r w:rsidRPr="00527B15">
        <w:t>” zemes vienību ar kadastra apzīmējumu 46</w:t>
      </w:r>
      <w:r>
        <w:t>60</w:t>
      </w:r>
      <w:r w:rsidRPr="00527B15">
        <w:t>00</w:t>
      </w:r>
      <w:r>
        <w:t>5</w:t>
      </w:r>
      <w:r w:rsidRPr="00527B15">
        <w:t>0</w:t>
      </w:r>
      <w:r>
        <w:t>270</w:t>
      </w:r>
      <w:r w:rsidRPr="00527B15">
        <w:t xml:space="preserve"> </w:t>
      </w:r>
      <w:r>
        <w:t>četrās</w:t>
      </w:r>
      <w:r w:rsidRPr="00527B15">
        <w:t xml:space="preserve"> zemes vienībās un atdalīt zemes vienību </w:t>
      </w:r>
      <w:r>
        <w:t>4</w:t>
      </w:r>
      <w:r w:rsidRPr="00527B15">
        <w:t>,</w:t>
      </w:r>
      <w:r>
        <w:t>82</w:t>
      </w:r>
      <w:r w:rsidRPr="00527B15">
        <w:t xml:space="preserve"> ha platībā ar kadastra apzīmējumu 46</w:t>
      </w:r>
      <w:r>
        <w:t>600050145.</w:t>
      </w:r>
    </w:p>
    <w:p w:rsidR="00CA3669" w:rsidRPr="00E012FA" w:rsidRDefault="00CA3669" w:rsidP="00CA3669">
      <w:pPr>
        <w:ind w:firstLine="720"/>
        <w:jc w:val="both"/>
        <w:rPr>
          <w:color w:val="000000"/>
          <w:shd w:val="clear" w:color="auto" w:fill="FFFFFF"/>
        </w:rPr>
      </w:pPr>
      <w:r>
        <w:t>Nekustamā ī</w:t>
      </w:r>
      <w:r w:rsidRPr="00E012FA">
        <w:t>pašuma „</w:t>
      </w:r>
      <w:r>
        <w:t>Zaļumi</w:t>
      </w:r>
      <w:r w:rsidRPr="00E012FA">
        <w:t>” zemes ierīcības projekta izstrāde uzsākta saskaņā ar Dobeles novada pašvaldības zemes ierīcības komisijas 202</w:t>
      </w:r>
      <w:r>
        <w:t>1</w:t>
      </w:r>
      <w:r w:rsidRPr="00E012FA">
        <w:t xml:space="preserve">. gada </w:t>
      </w:r>
      <w:r>
        <w:t>30</w:t>
      </w:r>
      <w:r w:rsidRPr="00E012FA">
        <w:t>.</w:t>
      </w:r>
      <w:r w:rsidR="00317256">
        <w:t> </w:t>
      </w:r>
      <w:r>
        <w:t>jūnija</w:t>
      </w:r>
      <w:r w:rsidRPr="00E012FA">
        <w:t xml:space="preserve"> lēmumu.</w:t>
      </w:r>
      <w:r w:rsidRPr="00E012FA">
        <w:rPr>
          <w:color w:val="000000"/>
        </w:rPr>
        <w:t xml:space="preserve"> </w:t>
      </w:r>
      <w:r w:rsidRPr="00E012FA">
        <w:rPr>
          <w:color w:val="000000"/>
          <w:shd w:val="clear" w:color="auto" w:fill="FFFFFF"/>
        </w:rPr>
        <w:t xml:space="preserve">Zemes ierīcības projektu izstrādājusi </w:t>
      </w:r>
      <w:r w:rsidRPr="00557695">
        <w:rPr>
          <w:color w:val="000000"/>
          <w:shd w:val="clear" w:color="auto" w:fill="FFFFFF"/>
        </w:rPr>
        <w:t>SIA</w:t>
      </w:r>
      <w:r>
        <w:rPr>
          <w:color w:val="000000"/>
          <w:shd w:val="clear" w:color="auto" w:fill="FFFFFF"/>
        </w:rPr>
        <w:t xml:space="preserve"> </w:t>
      </w:r>
      <w:r>
        <w:rPr>
          <w:rStyle w:val="txtspecial"/>
        </w:rPr>
        <w:t>“</w:t>
      </w:r>
      <w:r w:rsidRPr="00444DE7">
        <w:rPr>
          <w:rStyle w:val="txtspecial"/>
        </w:rPr>
        <w:t>DOBELES MĒRNIEKS</w:t>
      </w:r>
      <w:r w:rsidRPr="00444DE7">
        <w:rPr>
          <w:color w:val="000000"/>
          <w:shd w:val="clear" w:color="auto" w:fill="FFFFFF"/>
        </w:rPr>
        <w:t>”</w:t>
      </w:r>
      <w:r>
        <w:rPr>
          <w:color w:val="000000"/>
          <w:shd w:val="clear" w:color="auto" w:fill="FFFFFF"/>
        </w:rPr>
        <w:t>.</w:t>
      </w:r>
    </w:p>
    <w:p w:rsidR="00CA3669" w:rsidRPr="00E012FA" w:rsidRDefault="00CA3669" w:rsidP="00CA3669">
      <w:pPr>
        <w:ind w:firstLine="720"/>
        <w:jc w:val="both"/>
      </w:pPr>
      <w:r w:rsidRPr="00E012FA">
        <w:t xml:space="preserve">Zemes ierīcības projekts izstrādāts atbilstoši spēkā esošo normatīvo aktu prasībām un 2021. gada </w:t>
      </w:r>
      <w:r w:rsidRPr="00C811F7">
        <w:t xml:space="preserve">11. augustā </w:t>
      </w:r>
      <w:r w:rsidRPr="00E012FA">
        <w:rPr>
          <w:color w:val="000000"/>
        </w:rPr>
        <w:t xml:space="preserve">saskaņots Dobeles novada </w:t>
      </w:r>
      <w:r w:rsidRPr="00E012FA">
        <w:t>pašvaldības būvvaldē.</w:t>
      </w:r>
    </w:p>
    <w:p w:rsidR="00CA3669" w:rsidRPr="00D56EB8" w:rsidRDefault="00CA3669" w:rsidP="00CA3669">
      <w:pPr>
        <w:ind w:firstLine="720"/>
        <w:jc w:val="both"/>
      </w:pPr>
      <w:r w:rsidRPr="00E012FA">
        <w:t xml:space="preserve">Ievērojot iepriekš minēto, saskaņā ar </w:t>
      </w:r>
      <w:r w:rsidRPr="00E012FA">
        <w:rPr>
          <w:color w:val="000000"/>
          <w:shd w:val="clear" w:color="auto" w:fill="FFFFFF"/>
        </w:rPr>
        <w:t>Zemes ierīcības likuma 8.</w:t>
      </w:r>
      <w:r w:rsidR="00317256">
        <w:rPr>
          <w:color w:val="000000"/>
          <w:shd w:val="clear" w:color="auto" w:fill="FFFFFF"/>
        </w:rPr>
        <w:t> </w:t>
      </w:r>
      <w:r>
        <w:rPr>
          <w:color w:val="000000"/>
          <w:shd w:val="clear" w:color="auto" w:fill="FFFFFF"/>
        </w:rPr>
        <w:t xml:space="preserve">panta </w:t>
      </w:r>
      <w:r w:rsidRPr="00CA3669">
        <w:rPr>
          <w:color w:val="000000"/>
          <w:shd w:val="clear" w:color="auto" w:fill="FFFFFF"/>
        </w:rPr>
        <w:t>pirmās daļas 3.</w:t>
      </w:r>
      <w:r w:rsidR="00317256">
        <w:rPr>
          <w:color w:val="000000"/>
          <w:shd w:val="clear" w:color="auto" w:fill="FFFFFF"/>
        </w:rPr>
        <w:t> </w:t>
      </w:r>
      <w:r w:rsidRPr="00CA3669">
        <w:rPr>
          <w:color w:val="000000"/>
          <w:shd w:val="clear" w:color="auto" w:fill="FFFFFF"/>
        </w:rPr>
        <w:t>punktu</w:t>
      </w:r>
      <w:r w:rsidRPr="00E012FA">
        <w:rPr>
          <w:color w:val="000000"/>
          <w:shd w:val="clear" w:color="auto" w:fill="FFFFFF"/>
        </w:rPr>
        <w:t xml:space="preserve"> un 19. pantu,</w:t>
      </w:r>
      <w:r w:rsidRPr="00E012FA">
        <w:t xml:space="preserve"> Nekustamā īpašuma </w:t>
      </w:r>
      <w:r w:rsidRPr="00E012FA">
        <w:rPr>
          <w:shd w:val="clear" w:color="auto" w:fill="FFFFFF"/>
        </w:rPr>
        <w:t>valsts kadastra likuma 9. panta pirmās daļas 1. punktu</w:t>
      </w:r>
      <w:r w:rsidR="00D06B3D">
        <w:rPr>
          <w:shd w:val="clear" w:color="auto" w:fill="FFFFFF"/>
        </w:rPr>
        <w:t>, 33.</w:t>
      </w:r>
      <w:r w:rsidR="00317256">
        <w:rPr>
          <w:shd w:val="clear" w:color="auto" w:fill="FFFFFF"/>
        </w:rPr>
        <w:t> </w:t>
      </w:r>
      <w:r w:rsidR="00D06B3D">
        <w:rPr>
          <w:shd w:val="clear" w:color="auto" w:fill="FFFFFF"/>
        </w:rPr>
        <w:t>panta pirmās daļas 2.</w:t>
      </w:r>
      <w:r w:rsidR="00317256">
        <w:rPr>
          <w:shd w:val="clear" w:color="auto" w:fill="FFFFFF"/>
        </w:rPr>
        <w:t> </w:t>
      </w:r>
      <w:r w:rsidR="00D06B3D">
        <w:rPr>
          <w:shd w:val="clear" w:color="auto" w:fill="FFFFFF"/>
        </w:rPr>
        <w:t>punktu</w:t>
      </w:r>
      <w:r w:rsidRPr="00E012FA">
        <w:rPr>
          <w:shd w:val="clear" w:color="auto" w:fill="FFFFFF"/>
        </w:rPr>
        <w:t xml:space="preserve"> </w:t>
      </w:r>
      <w:r w:rsidRPr="00E012FA">
        <w:t xml:space="preserve">un Ministru kabineta 2006. gada 20. jūnija noteikumu Nr. 496 „Nekustamā īpašuma lietošanas mērķu klasifikācija un nekustamā īpašuma lietošanas mērķu noteikšanas un maiņas kārtība” 16.1. apakšpunktu, </w:t>
      </w:r>
      <w:r>
        <w:t xml:space="preserve">atklāti balsojot: </w:t>
      </w:r>
      <w:r w:rsidR="00CC61A2">
        <w:t>PAR – 17 (</w:t>
      </w:r>
      <w:r w:rsidR="00CC61A2" w:rsidRPr="00FE5C59">
        <w:rPr>
          <w:bCs/>
          <w:lang w:eastAsia="et-EE"/>
        </w:rPr>
        <w:t>K</w:t>
      </w:r>
      <w:r w:rsidR="00CC61A2">
        <w:rPr>
          <w:bCs/>
          <w:lang w:eastAsia="et-EE"/>
        </w:rPr>
        <w:t xml:space="preserve">ristīne </w:t>
      </w:r>
      <w:r w:rsidR="00CC61A2" w:rsidRPr="00FE5C59">
        <w:rPr>
          <w:bCs/>
          <w:lang w:eastAsia="et-EE"/>
        </w:rPr>
        <w:t>Briede, M</w:t>
      </w:r>
      <w:r w:rsidR="00CC61A2">
        <w:rPr>
          <w:bCs/>
          <w:lang w:eastAsia="et-EE"/>
        </w:rPr>
        <w:t xml:space="preserve">āris </w:t>
      </w:r>
      <w:r w:rsidR="00CC61A2" w:rsidRPr="00FE5C59">
        <w:rPr>
          <w:bCs/>
          <w:lang w:eastAsia="et-EE"/>
        </w:rPr>
        <w:t>Feldmanis, E</w:t>
      </w:r>
      <w:r w:rsidR="00CC61A2">
        <w:rPr>
          <w:bCs/>
          <w:lang w:eastAsia="et-EE"/>
        </w:rPr>
        <w:t xml:space="preserve">dgars </w:t>
      </w:r>
      <w:r w:rsidR="00CC61A2" w:rsidRPr="00FE5C59">
        <w:rPr>
          <w:bCs/>
          <w:lang w:eastAsia="et-EE"/>
        </w:rPr>
        <w:t>Gaigalis, I</w:t>
      </w:r>
      <w:r w:rsidR="00CC61A2">
        <w:rPr>
          <w:bCs/>
          <w:lang w:eastAsia="et-EE"/>
        </w:rPr>
        <w:t xml:space="preserve">vars </w:t>
      </w:r>
      <w:r w:rsidR="00CC61A2" w:rsidRPr="00FE5C59">
        <w:rPr>
          <w:bCs/>
          <w:lang w:eastAsia="et-EE"/>
        </w:rPr>
        <w:t>Gorskis, G</w:t>
      </w:r>
      <w:r w:rsidR="00CC61A2">
        <w:rPr>
          <w:bCs/>
          <w:lang w:eastAsia="et-EE"/>
        </w:rPr>
        <w:t xml:space="preserve">ints </w:t>
      </w:r>
      <w:r w:rsidR="00CC61A2" w:rsidRPr="00FE5C59">
        <w:rPr>
          <w:bCs/>
          <w:lang w:eastAsia="et-EE"/>
        </w:rPr>
        <w:t>Kaminskis, L</w:t>
      </w:r>
      <w:r w:rsidR="00CC61A2">
        <w:rPr>
          <w:bCs/>
          <w:lang w:eastAsia="et-EE"/>
        </w:rPr>
        <w:t xml:space="preserve">inda </w:t>
      </w:r>
      <w:r w:rsidR="00CC61A2" w:rsidRPr="00FE5C59">
        <w:rPr>
          <w:bCs/>
          <w:lang w:eastAsia="et-EE"/>
        </w:rPr>
        <w:t>Karloviča, E</w:t>
      </w:r>
      <w:r w:rsidR="00CC61A2">
        <w:rPr>
          <w:bCs/>
          <w:lang w:eastAsia="et-EE"/>
        </w:rPr>
        <w:t xml:space="preserve">dgars </w:t>
      </w:r>
      <w:r w:rsidR="00CC61A2" w:rsidRPr="00FE5C59">
        <w:rPr>
          <w:bCs/>
          <w:lang w:eastAsia="et-EE"/>
        </w:rPr>
        <w:t>Laimiņš, S</w:t>
      </w:r>
      <w:r w:rsidR="00CC61A2">
        <w:rPr>
          <w:bCs/>
          <w:lang w:eastAsia="et-EE"/>
        </w:rPr>
        <w:t xml:space="preserve">intija </w:t>
      </w:r>
      <w:r w:rsidR="00CC61A2" w:rsidRPr="00FE5C59">
        <w:rPr>
          <w:bCs/>
          <w:lang w:eastAsia="et-EE"/>
        </w:rPr>
        <w:t>Liekniņa, A</w:t>
      </w:r>
      <w:r w:rsidR="00CC61A2">
        <w:rPr>
          <w:bCs/>
          <w:lang w:eastAsia="et-EE"/>
        </w:rPr>
        <w:t xml:space="preserve">inārs </w:t>
      </w:r>
      <w:r w:rsidR="00CC61A2" w:rsidRPr="00FE5C59">
        <w:rPr>
          <w:bCs/>
          <w:lang w:eastAsia="et-EE"/>
        </w:rPr>
        <w:t>Meiers, S</w:t>
      </w:r>
      <w:r w:rsidR="00CC61A2">
        <w:rPr>
          <w:bCs/>
          <w:lang w:eastAsia="et-EE"/>
        </w:rPr>
        <w:t xml:space="preserve">anita </w:t>
      </w:r>
      <w:r w:rsidR="00CC61A2" w:rsidRPr="00FE5C59">
        <w:rPr>
          <w:bCs/>
          <w:lang w:eastAsia="et-EE"/>
        </w:rPr>
        <w:t>Olševska, A</w:t>
      </w:r>
      <w:r w:rsidR="00CC61A2">
        <w:rPr>
          <w:bCs/>
          <w:lang w:eastAsia="et-EE"/>
        </w:rPr>
        <w:t xml:space="preserve">ndris </w:t>
      </w:r>
      <w:r w:rsidR="00CC61A2" w:rsidRPr="00FE5C59">
        <w:rPr>
          <w:bCs/>
          <w:lang w:eastAsia="et-EE"/>
        </w:rPr>
        <w:t>Podvinskis, V</w:t>
      </w:r>
      <w:r w:rsidR="00CC61A2">
        <w:rPr>
          <w:bCs/>
          <w:lang w:eastAsia="et-EE"/>
        </w:rPr>
        <w:t xml:space="preserve">iesturs </w:t>
      </w:r>
      <w:r w:rsidR="00CC61A2" w:rsidRPr="00FE5C59">
        <w:rPr>
          <w:bCs/>
          <w:lang w:eastAsia="et-EE"/>
        </w:rPr>
        <w:t>Reinfelds, D</w:t>
      </w:r>
      <w:r w:rsidR="00CC61A2">
        <w:rPr>
          <w:bCs/>
          <w:lang w:eastAsia="et-EE"/>
        </w:rPr>
        <w:t xml:space="preserve">ace </w:t>
      </w:r>
      <w:r w:rsidR="00CC61A2" w:rsidRPr="00FE5C59">
        <w:rPr>
          <w:bCs/>
          <w:lang w:eastAsia="et-EE"/>
        </w:rPr>
        <w:t>Reinika, G</w:t>
      </w:r>
      <w:r w:rsidR="00CC61A2">
        <w:rPr>
          <w:bCs/>
          <w:lang w:eastAsia="et-EE"/>
        </w:rPr>
        <w:t xml:space="preserve">untis </w:t>
      </w:r>
      <w:r w:rsidR="00CC61A2" w:rsidRPr="00FE5C59">
        <w:rPr>
          <w:bCs/>
          <w:lang w:eastAsia="et-EE"/>
        </w:rPr>
        <w:t>Safranovičs, A</w:t>
      </w:r>
      <w:r w:rsidR="00CC61A2">
        <w:rPr>
          <w:bCs/>
          <w:lang w:eastAsia="et-EE"/>
        </w:rPr>
        <w:t xml:space="preserve">ndrejs </w:t>
      </w:r>
      <w:r w:rsidR="00CC61A2" w:rsidRPr="00FE5C59">
        <w:rPr>
          <w:bCs/>
          <w:lang w:eastAsia="et-EE"/>
        </w:rPr>
        <w:t>Spridzāns, I</w:t>
      </w:r>
      <w:r w:rsidR="00CC61A2">
        <w:rPr>
          <w:bCs/>
          <w:lang w:eastAsia="et-EE"/>
        </w:rPr>
        <w:t xml:space="preserve">vars </w:t>
      </w:r>
      <w:r w:rsidR="00CC61A2" w:rsidRPr="00FE5C59">
        <w:rPr>
          <w:bCs/>
          <w:lang w:eastAsia="et-EE"/>
        </w:rPr>
        <w:t>Stanga</w:t>
      </w:r>
      <w:r w:rsidR="00CC61A2">
        <w:rPr>
          <w:bCs/>
          <w:lang w:eastAsia="et-EE"/>
        </w:rPr>
        <w:t>, Indra Špela</w:t>
      </w:r>
      <w:r w:rsidR="00CC61A2">
        <w:t>), PRET – nav, ATTURAS - nav</w:t>
      </w:r>
      <w:r>
        <w:t xml:space="preserve">, Dobeles novada dome </w:t>
      </w:r>
      <w:r w:rsidRPr="00D56EB8">
        <w:t>NOLEMJ:</w:t>
      </w:r>
    </w:p>
    <w:p w:rsidR="00CA3669" w:rsidRPr="00E012FA" w:rsidRDefault="00CA3669" w:rsidP="00CA3669">
      <w:pPr>
        <w:ind w:firstLine="720"/>
        <w:jc w:val="both"/>
        <w:rPr>
          <w:color w:val="000000"/>
        </w:rPr>
      </w:pPr>
    </w:p>
    <w:p w:rsidR="00CA3669" w:rsidRPr="00E012FA" w:rsidRDefault="00CA3669" w:rsidP="00CA3669">
      <w:pPr>
        <w:jc w:val="both"/>
      </w:pPr>
      <w:r w:rsidRPr="00E012FA">
        <w:rPr>
          <w:color w:val="000000"/>
        </w:rPr>
        <w:t>1. APSTIPRINĀT</w:t>
      </w:r>
      <w:r>
        <w:rPr>
          <w:color w:val="000000"/>
        </w:rPr>
        <w:t xml:space="preserve"> </w:t>
      </w:r>
      <w:r w:rsidRPr="00557695">
        <w:rPr>
          <w:color w:val="000000"/>
          <w:shd w:val="clear" w:color="auto" w:fill="FFFFFF"/>
        </w:rPr>
        <w:t xml:space="preserve">SIA </w:t>
      </w:r>
      <w:r>
        <w:rPr>
          <w:rStyle w:val="txtspecial"/>
        </w:rPr>
        <w:t>“</w:t>
      </w:r>
      <w:r w:rsidRPr="00444DE7">
        <w:rPr>
          <w:rStyle w:val="txtspecial"/>
        </w:rPr>
        <w:t>DOBELES MĒRNIEKS</w:t>
      </w:r>
      <w:r w:rsidRPr="00444DE7">
        <w:rPr>
          <w:color w:val="000000"/>
          <w:shd w:val="clear" w:color="auto" w:fill="FFFFFF"/>
        </w:rPr>
        <w:t>”</w:t>
      </w:r>
      <w:r>
        <w:rPr>
          <w:color w:val="000000"/>
          <w:shd w:val="clear" w:color="auto" w:fill="FFFFFF"/>
        </w:rPr>
        <w:t xml:space="preserve"> </w:t>
      </w:r>
      <w:r w:rsidRPr="00E012FA">
        <w:rPr>
          <w:color w:val="000000"/>
        </w:rPr>
        <w:t xml:space="preserve">izstrādāto zemes ierīcības projektu nekustamā īpašuma </w:t>
      </w:r>
      <w:r w:rsidRPr="00E012FA">
        <w:t>„</w:t>
      </w:r>
      <w:r>
        <w:t>Zaļumi</w:t>
      </w:r>
      <w:r w:rsidRPr="00E012FA">
        <w:t>”</w:t>
      </w:r>
      <w:r>
        <w:t>,</w:t>
      </w:r>
      <w:r w:rsidRPr="00E012FA">
        <w:t xml:space="preserve"> </w:t>
      </w:r>
      <w:r>
        <w:t>Dobeles</w:t>
      </w:r>
      <w:r w:rsidRPr="00E012FA">
        <w:t xml:space="preserve"> </w:t>
      </w:r>
      <w:r w:rsidRPr="00E012FA">
        <w:rPr>
          <w:color w:val="000000"/>
        </w:rPr>
        <w:t xml:space="preserve">pagastā, Dobeles novadā </w:t>
      </w:r>
      <w:r w:rsidRPr="00E012FA">
        <w:t>zemes vienībai ar kadastra apzīmējumu 46</w:t>
      </w:r>
      <w:r>
        <w:t>60</w:t>
      </w:r>
      <w:r w:rsidRPr="00E012FA">
        <w:t>00</w:t>
      </w:r>
      <w:r>
        <w:t>5</w:t>
      </w:r>
      <w:r w:rsidRPr="00E012FA">
        <w:t>0</w:t>
      </w:r>
      <w:r>
        <w:t>270</w:t>
      </w:r>
      <w:r w:rsidRPr="00E012FA">
        <w:t>.</w:t>
      </w:r>
    </w:p>
    <w:p w:rsidR="00CA3669" w:rsidRPr="00E012FA" w:rsidRDefault="00CA3669" w:rsidP="00CA3669">
      <w:pPr>
        <w:jc w:val="both"/>
      </w:pPr>
    </w:p>
    <w:p w:rsidR="00CA3669" w:rsidRPr="00E012FA" w:rsidRDefault="00CA3669" w:rsidP="00CA3669">
      <w:pPr>
        <w:jc w:val="both"/>
      </w:pPr>
      <w:r w:rsidRPr="00E012FA">
        <w:t>2. NOTEIKT nekustamā īpašuma lietošanas mērķus:</w:t>
      </w:r>
    </w:p>
    <w:p w:rsidR="00CA3669" w:rsidRPr="00E012FA" w:rsidRDefault="00CA3669" w:rsidP="00CA3669">
      <w:pPr>
        <w:jc w:val="both"/>
      </w:pPr>
      <w:r w:rsidRPr="00E012FA">
        <w:t>2.1. zemes vienībai ar kadastra apzīmējumu 46</w:t>
      </w:r>
      <w:r>
        <w:t>6</w:t>
      </w:r>
      <w:r w:rsidRPr="00E012FA">
        <w:t>00</w:t>
      </w:r>
      <w:r>
        <w:t>05</w:t>
      </w:r>
      <w:r w:rsidRPr="00E012FA">
        <w:t>0</w:t>
      </w:r>
      <w:r>
        <w:t>317</w:t>
      </w:r>
      <w:r w:rsidRPr="00E012FA">
        <w:t xml:space="preserve"> un platību </w:t>
      </w:r>
      <w:r>
        <w:t>2</w:t>
      </w:r>
      <w:r w:rsidRPr="00E012FA">
        <w:t>,</w:t>
      </w:r>
      <w:r>
        <w:t>52</w:t>
      </w:r>
      <w:r w:rsidRPr="00E012FA">
        <w:t xml:space="preserve"> ha (Nr.1) – kods 0101 – zeme, uz kuras galvenā saimnieciskā darbība ir lauksaimniecība;</w:t>
      </w:r>
    </w:p>
    <w:p w:rsidR="00CA3669" w:rsidRPr="00E012FA" w:rsidRDefault="00CA3669" w:rsidP="00CA3669">
      <w:pPr>
        <w:jc w:val="both"/>
      </w:pPr>
      <w:r w:rsidRPr="00E012FA">
        <w:lastRenderedPageBreak/>
        <w:t>2.</w:t>
      </w:r>
      <w:r>
        <w:t>2</w:t>
      </w:r>
      <w:r w:rsidRPr="00E012FA">
        <w:t>. zemes vienībai ar kadastra apzīmējumu 46</w:t>
      </w:r>
      <w:r>
        <w:t>60</w:t>
      </w:r>
      <w:r w:rsidRPr="00E012FA">
        <w:t>00</w:t>
      </w:r>
      <w:r>
        <w:t>5</w:t>
      </w:r>
      <w:r w:rsidRPr="00E012FA">
        <w:t>0</w:t>
      </w:r>
      <w:r>
        <w:t>318</w:t>
      </w:r>
      <w:r w:rsidRPr="00E012FA">
        <w:t xml:space="preserve"> un platību </w:t>
      </w:r>
      <w:r>
        <w:t>2</w:t>
      </w:r>
      <w:r w:rsidRPr="00E012FA">
        <w:t>,</w:t>
      </w:r>
      <w:r>
        <w:t>64</w:t>
      </w:r>
      <w:r w:rsidRPr="00E012FA">
        <w:t xml:space="preserve"> ha (Nr.</w:t>
      </w:r>
      <w:r>
        <w:t>2</w:t>
      </w:r>
      <w:r w:rsidRPr="00E012FA">
        <w:t>) – kods 0101 – zeme, uz kuras galvenā saimnieciskā darbība ir lauksaimniecība;</w:t>
      </w:r>
    </w:p>
    <w:p w:rsidR="00CA3669" w:rsidRPr="00E012FA" w:rsidRDefault="00CA3669" w:rsidP="00CA3669">
      <w:pPr>
        <w:jc w:val="both"/>
      </w:pPr>
      <w:r w:rsidRPr="00E012FA">
        <w:t>2.</w:t>
      </w:r>
      <w:r>
        <w:t>3</w:t>
      </w:r>
      <w:r w:rsidRPr="00E012FA">
        <w:t>. zemes vienībai ar kadastra apzīmējumu 46</w:t>
      </w:r>
      <w:r>
        <w:t>60</w:t>
      </w:r>
      <w:r w:rsidRPr="00E012FA">
        <w:t>00</w:t>
      </w:r>
      <w:r>
        <w:t>5</w:t>
      </w:r>
      <w:r w:rsidRPr="00E012FA">
        <w:t>0</w:t>
      </w:r>
      <w:r>
        <w:t>319</w:t>
      </w:r>
      <w:r w:rsidRPr="00E012FA">
        <w:t xml:space="preserve"> un platību </w:t>
      </w:r>
      <w:r>
        <w:t>2</w:t>
      </w:r>
      <w:r w:rsidRPr="00E012FA">
        <w:t>,</w:t>
      </w:r>
      <w:r>
        <w:t>91</w:t>
      </w:r>
      <w:r w:rsidRPr="00E012FA">
        <w:t xml:space="preserve"> ha (Nr.</w:t>
      </w:r>
      <w:r>
        <w:t>3</w:t>
      </w:r>
      <w:r w:rsidRPr="00E012FA">
        <w:t>) – kods 0101 – zeme, uz kuras galvenā saimnieciskā darbība ir lauksaimniecība</w:t>
      </w:r>
      <w:r>
        <w:t>;</w:t>
      </w:r>
    </w:p>
    <w:p w:rsidR="00CA3669" w:rsidRPr="00E012FA" w:rsidRDefault="00CA3669" w:rsidP="00CA3669">
      <w:pPr>
        <w:jc w:val="both"/>
      </w:pPr>
      <w:r w:rsidRPr="00E012FA">
        <w:t>2.</w:t>
      </w:r>
      <w:r>
        <w:t>4</w:t>
      </w:r>
      <w:r w:rsidRPr="00E012FA">
        <w:t>. zemes vienībai ar kadastra apzīmējumu 46</w:t>
      </w:r>
      <w:r>
        <w:t>60</w:t>
      </w:r>
      <w:r w:rsidRPr="00E012FA">
        <w:t>00</w:t>
      </w:r>
      <w:r>
        <w:t>5</w:t>
      </w:r>
      <w:r w:rsidRPr="00E012FA">
        <w:t>0</w:t>
      </w:r>
      <w:r>
        <w:t>320</w:t>
      </w:r>
      <w:r w:rsidRPr="00E012FA">
        <w:t xml:space="preserve"> un platību </w:t>
      </w:r>
      <w:r>
        <w:t>1</w:t>
      </w:r>
      <w:r w:rsidRPr="00E012FA">
        <w:t>,</w:t>
      </w:r>
      <w:r>
        <w:t>76</w:t>
      </w:r>
      <w:r w:rsidRPr="00E012FA">
        <w:t xml:space="preserve"> ha (Nr.</w:t>
      </w:r>
      <w:r>
        <w:t>4</w:t>
      </w:r>
      <w:r w:rsidRPr="00E012FA">
        <w:t>) – kods 0101 – zeme, uz kuras galvenā saimnieciskā darbība ir lauksaimniecība</w:t>
      </w:r>
      <w:r>
        <w:t>;</w:t>
      </w:r>
    </w:p>
    <w:p w:rsidR="00CA3669" w:rsidRPr="00527B15" w:rsidRDefault="00CA3669" w:rsidP="00CA3669">
      <w:pPr>
        <w:jc w:val="both"/>
      </w:pPr>
      <w:r w:rsidRPr="00527B15">
        <w:t>2.</w:t>
      </w:r>
      <w:r>
        <w:t>5</w:t>
      </w:r>
      <w:r w:rsidRPr="00527B15">
        <w:t>. zemes vienībai ar kadastra apzīmējumu 46</w:t>
      </w:r>
      <w:r>
        <w:t>60</w:t>
      </w:r>
      <w:r w:rsidRPr="00527B15">
        <w:t>00</w:t>
      </w:r>
      <w:r>
        <w:t>5</w:t>
      </w:r>
      <w:r w:rsidRPr="00527B15">
        <w:t>01</w:t>
      </w:r>
      <w:r>
        <w:t>45</w:t>
      </w:r>
      <w:r w:rsidRPr="00527B15">
        <w:t xml:space="preserve"> un platību </w:t>
      </w:r>
      <w:r>
        <w:t>4</w:t>
      </w:r>
      <w:r w:rsidRPr="00527B15">
        <w:t>,</w:t>
      </w:r>
      <w:r>
        <w:t>8</w:t>
      </w:r>
      <w:r w:rsidRPr="00527B15">
        <w:t>2 ha – kods 0101 – zeme, uz kuras galvenā saimnieciskā darbība ir lauksaimniecība</w:t>
      </w:r>
    </w:p>
    <w:p w:rsidR="00CA3669" w:rsidRDefault="00CA3669" w:rsidP="00CA3669">
      <w:pPr>
        <w:jc w:val="both"/>
      </w:pPr>
    </w:p>
    <w:p w:rsidR="00CA3669" w:rsidRDefault="00CA3669" w:rsidP="00CA3669">
      <w:pPr>
        <w:jc w:val="both"/>
        <w:rPr>
          <w:color w:val="000000"/>
        </w:rPr>
      </w:pPr>
      <w:r w:rsidRPr="00E012FA">
        <w:t>3.</w:t>
      </w:r>
      <w:r w:rsidRPr="00E012FA">
        <w:rPr>
          <w:color w:val="000000"/>
        </w:rPr>
        <w:t xml:space="preserve"> NOTEIKT nekustamā īpašuma objekta apgrūtinājumus:</w:t>
      </w:r>
    </w:p>
    <w:p w:rsidR="00CA3669" w:rsidRPr="00E012FA" w:rsidRDefault="00CA3669" w:rsidP="00CA3669">
      <w:pPr>
        <w:tabs>
          <w:tab w:val="num" w:pos="2520"/>
        </w:tabs>
        <w:jc w:val="both"/>
      </w:pPr>
      <w:r w:rsidRPr="00E012FA">
        <w:rPr>
          <w:color w:val="000000"/>
        </w:rPr>
        <w:t>3.</w:t>
      </w:r>
      <w:r>
        <w:rPr>
          <w:color w:val="000000"/>
        </w:rPr>
        <w:t>1</w:t>
      </w:r>
      <w:r w:rsidRPr="00E012FA">
        <w:rPr>
          <w:color w:val="000000"/>
        </w:rPr>
        <w:t xml:space="preserve">. </w:t>
      </w:r>
      <w:r w:rsidRPr="00E012FA">
        <w:t>zemes vienībai ar kadastra apzīmējumu 46</w:t>
      </w:r>
      <w:r>
        <w:t>60</w:t>
      </w:r>
      <w:r w:rsidRPr="00E012FA">
        <w:t>00</w:t>
      </w:r>
      <w:r>
        <w:t>5</w:t>
      </w:r>
      <w:r w:rsidRPr="00E012FA">
        <w:t>0</w:t>
      </w:r>
      <w:r>
        <w:t>317</w:t>
      </w:r>
      <w:r w:rsidRPr="00E012FA">
        <w:t xml:space="preserve"> un platību </w:t>
      </w:r>
      <w:r>
        <w:t>2</w:t>
      </w:r>
      <w:r w:rsidRPr="00E012FA">
        <w:t>,</w:t>
      </w:r>
      <w:r>
        <w:t>52</w:t>
      </w:r>
      <w:r w:rsidRPr="00E012FA">
        <w:t xml:space="preserve"> ha (Nr.1)</w:t>
      </w:r>
      <w:r>
        <w:t>:</w:t>
      </w:r>
    </w:p>
    <w:p w:rsidR="00CA3669" w:rsidRPr="00530BAB" w:rsidRDefault="00CA3669" w:rsidP="00CA3669">
      <w:pPr>
        <w:jc w:val="both"/>
      </w:pPr>
      <w:r w:rsidRPr="00E012FA">
        <w:t>3.</w:t>
      </w:r>
      <w:r>
        <w:t>1</w:t>
      </w:r>
      <w:r w:rsidRPr="00E012FA">
        <w:t>.</w:t>
      </w:r>
      <w:r>
        <w:t xml:space="preserve">1. </w:t>
      </w:r>
      <w:r w:rsidRPr="00530BAB">
        <w:t>731</w:t>
      </w:r>
      <w:r>
        <w:t>1</w:t>
      </w:r>
      <w:r w:rsidRPr="00530BAB">
        <w:t>0</w:t>
      </w:r>
      <w:r>
        <w:t>9</w:t>
      </w:r>
      <w:r w:rsidRPr="00530BAB">
        <w:t>0</w:t>
      </w:r>
      <w:r>
        <w:t>7</w:t>
      </w:r>
      <w:r w:rsidRPr="00530BAB">
        <w:t>0</w:t>
      </w:r>
      <w:r>
        <w:t>0</w:t>
      </w:r>
      <w:r w:rsidRPr="00530BAB">
        <w:t xml:space="preserve"> – </w:t>
      </w:r>
      <w:r w:rsidRPr="004840B3">
        <w:t>stingra režīma vides un dabas resursu aizsardzības aizsargjoslas teritorija ap pazemes ūdens ņemšanas vietu</w:t>
      </w:r>
      <w:r>
        <w:t xml:space="preserve"> -2,52 ha </w:t>
      </w:r>
      <w:r w:rsidRPr="00530BAB">
        <w:t xml:space="preserve">(1. </w:t>
      </w:r>
      <w:r w:rsidRPr="00C314E3">
        <w:t>– Nr. zemes ierīcības projekta plānā</w:t>
      </w:r>
      <w:r w:rsidRPr="00530BAB">
        <w:t>)</w:t>
      </w:r>
      <w:r>
        <w:t>;</w:t>
      </w:r>
    </w:p>
    <w:p w:rsidR="00CA3669" w:rsidRPr="00530BAB" w:rsidRDefault="00CA3669" w:rsidP="00CA3669">
      <w:pPr>
        <w:jc w:val="both"/>
      </w:pPr>
      <w:r w:rsidRPr="00E012FA">
        <w:t>3.</w:t>
      </w:r>
      <w:r>
        <w:t>1</w:t>
      </w:r>
      <w:r w:rsidRPr="00E012FA">
        <w:t>.</w:t>
      </w:r>
      <w:r>
        <w:t xml:space="preserve">2. </w:t>
      </w:r>
      <w:r w:rsidRPr="00530BAB">
        <w:t>731</w:t>
      </w:r>
      <w:r>
        <w:t>1</w:t>
      </w:r>
      <w:r w:rsidRPr="00530BAB">
        <w:t>0</w:t>
      </w:r>
      <w:r>
        <w:t>9</w:t>
      </w:r>
      <w:r w:rsidRPr="00530BAB">
        <w:t>0</w:t>
      </w:r>
      <w:r>
        <w:t>7</w:t>
      </w:r>
      <w:r w:rsidRPr="00530BAB">
        <w:t>0</w:t>
      </w:r>
      <w:r>
        <w:t>0</w:t>
      </w:r>
      <w:r w:rsidRPr="00530BAB">
        <w:t xml:space="preserve"> – </w:t>
      </w:r>
      <w:r w:rsidRPr="004840B3">
        <w:t>stingra režīma vides un dabas resursu aizsardzības aizsargjoslas teritorija ap pazemes ūdens ņemšanas vietu</w:t>
      </w:r>
      <w:r>
        <w:t xml:space="preserve"> – 0,56 ha  </w:t>
      </w:r>
      <w:r w:rsidRPr="00530BAB">
        <w:t>(</w:t>
      </w:r>
      <w:r>
        <w:t>2</w:t>
      </w:r>
      <w:r w:rsidRPr="00530BAB">
        <w:t xml:space="preserve">. </w:t>
      </w:r>
      <w:r w:rsidRPr="00C314E3">
        <w:t>– Nr. zemes ierīcības projekta plānā</w:t>
      </w:r>
      <w:r w:rsidRPr="00530BAB">
        <w:t>)</w:t>
      </w:r>
      <w:r>
        <w:t>;</w:t>
      </w:r>
    </w:p>
    <w:p w:rsidR="00CA3669" w:rsidRPr="00530BAB" w:rsidRDefault="00CA3669" w:rsidP="00CA3669">
      <w:pPr>
        <w:jc w:val="both"/>
      </w:pPr>
      <w:r w:rsidRPr="00E012FA">
        <w:t>3.</w:t>
      </w:r>
      <w:r>
        <w:t>1</w:t>
      </w:r>
      <w:r w:rsidRPr="00E012FA">
        <w:t>.</w:t>
      </w:r>
      <w:r>
        <w:t xml:space="preserve">3. </w:t>
      </w:r>
      <w:r w:rsidRPr="00530BAB">
        <w:t>731</w:t>
      </w:r>
      <w:r>
        <w:t>1</w:t>
      </w:r>
      <w:r w:rsidRPr="00530BAB">
        <w:t>0</w:t>
      </w:r>
      <w:r>
        <w:t>9</w:t>
      </w:r>
      <w:r w:rsidRPr="00530BAB">
        <w:t>0</w:t>
      </w:r>
      <w:r>
        <w:t>7</w:t>
      </w:r>
      <w:r w:rsidRPr="00530BAB">
        <w:t>0</w:t>
      </w:r>
      <w:r>
        <w:t>0</w:t>
      </w:r>
      <w:r w:rsidRPr="00530BAB">
        <w:t xml:space="preserve"> – </w:t>
      </w:r>
      <w:r w:rsidRPr="004840B3">
        <w:t>stingra režīma vides un dabas resursu aizsardzības aizsargjoslas teritorija ap pazemes ūdens ņemšanas vietu</w:t>
      </w:r>
      <w:r>
        <w:t xml:space="preserve"> - 0,35 ha </w:t>
      </w:r>
      <w:r w:rsidRPr="00530BAB">
        <w:t>(</w:t>
      </w:r>
      <w:r>
        <w:t>3</w:t>
      </w:r>
      <w:r w:rsidRPr="00530BAB">
        <w:t xml:space="preserve">. </w:t>
      </w:r>
      <w:r w:rsidRPr="00C314E3">
        <w:t>– Nr. zemes ierīcības projekta plānā</w:t>
      </w:r>
      <w:r w:rsidRPr="00530BAB">
        <w:t>)</w:t>
      </w:r>
      <w:r>
        <w:t>;</w:t>
      </w:r>
    </w:p>
    <w:p w:rsidR="00CA3669" w:rsidRPr="00530BAB" w:rsidRDefault="00CA3669" w:rsidP="00CA3669">
      <w:pPr>
        <w:jc w:val="both"/>
      </w:pPr>
      <w:bookmarkStart w:id="3" w:name="_Hlk79587235"/>
      <w:r w:rsidRPr="00E012FA">
        <w:t>3.</w:t>
      </w:r>
      <w:r>
        <w:t>1</w:t>
      </w:r>
      <w:r w:rsidRPr="00E012FA">
        <w:t>.</w:t>
      </w:r>
      <w:r>
        <w:t xml:space="preserve">4. </w:t>
      </w:r>
      <w:r w:rsidRPr="00530BAB">
        <w:t>7312050101 – ekspluatācijas aizsargjoslas teritorija gar elektrisko tīklu gaisvadu līniju  ārpus pilsētām un ciemiem ar nominālo spriegumu līdz 20 kilovoltiem</w:t>
      </w:r>
      <w:r>
        <w:t xml:space="preserve"> – 0,26 ha</w:t>
      </w:r>
      <w:r w:rsidRPr="00530BAB">
        <w:t xml:space="preserve"> (</w:t>
      </w:r>
      <w:r>
        <w:t>4</w:t>
      </w:r>
      <w:r w:rsidRPr="00530BAB">
        <w:t xml:space="preserve">. </w:t>
      </w:r>
      <w:r w:rsidRPr="00C314E3">
        <w:t>– Nr. zemes ierīcības projekta plānā</w:t>
      </w:r>
      <w:r w:rsidRPr="00530BAB">
        <w:t>)</w:t>
      </w:r>
      <w:r>
        <w:t>;</w:t>
      </w:r>
    </w:p>
    <w:p w:rsidR="00CA3669" w:rsidRPr="00B938D2" w:rsidRDefault="00CA3669" w:rsidP="00317256">
      <w:pPr>
        <w:ind w:right="-143"/>
        <w:jc w:val="both"/>
      </w:pPr>
      <w:bookmarkStart w:id="4" w:name="_Hlk61451755"/>
      <w:bookmarkStart w:id="5" w:name="_Hlk61446649"/>
      <w:bookmarkEnd w:id="3"/>
      <w:r w:rsidRPr="00CB7AD9">
        <w:t>3.</w:t>
      </w:r>
      <w:r>
        <w:t>1</w:t>
      </w:r>
      <w:r w:rsidRPr="00CB7AD9">
        <w:t>.</w:t>
      </w:r>
      <w:r>
        <w:t>5</w:t>
      </w:r>
      <w:r w:rsidRPr="00CB7AD9">
        <w:t>.</w:t>
      </w:r>
      <w:r w:rsidRPr="00B938D2">
        <w:rPr>
          <w:b/>
          <w:i/>
        </w:rPr>
        <w:t xml:space="preserve"> </w:t>
      </w:r>
      <w:bookmarkEnd w:id="4"/>
      <w:r w:rsidRPr="00B938D2">
        <w:rPr>
          <w:bCs/>
          <w:iCs/>
        </w:rPr>
        <w:t xml:space="preserve">7312030303 </w:t>
      </w:r>
      <w:r w:rsidRPr="00B938D2">
        <w:t xml:space="preserve">– ekspluatācijas aizsargjoslas teritorija gar valsts vietējiem un pašvaldību autoceļiem lauku apvidos </w:t>
      </w:r>
      <w:r>
        <w:t xml:space="preserve">– 0,26 ha </w:t>
      </w:r>
      <w:r w:rsidRPr="00B938D2">
        <w:rPr>
          <w:shd w:val="clear" w:color="auto" w:fill="FFFFFF"/>
        </w:rPr>
        <w:t>(</w:t>
      </w:r>
      <w:r>
        <w:rPr>
          <w:shd w:val="clear" w:color="auto" w:fill="FFFFFF"/>
        </w:rPr>
        <w:t>5</w:t>
      </w:r>
      <w:r w:rsidRPr="00B938D2">
        <w:t>.</w:t>
      </w:r>
      <w:r w:rsidRPr="00CB7AD9">
        <w:rPr>
          <w:shd w:val="clear" w:color="auto" w:fill="FFFFFF"/>
        </w:rPr>
        <w:t>-</w:t>
      </w:r>
      <w:r w:rsidRPr="00CB7AD9">
        <w:t xml:space="preserve"> Nr. zemes ierīcības projekta plānā</w:t>
      </w:r>
      <w:r w:rsidRPr="00B938D2">
        <w:rPr>
          <w:shd w:val="clear" w:color="auto" w:fill="FFFFFF"/>
        </w:rPr>
        <w:t>)</w:t>
      </w:r>
      <w:r w:rsidR="00D06B3D">
        <w:rPr>
          <w:shd w:val="clear" w:color="auto" w:fill="FFFFFF"/>
        </w:rPr>
        <w:t>;</w:t>
      </w:r>
    </w:p>
    <w:bookmarkEnd w:id="5"/>
    <w:p w:rsidR="00CA3669" w:rsidRPr="00B938D2" w:rsidRDefault="00CA3669" w:rsidP="00317256">
      <w:pPr>
        <w:ind w:right="-143"/>
        <w:jc w:val="both"/>
      </w:pPr>
      <w:r w:rsidRPr="00CB7AD9">
        <w:t>3.</w:t>
      </w:r>
      <w:r>
        <w:t>1</w:t>
      </w:r>
      <w:r w:rsidRPr="00CB7AD9">
        <w:t>.</w:t>
      </w:r>
      <w:r>
        <w:t>6</w:t>
      </w:r>
      <w:r w:rsidRPr="00CB7AD9">
        <w:t>.</w:t>
      </w:r>
      <w:r w:rsidRPr="00B938D2">
        <w:rPr>
          <w:b/>
          <w:i/>
        </w:rPr>
        <w:t xml:space="preserve"> </w:t>
      </w:r>
      <w:r w:rsidRPr="00B938D2">
        <w:rPr>
          <w:bCs/>
          <w:iCs/>
        </w:rPr>
        <w:t xml:space="preserve">7312030303 </w:t>
      </w:r>
      <w:r w:rsidRPr="00B938D2">
        <w:t xml:space="preserve">– ekspluatācijas aizsargjoslas teritorija gar valsts vietējiem un pašvaldību autoceļiem lauku apvidos </w:t>
      </w:r>
      <w:r>
        <w:t xml:space="preserve">– 0,17 ha </w:t>
      </w:r>
      <w:r w:rsidRPr="00B938D2">
        <w:rPr>
          <w:shd w:val="clear" w:color="auto" w:fill="FFFFFF"/>
        </w:rPr>
        <w:t>(</w:t>
      </w:r>
      <w:r>
        <w:rPr>
          <w:shd w:val="clear" w:color="auto" w:fill="FFFFFF"/>
        </w:rPr>
        <w:t>6</w:t>
      </w:r>
      <w:r w:rsidRPr="00B938D2">
        <w:t>.</w:t>
      </w:r>
      <w:r w:rsidRPr="00CB7AD9">
        <w:rPr>
          <w:shd w:val="clear" w:color="auto" w:fill="FFFFFF"/>
        </w:rPr>
        <w:t>-</w:t>
      </w:r>
      <w:r w:rsidRPr="00CB7AD9">
        <w:t xml:space="preserve"> Nr. zemes ierīcības projekta plānā</w:t>
      </w:r>
      <w:r w:rsidRPr="00B938D2">
        <w:rPr>
          <w:shd w:val="clear" w:color="auto" w:fill="FFFFFF"/>
        </w:rPr>
        <w:t>).</w:t>
      </w:r>
    </w:p>
    <w:p w:rsidR="00CA3669" w:rsidRDefault="00CA3669" w:rsidP="00CA3669">
      <w:pPr>
        <w:ind w:right="-143"/>
      </w:pPr>
    </w:p>
    <w:p w:rsidR="00CA3669" w:rsidRDefault="00CA3669" w:rsidP="00CA3669">
      <w:pPr>
        <w:tabs>
          <w:tab w:val="num" w:pos="2520"/>
        </w:tabs>
        <w:jc w:val="both"/>
      </w:pPr>
      <w:r w:rsidRPr="00E012FA">
        <w:rPr>
          <w:color w:val="000000"/>
        </w:rPr>
        <w:t>3.</w:t>
      </w:r>
      <w:r>
        <w:rPr>
          <w:color w:val="000000"/>
        </w:rPr>
        <w:t>2</w:t>
      </w:r>
      <w:r w:rsidRPr="00E012FA">
        <w:rPr>
          <w:color w:val="000000"/>
        </w:rPr>
        <w:t xml:space="preserve">. </w:t>
      </w:r>
      <w:r w:rsidRPr="00E012FA">
        <w:t>zemes vienībai ar kadastra apzīmējumu 46</w:t>
      </w:r>
      <w:r>
        <w:t>60</w:t>
      </w:r>
      <w:r w:rsidRPr="00E012FA">
        <w:t>00</w:t>
      </w:r>
      <w:r>
        <w:t>5</w:t>
      </w:r>
      <w:r w:rsidRPr="00E012FA">
        <w:t>0</w:t>
      </w:r>
      <w:r>
        <w:t>318</w:t>
      </w:r>
      <w:r w:rsidRPr="00E012FA">
        <w:t xml:space="preserve"> un platību </w:t>
      </w:r>
      <w:r>
        <w:t>2</w:t>
      </w:r>
      <w:r w:rsidRPr="00E012FA">
        <w:t>,</w:t>
      </w:r>
      <w:r>
        <w:t>64</w:t>
      </w:r>
      <w:r w:rsidRPr="00E012FA">
        <w:t xml:space="preserve"> ha (Nr.</w:t>
      </w:r>
      <w:r>
        <w:t>2</w:t>
      </w:r>
      <w:r w:rsidRPr="00E012FA">
        <w:t>)</w:t>
      </w:r>
      <w:r>
        <w:t>:</w:t>
      </w:r>
    </w:p>
    <w:p w:rsidR="00CA3669" w:rsidRPr="00530BAB" w:rsidRDefault="00CA3669" w:rsidP="00CA3669">
      <w:pPr>
        <w:jc w:val="both"/>
      </w:pPr>
      <w:r w:rsidRPr="00E012FA">
        <w:t>3.</w:t>
      </w:r>
      <w:r>
        <w:t>2</w:t>
      </w:r>
      <w:r w:rsidRPr="00E012FA">
        <w:t>.</w:t>
      </w:r>
      <w:r>
        <w:t xml:space="preserve">1. </w:t>
      </w:r>
      <w:r w:rsidRPr="00530BAB">
        <w:t>731</w:t>
      </w:r>
      <w:r>
        <w:t>1</w:t>
      </w:r>
      <w:r w:rsidRPr="00530BAB">
        <w:t>0</w:t>
      </w:r>
      <w:r>
        <w:t>9</w:t>
      </w:r>
      <w:r w:rsidRPr="00530BAB">
        <w:t>0</w:t>
      </w:r>
      <w:r>
        <w:t>7</w:t>
      </w:r>
      <w:r w:rsidRPr="00530BAB">
        <w:t>0</w:t>
      </w:r>
      <w:r>
        <w:t>0</w:t>
      </w:r>
      <w:r w:rsidRPr="00530BAB">
        <w:t xml:space="preserve"> – </w:t>
      </w:r>
      <w:r w:rsidRPr="004840B3">
        <w:t>stingra režīma vides un dabas resursu aizsardzības aizsargjoslas teritorija ap pazemes ūdens ņemšanas vietu</w:t>
      </w:r>
      <w:r>
        <w:t xml:space="preserve"> – 2,40 ha  </w:t>
      </w:r>
      <w:r w:rsidRPr="00530BAB">
        <w:t xml:space="preserve">(1. </w:t>
      </w:r>
      <w:r w:rsidRPr="00C314E3">
        <w:t>– Nr. zemes ierīcības projekta plānā</w:t>
      </w:r>
      <w:r w:rsidRPr="00530BAB">
        <w:t>)</w:t>
      </w:r>
      <w:r>
        <w:t>;</w:t>
      </w:r>
    </w:p>
    <w:p w:rsidR="00CA3669" w:rsidRPr="00530BAB" w:rsidRDefault="00CA3669" w:rsidP="00CA3669">
      <w:pPr>
        <w:jc w:val="both"/>
      </w:pPr>
      <w:r w:rsidRPr="00E012FA">
        <w:t>3.</w:t>
      </w:r>
      <w:r>
        <w:t>2</w:t>
      </w:r>
      <w:r w:rsidRPr="00E012FA">
        <w:t>.</w:t>
      </w:r>
      <w:r>
        <w:t xml:space="preserve">2. </w:t>
      </w:r>
      <w:r w:rsidRPr="00530BAB">
        <w:t>731</w:t>
      </w:r>
      <w:r>
        <w:t>1</w:t>
      </w:r>
      <w:r w:rsidRPr="00530BAB">
        <w:t>0</w:t>
      </w:r>
      <w:r>
        <w:t>9</w:t>
      </w:r>
      <w:r w:rsidRPr="00530BAB">
        <w:t>0</w:t>
      </w:r>
      <w:r>
        <w:t>7</w:t>
      </w:r>
      <w:r w:rsidRPr="00530BAB">
        <w:t>0</w:t>
      </w:r>
      <w:r>
        <w:t>0</w:t>
      </w:r>
      <w:r w:rsidRPr="00530BAB">
        <w:t xml:space="preserve"> – </w:t>
      </w:r>
      <w:r w:rsidRPr="004840B3">
        <w:t>stingra režīma vides un dabas resursu aizsardzības aizsargjoslas teritorija ap pazemes ūdens ņemšanas vietu</w:t>
      </w:r>
      <w:r>
        <w:t xml:space="preserve"> – 0</w:t>
      </w:r>
      <w:r w:rsidRPr="00A413D0">
        <w:t>,11 ha</w:t>
      </w:r>
      <w:r>
        <w:t xml:space="preserve"> </w:t>
      </w:r>
      <w:r w:rsidRPr="00530BAB">
        <w:t>(</w:t>
      </w:r>
      <w:r>
        <w:t>3</w:t>
      </w:r>
      <w:r w:rsidRPr="00530BAB">
        <w:t xml:space="preserve">. </w:t>
      </w:r>
      <w:r w:rsidRPr="00C314E3">
        <w:t>– Nr. zemes ierīcības projekta plānā</w:t>
      </w:r>
      <w:r w:rsidRPr="00530BAB">
        <w:t>)</w:t>
      </w:r>
      <w:r>
        <w:t>;</w:t>
      </w:r>
    </w:p>
    <w:p w:rsidR="00CA3669" w:rsidRPr="00530BAB" w:rsidRDefault="00CA3669" w:rsidP="00CA3669">
      <w:pPr>
        <w:jc w:val="both"/>
      </w:pPr>
      <w:r w:rsidRPr="00E012FA">
        <w:t>3.</w:t>
      </w:r>
      <w:r>
        <w:t>2</w:t>
      </w:r>
      <w:r w:rsidRPr="00E012FA">
        <w:t>.</w:t>
      </w:r>
      <w:r>
        <w:t xml:space="preserve">3. </w:t>
      </w:r>
      <w:r w:rsidRPr="00530BAB">
        <w:t xml:space="preserve">7312050101 – ekspluatācijas aizsargjoslas teritorija gar elektrisko tīklu gaisvadu līniju  ārpus pilsētām un ciemiem ar nominālo spriegumu līdz 20 kilovoltiem </w:t>
      </w:r>
      <w:r>
        <w:t xml:space="preserve">– 0,01 ha </w:t>
      </w:r>
      <w:r w:rsidRPr="00530BAB">
        <w:t>(</w:t>
      </w:r>
      <w:r>
        <w:t>4</w:t>
      </w:r>
      <w:r w:rsidRPr="00530BAB">
        <w:t xml:space="preserve">. </w:t>
      </w:r>
      <w:r w:rsidRPr="00C314E3">
        <w:t>– Nr. zemes ierīcības projekta plānā</w:t>
      </w:r>
      <w:r w:rsidRPr="00530BAB">
        <w:t>)</w:t>
      </w:r>
      <w:r>
        <w:t>;</w:t>
      </w:r>
    </w:p>
    <w:p w:rsidR="00CA3669" w:rsidRPr="00B938D2" w:rsidRDefault="00CA3669" w:rsidP="00CA3669">
      <w:pPr>
        <w:ind w:right="-143"/>
      </w:pPr>
      <w:r w:rsidRPr="00CB7AD9">
        <w:t>3.</w:t>
      </w:r>
      <w:r>
        <w:t>2</w:t>
      </w:r>
      <w:r w:rsidRPr="00CB7AD9">
        <w:t>.</w:t>
      </w:r>
      <w:r>
        <w:t>4</w:t>
      </w:r>
      <w:r w:rsidRPr="00CB7AD9">
        <w:t>.</w:t>
      </w:r>
      <w:r w:rsidRPr="00B938D2">
        <w:rPr>
          <w:b/>
          <w:i/>
        </w:rPr>
        <w:t xml:space="preserve"> </w:t>
      </w:r>
      <w:r w:rsidRPr="00B938D2">
        <w:rPr>
          <w:bCs/>
          <w:iCs/>
        </w:rPr>
        <w:t xml:space="preserve">7312030303 </w:t>
      </w:r>
      <w:r w:rsidRPr="00B938D2">
        <w:t xml:space="preserve">– ekspluatācijas aizsargjoslas teritorija gar valsts vietējiem un pašvaldību autoceļiem lauku apvidos </w:t>
      </w:r>
      <w:r>
        <w:t xml:space="preserve">– 0,33 ha </w:t>
      </w:r>
      <w:r w:rsidRPr="00B938D2">
        <w:rPr>
          <w:shd w:val="clear" w:color="auto" w:fill="FFFFFF"/>
        </w:rPr>
        <w:t>(</w:t>
      </w:r>
      <w:r>
        <w:rPr>
          <w:shd w:val="clear" w:color="auto" w:fill="FFFFFF"/>
        </w:rPr>
        <w:t>6</w:t>
      </w:r>
      <w:r w:rsidRPr="00B938D2">
        <w:t>.</w:t>
      </w:r>
      <w:r w:rsidRPr="00CB7AD9">
        <w:rPr>
          <w:shd w:val="clear" w:color="auto" w:fill="FFFFFF"/>
        </w:rPr>
        <w:t>-</w:t>
      </w:r>
      <w:r w:rsidRPr="00CB7AD9">
        <w:t xml:space="preserve"> Nr. zemes ierīcības projekta plānā</w:t>
      </w:r>
      <w:r w:rsidRPr="00B938D2">
        <w:rPr>
          <w:shd w:val="clear" w:color="auto" w:fill="FFFFFF"/>
        </w:rPr>
        <w:t>).</w:t>
      </w:r>
    </w:p>
    <w:p w:rsidR="00CA3669" w:rsidRDefault="00CA3669" w:rsidP="00CA3669">
      <w:pPr>
        <w:tabs>
          <w:tab w:val="num" w:pos="2520"/>
        </w:tabs>
        <w:jc w:val="both"/>
        <w:rPr>
          <w:color w:val="000000"/>
        </w:rPr>
      </w:pPr>
    </w:p>
    <w:p w:rsidR="00CA3669" w:rsidRDefault="00CA3669" w:rsidP="00CA3669">
      <w:pPr>
        <w:tabs>
          <w:tab w:val="num" w:pos="2520"/>
        </w:tabs>
        <w:jc w:val="both"/>
      </w:pPr>
      <w:r w:rsidRPr="00E012FA">
        <w:rPr>
          <w:color w:val="000000"/>
        </w:rPr>
        <w:t>3.</w:t>
      </w:r>
      <w:r>
        <w:rPr>
          <w:color w:val="000000"/>
        </w:rPr>
        <w:t>3</w:t>
      </w:r>
      <w:r w:rsidRPr="00E012FA">
        <w:rPr>
          <w:color w:val="000000"/>
        </w:rPr>
        <w:t xml:space="preserve">. </w:t>
      </w:r>
      <w:r w:rsidRPr="00E012FA">
        <w:t>zemes vienībai ar kadastra apzīmējumu 46</w:t>
      </w:r>
      <w:r>
        <w:t>60</w:t>
      </w:r>
      <w:r w:rsidRPr="00E012FA">
        <w:t>00</w:t>
      </w:r>
      <w:r>
        <w:t>5</w:t>
      </w:r>
      <w:r w:rsidRPr="00E012FA">
        <w:t>0</w:t>
      </w:r>
      <w:r>
        <w:t>319</w:t>
      </w:r>
      <w:r w:rsidRPr="00E012FA">
        <w:t xml:space="preserve"> un platību </w:t>
      </w:r>
      <w:r>
        <w:t>2</w:t>
      </w:r>
      <w:r w:rsidRPr="00E012FA">
        <w:t>,</w:t>
      </w:r>
      <w:r>
        <w:t>91</w:t>
      </w:r>
      <w:r w:rsidRPr="00E012FA">
        <w:t xml:space="preserve"> ha (Nr.</w:t>
      </w:r>
      <w:r>
        <w:t>3</w:t>
      </w:r>
      <w:r w:rsidRPr="00E012FA">
        <w:t>)</w:t>
      </w:r>
      <w:r>
        <w:t>:</w:t>
      </w:r>
    </w:p>
    <w:p w:rsidR="00CA3669" w:rsidRPr="00B938D2" w:rsidRDefault="00CA3669" w:rsidP="00CA3669">
      <w:pPr>
        <w:ind w:right="-143"/>
      </w:pPr>
      <w:r w:rsidRPr="00B938D2">
        <w:rPr>
          <w:bCs/>
          <w:iCs/>
        </w:rPr>
        <w:t xml:space="preserve">7312030303 </w:t>
      </w:r>
      <w:r w:rsidRPr="00B938D2">
        <w:t xml:space="preserve">– ekspluatācijas aizsargjoslas teritorija gar valsts vietējiem un pašvaldību autoceļiem lauku apvidos </w:t>
      </w:r>
      <w:r>
        <w:t xml:space="preserve">– 0,33 ha </w:t>
      </w:r>
      <w:r w:rsidRPr="00B938D2">
        <w:rPr>
          <w:shd w:val="clear" w:color="auto" w:fill="FFFFFF"/>
        </w:rPr>
        <w:t>(</w:t>
      </w:r>
      <w:r>
        <w:rPr>
          <w:shd w:val="clear" w:color="auto" w:fill="FFFFFF"/>
        </w:rPr>
        <w:t>6</w:t>
      </w:r>
      <w:r w:rsidRPr="00B938D2">
        <w:t>.</w:t>
      </w:r>
      <w:r w:rsidRPr="00CB7AD9">
        <w:rPr>
          <w:shd w:val="clear" w:color="auto" w:fill="FFFFFF"/>
        </w:rPr>
        <w:t>-</w:t>
      </w:r>
      <w:r w:rsidRPr="00CB7AD9">
        <w:t xml:space="preserve"> Nr. zemes ierīcības projekta plānā</w:t>
      </w:r>
      <w:r w:rsidRPr="00B938D2">
        <w:rPr>
          <w:shd w:val="clear" w:color="auto" w:fill="FFFFFF"/>
        </w:rPr>
        <w:t>).</w:t>
      </w:r>
    </w:p>
    <w:p w:rsidR="00CA3669" w:rsidRDefault="00CA3669" w:rsidP="00CA3669">
      <w:pPr>
        <w:tabs>
          <w:tab w:val="num" w:pos="2520"/>
        </w:tabs>
        <w:jc w:val="both"/>
        <w:rPr>
          <w:color w:val="000000"/>
        </w:rPr>
      </w:pPr>
    </w:p>
    <w:p w:rsidR="00CA3669" w:rsidRDefault="00CA3669" w:rsidP="00CA3669">
      <w:pPr>
        <w:tabs>
          <w:tab w:val="num" w:pos="2520"/>
        </w:tabs>
        <w:jc w:val="both"/>
      </w:pPr>
      <w:r w:rsidRPr="00E012FA">
        <w:rPr>
          <w:color w:val="000000"/>
        </w:rPr>
        <w:t>3.</w:t>
      </w:r>
      <w:r>
        <w:rPr>
          <w:color w:val="000000"/>
        </w:rPr>
        <w:t>4</w:t>
      </w:r>
      <w:r w:rsidRPr="00E012FA">
        <w:rPr>
          <w:color w:val="000000"/>
        </w:rPr>
        <w:t xml:space="preserve">. </w:t>
      </w:r>
      <w:r w:rsidRPr="00E012FA">
        <w:t>zemes vienībai ar kadastra apzīmējumu 46</w:t>
      </w:r>
      <w:r>
        <w:t>60</w:t>
      </w:r>
      <w:r w:rsidRPr="00E012FA">
        <w:t>00</w:t>
      </w:r>
      <w:r>
        <w:t>5</w:t>
      </w:r>
      <w:r w:rsidRPr="00E012FA">
        <w:t>0</w:t>
      </w:r>
      <w:r>
        <w:t>320</w:t>
      </w:r>
      <w:r w:rsidRPr="00E012FA">
        <w:t xml:space="preserve"> un platību </w:t>
      </w:r>
      <w:r>
        <w:t>1</w:t>
      </w:r>
      <w:r w:rsidRPr="00E012FA">
        <w:t>,</w:t>
      </w:r>
      <w:r>
        <w:t>76</w:t>
      </w:r>
      <w:r w:rsidRPr="00E012FA">
        <w:t xml:space="preserve"> ha (Nr.</w:t>
      </w:r>
      <w:r>
        <w:t>4</w:t>
      </w:r>
      <w:r w:rsidRPr="00E012FA">
        <w:t>)</w:t>
      </w:r>
      <w:r>
        <w:t>:</w:t>
      </w:r>
    </w:p>
    <w:p w:rsidR="00CA3669" w:rsidRPr="00B938D2" w:rsidRDefault="00CA3669" w:rsidP="00CA3669">
      <w:pPr>
        <w:ind w:right="-143"/>
      </w:pPr>
      <w:bookmarkStart w:id="6" w:name="_Hlk79587585"/>
      <w:r w:rsidRPr="00CB7AD9">
        <w:t>3.</w:t>
      </w:r>
      <w:r>
        <w:t>4</w:t>
      </w:r>
      <w:r w:rsidRPr="00CB7AD9">
        <w:t>.</w:t>
      </w:r>
      <w:r>
        <w:t>1</w:t>
      </w:r>
      <w:r w:rsidRPr="00CB7AD9">
        <w:t>.</w:t>
      </w:r>
      <w:r w:rsidRPr="00B938D2">
        <w:rPr>
          <w:b/>
          <w:i/>
        </w:rPr>
        <w:t xml:space="preserve"> </w:t>
      </w:r>
      <w:r w:rsidRPr="00B938D2">
        <w:rPr>
          <w:bCs/>
          <w:iCs/>
        </w:rPr>
        <w:t xml:space="preserve">7312030303 </w:t>
      </w:r>
      <w:r w:rsidRPr="00B938D2">
        <w:t xml:space="preserve">– ekspluatācijas aizsargjoslas teritorija gar valsts vietējiem un pašvaldību autoceļiem lauku apvidos </w:t>
      </w:r>
      <w:r>
        <w:t xml:space="preserve">– 0,07 ha </w:t>
      </w:r>
      <w:r w:rsidRPr="00B938D2">
        <w:rPr>
          <w:shd w:val="clear" w:color="auto" w:fill="FFFFFF"/>
        </w:rPr>
        <w:t>(</w:t>
      </w:r>
      <w:r>
        <w:rPr>
          <w:shd w:val="clear" w:color="auto" w:fill="FFFFFF"/>
        </w:rPr>
        <w:t>7</w:t>
      </w:r>
      <w:r w:rsidRPr="00B938D2">
        <w:t>.</w:t>
      </w:r>
      <w:r w:rsidRPr="00CB7AD9">
        <w:rPr>
          <w:shd w:val="clear" w:color="auto" w:fill="FFFFFF"/>
        </w:rPr>
        <w:t>-</w:t>
      </w:r>
      <w:r w:rsidRPr="00CB7AD9">
        <w:t xml:space="preserve"> Nr. zemes ierīcības projekta plānā</w:t>
      </w:r>
      <w:r w:rsidRPr="00B938D2">
        <w:rPr>
          <w:shd w:val="clear" w:color="auto" w:fill="FFFFFF"/>
        </w:rPr>
        <w:t>)</w:t>
      </w:r>
      <w:r w:rsidR="00D06B3D">
        <w:rPr>
          <w:shd w:val="clear" w:color="auto" w:fill="FFFFFF"/>
        </w:rPr>
        <w:t>;</w:t>
      </w:r>
    </w:p>
    <w:bookmarkEnd w:id="6"/>
    <w:p w:rsidR="00CA3669" w:rsidRPr="00530BAB" w:rsidRDefault="00CA3669" w:rsidP="00CA3669">
      <w:pPr>
        <w:jc w:val="both"/>
      </w:pPr>
      <w:r w:rsidRPr="00E012FA">
        <w:t>3.</w:t>
      </w:r>
      <w:r>
        <w:t>4</w:t>
      </w:r>
      <w:r w:rsidRPr="00E012FA">
        <w:t>.</w:t>
      </w:r>
      <w:r>
        <w:t xml:space="preserve">2. </w:t>
      </w:r>
      <w:r w:rsidRPr="00530BAB">
        <w:t xml:space="preserve">7312050101 – ekspluatācijas aizsargjoslas teritorija gar elektrisko tīklu gaisvadu līniju  ārpus pilsētām un ciemiem ar nominālo spriegumu līdz 20 kilovoltiem </w:t>
      </w:r>
      <w:r>
        <w:t xml:space="preserve">– 0,19 ha </w:t>
      </w:r>
      <w:r w:rsidRPr="00530BAB">
        <w:t>(</w:t>
      </w:r>
      <w:r>
        <w:t>8</w:t>
      </w:r>
      <w:r w:rsidRPr="00530BAB">
        <w:t xml:space="preserve">. </w:t>
      </w:r>
      <w:r w:rsidRPr="00C314E3">
        <w:t>– Nr. zemes ierīcības projekta plānā</w:t>
      </w:r>
      <w:r w:rsidRPr="00530BAB">
        <w:t>)</w:t>
      </w:r>
      <w:r>
        <w:t>;</w:t>
      </w:r>
    </w:p>
    <w:p w:rsidR="00CA3669" w:rsidRPr="00B938D2" w:rsidRDefault="00CA3669" w:rsidP="00CA3669">
      <w:pPr>
        <w:ind w:right="-143"/>
      </w:pPr>
      <w:r w:rsidRPr="00CB7AD9">
        <w:t>3.</w:t>
      </w:r>
      <w:r>
        <w:t>4</w:t>
      </w:r>
      <w:r w:rsidRPr="00CB7AD9">
        <w:t>.</w:t>
      </w:r>
      <w:r>
        <w:t>3</w:t>
      </w:r>
      <w:r w:rsidRPr="00CB7AD9">
        <w:t>.</w:t>
      </w:r>
      <w:r w:rsidRPr="00B938D2">
        <w:rPr>
          <w:b/>
          <w:i/>
        </w:rPr>
        <w:t xml:space="preserve"> </w:t>
      </w:r>
      <w:r w:rsidRPr="00B938D2">
        <w:rPr>
          <w:bCs/>
          <w:iCs/>
        </w:rPr>
        <w:t xml:space="preserve">7312030303 </w:t>
      </w:r>
      <w:r w:rsidRPr="00B938D2">
        <w:t xml:space="preserve">– ekspluatācijas aizsargjoslas teritorija gar valsts vietējiem un pašvaldību autoceļiem lauku apvidos </w:t>
      </w:r>
      <w:r>
        <w:t xml:space="preserve">– 0,33 ha </w:t>
      </w:r>
      <w:r w:rsidRPr="00B938D2">
        <w:rPr>
          <w:shd w:val="clear" w:color="auto" w:fill="FFFFFF"/>
        </w:rPr>
        <w:t>(</w:t>
      </w:r>
      <w:r>
        <w:rPr>
          <w:shd w:val="clear" w:color="auto" w:fill="FFFFFF"/>
        </w:rPr>
        <w:t>9</w:t>
      </w:r>
      <w:r w:rsidRPr="00B938D2">
        <w:t>.</w:t>
      </w:r>
      <w:r w:rsidRPr="00CB7AD9">
        <w:rPr>
          <w:shd w:val="clear" w:color="auto" w:fill="FFFFFF"/>
        </w:rPr>
        <w:t>-</w:t>
      </w:r>
      <w:r w:rsidRPr="00CB7AD9">
        <w:t xml:space="preserve"> Nr. zemes ierīcības projekta plānā</w:t>
      </w:r>
      <w:r w:rsidRPr="00B938D2">
        <w:rPr>
          <w:shd w:val="clear" w:color="auto" w:fill="FFFFFF"/>
        </w:rPr>
        <w:t>)</w:t>
      </w:r>
      <w:r w:rsidR="00D06B3D">
        <w:rPr>
          <w:shd w:val="clear" w:color="auto" w:fill="FFFFFF"/>
        </w:rPr>
        <w:t>;</w:t>
      </w:r>
    </w:p>
    <w:p w:rsidR="00CA3669" w:rsidRPr="00B938D2" w:rsidRDefault="00CA3669" w:rsidP="00CA3669">
      <w:pPr>
        <w:ind w:right="-143"/>
      </w:pPr>
      <w:r w:rsidRPr="00CB7AD9">
        <w:t>3.</w:t>
      </w:r>
      <w:r>
        <w:t>4</w:t>
      </w:r>
      <w:r w:rsidRPr="00CB7AD9">
        <w:t>.</w:t>
      </w:r>
      <w:r>
        <w:t>4</w:t>
      </w:r>
      <w:r w:rsidRPr="00CB7AD9">
        <w:t>.</w:t>
      </w:r>
      <w:r w:rsidRPr="00B938D2">
        <w:rPr>
          <w:b/>
          <w:i/>
        </w:rPr>
        <w:t xml:space="preserve"> </w:t>
      </w:r>
      <w:r w:rsidRPr="00B938D2">
        <w:rPr>
          <w:bCs/>
          <w:iCs/>
        </w:rPr>
        <w:t xml:space="preserve">7312030303 </w:t>
      </w:r>
      <w:r w:rsidRPr="00B938D2">
        <w:t xml:space="preserve">– ekspluatācijas aizsargjoslas teritorija gar valsts vietējiem un pašvaldību autoceļiem lauku apvidos </w:t>
      </w:r>
      <w:r>
        <w:t xml:space="preserve">– 0,11 ha </w:t>
      </w:r>
      <w:r w:rsidRPr="00B938D2">
        <w:rPr>
          <w:shd w:val="clear" w:color="auto" w:fill="FFFFFF"/>
        </w:rPr>
        <w:t>(</w:t>
      </w:r>
      <w:r>
        <w:rPr>
          <w:shd w:val="clear" w:color="auto" w:fill="FFFFFF"/>
        </w:rPr>
        <w:t>10</w:t>
      </w:r>
      <w:r w:rsidRPr="00B938D2">
        <w:t>.</w:t>
      </w:r>
      <w:r w:rsidRPr="00CB7AD9">
        <w:rPr>
          <w:shd w:val="clear" w:color="auto" w:fill="FFFFFF"/>
        </w:rPr>
        <w:t>-</w:t>
      </w:r>
      <w:r w:rsidRPr="00CB7AD9">
        <w:t xml:space="preserve"> Nr. zemes ierīcības projekta plānā</w:t>
      </w:r>
      <w:r w:rsidRPr="00B938D2">
        <w:rPr>
          <w:shd w:val="clear" w:color="auto" w:fill="FFFFFF"/>
        </w:rPr>
        <w:t>)</w:t>
      </w:r>
      <w:r w:rsidR="00D06B3D">
        <w:rPr>
          <w:shd w:val="clear" w:color="auto" w:fill="FFFFFF"/>
        </w:rPr>
        <w:t>;</w:t>
      </w:r>
    </w:p>
    <w:p w:rsidR="00CA3669" w:rsidRPr="00530BAB" w:rsidRDefault="00CA3669" w:rsidP="00CA3669">
      <w:pPr>
        <w:jc w:val="both"/>
      </w:pPr>
      <w:r w:rsidRPr="00E012FA">
        <w:lastRenderedPageBreak/>
        <w:t>3.</w:t>
      </w:r>
      <w:r>
        <w:t>4</w:t>
      </w:r>
      <w:r w:rsidRPr="00E012FA">
        <w:t>.</w:t>
      </w:r>
      <w:r>
        <w:t xml:space="preserve">5. </w:t>
      </w:r>
      <w:r w:rsidRPr="00530BAB">
        <w:t xml:space="preserve">7312050101 – ekspluatācijas aizsargjoslas teritorija gar elektrisko tīklu gaisvadu līniju  ārpus pilsētām un ciemiem ar nominālo spriegumu līdz 20 kilovoltiem </w:t>
      </w:r>
      <w:r>
        <w:t xml:space="preserve">– 0,04 ha </w:t>
      </w:r>
      <w:r w:rsidRPr="00530BAB">
        <w:t>(</w:t>
      </w:r>
      <w:r>
        <w:t>11</w:t>
      </w:r>
      <w:r w:rsidRPr="00530BAB">
        <w:t xml:space="preserve">. </w:t>
      </w:r>
      <w:r w:rsidRPr="00C314E3">
        <w:t>– Nr. zemes ierīcības projekta plānā</w:t>
      </w:r>
      <w:r w:rsidRPr="00530BAB">
        <w:t>)</w:t>
      </w:r>
      <w:r>
        <w:t>.</w:t>
      </w:r>
    </w:p>
    <w:p w:rsidR="00CA3669" w:rsidRDefault="00CA3669" w:rsidP="00CA3669">
      <w:pPr>
        <w:jc w:val="both"/>
      </w:pPr>
    </w:p>
    <w:p w:rsidR="00CA3669" w:rsidRPr="00E012FA" w:rsidRDefault="00CA3669" w:rsidP="00CA3669">
      <w:pPr>
        <w:jc w:val="both"/>
        <w:rPr>
          <w:b/>
          <w:lang w:eastAsia="ar-SA"/>
        </w:rPr>
      </w:pPr>
      <w:r w:rsidRPr="00E012FA">
        <w:t>4. Lēmumu var pārsūdzēt Administratīvajā rajona tiesā viena mēneša laikā no lēmuma spēkā stāšanās dienas Administratīvā procesa likumā noteiktajā kārtībā.</w:t>
      </w:r>
    </w:p>
    <w:p w:rsidR="00CA3669" w:rsidRPr="00E012FA" w:rsidRDefault="00CA3669" w:rsidP="00CA3669">
      <w:pPr>
        <w:ind w:right="-567"/>
        <w:jc w:val="both"/>
      </w:pPr>
    </w:p>
    <w:p w:rsidR="00CA3669" w:rsidRDefault="00CA3669" w:rsidP="00CA3669">
      <w:pPr>
        <w:ind w:right="-567"/>
        <w:jc w:val="both"/>
      </w:pPr>
    </w:p>
    <w:p w:rsidR="00CC61A2" w:rsidRDefault="00CC61A2" w:rsidP="00CA3669">
      <w:pPr>
        <w:ind w:right="-567"/>
        <w:jc w:val="both"/>
      </w:pPr>
    </w:p>
    <w:p w:rsidR="00CC61A2" w:rsidRPr="00E012FA" w:rsidRDefault="00CC61A2" w:rsidP="00CA3669">
      <w:pPr>
        <w:ind w:right="-567"/>
        <w:jc w:val="both"/>
      </w:pPr>
    </w:p>
    <w:p w:rsidR="00CA3669" w:rsidRPr="00E012FA" w:rsidRDefault="00CA3669" w:rsidP="00CA3669">
      <w:pPr>
        <w:ind w:right="-694"/>
        <w:jc w:val="both"/>
      </w:pPr>
      <w:r>
        <w:t>D</w:t>
      </w:r>
      <w:r w:rsidRPr="00E012FA">
        <w:t>omes priekšsēdētājs</w:t>
      </w:r>
      <w:r w:rsidRPr="00E012FA">
        <w:tab/>
      </w:r>
      <w:r w:rsidRPr="00E012FA">
        <w:tab/>
      </w:r>
      <w:r w:rsidRPr="00E012FA">
        <w:tab/>
      </w:r>
      <w:r w:rsidRPr="00E012FA">
        <w:tab/>
      </w:r>
      <w:r>
        <w:tab/>
      </w:r>
      <w:r>
        <w:tab/>
      </w:r>
      <w:r>
        <w:tab/>
      </w:r>
      <w:r>
        <w:tab/>
      </w:r>
      <w:r>
        <w:tab/>
        <w:t>E</w:t>
      </w:r>
      <w:r w:rsidRPr="00E012FA">
        <w:t>.</w:t>
      </w:r>
      <w:r>
        <w:t>Gaigalis</w:t>
      </w:r>
    </w:p>
    <w:p w:rsidR="00CA3669" w:rsidRPr="00E012FA" w:rsidRDefault="00CA3669" w:rsidP="00CA3669">
      <w:pPr>
        <w:ind w:right="-694"/>
        <w:jc w:val="both"/>
        <w:rPr>
          <w:color w:val="FF0000"/>
        </w:rPr>
      </w:pPr>
    </w:p>
    <w:p w:rsidR="002E1443" w:rsidRDefault="002E1443" w:rsidP="00A12C02">
      <w:pPr>
        <w:jc w:val="right"/>
        <w:rPr>
          <w:b/>
        </w:rPr>
      </w:pPr>
      <w:r>
        <w:rPr>
          <w:b/>
        </w:rPr>
        <w:br w:type="page"/>
      </w:r>
    </w:p>
    <w:p w:rsidR="002E1443" w:rsidRDefault="002E1443" w:rsidP="002E1443">
      <w:pPr>
        <w:tabs>
          <w:tab w:val="left" w:pos="-24212"/>
        </w:tabs>
        <w:jc w:val="center"/>
        <w:rPr>
          <w:sz w:val="20"/>
          <w:szCs w:val="20"/>
        </w:rPr>
      </w:pPr>
      <w:r w:rsidRPr="002957EC">
        <w:rPr>
          <w:noProof/>
          <w:sz w:val="20"/>
          <w:szCs w:val="20"/>
        </w:rPr>
        <w:lastRenderedPageBreak/>
        <w:drawing>
          <wp:inline distT="0" distB="0" distL="0" distR="0" wp14:anchorId="63CA74D4" wp14:editId="68F0D6C9">
            <wp:extent cx="676275" cy="752475"/>
            <wp:effectExtent l="0" t="0" r="9525" b="9525"/>
            <wp:docPr id="7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2E1443" w:rsidRDefault="002E1443" w:rsidP="002E1443">
      <w:pPr>
        <w:pStyle w:val="Header"/>
        <w:jc w:val="center"/>
        <w:rPr>
          <w:sz w:val="20"/>
        </w:rPr>
      </w:pPr>
      <w:r>
        <w:rPr>
          <w:sz w:val="20"/>
        </w:rPr>
        <w:t>LATVIJAS REPUBLIKA</w:t>
      </w:r>
    </w:p>
    <w:p w:rsidR="002E1443" w:rsidRDefault="002E1443" w:rsidP="002E1443">
      <w:pPr>
        <w:pStyle w:val="Header"/>
        <w:jc w:val="center"/>
        <w:rPr>
          <w:b/>
          <w:sz w:val="32"/>
          <w:szCs w:val="32"/>
        </w:rPr>
      </w:pPr>
      <w:r>
        <w:rPr>
          <w:b/>
          <w:sz w:val="32"/>
          <w:szCs w:val="32"/>
        </w:rPr>
        <w:t>DOBELES NOVADA DOME</w:t>
      </w:r>
    </w:p>
    <w:p w:rsidR="002E1443" w:rsidRDefault="002E1443" w:rsidP="002E1443">
      <w:pPr>
        <w:pStyle w:val="Header"/>
        <w:jc w:val="center"/>
        <w:rPr>
          <w:sz w:val="16"/>
          <w:szCs w:val="16"/>
        </w:rPr>
      </w:pPr>
      <w:r>
        <w:rPr>
          <w:sz w:val="16"/>
          <w:szCs w:val="16"/>
        </w:rPr>
        <w:t>Brīvības iela 17, Dobele, Dobeles novads, LV-3701</w:t>
      </w:r>
    </w:p>
    <w:p w:rsidR="002E1443" w:rsidRDefault="002E1443" w:rsidP="002E1443">
      <w:pPr>
        <w:pStyle w:val="Header"/>
        <w:pBdr>
          <w:bottom w:val="double" w:sz="6" w:space="1" w:color="auto"/>
        </w:pBdr>
        <w:jc w:val="center"/>
        <w:rPr>
          <w:color w:val="000000"/>
          <w:sz w:val="16"/>
          <w:szCs w:val="16"/>
        </w:rPr>
      </w:pPr>
      <w:r>
        <w:rPr>
          <w:sz w:val="16"/>
          <w:szCs w:val="16"/>
        </w:rPr>
        <w:t xml:space="preserve">Tālr. 63707269, 63700137, 63720940, e-pasts </w:t>
      </w:r>
      <w:hyperlink r:id="rId16" w:history="1">
        <w:r>
          <w:rPr>
            <w:rStyle w:val="Hyperlink"/>
            <w:rFonts w:eastAsia="Calibri"/>
            <w:color w:val="000000"/>
            <w:sz w:val="16"/>
            <w:szCs w:val="16"/>
          </w:rPr>
          <w:t>dome@dobele.lv</w:t>
        </w:r>
      </w:hyperlink>
    </w:p>
    <w:p w:rsidR="002E1443" w:rsidRDefault="002E1443" w:rsidP="002E1443">
      <w:pPr>
        <w:pStyle w:val="Default"/>
        <w:jc w:val="center"/>
        <w:rPr>
          <w:b/>
          <w:bCs/>
        </w:rPr>
      </w:pPr>
    </w:p>
    <w:p w:rsidR="002E1443" w:rsidRPr="00476447" w:rsidRDefault="002E1443" w:rsidP="002E1443">
      <w:pPr>
        <w:pStyle w:val="NoSpacing"/>
        <w:jc w:val="center"/>
        <w:rPr>
          <w:b/>
        </w:rPr>
      </w:pPr>
      <w:r w:rsidRPr="00476447">
        <w:rPr>
          <w:b/>
        </w:rPr>
        <w:t>LĒMUMS</w:t>
      </w:r>
    </w:p>
    <w:p w:rsidR="002E1443" w:rsidRPr="00476447" w:rsidRDefault="002E1443" w:rsidP="002E1443">
      <w:pPr>
        <w:pStyle w:val="NoSpacing"/>
        <w:jc w:val="center"/>
        <w:rPr>
          <w:b/>
        </w:rPr>
      </w:pPr>
      <w:r w:rsidRPr="00476447">
        <w:rPr>
          <w:b/>
        </w:rPr>
        <w:t>Dobelē</w:t>
      </w:r>
    </w:p>
    <w:p w:rsidR="002E1443" w:rsidRPr="00476447" w:rsidRDefault="002E1443" w:rsidP="002E1443">
      <w:pPr>
        <w:pStyle w:val="NoSpacing"/>
        <w:jc w:val="both"/>
        <w:rPr>
          <w:b/>
        </w:rPr>
      </w:pPr>
    </w:p>
    <w:p w:rsidR="002E1443" w:rsidRPr="00476447" w:rsidRDefault="002E1443" w:rsidP="002E1443">
      <w:pPr>
        <w:pStyle w:val="NoSpacing"/>
        <w:jc w:val="both"/>
        <w:rPr>
          <w:b/>
        </w:rPr>
      </w:pPr>
      <w:r>
        <w:rPr>
          <w:b/>
        </w:rPr>
        <w:t>2021</w:t>
      </w:r>
      <w:r w:rsidRPr="00476447">
        <w:rPr>
          <w:b/>
        </w:rPr>
        <w:t>. gada</w:t>
      </w:r>
      <w:r>
        <w:rPr>
          <w:b/>
        </w:rPr>
        <w:t xml:space="preserve"> 26.</w:t>
      </w:r>
      <w:r w:rsidR="00D74D61">
        <w:rPr>
          <w:b/>
        </w:rPr>
        <w:t> </w:t>
      </w:r>
      <w:r>
        <w:rPr>
          <w:b/>
        </w:rPr>
        <w:t>augustā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00CC61A2">
        <w:rPr>
          <w:b/>
        </w:rPr>
        <w:tab/>
      </w:r>
      <w:r w:rsidRPr="00476447">
        <w:rPr>
          <w:b/>
        </w:rPr>
        <w:t>Nr.</w:t>
      </w:r>
      <w:r>
        <w:rPr>
          <w:b/>
        </w:rPr>
        <w:t> </w:t>
      </w:r>
      <w:r w:rsidR="00CC61A2">
        <w:rPr>
          <w:b/>
        </w:rPr>
        <w:t>43</w:t>
      </w:r>
      <w:r>
        <w:rPr>
          <w:b/>
        </w:rPr>
        <w:t>/6</w:t>
      </w:r>
    </w:p>
    <w:p w:rsidR="002E1443" w:rsidRDefault="00CC61A2" w:rsidP="002E1443">
      <w:pPr>
        <w:jc w:val="right"/>
        <w:rPr>
          <w:b/>
        </w:rPr>
      </w:pPr>
      <w:r w:rsidRPr="00CC61A2">
        <w:t>(prot.Nr.6 6.</w:t>
      </w:r>
      <w:r w:rsidRPr="00CC61A2">
        <w:rPr>
          <w:color w:val="000000"/>
        </w:rPr>
        <w:t xml:space="preserve"> §)</w:t>
      </w:r>
    </w:p>
    <w:p w:rsidR="00CC61A2" w:rsidRDefault="00CC61A2" w:rsidP="002E1443">
      <w:pPr>
        <w:ind w:right="-694"/>
        <w:jc w:val="center"/>
        <w:rPr>
          <w:b/>
          <w:u w:val="single"/>
        </w:rPr>
      </w:pPr>
    </w:p>
    <w:p w:rsidR="002E1443" w:rsidRPr="0062763A" w:rsidRDefault="002E1443" w:rsidP="002E1443">
      <w:pPr>
        <w:ind w:right="-694"/>
        <w:jc w:val="center"/>
        <w:rPr>
          <w:b/>
          <w:u w:val="single"/>
        </w:rPr>
      </w:pPr>
      <w:r w:rsidRPr="0062763A">
        <w:rPr>
          <w:b/>
          <w:u w:val="single"/>
        </w:rPr>
        <w:t>Par nekustamā īpašuma „</w:t>
      </w:r>
      <w:r>
        <w:rPr>
          <w:b/>
          <w:u w:val="single"/>
        </w:rPr>
        <w:t>Dzintardzenīši”</w:t>
      </w:r>
      <w:r w:rsidR="00761795">
        <w:rPr>
          <w:b/>
          <w:u w:val="single"/>
        </w:rPr>
        <w:t xml:space="preserve"> Miltiņos,</w:t>
      </w:r>
      <w:r w:rsidRPr="0062763A">
        <w:rPr>
          <w:b/>
          <w:u w:val="single"/>
        </w:rPr>
        <w:t xml:space="preserve"> </w:t>
      </w:r>
      <w:r>
        <w:rPr>
          <w:b/>
          <w:u w:val="single"/>
        </w:rPr>
        <w:t>Bērzes</w:t>
      </w:r>
      <w:r w:rsidRPr="0062763A">
        <w:rPr>
          <w:b/>
          <w:u w:val="single"/>
        </w:rPr>
        <w:t xml:space="preserve"> pagastā, Dobeles novadā</w:t>
      </w:r>
    </w:p>
    <w:p w:rsidR="002E1443" w:rsidRDefault="002E1443" w:rsidP="002E1443">
      <w:pPr>
        <w:suppressAutoHyphens/>
        <w:jc w:val="center"/>
        <w:rPr>
          <w:b/>
          <w:u w:val="single"/>
        </w:rPr>
      </w:pPr>
      <w:r w:rsidRPr="0062763A">
        <w:rPr>
          <w:b/>
          <w:u w:val="single"/>
        </w:rPr>
        <w:t>zemes ierīcības projekta apstiprināšanu</w:t>
      </w:r>
    </w:p>
    <w:p w:rsidR="002E1443" w:rsidRDefault="002E1443" w:rsidP="002E1443">
      <w:pPr>
        <w:suppressAutoHyphens/>
        <w:jc w:val="center"/>
        <w:rPr>
          <w:b/>
          <w:u w:val="single"/>
        </w:rPr>
      </w:pPr>
    </w:p>
    <w:p w:rsidR="00761795" w:rsidRPr="00761795" w:rsidRDefault="00761795" w:rsidP="00761795">
      <w:pPr>
        <w:ind w:firstLine="720"/>
        <w:jc w:val="both"/>
        <w:rPr>
          <w:color w:val="000000"/>
          <w:shd w:val="clear" w:color="auto" w:fill="FFFFFF"/>
        </w:rPr>
      </w:pPr>
      <w:r w:rsidRPr="00E012FA">
        <w:t xml:space="preserve">Izskatījusi </w:t>
      </w:r>
      <w:r w:rsidRPr="000C0099">
        <w:t>2021. </w:t>
      </w:r>
      <w:r w:rsidRPr="00761795">
        <w:t>gada 13.</w:t>
      </w:r>
      <w:r w:rsidR="00317256">
        <w:t> </w:t>
      </w:r>
      <w:r w:rsidRPr="00761795">
        <w:t>augustā</w:t>
      </w:r>
      <w:r w:rsidRPr="00761795">
        <w:rPr>
          <w:color w:val="FF0000"/>
        </w:rPr>
        <w:t xml:space="preserve"> </w:t>
      </w:r>
      <w:r w:rsidRPr="00761795">
        <w:t>saņemto sabiedrības ar ierobežotu atbildību “Latvijasmernieks.lv” iesniegumu, kurā lūgts apstiprināt zemes ierīcības projektu nekustamā īpašuma „Dzintardzenīši”, Miltiņos, Bērzes pagastā, Dobeles novadā zemes vienības ar kadastra apzīmējumu 46520050171 1,7</w:t>
      </w:r>
      <w:r w:rsidR="00626E4C">
        <w:t>0</w:t>
      </w:r>
      <w:r w:rsidRPr="00761795">
        <w:t xml:space="preserve"> ha </w:t>
      </w:r>
      <w:r w:rsidRPr="00761795">
        <w:rPr>
          <w:bCs/>
        </w:rPr>
        <w:t>platībā sadalīšanai četros zemesgabalos un iesniegto zemes ierīcības projektu</w:t>
      </w:r>
      <w:r w:rsidRPr="00761795">
        <w:t>, Dobeles novada dome konstatē:</w:t>
      </w:r>
    </w:p>
    <w:p w:rsidR="00761795" w:rsidRPr="00761795" w:rsidRDefault="00761795" w:rsidP="00761795">
      <w:pPr>
        <w:ind w:firstLine="720"/>
        <w:jc w:val="both"/>
      </w:pPr>
      <w:r w:rsidRPr="00761795">
        <w:t xml:space="preserve">Nekustamais īpašums „Dzintardzenīši”, Miltiņos, Bērzes pagastā, Dobeles novadā, kadastra numurs 46520050539, ar kopplatību 1,70 ha (turpmāk arī – nekustamais īpašums „Dzintardzenīši”) reģistrēts Zemgales rajona tiesas Bērzes pagasta zemesgrāmatā (nodalījuma Nr.100000611447) uz </w:t>
      </w:r>
      <w:r w:rsidR="007419C5">
        <w:t>[..]</w:t>
      </w:r>
      <w:r w:rsidRPr="00761795">
        <w:t xml:space="preserve"> vārda. Nekustamais īpašums „Dzintardzenīši” sastāv no vienas zemes vienības ar kadastra apzīmējumu  </w:t>
      </w:r>
      <w:r w:rsidR="00317256">
        <w:t>46520050171 ar platību 1,70 ha.</w:t>
      </w:r>
    </w:p>
    <w:p w:rsidR="00761795" w:rsidRPr="00761795" w:rsidRDefault="00761795" w:rsidP="00761795">
      <w:pPr>
        <w:ind w:firstLine="709"/>
        <w:jc w:val="both"/>
      </w:pPr>
      <w:r w:rsidRPr="00761795">
        <w:t>Īpašnieks vēlas sadalīt nekustamā īpašuma „Dzintardzenīši” zemes vienību ar kadastra apzīmējumu 46520050171 četrās zemes vienībās.</w:t>
      </w:r>
    </w:p>
    <w:p w:rsidR="00761795" w:rsidRPr="00761795" w:rsidRDefault="00761795" w:rsidP="00761795">
      <w:pPr>
        <w:ind w:firstLine="720"/>
        <w:jc w:val="both"/>
        <w:rPr>
          <w:color w:val="000000"/>
          <w:shd w:val="clear" w:color="auto" w:fill="FFFFFF"/>
        </w:rPr>
      </w:pPr>
      <w:r w:rsidRPr="00761795">
        <w:t>Nekustamā īpašuma „Dzintardzenīši” zemes ierīcības projekta izstrāde uzsākta saskaņā ar Dobeles novada pašvaldības zemes ierīcības komisijas 2021. gada 27.</w:t>
      </w:r>
      <w:r w:rsidR="00317256">
        <w:t> </w:t>
      </w:r>
      <w:r w:rsidRPr="00761795">
        <w:t>maija lēmumu.</w:t>
      </w:r>
      <w:r w:rsidRPr="00761795">
        <w:rPr>
          <w:color w:val="000000"/>
        </w:rPr>
        <w:t xml:space="preserve"> </w:t>
      </w:r>
      <w:r w:rsidRPr="00761795">
        <w:rPr>
          <w:color w:val="000000"/>
          <w:shd w:val="clear" w:color="auto" w:fill="FFFFFF"/>
        </w:rPr>
        <w:t xml:space="preserve">Zemes ierīcības projektu izstrādājusi </w:t>
      </w:r>
      <w:r w:rsidRPr="00761795">
        <w:t>sabiedrība ar ierobežotu atbildību “Latvijasmernieks.lv”.</w:t>
      </w:r>
    </w:p>
    <w:p w:rsidR="00761795" w:rsidRPr="00761795" w:rsidRDefault="00761795" w:rsidP="00761795">
      <w:pPr>
        <w:ind w:firstLine="720"/>
        <w:jc w:val="both"/>
      </w:pPr>
      <w:r w:rsidRPr="00761795">
        <w:t xml:space="preserve">Zemes ierīcības projekts izstrādāts atbilstoši spēkā esošo normatīvo aktu prasībām un 2021. gada 11. augustā </w:t>
      </w:r>
      <w:r w:rsidRPr="00761795">
        <w:rPr>
          <w:color w:val="000000"/>
        </w:rPr>
        <w:t xml:space="preserve">saskaņots Dobeles novada </w:t>
      </w:r>
      <w:r w:rsidRPr="00761795">
        <w:t>pašvaldības būvvaldē.</w:t>
      </w:r>
    </w:p>
    <w:p w:rsidR="00761795" w:rsidRPr="00D56EB8" w:rsidRDefault="00761795" w:rsidP="00761795">
      <w:pPr>
        <w:ind w:firstLine="720"/>
        <w:jc w:val="both"/>
      </w:pPr>
      <w:r w:rsidRPr="00761795">
        <w:t xml:space="preserve">Ievērojot iepriekš minēto, saskaņā ar </w:t>
      </w:r>
      <w:r w:rsidRPr="00761795">
        <w:rPr>
          <w:color w:val="000000"/>
          <w:shd w:val="clear" w:color="auto" w:fill="FFFFFF"/>
        </w:rPr>
        <w:t>Zemes ierīcības likuma 8.</w:t>
      </w:r>
      <w:r w:rsidR="00317256">
        <w:rPr>
          <w:color w:val="000000"/>
          <w:shd w:val="clear" w:color="auto" w:fill="FFFFFF"/>
        </w:rPr>
        <w:t> </w:t>
      </w:r>
      <w:r w:rsidRPr="00761795">
        <w:rPr>
          <w:color w:val="000000"/>
          <w:shd w:val="clear" w:color="auto" w:fill="FFFFFF"/>
        </w:rPr>
        <w:t>panta pirmās daļas 3.</w:t>
      </w:r>
      <w:r w:rsidR="00317256">
        <w:rPr>
          <w:color w:val="000000"/>
          <w:shd w:val="clear" w:color="auto" w:fill="FFFFFF"/>
        </w:rPr>
        <w:t> </w:t>
      </w:r>
      <w:r w:rsidRPr="00761795">
        <w:rPr>
          <w:color w:val="000000"/>
          <w:shd w:val="clear" w:color="auto" w:fill="FFFFFF"/>
        </w:rPr>
        <w:t>punktu un 19. pantu,</w:t>
      </w:r>
      <w:r w:rsidRPr="00761795">
        <w:t xml:space="preserve"> Nekustamā īpašuma </w:t>
      </w:r>
      <w:r w:rsidRPr="00761795">
        <w:rPr>
          <w:shd w:val="clear" w:color="auto" w:fill="FFFFFF"/>
        </w:rPr>
        <w:t xml:space="preserve">valsts kadastra likuma 9. panta pirmās daļas 1. punktu </w:t>
      </w:r>
      <w:r w:rsidRPr="00761795">
        <w:t xml:space="preserve">un Ministru kabineta 2006. gada 20. jūnija noteikumu Nr. 496 „Nekustamā īpašuma lietošanas mērķu klasifikācija un nekustamā īpašuma lietošanas mērķu noteikšanas un maiņas kārtība” 16.1. apakšpunktu, </w:t>
      </w:r>
      <w:r>
        <w:t xml:space="preserve">atklāti balsojot: </w:t>
      </w:r>
      <w:r w:rsidR="00CC61A2">
        <w:t>PAR – 17 (</w:t>
      </w:r>
      <w:r w:rsidR="00CC61A2" w:rsidRPr="00FE5C59">
        <w:rPr>
          <w:bCs/>
          <w:lang w:eastAsia="et-EE"/>
        </w:rPr>
        <w:t>K</w:t>
      </w:r>
      <w:r w:rsidR="00CC61A2">
        <w:rPr>
          <w:bCs/>
          <w:lang w:eastAsia="et-EE"/>
        </w:rPr>
        <w:t xml:space="preserve">ristīne </w:t>
      </w:r>
      <w:r w:rsidR="00CC61A2" w:rsidRPr="00FE5C59">
        <w:rPr>
          <w:bCs/>
          <w:lang w:eastAsia="et-EE"/>
        </w:rPr>
        <w:t>Briede, M</w:t>
      </w:r>
      <w:r w:rsidR="00CC61A2">
        <w:rPr>
          <w:bCs/>
          <w:lang w:eastAsia="et-EE"/>
        </w:rPr>
        <w:t xml:space="preserve">āris </w:t>
      </w:r>
      <w:r w:rsidR="00CC61A2" w:rsidRPr="00FE5C59">
        <w:rPr>
          <w:bCs/>
          <w:lang w:eastAsia="et-EE"/>
        </w:rPr>
        <w:t>Feldmanis, E</w:t>
      </w:r>
      <w:r w:rsidR="00CC61A2">
        <w:rPr>
          <w:bCs/>
          <w:lang w:eastAsia="et-EE"/>
        </w:rPr>
        <w:t xml:space="preserve">dgars </w:t>
      </w:r>
      <w:r w:rsidR="00CC61A2" w:rsidRPr="00FE5C59">
        <w:rPr>
          <w:bCs/>
          <w:lang w:eastAsia="et-EE"/>
        </w:rPr>
        <w:t>Gaigalis, I</w:t>
      </w:r>
      <w:r w:rsidR="00CC61A2">
        <w:rPr>
          <w:bCs/>
          <w:lang w:eastAsia="et-EE"/>
        </w:rPr>
        <w:t xml:space="preserve">vars </w:t>
      </w:r>
      <w:r w:rsidR="00CC61A2" w:rsidRPr="00FE5C59">
        <w:rPr>
          <w:bCs/>
          <w:lang w:eastAsia="et-EE"/>
        </w:rPr>
        <w:t>Gorskis, G</w:t>
      </w:r>
      <w:r w:rsidR="00CC61A2">
        <w:rPr>
          <w:bCs/>
          <w:lang w:eastAsia="et-EE"/>
        </w:rPr>
        <w:t xml:space="preserve">ints </w:t>
      </w:r>
      <w:r w:rsidR="00CC61A2" w:rsidRPr="00FE5C59">
        <w:rPr>
          <w:bCs/>
          <w:lang w:eastAsia="et-EE"/>
        </w:rPr>
        <w:t>Kaminskis, L</w:t>
      </w:r>
      <w:r w:rsidR="00CC61A2">
        <w:rPr>
          <w:bCs/>
          <w:lang w:eastAsia="et-EE"/>
        </w:rPr>
        <w:t xml:space="preserve">inda </w:t>
      </w:r>
      <w:r w:rsidR="00CC61A2" w:rsidRPr="00FE5C59">
        <w:rPr>
          <w:bCs/>
          <w:lang w:eastAsia="et-EE"/>
        </w:rPr>
        <w:t>Karloviča, E</w:t>
      </w:r>
      <w:r w:rsidR="00CC61A2">
        <w:rPr>
          <w:bCs/>
          <w:lang w:eastAsia="et-EE"/>
        </w:rPr>
        <w:t xml:space="preserve">dgars </w:t>
      </w:r>
      <w:r w:rsidR="00CC61A2" w:rsidRPr="00FE5C59">
        <w:rPr>
          <w:bCs/>
          <w:lang w:eastAsia="et-EE"/>
        </w:rPr>
        <w:t>Laimiņš, S</w:t>
      </w:r>
      <w:r w:rsidR="00CC61A2">
        <w:rPr>
          <w:bCs/>
          <w:lang w:eastAsia="et-EE"/>
        </w:rPr>
        <w:t xml:space="preserve">intija </w:t>
      </w:r>
      <w:r w:rsidR="00CC61A2" w:rsidRPr="00FE5C59">
        <w:rPr>
          <w:bCs/>
          <w:lang w:eastAsia="et-EE"/>
        </w:rPr>
        <w:t>Liekniņa, A</w:t>
      </w:r>
      <w:r w:rsidR="00CC61A2">
        <w:rPr>
          <w:bCs/>
          <w:lang w:eastAsia="et-EE"/>
        </w:rPr>
        <w:t xml:space="preserve">inārs </w:t>
      </w:r>
      <w:r w:rsidR="00CC61A2" w:rsidRPr="00FE5C59">
        <w:rPr>
          <w:bCs/>
          <w:lang w:eastAsia="et-EE"/>
        </w:rPr>
        <w:t>Meiers, S</w:t>
      </w:r>
      <w:r w:rsidR="00CC61A2">
        <w:rPr>
          <w:bCs/>
          <w:lang w:eastAsia="et-EE"/>
        </w:rPr>
        <w:t xml:space="preserve">anita </w:t>
      </w:r>
      <w:r w:rsidR="00CC61A2" w:rsidRPr="00FE5C59">
        <w:rPr>
          <w:bCs/>
          <w:lang w:eastAsia="et-EE"/>
        </w:rPr>
        <w:t>Olševska, A</w:t>
      </w:r>
      <w:r w:rsidR="00CC61A2">
        <w:rPr>
          <w:bCs/>
          <w:lang w:eastAsia="et-EE"/>
        </w:rPr>
        <w:t xml:space="preserve">ndris </w:t>
      </w:r>
      <w:r w:rsidR="00CC61A2" w:rsidRPr="00FE5C59">
        <w:rPr>
          <w:bCs/>
          <w:lang w:eastAsia="et-EE"/>
        </w:rPr>
        <w:t>Podvinskis, V</w:t>
      </w:r>
      <w:r w:rsidR="00CC61A2">
        <w:rPr>
          <w:bCs/>
          <w:lang w:eastAsia="et-EE"/>
        </w:rPr>
        <w:t xml:space="preserve">iesturs </w:t>
      </w:r>
      <w:r w:rsidR="00CC61A2" w:rsidRPr="00FE5C59">
        <w:rPr>
          <w:bCs/>
          <w:lang w:eastAsia="et-EE"/>
        </w:rPr>
        <w:t>Reinfelds, D</w:t>
      </w:r>
      <w:r w:rsidR="00CC61A2">
        <w:rPr>
          <w:bCs/>
          <w:lang w:eastAsia="et-EE"/>
        </w:rPr>
        <w:t xml:space="preserve">ace </w:t>
      </w:r>
      <w:r w:rsidR="00CC61A2" w:rsidRPr="00FE5C59">
        <w:rPr>
          <w:bCs/>
          <w:lang w:eastAsia="et-EE"/>
        </w:rPr>
        <w:t>Reinika, G</w:t>
      </w:r>
      <w:r w:rsidR="00CC61A2">
        <w:rPr>
          <w:bCs/>
          <w:lang w:eastAsia="et-EE"/>
        </w:rPr>
        <w:t xml:space="preserve">untis </w:t>
      </w:r>
      <w:r w:rsidR="00CC61A2" w:rsidRPr="00FE5C59">
        <w:rPr>
          <w:bCs/>
          <w:lang w:eastAsia="et-EE"/>
        </w:rPr>
        <w:t>Safranovičs, A</w:t>
      </w:r>
      <w:r w:rsidR="00CC61A2">
        <w:rPr>
          <w:bCs/>
          <w:lang w:eastAsia="et-EE"/>
        </w:rPr>
        <w:t xml:space="preserve">ndrejs </w:t>
      </w:r>
      <w:r w:rsidR="00CC61A2" w:rsidRPr="00FE5C59">
        <w:rPr>
          <w:bCs/>
          <w:lang w:eastAsia="et-EE"/>
        </w:rPr>
        <w:t>Spridzāns, I</w:t>
      </w:r>
      <w:r w:rsidR="00CC61A2">
        <w:rPr>
          <w:bCs/>
          <w:lang w:eastAsia="et-EE"/>
        </w:rPr>
        <w:t xml:space="preserve">vars </w:t>
      </w:r>
      <w:r w:rsidR="00CC61A2" w:rsidRPr="00FE5C59">
        <w:rPr>
          <w:bCs/>
          <w:lang w:eastAsia="et-EE"/>
        </w:rPr>
        <w:t>Stanga</w:t>
      </w:r>
      <w:r w:rsidR="00CC61A2">
        <w:rPr>
          <w:bCs/>
          <w:lang w:eastAsia="et-EE"/>
        </w:rPr>
        <w:t>, Indra Špela</w:t>
      </w:r>
      <w:r w:rsidR="00CC61A2">
        <w:t>), PRET – nav, ATTURAS - nav</w:t>
      </w:r>
      <w:r>
        <w:t xml:space="preserve">, Dobeles novada dome </w:t>
      </w:r>
      <w:r w:rsidRPr="00D56EB8">
        <w:t>NOLEMJ:</w:t>
      </w:r>
    </w:p>
    <w:p w:rsidR="00761795" w:rsidRPr="00761795" w:rsidRDefault="00761795" w:rsidP="00761795">
      <w:pPr>
        <w:ind w:firstLine="720"/>
        <w:jc w:val="both"/>
        <w:rPr>
          <w:color w:val="000000"/>
        </w:rPr>
      </w:pPr>
    </w:p>
    <w:p w:rsidR="00761795" w:rsidRPr="00761795" w:rsidRDefault="00761795" w:rsidP="00317256">
      <w:pPr>
        <w:jc w:val="both"/>
      </w:pPr>
      <w:r w:rsidRPr="00761795">
        <w:rPr>
          <w:color w:val="000000"/>
        </w:rPr>
        <w:t xml:space="preserve">1. APSTIPRINĀT </w:t>
      </w:r>
      <w:r w:rsidRPr="00761795">
        <w:t xml:space="preserve">sabiedrības ar ierobežotu atbildību “Latvijasmernieks.lv” </w:t>
      </w:r>
      <w:r w:rsidRPr="00761795">
        <w:rPr>
          <w:color w:val="000000"/>
        </w:rPr>
        <w:t xml:space="preserve">izstrādāto zemes ierīcības projektu nekustamā īpašuma </w:t>
      </w:r>
      <w:r w:rsidRPr="00761795">
        <w:t xml:space="preserve">„Dzintardzenīši” Miltiņos, Bērzes </w:t>
      </w:r>
      <w:r w:rsidRPr="00761795">
        <w:rPr>
          <w:color w:val="000000"/>
        </w:rPr>
        <w:t xml:space="preserve">pagastā, Dobeles novadā </w:t>
      </w:r>
      <w:r w:rsidRPr="00761795">
        <w:t>zemes vienībai ar kadastra apzīmējumu 46520050171.</w:t>
      </w:r>
    </w:p>
    <w:p w:rsidR="00761795" w:rsidRPr="00761795" w:rsidRDefault="00761795" w:rsidP="00761795">
      <w:pPr>
        <w:jc w:val="both"/>
      </w:pPr>
    </w:p>
    <w:p w:rsidR="00761795" w:rsidRPr="00761795" w:rsidRDefault="00761795" w:rsidP="00761795">
      <w:pPr>
        <w:jc w:val="both"/>
      </w:pPr>
      <w:r w:rsidRPr="00761795">
        <w:t>2. NOTEIKT nekustamā īpašuma lietošanas mērķus:</w:t>
      </w:r>
    </w:p>
    <w:p w:rsidR="00761795" w:rsidRPr="00761795" w:rsidRDefault="00761795" w:rsidP="00761795">
      <w:pPr>
        <w:jc w:val="both"/>
      </w:pPr>
      <w:r w:rsidRPr="00761795">
        <w:t xml:space="preserve">2.1. zemes vienībai ar kadastra apzīmējumu 465200050543 un platību 0,30 ha (Nr.1) – neapgūta individuālo dzīvojamo māju apbūves zeme </w:t>
      </w:r>
      <w:r w:rsidRPr="00761795">
        <w:rPr>
          <w:lang w:eastAsia="ar-SA"/>
        </w:rPr>
        <w:t>(kods 0600)</w:t>
      </w:r>
      <w:r w:rsidRPr="00761795">
        <w:t>;</w:t>
      </w:r>
    </w:p>
    <w:p w:rsidR="00761795" w:rsidRPr="00761795" w:rsidRDefault="00761795" w:rsidP="00761795">
      <w:pPr>
        <w:jc w:val="both"/>
      </w:pPr>
      <w:bookmarkStart w:id="7" w:name="_Hlk61446547"/>
      <w:r w:rsidRPr="00761795">
        <w:lastRenderedPageBreak/>
        <w:t xml:space="preserve">2.2. zemes vienībai ar kadastra apzīmējumu 46520050544 un platību 0,30 ha (Nr.2) – neapgūta individuālo dzīvojamo māju apbūves zeme </w:t>
      </w:r>
      <w:r w:rsidRPr="00761795">
        <w:rPr>
          <w:lang w:eastAsia="ar-SA"/>
        </w:rPr>
        <w:t>(kods 0600)</w:t>
      </w:r>
      <w:r w:rsidRPr="00761795">
        <w:t>;</w:t>
      </w:r>
    </w:p>
    <w:p w:rsidR="00761795" w:rsidRPr="00761795" w:rsidRDefault="00761795" w:rsidP="00761795">
      <w:pPr>
        <w:jc w:val="both"/>
      </w:pPr>
      <w:bookmarkStart w:id="8" w:name="_Hlk79585795"/>
      <w:r w:rsidRPr="00761795">
        <w:t xml:space="preserve">2.3. zemes vienībai ar kadastra apzīmējumu 46520050545 un platību 0,30 ha (Nr.3) – neapgūta individuālo dzīvojamo māju apbūves zeme </w:t>
      </w:r>
      <w:r w:rsidRPr="00761795">
        <w:rPr>
          <w:lang w:eastAsia="ar-SA"/>
        </w:rPr>
        <w:t>(kods 0600);</w:t>
      </w:r>
    </w:p>
    <w:bookmarkEnd w:id="8"/>
    <w:p w:rsidR="00761795" w:rsidRPr="00761795" w:rsidRDefault="00761795" w:rsidP="00761795">
      <w:pPr>
        <w:jc w:val="both"/>
      </w:pPr>
      <w:r w:rsidRPr="00761795">
        <w:t xml:space="preserve">2.4. zemes vienībai ar kadastra apzīmējumu 465200050546 un platību 0,80 ha (Nr.4) – neapgūta individuālo dzīvojamo māju apbūves zeme </w:t>
      </w:r>
      <w:r w:rsidRPr="00761795">
        <w:rPr>
          <w:lang w:eastAsia="ar-SA"/>
        </w:rPr>
        <w:t>(kods 0600).</w:t>
      </w:r>
    </w:p>
    <w:p w:rsidR="00761795" w:rsidRPr="00761795" w:rsidRDefault="00761795" w:rsidP="00761795">
      <w:pPr>
        <w:jc w:val="both"/>
      </w:pPr>
    </w:p>
    <w:bookmarkEnd w:id="7"/>
    <w:p w:rsidR="00761795" w:rsidRPr="00761795" w:rsidRDefault="00761795" w:rsidP="00761795">
      <w:pPr>
        <w:jc w:val="both"/>
        <w:rPr>
          <w:color w:val="000000"/>
        </w:rPr>
      </w:pPr>
      <w:r w:rsidRPr="00761795">
        <w:t>3.</w:t>
      </w:r>
      <w:r w:rsidRPr="00761795">
        <w:rPr>
          <w:color w:val="000000"/>
        </w:rPr>
        <w:t xml:space="preserve"> NOTEIKT nekustamā īpašuma objekta apgrūtinājumus:</w:t>
      </w:r>
    </w:p>
    <w:p w:rsidR="00761795" w:rsidRPr="00761795" w:rsidRDefault="00761795" w:rsidP="00761795">
      <w:pPr>
        <w:tabs>
          <w:tab w:val="num" w:pos="2520"/>
        </w:tabs>
        <w:jc w:val="both"/>
      </w:pPr>
      <w:bookmarkStart w:id="9" w:name="_Hlk74128969"/>
      <w:r w:rsidRPr="00761795">
        <w:rPr>
          <w:color w:val="000000"/>
        </w:rPr>
        <w:t xml:space="preserve">3.1. </w:t>
      </w:r>
      <w:r w:rsidRPr="00761795">
        <w:t>zemes vienībai ar kadastra apzīmējumu 46520050543 un platību 0,30 ha (Nr.1):</w:t>
      </w:r>
    </w:p>
    <w:p w:rsidR="00761795" w:rsidRPr="00761795" w:rsidRDefault="00761795" w:rsidP="00761795">
      <w:pPr>
        <w:jc w:val="both"/>
      </w:pPr>
      <w:bookmarkStart w:id="10" w:name="_Hlk71803058"/>
      <w:bookmarkEnd w:id="9"/>
      <w:r w:rsidRPr="00761795">
        <w:t>3.1.1. 7311090900 –  vides un dabas resursu ķīmiskās aizsargjoslas teritorija ap pazemes ūdens ņemšanas vietu (1. – Nr. zemes ierīcības projekta plānā);</w:t>
      </w:r>
    </w:p>
    <w:p w:rsidR="00761795" w:rsidRPr="00761795" w:rsidRDefault="00761795" w:rsidP="00761795">
      <w:pPr>
        <w:jc w:val="both"/>
      </w:pPr>
      <w:r w:rsidRPr="00761795">
        <w:t>3.1.2. 7312080103 – ekspluatācijas aizsargjoslas teritorija gar gāzesvadu ar spiedienu, lielāku par 1,6 megapaskāliem (3. – Nr. zemes ierīcības projekta plānā);</w:t>
      </w:r>
    </w:p>
    <w:p w:rsidR="00761795" w:rsidRPr="00761795" w:rsidRDefault="00761795" w:rsidP="00761795">
      <w:pPr>
        <w:jc w:val="both"/>
      </w:pPr>
    </w:p>
    <w:p w:rsidR="00761795" w:rsidRPr="00761795" w:rsidRDefault="00761795" w:rsidP="00761795">
      <w:pPr>
        <w:tabs>
          <w:tab w:val="num" w:pos="2520"/>
        </w:tabs>
        <w:jc w:val="both"/>
      </w:pPr>
      <w:r w:rsidRPr="00761795">
        <w:rPr>
          <w:color w:val="000000"/>
        </w:rPr>
        <w:t xml:space="preserve">3.2. </w:t>
      </w:r>
      <w:r w:rsidRPr="00761795">
        <w:t>zemes vienībai ar kadastra apzīmējumu 46520050544 un platību 0,30 ha (Nr.2):</w:t>
      </w:r>
    </w:p>
    <w:p w:rsidR="00761795" w:rsidRPr="00761795" w:rsidRDefault="00761795" w:rsidP="00761795">
      <w:pPr>
        <w:jc w:val="both"/>
      </w:pPr>
      <w:r w:rsidRPr="00761795">
        <w:t>3.2.1. 7311090900 –  vides un dabas resursu ķīmiskās aizsargjoslas teritorija ap pazemes ūdens ņemšanas vietu (1. – Nr. zemes ierīcības projekta plānā);</w:t>
      </w:r>
    </w:p>
    <w:p w:rsidR="00761795" w:rsidRPr="00761795" w:rsidRDefault="00761795" w:rsidP="00761795">
      <w:pPr>
        <w:jc w:val="both"/>
      </w:pPr>
      <w:r w:rsidRPr="00761795">
        <w:t>3.2.2. 7312050602 –  ekspluatācijas aizsargjoslas teritorija ap elektrisko tīklu gaisvadu līniju pilsētās un ciemos ar nominālo spriegumu 110 kilovolti (2. – Nr. zemes ierīcības projekta plānā);</w:t>
      </w:r>
    </w:p>
    <w:p w:rsidR="00761795" w:rsidRPr="00761795" w:rsidRDefault="00761795" w:rsidP="00761795">
      <w:pPr>
        <w:jc w:val="both"/>
      </w:pPr>
      <w:r w:rsidRPr="00761795">
        <w:t>3.2.3. 7312080103 – ekspluatācijas aizsargjoslas teritorija gar gāzesvadu ar spiedienu, lielāku par 1,6 megapaskāliem (3. – Nr. zemes ierīcības projekta plānā);</w:t>
      </w:r>
    </w:p>
    <w:p w:rsidR="00761795" w:rsidRPr="00761795" w:rsidRDefault="00761795" w:rsidP="00761795">
      <w:pPr>
        <w:jc w:val="both"/>
      </w:pPr>
    </w:p>
    <w:p w:rsidR="00761795" w:rsidRPr="00761795" w:rsidRDefault="00761795" w:rsidP="00761795">
      <w:pPr>
        <w:tabs>
          <w:tab w:val="num" w:pos="2520"/>
        </w:tabs>
        <w:jc w:val="both"/>
      </w:pPr>
      <w:bookmarkStart w:id="11" w:name="_Hlk79591880"/>
      <w:r w:rsidRPr="00761795">
        <w:rPr>
          <w:color w:val="000000"/>
        </w:rPr>
        <w:t xml:space="preserve">3.3. </w:t>
      </w:r>
      <w:r w:rsidRPr="00761795">
        <w:t>zemes vienībai ar kadastra apzīmējumu 46520050545 un platību 0,30 ha (Nr.3):</w:t>
      </w:r>
    </w:p>
    <w:p w:rsidR="00761795" w:rsidRPr="00761795" w:rsidRDefault="00761795" w:rsidP="00761795">
      <w:pPr>
        <w:jc w:val="both"/>
      </w:pPr>
      <w:r w:rsidRPr="00761795">
        <w:t>3.3.1. 7311090900 –  vides un dabas resursu ķīmiskās aizsargjoslas teritorija ap pazemes ūdens ņemšanas vietu (1. – Nr. zemes ierīcības projekta plānā);</w:t>
      </w:r>
    </w:p>
    <w:p w:rsidR="00761795" w:rsidRPr="00761795" w:rsidRDefault="00761795" w:rsidP="00761795">
      <w:pPr>
        <w:jc w:val="both"/>
      </w:pPr>
      <w:r w:rsidRPr="00761795">
        <w:t>3.3.2. 7312050602 –  ekspluatācijas aizsargjoslas teritorija ap elektrisko tīklu gaisvadu līniju pilsētās un ciemos ar nominālo spriegumu 110 kilovolti (2. – Nr. zemes ierīcības projekta plānā);</w:t>
      </w:r>
    </w:p>
    <w:p w:rsidR="00761795" w:rsidRPr="00761795" w:rsidRDefault="00761795" w:rsidP="00761795">
      <w:pPr>
        <w:jc w:val="both"/>
      </w:pPr>
      <w:r w:rsidRPr="00761795">
        <w:t>3.3.3. 7312080103 – ekspluatācijas aizsargjoslas teritorija gar gāzesvadu ar spiedienu, lielāku par 1,6 megapaskāliem (3. – Nr. zemes ierīcības projekta plānā);</w:t>
      </w:r>
    </w:p>
    <w:bookmarkEnd w:id="11"/>
    <w:p w:rsidR="00761795" w:rsidRPr="00761795" w:rsidRDefault="00761795" w:rsidP="00761795">
      <w:pPr>
        <w:jc w:val="both"/>
      </w:pPr>
    </w:p>
    <w:p w:rsidR="00761795" w:rsidRPr="00761795" w:rsidRDefault="00761795" w:rsidP="00761795">
      <w:pPr>
        <w:tabs>
          <w:tab w:val="num" w:pos="2520"/>
        </w:tabs>
        <w:jc w:val="both"/>
      </w:pPr>
      <w:r w:rsidRPr="00761795">
        <w:rPr>
          <w:color w:val="000000"/>
        </w:rPr>
        <w:t xml:space="preserve">3.4. </w:t>
      </w:r>
      <w:r w:rsidRPr="00761795">
        <w:t>zemes vienībai ar kadastra apzīmējumu 4652005054</w:t>
      </w:r>
      <w:r w:rsidR="00626E4C">
        <w:t>6</w:t>
      </w:r>
      <w:r w:rsidRPr="00761795">
        <w:t xml:space="preserve"> un platību 0,80 ha (Nr.4):</w:t>
      </w:r>
    </w:p>
    <w:p w:rsidR="00761795" w:rsidRPr="00761795" w:rsidRDefault="00761795" w:rsidP="00761795">
      <w:pPr>
        <w:jc w:val="both"/>
      </w:pPr>
      <w:r w:rsidRPr="00761795">
        <w:t>3.4.1. 7311090900 –  vides un dabas resursu ķīmiskās aizsargjoslas teritorija ap pazemes ūdens ņemšanas vietu (1. – Nr. zemes ierīcības projekta plānā);</w:t>
      </w:r>
    </w:p>
    <w:p w:rsidR="00761795" w:rsidRPr="00761795" w:rsidRDefault="00761795" w:rsidP="00761795">
      <w:pPr>
        <w:jc w:val="both"/>
      </w:pPr>
      <w:r w:rsidRPr="00761795">
        <w:t>3.4.2. 7312050602 –  ekspluatācijas aizsargjoslas teritorija ap elektrisko tīklu gaisvadu līniju pilsētās un ciemos ar nominālo spriegumu 110 kilovolti (2. – Nr. zemes ierīcības projekta plānā);</w:t>
      </w:r>
    </w:p>
    <w:p w:rsidR="00761795" w:rsidRPr="00761795" w:rsidRDefault="00761795" w:rsidP="00761795">
      <w:pPr>
        <w:jc w:val="both"/>
      </w:pPr>
      <w:r w:rsidRPr="00761795">
        <w:t>3.4.3. 7312080103 – ekspluatācijas aizsargjoslas teritorija gar gāzesvadu ar spiedienu, lielāku par 1,6 megapaskāliem (3. – Nr. zemes ierīcības projekta plānā)</w:t>
      </w:r>
      <w:r w:rsidR="00626E4C">
        <w:t>.</w:t>
      </w:r>
    </w:p>
    <w:p w:rsidR="00761795" w:rsidRPr="00761795" w:rsidRDefault="00761795" w:rsidP="00761795">
      <w:pPr>
        <w:jc w:val="both"/>
      </w:pPr>
    </w:p>
    <w:bookmarkEnd w:id="10"/>
    <w:p w:rsidR="00761795" w:rsidRPr="00E012FA" w:rsidRDefault="00761795" w:rsidP="00761795">
      <w:pPr>
        <w:jc w:val="both"/>
        <w:rPr>
          <w:b/>
          <w:lang w:eastAsia="ar-SA"/>
        </w:rPr>
      </w:pPr>
      <w:r w:rsidRPr="00761795">
        <w:t>4. Lēmumu var pārsūdzēt Administratīvajā rajona tiesā viena mēneša laikā no lēmuma spēkā stāšanās dienas Administratīvā procesa likumā noteiktajā kārtībā.</w:t>
      </w:r>
    </w:p>
    <w:p w:rsidR="00761795" w:rsidRPr="00E012FA" w:rsidRDefault="00761795" w:rsidP="00761795">
      <w:pPr>
        <w:ind w:right="-567"/>
        <w:jc w:val="both"/>
      </w:pPr>
    </w:p>
    <w:p w:rsidR="00CC61A2" w:rsidRDefault="00CC61A2" w:rsidP="00761795">
      <w:pPr>
        <w:ind w:right="-694"/>
        <w:jc w:val="both"/>
      </w:pPr>
    </w:p>
    <w:p w:rsidR="00CC61A2" w:rsidRDefault="00CC61A2" w:rsidP="00761795">
      <w:pPr>
        <w:ind w:right="-694"/>
        <w:jc w:val="both"/>
      </w:pPr>
    </w:p>
    <w:p w:rsidR="00761795" w:rsidRPr="00E012FA" w:rsidRDefault="00761795" w:rsidP="00761795">
      <w:pPr>
        <w:ind w:right="-694"/>
        <w:jc w:val="both"/>
      </w:pPr>
      <w:r>
        <w:t>D</w:t>
      </w:r>
      <w:r w:rsidRPr="00E012FA">
        <w:t>omes priekšsēdētājs</w:t>
      </w:r>
      <w:r w:rsidRPr="00E012FA">
        <w:tab/>
      </w:r>
      <w:r w:rsidRPr="00E012FA">
        <w:tab/>
      </w:r>
      <w:r w:rsidRPr="00E012FA">
        <w:tab/>
      </w:r>
      <w:r w:rsidRPr="00E012FA">
        <w:tab/>
      </w:r>
      <w:r>
        <w:tab/>
      </w:r>
      <w:r>
        <w:tab/>
      </w:r>
      <w:r>
        <w:tab/>
      </w:r>
      <w:r>
        <w:tab/>
      </w:r>
      <w:r>
        <w:tab/>
        <w:t>E</w:t>
      </w:r>
      <w:r w:rsidRPr="00E012FA">
        <w:t>.</w:t>
      </w:r>
      <w:r>
        <w:t>Gaigalis</w:t>
      </w:r>
    </w:p>
    <w:p w:rsidR="00761795" w:rsidRPr="00E012FA" w:rsidRDefault="00761795" w:rsidP="00761795">
      <w:pPr>
        <w:ind w:right="-694"/>
        <w:jc w:val="both"/>
        <w:rPr>
          <w:color w:val="FF0000"/>
        </w:rPr>
      </w:pPr>
    </w:p>
    <w:p w:rsidR="002E1443" w:rsidRDefault="002E1443" w:rsidP="002E1443">
      <w:pPr>
        <w:suppressAutoHyphens/>
        <w:jc w:val="center"/>
        <w:rPr>
          <w:b/>
          <w:u w:val="single"/>
        </w:rPr>
      </w:pPr>
      <w:r>
        <w:rPr>
          <w:b/>
          <w:u w:val="single"/>
        </w:rPr>
        <w:br w:type="page"/>
      </w:r>
    </w:p>
    <w:p w:rsidR="002E1443" w:rsidRDefault="002E1443" w:rsidP="002E1443">
      <w:pPr>
        <w:tabs>
          <w:tab w:val="left" w:pos="-24212"/>
        </w:tabs>
        <w:jc w:val="center"/>
        <w:rPr>
          <w:sz w:val="20"/>
          <w:szCs w:val="20"/>
        </w:rPr>
      </w:pPr>
      <w:r w:rsidRPr="002957EC">
        <w:rPr>
          <w:noProof/>
          <w:sz w:val="20"/>
          <w:szCs w:val="20"/>
        </w:rPr>
        <w:lastRenderedPageBreak/>
        <w:drawing>
          <wp:inline distT="0" distB="0" distL="0" distR="0" wp14:anchorId="104F2155" wp14:editId="46BE7479">
            <wp:extent cx="676275" cy="752475"/>
            <wp:effectExtent l="0" t="0" r="9525" b="9525"/>
            <wp:docPr id="7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2E1443" w:rsidRDefault="002E1443" w:rsidP="002E1443">
      <w:pPr>
        <w:pStyle w:val="Header"/>
        <w:jc w:val="center"/>
        <w:rPr>
          <w:sz w:val="20"/>
        </w:rPr>
      </w:pPr>
      <w:r>
        <w:rPr>
          <w:sz w:val="20"/>
        </w:rPr>
        <w:t>LATVIJAS REPUBLIKA</w:t>
      </w:r>
    </w:p>
    <w:p w:rsidR="002E1443" w:rsidRDefault="002E1443" w:rsidP="002E1443">
      <w:pPr>
        <w:pStyle w:val="Header"/>
        <w:jc w:val="center"/>
        <w:rPr>
          <w:b/>
          <w:sz w:val="32"/>
          <w:szCs w:val="32"/>
        </w:rPr>
      </w:pPr>
      <w:r>
        <w:rPr>
          <w:b/>
          <w:sz w:val="32"/>
          <w:szCs w:val="32"/>
        </w:rPr>
        <w:t>DOBELES NOVADA DOME</w:t>
      </w:r>
    </w:p>
    <w:p w:rsidR="002E1443" w:rsidRDefault="002E1443" w:rsidP="002E1443">
      <w:pPr>
        <w:pStyle w:val="Header"/>
        <w:jc w:val="center"/>
        <w:rPr>
          <w:sz w:val="16"/>
          <w:szCs w:val="16"/>
        </w:rPr>
      </w:pPr>
      <w:r>
        <w:rPr>
          <w:sz w:val="16"/>
          <w:szCs w:val="16"/>
        </w:rPr>
        <w:t>Brīvības iela 17, Dobele, Dobeles novads, LV-3701</w:t>
      </w:r>
    </w:p>
    <w:p w:rsidR="002E1443" w:rsidRDefault="002E1443" w:rsidP="002E1443">
      <w:pPr>
        <w:pStyle w:val="Header"/>
        <w:pBdr>
          <w:bottom w:val="double" w:sz="6" w:space="1" w:color="auto"/>
        </w:pBdr>
        <w:jc w:val="center"/>
        <w:rPr>
          <w:color w:val="000000"/>
          <w:sz w:val="16"/>
          <w:szCs w:val="16"/>
        </w:rPr>
      </w:pPr>
      <w:r>
        <w:rPr>
          <w:sz w:val="16"/>
          <w:szCs w:val="16"/>
        </w:rPr>
        <w:t xml:space="preserve">Tālr. 63707269, 63700137, 63720940, e-pasts </w:t>
      </w:r>
      <w:hyperlink r:id="rId17" w:history="1">
        <w:r>
          <w:rPr>
            <w:rStyle w:val="Hyperlink"/>
            <w:rFonts w:eastAsia="Calibri"/>
            <w:color w:val="000000"/>
            <w:sz w:val="16"/>
            <w:szCs w:val="16"/>
          </w:rPr>
          <w:t>dome@dobele.lv</w:t>
        </w:r>
      </w:hyperlink>
    </w:p>
    <w:p w:rsidR="002E1443" w:rsidRDefault="002E1443" w:rsidP="002E1443">
      <w:pPr>
        <w:pStyle w:val="Default"/>
        <w:jc w:val="center"/>
        <w:rPr>
          <w:b/>
          <w:bCs/>
        </w:rPr>
      </w:pPr>
    </w:p>
    <w:p w:rsidR="002E1443" w:rsidRPr="00476447" w:rsidRDefault="002E1443" w:rsidP="002E1443">
      <w:pPr>
        <w:pStyle w:val="NoSpacing"/>
        <w:jc w:val="center"/>
        <w:rPr>
          <w:b/>
        </w:rPr>
      </w:pPr>
      <w:r w:rsidRPr="00476447">
        <w:rPr>
          <w:b/>
        </w:rPr>
        <w:t>LĒMUMS</w:t>
      </w:r>
    </w:p>
    <w:p w:rsidR="002E1443" w:rsidRPr="00476447" w:rsidRDefault="002E1443" w:rsidP="002E1443">
      <w:pPr>
        <w:pStyle w:val="NoSpacing"/>
        <w:jc w:val="center"/>
        <w:rPr>
          <w:b/>
        </w:rPr>
      </w:pPr>
      <w:r w:rsidRPr="00476447">
        <w:rPr>
          <w:b/>
        </w:rPr>
        <w:t>Dobelē</w:t>
      </w:r>
    </w:p>
    <w:p w:rsidR="002E1443" w:rsidRPr="00476447" w:rsidRDefault="002E1443" w:rsidP="002E1443">
      <w:pPr>
        <w:pStyle w:val="NoSpacing"/>
        <w:jc w:val="both"/>
        <w:rPr>
          <w:b/>
        </w:rPr>
      </w:pPr>
    </w:p>
    <w:p w:rsidR="002E1443" w:rsidRDefault="002E1443" w:rsidP="002E1443">
      <w:pPr>
        <w:pStyle w:val="NoSpacing"/>
        <w:jc w:val="both"/>
        <w:rPr>
          <w:b/>
        </w:rPr>
      </w:pPr>
      <w:r>
        <w:rPr>
          <w:b/>
        </w:rPr>
        <w:t>2021</w:t>
      </w:r>
      <w:r w:rsidRPr="00476447">
        <w:rPr>
          <w:b/>
        </w:rPr>
        <w:t>. gada</w:t>
      </w:r>
      <w:r>
        <w:rPr>
          <w:b/>
        </w:rPr>
        <w:t xml:space="preserve"> 26.</w:t>
      </w:r>
      <w:r w:rsidR="00E769F2">
        <w:rPr>
          <w:b/>
        </w:rPr>
        <w:t> </w:t>
      </w:r>
      <w:r>
        <w:rPr>
          <w:b/>
        </w:rPr>
        <w:t>augustā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00343FBF">
        <w:rPr>
          <w:b/>
        </w:rPr>
        <w:tab/>
      </w:r>
      <w:r w:rsidRPr="00476447">
        <w:rPr>
          <w:b/>
        </w:rPr>
        <w:t>Nr.</w:t>
      </w:r>
      <w:r>
        <w:rPr>
          <w:b/>
        </w:rPr>
        <w:t> </w:t>
      </w:r>
      <w:r w:rsidR="00343FBF">
        <w:rPr>
          <w:b/>
        </w:rPr>
        <w:t>44</w:t>
      </w:r>
      <w:r>
        <w:rPr>
          <w:b/>
        </w:rPr>
        <w:t>/6</w:t>
      </w:r>
    </w:p>
    <w:p w:rsidR="00CC61A2" w:rsidRDefault="00CC61A2" w:rsidP="00CC61A2">
      <w:pPr>
        <w:jc w:val="right"/>
        <w:rPr>
          <w:b/>
        </w:rPr>
      </w:pPr>
      <w:r w:rsidRPr="00CC61A2">
        <w:t xml:space="preserve">(prot.Nr.6 </w:t>
      </w:r>
      <w:r w:rsidR="00343FBF">
        <w:t>7</w:t>
      </w:r>
      <w:r w:rsidRPr="00CC61A2">
        <w:t>.</w:t>
      </w:r>
      <w:r w:rsidRPr="00CC61A2">
        <w:rPr>
          <w:color w:val="000000"/>
        </w:rPr>
        <w:t>§)</w:t>
      </w:r>
    </w:p>
    <w:p w:rsidR="00CC61A2" w:rsidRPr="00476447" w:rsidRDefault="00CC61A2" w:rsidP="002E1443">
      <w:pPr>
        <w:pStyle w:val="NoSpacing"/>
        <w:jc w:val="both"/>
        <w:rPr>
          <w:b/>
        </w:rPr>
      </w:pPr>
    </w:p>
    <w:p w:rsidR="002E1443" w:rsidRDefault="002E1443" w:rsidP="002E1443">
      <w:pPr>
        <w:suppressAutoHyphens/>
        <w:jc w:val="center"/>
        <w:rPr>
          <w:b/>
          <w:u w:val="single"/>
        </w:rPr>
      </w:pPr>
      <w:r w:rsidRPr="0062763A">
        <w:rPr>
          <w:b/>
          <w:u w:val="single"/>
        </w:rPr>
        <w:t>Par zemes ierīcības projekta apstiprināšanu</w:t>
      </w:r>
    </w:p>
    <w:p w:rsidR="002E1443" w:rsidRDefault="002E1443" w:rsidP="002E1443">
      <w:pPr>
        <w:ind w:right="-694"/>
        <w:jc w:val="center"/>
        <w:rPr>
          <w:b/>
          <w:u w:val="single"/>
        </w:rPr>
      </w:pPr>
      <w:r w:rsidRPr="0062763A">
        <w:rPr>
          <w:b/>
          <w:u w:val="single"/>
        </w:rPr>
        <w:t>nekustam</w:t>
      </w:r>
      <w:r>
        <w:rPr>
          <w:b/>
          <w:u w:val="single"/>
        </w:rPr>
        <w:t>o</w:t>
      </w:r>
      <w:r w:rsidRPr="0062763A">
        <w:rPr>
          <w:b/>
          <w:u w:val="single"/>
        </w:rPr>
        <w:t xml:space="preserve"> īpašum</w:t>
      </w:r>
      <w:r>
        <w:rPr>
          <w:b/>
          <w:u w:val="single"/>
        </w:rPr>
        <w:t>u</w:t>
      </w:r>
      <w:r w:rsidR="00E769F2">
        <w:rPr>
          <w:b/>
          <w:u w:val="single"/>
        </w:rPr>
        <w:t xml:space="preserve"> </w:t>
      </w:r>
      <w:r>
        <w:rPr>
          <w:b/>
          <w:u w:val="single"/>
        </w:rPr>
        <w:t>Robežu iel</w:t>
      </w:r>
      <w:r w:rsidR="00941D88">
        <w:rPr>
          <w:b/>
          <w:u w:val="single"/>
        </w:rPr>
        <w:t>a</w:t>
      </w:r>
      <w:r>
        <w:rPr>
          <w:b/>
          <w:u w:val="single"/>
        </w:rPr>
        <w:t xml:space="preserve"> 28 </w:t>
      </w:r>
      <w:r w:rsidR="00941D88">
        <w:rPr>
          <w:b/>
          <w:u w:val="single"/>
        </w:rPr>
        <w:t>un Nākotnes iela</w:t>
      </w:r>
      <w:r>
        <w:rPr>
          <w:b/>
          <w:u w:val="single"/>
        </w:rPr>
        <w:t xml:space="preserve"> 3 Dobelē, Dobeles novadā</w:t>
      </w:r>
    </w:p>
    <w:p w:rsidR="002E1443" w:rsidRDefault="002E1443" w:rsidP="002E1443">
      <w:pPr>
        <w:ind w:right="-694"/>
        <w:jc w:val="center"/>
        <w:rPr>
          <w:b/>
          <w:u w:val="single"/>
        </w:rPr>
      </w:pPr>
      <w:r>
        <w:rPr>
          <w:b/>
          <w:u w:val="single"/>
        </w:rPr>
        <w:t>sadalīšanai un robežu pārkārtošanai</w:t>
      </w:r>
    </w:p>
    <w:p w:rsidR="00442607" w:rsidRDefault="00442607" w:rsidP="00442607">
      <w:pPr>
        <w:ind w:right="-58" w:firstLine="567"/>
        <w:jc w:val="both"/>
      </w:pPr>
    </w:p>
    <w:p w:rsidR="00442607" w:rsidRPr="00EC3960" w:rsidRDefault="00442607" w:rsidP="00442607">
      <w:pPr>
        <w:ind w:right="-58" w:firstLine="567"/>
        <w:jc w:val="both"/>
      </w:pPr>
      <w:r w:rsidRPr="00EC3960">
        <w:t>Izskatījusi Dobeles novada pašvaldībā 2021.</w:t>
      </w:r>
      <w:r>
        <w:t> </w:t>
      </w:r>
      <w:r w:rsidRPr="00EC3960">
        <w:t xml:space="preserve">gada </w:t>
      </w:r>
      <w:r>
        <w:t>11</w:t>
      </w:r>
      <w:r w:rsidRPr="00EC3960">
        <w:t>.</w:t>
      </w:r>
      <w:r>
        <w:t> augustā</w:t>
      </w:r>
      <w:r w:rsidRPr="00EC3960">
        <w:t xml:space="preserve"> saņemto </w:t>
      </w:r>
      <w:r w:rsidRPr="00EC3960">
        <w:rPr>
          <w:shd w:val="clear" w:color="auto" w:fill="FFFFFF"/>
        </w:rPr>
        <w:t>SIA „Rūķis AG”, reģistrācijas Nr. 45102000581, juridiskā adrese: Zaļā iela 32, Dobel</w:t>
      </w:r>
      <w:r>
        <w:rPr>
          <w:shd w:val="clear" w:color="auto" w:fill="FFFFFF"/>
        </w:rPr>
        <w:t>e</w:t>
      </w:r>
      <w:r w:rsidRPr="00EC3960">
        <w:rPr>
          <w:shd w:val="clear" w:color="auto" w:fill="FFFFFF"/>
        </w:rPr>
        <w:t>, Dobeles nov.</w:t>
      </w:r>
      <w:r w:rsidRPr="00EC3960">
        <w:t xml:space="preserve"> iesniegumu ar lūgumu apstiprināt zemes ierīcības projektu nekustamo īpašumu </w:t>
      </w:r>
      <w:r w:rsidRPr="00D576C1">
        <w:rPr>
          <w:bCs/>
        </w:rPr>
        <w:t>Robežu iela 28</w:t>
      </w:r>
      <w:r>
        <w:rPr>
          <w:bCs/>
        </w:rPr>
        <w:t xml:space="preserve"> un Nākotnes iela 3,</w:t>
      </w:r>
      <w:r w:rsidRPr="00D576C1">
        <w:rPr>
          <w:bCs/>
        </w:rPr>
        <w:t xml:space="preserve"> </w:t>
      </w:r>
      <w:r w:rsidRPr="00EC3960">
        <w:rPr>
          <w:bCs/>
        </w:rPr>
        <w:t>Dobelē, Dobeles novadā sadalīšanai un robežu pārkārtošanai un iesniegto zemes ierīcības projektu</w:t>
      </w:r>
      <w:r w:rsidRPr="00EC3960">
        <w:t>, Dobeles novada dome KONSTATĒ:</w:t>
      </w:r>
    </w:p>
    <w:p w:rsidR="00442607" w:rsidRPr="003204B8" w:rsidRDefault="00442607" w:rsidP="00442607">
      <w:pPr>
        <w:ind w:right="-58" w:firstLine="567"/>
        <w:jc w:val="both"/>
      </w:pPr>
      <w:r w:rsidRPr="00EC3960">
        <w:t xml:space="preserve">Nekustamais īpašums </w:t>
      </w:r>
      <w:r>
        <w:t>Robežu iela 28,</w:t>
      </w:r>
      <w:r w:rsidRPr="00EC3960">
        <w:t xml:space="preserve"> Dobelē, Dobeles novadā (turpmāk -  nekustamais īpašums</w:t>
      </w:r>
      <w:r>
        <w:t xml:space="preserve"> Robežu iela 28</w:t>
      </w:r>
      <w:r w:rsidRPr="00EC3960">
        <w:t>), kas sastāv no vienas zemes vienības ar kadastra apzīmējumu 46010</w:t>
      </w:r>
      <w:r>
        <w:t>056804</w:t>
      </w:r>
      <w:r w:rsidRPr="00EC3960">
        <w:t>, platība 0.</w:t>
      </w:r>
      <w:r w:rsidRPr="003204B8">
        <w:t xml:space="preserve">2374 ha, reģistrēts Zemgales rajona tiesas Dobeles pilsētas zemesgrāmatā, nodalījuma Nr. 1103 uz </w:t>
      </w:r>
      <w:r w:rsidR="007419C5">
        <w:t>[..]</w:t>
      </w:r>
      <w:r w:rsidRPr="003204B8">
        <w:t xml:space="preserve"> vārda. </w:t>
      </w:r>
    </w:p>
    <w:p w:rsidR="00442607" w:rsidRPr="003204B8" w:rsidRDefault="00442607" w:rsidP="00442607">
      <w:pPr>
        <w:ind w:right="-58" w:firstLine="567"/>
        <w:jc w:val="both"/>
      </w:pPr>
      <w:r w:rsidRPr="003204B8">
        <w:t xml:space="preserve">Nekustamais īpašums Nākotnes iela 3, Dobelē, Dobeles novadā (turpmāk - nekustamais īpašums Nākotnes iela 3), kas sastāv no vienas zemes vienības ar kadastra apzīmējumu 46010056810, platība 0.0772  ha, reģistrēts Zemgales rajona tiesas Dobeles pilsētas zemesgrāmatā, nodalījuma Nr. 859 uz </w:t>
      </w:r>
      <w:r w:rsidR="007419C5">
        <w:t>[..]</w:t>
      </w:r>
      <w:r w:rsidRPr="003204B8">
        <w:t xml:space="preserve"> vārda.</w:t>
      </w:r>
    </w:p>
    <w:p w:rsidR="00442607" w:rsidRPr="003204B8" w:rsidRDefault="00442607" w:rsidP="00442607">
      <w:pPr>
        <w:ind w:right="-58" w:firstLine="567"/>
        <w:jc w:val="both"/>
      </w:pPr>
      <w:r w:rsidRPr="003204B8">
        <w:t>Īpašnieki vēlas no nekustamā īpašuma Robežu iel</w:t>
      </w:r>
      <w:r w:rsidR="004A091E">
        <w:t>a</w:t>
      </w:r>
      <w:r w:rsidRPr="003204B8">
        <w:t xml:space="preserve"> 28 zemes vienības </w:t>
      </w:r>
      <w:bookmarkStart w:id="12" w:name="_Hlk66265112"/>
      <w:r w:rsidRPr="003204B8">
        <w:t>ar kadastra apzīmējumu 460100568</w:t>
      </w:r>
      <w:r w:rsidR="004A091E">
        <w:t>04</w:t>
      </w:r>
      <w:r w:rsidRPr="003204B8">
        <w:t xml:space="preserve"> </w:t>
      </w:r>
      <w:bookmarkEnd w:id="12"/>
      <w:r w:rsidRPr="003204B8">
        <w:t>atdalīt zemes gabalu 0.0675 ha platībā  un to pievienot blakus esošam nekustamajam īpašumam Nākotnes iel</w:t>
      </w:r>
      <w:r w:rsidR="004A091E">
        <w:t>a</w:t>
      </w:r>
      <w:r w:rsidRPr="003204B8">
        <w:t xml:space="preserve"> 3 ar kadastra apzīmējumu 460100568</w:t>
      </w:r>
      <w:r w:rsidR="004A091E">
        <w:t>10</w:t>
      </w:r>
      <w:r w:rsidRPr="003204B8">
        <w:t>.</w:t>
      </w:r>
    </w:p>
    <w:p w:rsidR="00442607" w:rsidRDefault="00442607" w:rsidP="00442607">
      <w:pPr>
        <w:ind w:right="-58" w:firstLine="567"/>
        <w:jc w:val="both"/>
        <w:rPr>
          <w:shd w:val="clear" w:color="auto" w:fill="FFFFFF"/>
        </w:rPr>
      </w:pPr>
      <w:r w:rsidRPr="003204B8">
        <w:t xml:space="preserve">Zemes ierīcības projekta izstrāde uzsākta saskaņā ar Dobeles novada pašvaldības zemes ierīcības komisijas </w:t>
      </w:r>
      <w:r w:rsidRPr="00A73DDE">
        <w:t>202</w:t>
      </w:r>
      <w:r>
        <w:t>1</w:t>
      </w:r>
      <w:r w:rsidRPr="00A73DDE">
        <w:t xml:space="preserve">. gada </w:t>
      </w:r>
      <w:r>
        <w:t>30</w:t>
      </w:r>
      <w:r w:rsidRPr="00A73DDE">
        <w:t>. </w:t>
      </w:r>
      <w:r>
        <w:t>jūnija</w:t>
      </w:r>
      <w:r w:rsidRPr="003204B8">
        <w:t xml:space="preserve"> lēmumu. </w:t>
      </w:r>
      <w:r w:rsidRPr="003204B8">
        <w:rPr>
          <w:shd w:val="clear" w:color="auto" w:fill="FFFFFF"/>
        </w:rPr>
        <w:t xml:space="preserve">Zemes ierīcības projektu izstrādājusi </w:t>
      </w:r>
      <w:bookmarkStart w:id="13" w:name="_Hlk66264154"/>
      <w:r w:rsidRPr="003204B8">
        <w:rPr>
          <w:shd w:val="clear" w:color="auto" w:fill="FFFFFF"/>
        </w:rPr>
        <w:t>SIA „ Rūķis AG”.</w:t>
      </w:r>
      <w:bookmarkEnd w:id="13"/>
    </w:p>
    <w:p w:rsidR="00442607" w:rsidRDefault="00442607" w:rsidP="00442607">
      <w:pPr>
        <w:ind w:right="-58" w:firstLine="567"/>
        <w:jc w:val="both"/>
      </w:pPr>
      <w:r w:rsidRPr="003204B8">
        <w:t>Zemes ierīcības projekts izstrādāts atbilstoši spēkā esošo normatīvo aktu prasībām un 2021.gada 11.augustāā saskaņots Dobeles novada pašvaldības būvvaldē.</w:t>
      </w:r>
    </w:p>
    <w:p w:rsidR="00442607" w:rsidRPr="00D56EB8" w:rsidRDefault="00442607" w:rsidP="00442607">
      <w:pPr>
        <w:ind w:firstLine="720"/>
        <w:jc w:val="both"/>
      </w:pPr>
      <w:r w:rsidRPr="003204B8">
        <w:t xml:space="preserve">Ievērojot iepriekš minēto, saskaņā ar </w:t>
      </w:r>
      <w:r w:rsidRPr="003204B8">
        <w:rPr>
          <w:shd w:val="clear" w:color="auto" w:fill="FFFFFF"/>
        </w:rPr>
        <w:t xml:space="preserve">Zemes ierīcības likuma </w:t>
      </w:r>
      <w:r w:rsidRPr="00442607">
        <w:rPr>
          <w:shd w:val="clear" w:color="auto" w:fill="FFFFFF"/>
        </w:rPr>
        <w:t>8.</w:t>
      </w:r>
      <w:r w:rsidR="00317256">
        <w:rPr>
          <w:shd w:val="clear" w:color="auto" w:fill="FFFFFF"/>
        </w:rPr>
        <w:t> </w:t>
      </w:r>
      <w:r w:rsidRPr="00442607">
        <w:rPr>
          <w:shd w:val="clear" w:color="auto" w:fill="FFFFFF"/>
        </w:rPr>
        <w:t>panta pirmās daļas 1.</w:t>
      </w:r>
      <w:r w:rsidR="00317256">
        <w:rPr>
          <w:shd w:val="clear" w:color="auto" w:fill="FFFFFF"/>
        </w:rPr>
        <w:t> </w:t>
      </w:r>
      <w:r w:rsidRPr="00442607">
        <w:rPr>
          <w:shd w:val="clear" w:color="auto" w:fill="FFFFFF"/>
        </w:rPr>
        <w:t>punktu</w:t>
      </w:r>
      <w:r w:rsidRPr="003204B8">
        <w:rPr>
          <w:shd w:val="clear" w:color="auto" w:fill="FFFFFF"/>
        </w:rPr>
        <w:t xml:space="preserve"> un 19. pantu,</w:t>
      </w:r>
      <w:r w:rsidRPr="003204B8">
        <w:t xml:space="preserve"> Nekustamā īpašuma </w:t>
      </w:r>
      <w:r w:rsidRPr="003204B8">
        <w:rPr>
          <w:shd w:val="clear" w:color="auto" w:fill="FFFFFF"/>
        </w:rPr>
        <w:t xml:space="preserve">valsts kadastra likuma 9. panta pirmās daļas 1. punktu </w:t>
      </w:r>
      <w:r w:rsidRPr="003204B8">
        <w:t xml:space="preserve">un Ministru kabineta 2006. gada 20. jūnija noteikumiem Nr. 496 „Nekustamā īpašuma lietošanas mērķu klasifikācija un nekustamā īpašuma lietošanas mērķu noteikšanas un maiņas kārtība” 16.1. apakšpunktu, </w:t>
      </w:r>
      <w:r>
        <w:t xml:space="preserve">atklāti balsojot: </w:t>
      </w:r>
      <w:r w:rsidR="0067187B">
        <w:t>PAR – 17 (</w:t>
      </w:r>
      <w:r w:rsidR="0067187B" w:rsidRPr="00FE5C59">
        <w:rPr>
          <w:bCs/>
          <w:lang w:eastAsia="et-EE"/>
        </w:rPr>
        <w:t>K</w:t>
      </w:r>
      <w:r w:rsidR="0067187B">
        <w:rPr>
          <w:bCs/>
          <w:lang w:eastAsia="et-EE"/>
        </w:rPr>
        <w:t xml:space="preserve">ristīne </w:t>
      </w:r>
      <w:r w:rsidR="0067187B" w:rsidRPr="00FE5C59">
        <w:rPr>
          <w:bCs/>
          <w:lang w:eastAsia="et-EE"/>
        </w:rPr>
        <w:t>Briede, M</w:t>
      </w:r>
      <w:r w:rsidR="0067187B">
        <w:rPr>
          <w:bCs/>
          <w:lang w:eastAsia="et-EE"/>
        </w:rPr>
        <w:t xml:space="preserve">āris </w:t>
      </w:r>
      <w:r w:rsidR="0067187B" w:rsidRPr="00FE5C59">
        <w:rPr>
          <w:bCs/>
          <w:lang w:eastAsia="et-EE"/>
        </w:rPr>
        <w:t>Feldmanis, E</w:t>
      </w:r>
      <w:r w:rsidR="0067187B">
        <w:rPr>
          <w:bCs/>
          <w:lang w:eastAsia="et-EE"/>
        </w:rPr>
        <w:t xml:space="preserve">dgars </w:t>
      </w:r>
      <w:r w:rsidR="0067187B" w:rsidRPr="00FE5C59">
        <w:rPr>
          <w:bCs/>
          <w:lang w:eastAsia="et-EE"/>
        </w:rPr>
        <w:t>Gaigalis, I</w:t>
      </w:r>
      <w:r w:rsidR="0067187B">
        <w:rPr>
          <w:bCs/>
          <w:lang w:eastAsia="et-EE"/>
        </w:rPr>
        <w:t xml:space="preserve">vars </w:t>
      </w:r>
      <w:r w:rsidR="0067187B" w:rsidRPr="00FE5C59">
        <w:rPr>
          <w:bCs/>
          <w:lang w:eastAsia="et-EE"/>
        </w:rPr>
        <w:t>Gorskis, G</w:t>
      </w:r>
      <w:r w:rsidR="0067187B">
        <w:rPr>
          <w:bCs/>
          <w:lang w:eastAsia="et-EE"/>
        </w:rPr>
        <w:t xml:space="preserve">ints </w:t>
      </w:r>
      <w:r w:rsidR="0067187B" w:rsidRPr="00FE5C59">
        <w:rPr>
          <w:bCs/>
          <w:lang w:eastAsia="et-EE"/>
        </w:rPr>
        <w:t>Kaminskis, L</w:t>
      </w:r>
      <w:r w:rsidR="0067187B">
        <w:rPr>
          <w:bCs/>
          <w:lang w:eastAsia="et-EE"/>
        </w:rPr>
        <w:t xml:space="preserve">inda </w:t>
      </w:r>
      <w:r w:rsidR="0067187B" w:rsidRPr="00FE5C59">
        <w:rPr>
          <w:bCs/>
          <w:lang w:eastAsia="et-EE"/>
        </w:rPr>
        <w:t>Karloviča, E</w:t>
      </w:r>
      <w:r w:rsidR="0067187B">
        <w:rPr>
          <w:bCs/>
          <w:lang w:eastAsia="et-EE"/>
        </w:rPr>
        <w:t xml:space="preserve">dgars </w:t>
      </w:r>
      <w:r w:rsidR="0067187B" w:rsidRPr="00FE5C59">
        <w:rPr>
          <w:bCs/>
          <w:lang w:eastAsia="et-EE"/>
        </w:rPr>
        <w:t>Laimiņš, S</w:t>
      </w:r>
      <w:r w:rsidR="0067187B">
        <w:rPr>
          <w:bCs/>
          <w:lang w:eastAsia="et-EE"/>
        </w:rPr>
        <w:t xml:space="preserve">intija </w:t>
      </w:r>
      <w:r w:rsidR="0067187B" w:rsidRPr="00FE5C59">
        <w:rPr>
          <w:bCs/>
          <w:lang w:eastAsia="et-EE"/>
        </w:rPr>
        <w:t>Liekniņa, A</w:t>
      </w:r>
      <w:r w:rsidR="0067187B">
        <w:rPr>
          <w:bCs/>
          <w:lang w:eastAsia="et-EE"/>
        </w:rPr>
        <w:t xml:space="preserve">inārs </w:t>
      </w:r>
      <w:r w:rsidR="0067187B" w:rsidRPr="00FE5C59">
        <w:rPr>
          <w:bCs/>
          <w:lang w:eastAsia="et-EE"/>
        </w:rPr>
        <w:t>Meiers, S</w:t>
      </w:r>
      <w:r w:rsidR="0067187B">
        <w:rPr>
          <w:bCs/>
          <w:lang w:eastAsia="et-EE"/>
        </w:rPr>
        <w:t xml:space="preserve">anita </w:t>
      </w:r>
      <w:r w:rsidR="0067187B" w:rsidRPr="00FE5C59">
        <w:rPr>
          <w:bCs/>
          <w:lang w:eastAsia="et-EE"/>
        </w:rPr>
        <w:t>Olševska, A</w:t>
      </w:r>
      <w:r w:rsidR="0067187B">
        <w:rPr>
          <w:bCs/>
          <w:lang w:eastAsia="et-EE"/>
        </w:rPr>
        <w:t xml:space="preserve">ndris </w:t>
      </w:r>
      <w:r w:rsidR="0067187B" w:rsidRPr="00FE5C59">
        <w:rPr>
          <w:bCs/>
          <w:lang w:eastAsia="et-EE"/>
        </w:rPr>
        <w:t>Podvinskis, V</w:t>
      </w:r>
      <w:r w:rsidR="0067187B">
        <w:rPr>
          <w:bCs/>
          <w:lang w:eastAsia="et-EE"/>
        </w:rPr>
        <w:t xml:space="preserve">iesturs </w:t>
      </w:r>
      <w:r w:rsidR="0067187B" w:rsidRPr="00FE5C59">
        <w:rPr>
          <w:bCs/>
          <w:lang w:eastAsia="et-EE"/>
        </w:rPr>
        <w:t>Reinfelds, D</w:t>
      </w:r>
      <w:r w:rsidR="0067187B">
        <w:rPr>
          <w:bCs/>
          <w:lang w:eastAsia="et-EE"/>
        </w:rPr>
        <w:t xml:space="preserve">ace </w:t>
      </w:r>
      <w:r w:rsidR="0067187B" w:rsidRPr="00FE5C59">
        <w:rPr>
          <w:bCs/>
          <w:lang w:eastAsia="et-EE"/>
        </w:rPr>
        <w:t>Reinika, G</w:t>
      </w:r>
      <w:r w:rsidR="0067187B">
        <w:rPr>
          <w:bCs/>
          <w:lang w:eastAsia="et-EE"/>
        </w:rPr>
        <w:t xml:space="preserve">untis </w:t>
      </w:r>
      <w:r w:rsidR="0067187B" w:rsidRPr="00FE5C59">
        <w:rPr>
          <w:bCs/>
          <w:lang w:eastAsia="et-EE"/>
        </w:rPr>
        <w:t>Safranovičs, A</w:t>
      </w:r>
      <w:r w:rsidR="0067187B">
        <w:rPr>
          <w:bCs/>
          <w:lang w:eastAsia="et-EE"/>
        </w:rPr>
        <w:t xml:space="preserve">ndrejs </w:t>
      </w:r>
      <w:r w:rsidR="0067187B" w:rsidRPr="00FE5C59">
        <w:rPr>
          <w:bCs/>
          <w:lang w:eastAsia="et-EE"/>
        </w:rPr>
        <w:t>Spridzāns, I</w:t>
      </w:r>
      <w:r w:rsidR="0067187B">
        <w:rPr>
          <w:bCs/>
          <w:lang w:eastAsia="et-EE"/>
        </w:rPr>
        <w:t xml:space="preserve">vars </w:t>
      </w:r>
      <w:r w:rsidR="0067187B" w:rsidRPr="00FE5C59">
        <w:rPr>
          <w:bCs/>
          <w:lang w:eastAsia="et-EE"/>
        </w:rPr>
        <w:t>Stanga</w:t>
      </w:r>
      <w:r w:rsidR="0067187B">
        <w:rPr>
          <w:bCs/>
          <w:lang w:eastAsia="et-EE"/>
        </w:rPr>
        <w:t>, Indra Špela</w:t>
      </w:r>
      <w:r w:rsidR="0067187B">
        <w:t>), PRET – nav, ATTURAS - nav</w:t>
      </w:r>
      <w:r>
        <w:t xml:space="preserve">, Dobeles novada dome </w:t>
      </w:r>
      <w:r w:rsidRPr="00D56EB8">
        <w:t>NOLEMJ:</w:t>
      </w:r>
    </w:p>
    <w:p w:rsidR="00442607" w:rsidRDefault="00442607" w:rsidP="00442607">
      <w:pPr>
        <w:spacing w:after="120"/>
        <w:ind w:right="-57" w:firstLine="567"/>
        <w:jc w:val="both"/>
      </w:pPr>
    </w:p>
    <w:p w:rsidR="00442607" w:rsidRPr="003204B8" w:rsidRDefault="00442607" w:rsidP="00343FBF">
      <w:pPr>
        <w:spacing w:after="120"/>
        <w:ind w:right="-57"/>
        <w:jc w:val="both"/>
      </w:pPr>
      <w:r w:rsidRPr="003204B8">
        <w:lastRenderedPageBreak/>
        <w:t xml:space="preserve">1. APSTIPRINĀT SIA </w:t>
      </w:r>
      <w:r w:rsidRPr="003204B8">
        <w:rPr>
          <w:shd w:val="clear" w:color="auto" w:fill="FFFFFF"/>
        </w:rPr>
        <w:t>„Rūķis AG</w:t>
      </w:r>
      <w:r w:rsidRPr="003204B8">
        <w:t>”</w:t>
      </w:r>
      <w:r w:rsidRPr="003204B8">
        <w:rPr>
          <w:shd w:val="clear" w:color="auto" w:fill="FFFFFF"/>
        </w:rPr>
        <w:t xml:space="preserve"> </w:t>
      </w:r>
      <w:r w:rsidRPr="003204B8">
        <w:t>izstrādāto zemes ierīcības projektu nekustamo īpašumu Robežu iela 28 un Nākotnes iela 3</w:t>
      </w:r>
      <w:r w:rsidRPr="003204B8">
        <w:rPr>
          <w:bCs/>
        </w:rPr>
        <w:t>, Dobelē, Dobeles novadā sadalīšanai un robežu pārkārtošanai</w:t>
      </w:r>
      <w:r w:rsidRPr="003204B8">
        <w:t>.</w:t>
      </w:r>
    </w:p>
    <w:p w:rsidR="00442607" w:rsidRPr="003204B8" w:rsidRDefault="00442607" w:rsidP="00442607">
      <w:pPr>
        <w:ind w:right="-57"/>
        <w:jc w:val="both"/>
      </w:pPr>
      <w:r w:rsidRPr="003204B8">
        <w:t>2. NOTEIKT nekustamā īpašuma lietošanas mērķus:</w:t>
      </w:r>
    </w:p>
    <w:p w:rsidR="00442607" w:rsidRPr="003204B8" w:rsidRDefault="00442607" w:rsidP="00442607">
      <w:pPr>
        <w:ind w:right="-58"/>
        <w:jc w:val="both"/>
      </w:pPr>
      <w:r w:rsidRPr="003204B8">
        <w:t xml:space="preserve">2.1. zemes vienībai ar kadastra apzīmējumu 46010056804 un platību 0.1699 ha (Nr.1) – kods 0601- </w:t>
      </w:r>
      <w:bookmarkStart w:id="14" w:name="_Hlk66267103"/>
      <w:r w:rsidRPr="003204B8">
        <w:t>individuālo dzīvojamo māju apbūve</w:t>
      </w:r>
      <w:bookmarkEnd w:id="14"/>
      <w:r w:rsidRPr="003204B8">
        <w:t>;</w:t>
      </w:r>
    </w:p>
    <w:p w:rsidR="00442607" w:rsidRPr="003204B8" w:rsidRDefault="00442607" w:rsidP="00442607">
      <w:pPr>
        <w:ind w:right="-58"/>
        <w:jc w:val="both"/>
      </w:pPr>
      <w:r w:rsidRPr="003204B8">
        <w:t>2.2. zemes vienībai ar kadastra apzīmējumu 46010056810 un platību 0.1447 ha (Nr.2) – kods 0601- individuālo dzīvojamo māju apbūve.</w:t>
      </w:r>
    </w:p>
    <w:p w:rsidR="00442607" w:rsidRPr="003204B8" w:rsidRDefault="00442607" w:rsidP="00442607">
      <w:pPr>
        <w:jc w:val="both"/>
      </w:pPr>
      <w:r w:rsidRPr="003204B8">
        <w:t xml:space="preserve">3. NOTEIKT nekustamā īpašuma objekta apgrūtinājumus: </w:t>
      </w:r>
    </w:p>
    <w:p w:rsidR="00442607" w:rsidRPr="003204B8" w:rsidRDefault="00442607" w:rsidP="00442607">
      <w:pPr>
        <w:jc w:val="both"/>
      </w:pPr>
      <w:r w:rsidRPr="003204B8">
        <w:t>3.1. zemes vienībai ar kadastra apzīmējumu 46010056804 un platību 0,1699 ha:</w:t>
      </w:r>
    </w:p>
    <w:p w:rsidR="00442607" w:rsidRPr="003204B8" w:rsidRDefault="00442607" w:rsidP="00442607">
      <w:pPr>
        <w:tabs>
          <w:tab w:val="num" w:pos="2520"/>
        </w:tabs>
        <w:jc w:val="both"/>
      </w:pPr>
      <w:r w:rsidRPr="003204B8">
        <w:t xml:space="preserve">3.1.1. 7312050201 – ekspluatācijas aizsargjoslas teritorija gar elektrisko tīklu kabeļu līniju – </w:t>
      </w:r>
      <w:r w:rsidRPr="00F16339">
        <w:t>0,0010</w:t>
      </w:r>
      <w:r w:rsidRPr="003204B8">
        <w:t xml:space="preserve"> ha </w:t>
      </w:r>
      <w:r w:rsidRPr="003204B8">
        <w:rPr>
          <w:shd w:val="clear" w:color="auto" w:fill="FFFFFF"/>
        </w:rPr>
        <w:t>(1.</w:t>
      </w:r>
      <w:r w:rsidRPr="003204B8">
        <w:t xml:space="preserve"> –</w:t>
      </w:r>
      <w:r w:rsidRPr="003204B8">
        <w:rPr>
          <w:shd w:val="clear" w:color="auto" w:fill="FFFFFF"/>
        </w:rPr>
        <w:t xml:space="preserve"> Nr. projekta plānā</w:t>
      </w:r>
      <w:r w:rsidRPr="003204B8">
        <w:t>);</w:t>
      </w:r>
    </w:p>
    <w:p w:rsidR="00442607" w:rsidRDefault="00442607" w:rsidP="00442607">
      <w:pPr>
        <w:tabs>
          <w:tab w:val="num" w:pos="2520"/>
        </w:tabs>
        <w:jc w:val="both"/>
      </w:pPr>
      <w:r w:rsidRPr="003204B8">
        <w:t xml:space="preserve">3.1.2. 7312040100 </w:t>
      </w:r>
      <w:bookmarkStart w:id="15" w:name="_Hlk68705281"/>
      <w:r w:rsidRPr="003204B8">
        <w:t>–</w:t>
      </w:r>
      <w:bookmarkEnd w:id="15"/>
      <w:r w:rsidRPr="003204B8">
        <w:t xml:space="preserve"> ekspluatācijas aizsargjoslas teritorija gar pazemes elektronisko sakaru tīklu līniju un kabeļu kanalizāciju </w:t>
      </w:r>
      <w:r w:rsidRPr="00F16339">
        <w:t>–  0.0012</w:t>
      </w:r>
      <w:r w:rsidRPr="003204B8">
        <w:t xml:space="preserve">  ha (4.);</w:t>
      </w:r>
    </w:p>
    <w:p w:rsidR="00442607" w:rsidRPr="0015159A" w:rsidRDefault="00442607" w:rsidP="00442607">
      <w:pPr>
        <w:tabs>
          <w:tab w:val="num" w:pos="2520"/>
        </w:tabs>
        <w:jc w:val="both"/>
      </w:pPr>
      <w:r w:rsidRPr="0015159A">
        <w:t xml:space="preserve">3.1.3. 7312010101 – ekspluatācijas aizsargjoslas teritorija ap ūdensvadu, kas atrodas līdz 2m dziļumam </w:t>
      </w:r>
      <w:r w:rsidRPr="00F16339">
        <w:t>–  0.0024</w:t>
      </w:r>
      <w:r w:rsidRPr="0015159A">
        <w:t xml:space="preserve"> ha (5.);</w:t>
      </w:r>
    </w:p>
    <w:p w:rsidR="00442607" w:rsidRPr="0015159A" w:rsidRDefault="00442607" w:rsidP="00442607">
      <w:pPr>
        <w:jc w:val="both"/>
      </w:pPr>
      <w:r w:rsidRPr="0015159A">
        <w:t xml:space="preserve">3.1.4. 7312030100 – ekspluatācijas aizsargjoslas teritorija gar ielu – sarkanā līnija – </w:t>
      </w:r>
      <w:r w:rsidRPr="00F16339">
        <w:t>0.0121 ha</w:t>
      </w:r>
      <w:r w:rsidRPr="0015159A">
        <w:t xml:space="preserve"> (9.)</w:t>
      </w:r>
      <w:r w:rsidR="004A091E">
        <w:t>;</w:t>
      </w:r>
    </w:p>
    <w:p w:rsidR="00442607" w:rsidRPr="0015159A" w:rsidRDefault="00442607" w:rsidP="00442607">
      <w:pPr>
        <w:jc w:val="both"/>
      </w:pPr>
      <w:r w:rsidRPr="0015159A">
        <w:t xml:space="preserve">3.1.5. 7312010300 – ekspluatācijas aizsargjoslas teritorija gar pašteces kanalizācijas vadu </w:t>
      </w:r>
      <w:r w:rsidRPr="00C33D71">
        <w:t>– 0.0021 ha</w:t>
      </w:r>
      <w:r w:rsidRPr="0015159A">
        <w:t xml:space="preserve"> (</w:t>
      </w:r>
      <w:r>
        <w:t>10</w:t>
      </w:r>
      <w:r w:rsidRPr="0015159A">
        <w:t>.);</w:t>
      </w:r>
    </w:p>
    <w:p w:rsidR="00442607" w:rsidRPr="001E6D50" w:rsidRDefault="00442607" w:rsidP="00442607">
      <w:pPr>
        <w:tabs>
          <w:tab w:val="num" w:pos="2520"/>
        </w:tabs>
        <w:jc w:val="both"/>
      </w:pPr>
      <w:r w:rsidRPr="001E6D50">
        <w:t>3.2. zemes vienībai ar kadastra apzīmējumu 4601005</w:t>
      </w:r>
      <w:r>
        <w:t>6810</w:t>
      </w:r>
      <w:r w:rsidRPr="001E6D50">
        <w:t xml:space="preserve"> un platību 0,1447 ha:</w:t>
      </w:r>
    </w:p>
    <w:p w:rsidR="00442607" w:rsidRPr="001E6D50" w:rsidRDefault="00442607" w:rsidP="00442607">
      <w:pPr>
        <w:tabs>
          <w:tab w:val="num" w:pos="2520"/>
        </w:tabs>
        <w:jc w:val="both"/>
      </w:pPr>
      <w:r w:rsidRPr="001E6D50">
        <w:t xml:space="preserve">3.2.1. 7312050201 – ekspluatācijas aizsargjoslas teritorija gar elektrisko tīklu kabeļu līniju – </w:t>
      </w:r>
      <w:r w:rsidRPr="00CD184C">
        <w:t>0,0009</w:t>
      </w:r>
      <w:r w:rsidRPr="001E6D50">
        <w:t xml:space="preserve"> ha </w:t>
      </w:r>
      <w:r w:rsidRPr="001E6D50">
        <w:rPr>
          <w:shd w:val="clear" w:color="auto" w:fill="FFFFFF"/>
        </w:rPr>
        <w:t>(2</w:t>
      </w:r>
      <w:r w:rsidRPr="001E6D50">
        <w:t>);</w:t>
      </w:r>
    </w:p>
    <w:p w:rsidR="00442607" w:rsidRPr="001E6D50" w:rsidRDefault="00442607" w:rsidP="00442607">
      <w:pPr>
        <w:tabs>
          <w:tab w:val="num" w:pos="2520"/>
        </w:tabs>
        <w:jc w:val="both"/>
      </w:pPr>
      <w:r w:rsidRPr="001E6D50">
        <w:t xml:space="preserve">3.2.2. 7312040100 – ekspluatācijas aizsargjoslas teritorija gar pazemes elektronisko sakaru tīklu līniju un kabeļu kanalizāciju </w:t>
      </w:r>
      <w:r w:rsidRPr="00D157EA">
        <w:t>–  0.0010</w:t>
      </w:r>
      <w:r w:rsidRPr="001E6D50">
        <w:t xml:space="preserve">  ha (3.);</w:t>
      </w:r>
    </w:p>
    <w:p w:rsidR="00442607" w:rsidRPr="0015159A" w:rsidRDefault="00442607" w:rsidP="00442607">
      <w:pPr>
        <w:tabs>
          <w:tab w:val="num" w:pos="2520"/>
        </w:tabs>
        <w:jc w:val="both"/>
      </w:pPr>
      <w:r w:rsidRPr="0015159A">
        <w:t>3.</w:t>
      </w:r>
      <w:r>
        <w:t>2</w:t>
      </w:r>
      <w:r w:rsidRPr="0015159A">
        <w:t>.3. 7312010101 – ekspluatācijas aizsargjoslas teritorija ap ūdensvadu, kas atrodas līdz 2m dziļumam –  </w:t>
      </w:r>
      <w:r w:rsidRPr="007E4F41">
        <w:t>0.0081</w:t>
      </w:r>
      <w:r w:rsidRPr="0015159A">
        <w:t xml:space="preserve"> ha (</w:t>
      </w:r>
      <w:r>
        <w:t>6</w:t>
      </w:r>
      <w:r w:rsidRPr="0015159A">
        <w:t>.);</w:t>
      </w:r>
    </w:p>
    <w:p w:rsidR="00442607" w:rsidRPr="001E6D50" w:rsidRDefault="00442607" w:rsidP="00442607">
      <w:pPr>
        <w:jc w:val="both"/>
      </w:pPr>
      <w:r w:rsidRPr="001E6D50">
        <w:t xml:space="preserve">3.2.4. 7312010300 </w:t>
      </w:r>
      <w:bookmarkStart w:id="16" w:name="_Hlk68705902"/>
      <w:r w:rsidRPr="001E6D50">
        <w:t xml:space="preserve">– </w:t>
      </w:r>
      <w:bookmarkEnd w:id="16"/>
      <w:r w:rsidRPr="001E6D50">
        <w:t xml:space="preserve">ekspluatācijas aizsargjoslas teritorija gar pašteces kanalizācijas vadu </w:t>
      </w:r>
      <w:r w:rsidRPr="00ED1EE3">
        <w:t>–  0.0081 ha (7</w:t>
      </w:r>
      <w:r w:rsidRPr="001E6D50">
        <w:t>.);</w:t>
      </w:r>
    </w:p>
    <w:p w:rsidR="00442607" w:rsidRPr="001E6D50" w:rsidRDefault="00442607" w:rsidP="00442607">
      <w:pPr>
        <w:tabs>
          <w:tab w:val="num" w:pos="2520"/>
        </w:tabs>
        <w:spacing w:after="120"/>
        <w:jc w:val="both"/>
      </w:pPr>
      <w:r w:rsidRPr="001E6D50">
        <w:t>3.2.5. 7312080102 – ekspluatācijas aizsargjoslas teritorija gar gāzesvadu ar spiedienu no 0.4 līdz 1.6 megapaskāliem –  </w:t>
      </w:r>
      <w:r w:rsidRPr="00ED1EE3">
        <w:t>0.0036</w:t>
      </w:r>
      <w:r w:rsidRPr="001E6D50">
        <w:t xml:space="preserve">  ha (</w:t>
      </w:r>
      <w:r>
        <w:t>8</w:t>
      </w:r>
      <w:r w:rsidRPr="001E6D50">
        <w:t>.)</w:t>
      </w:r>
      <w:r w:rsidR="004A091E">
        <w:t>.</w:t>
      </w:r>
    </w:p>
    <w:p w:rsidR="00442607" w:rsidRPr="003123A1" w:rsidRDefault="00442607" w:rsidP="00442607">
      <w:pPr>
        <w:jc w:val="both"/>
        <w:rPr>
          <w:b/>
          <w:lang w:eastAsia="ar-SA"/>
        </w:rPr>
      </w:pPr>
      <w:r w:rsidRPr="003123A1">
        <w:t>4. Lēmumu var pārsūdzēt Administratīvajā rajona tiesā viena mēneša laikā no lēmuma spēkā stāšanās dienas Administratīvā procesa likumā noteiktajā kārtībā.</w:t>
      </w:r>
    </w:p>
    <w:p w:rsidR="00442607" w:rsidRPr="003123A1" w:rsidRDefault="00442607" w:rsidP="00442607">
      <w:pPr>
        <w:ind w:right="-58"/>
        <w:jc w:val="both"/>
      </w:pPr>
    </w:p>
    <w:p w:rsidR="00442607" w:rsidRDefault="00442607" w:rsidP="00442607">
      <w:pPr>
        <w:ind w:right="-58"/>
        <w:jc w:val="both"/>
      </w:pPr>
    </w:p>
    <w:p w:rsidR="00343FBF" w:rsidRDefault="00343FBF" w:rsidP="00442607">
      <w:pPr>
        <w:ind w:right="-58"/>
        <w:jc w:val="both"/>
      </w:pPr>
    </w:p>
    <w:p w:rsidR="00343FBF" w:rsidRPr="003123A1" w:rsidRDefault="00343FBF" w:rsidP="00442607">
      <w:pPr>
        <w:ind w:right="-58"/>
        <w:jc w:val="both"/>
      </w:pPr>
    </w:p>
    <w:p w:rsidR="00442607" w:rsidRPr="003123A1" w:rsidRDefault="00442607" w:rsidP="00442607">
      <w:r w:rsidRPr="003123A1">
        <w:t>Domes priekšsēdētājs</w:t>
      </w:r>
      <w:r w:rsidRPr="003123A1">
        <w:tab/>
      </w:r>
      <w:r w:rsidRPr="003123A1">
        <w:tab/>
      </w:r>
      <w:r w:rsidRPr="003123A1">
        <w:tab/>
      </w:r>
      <w:r w:rsidRPr="003123A1">
        <w:tab/>
      </w:r>
      <w:r w:rsidRPr="003123A1">
        <w:tab/>
      </w:r>
      <w:r w:rsidRPr="003123A1">
        <w:tab/>
      </w:r>
      <w:r w:rsidRPr="003123A1">
        <w:tab/>
      </w:r>
      <w:r>
        <w:tab/>
      </w:r>
      <w:r>
        <w:tab/>
      </w:r>
      <w:r w:rsidRPr="003123A1">
        <w:t>E.Gaigalis</w:t>
      </w:r>
    </w:p>
    <w:p w:rsidR="00442607" w:rsidRDefault="00442607" w:rsidP="00442607">
      <w:pPr>
        <w:suppressAutoHyphens/>
        <w:jc w:val="right"/>
        <w:rPr>
          <w:b/>
          <w:lang w:eastAsia="ar-SA"/>
        </w:rPr>
      </w:pPr>
    </w:p>
    <w:p w:rsidR="002E1443" w:rsidRDefault="002E1443" w:rsidP="00A12C02">
      <w:pPr>
        <w:jc w:val="right"/>
        <w:rPr>
          <w:b/>
        </w:rPr>
      </w:pPr>
      <w:r>
        <w:rPr>
          <w:b/>
        </w:rPr>
        <w:br w:type="page"/>
      </w:r>
    </w:p>
    <w:p w:rsidR="00A12C02" w:rsidRDefault="00A12C02" w:rsidP="00A12C02">
      <w:pPr>
        <w:tabs>
          <w:tab w:val="left" w:pos="-24212"/>
        </w:tabs>
        <w:jc w:val="center"/>
        <w:rPr>
          <w:sz w:val="20"/>
          <w:szCs w:val="20"/>
        </w:rPr>
      </w:pPr>
      <w:r w:rsidRPr="002957EC">
        <w:rPr>
          <w:noProof/>
          <w:sz w:val="20"/>
          <w:szCs w:val="20"/>
        </w:rPr>
        <w:lastRenderedPageBreak/>
        <w:drawing>
          <wp:inline distT="0" distB="0" distL="0" distR="0" wp14:anchorId="231D660B" wp14:editId="39E07436">
            <wp:extent cx="676275" cy="752475"/>
            <wp:effectExtent l="0" t="0" r="9525" b="9525"/>
            <wp:docPr id="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A12C02" w:rsidRDefault="00A12C02" w:rsidP="00A12C02">
      <w:pPr>
        <w:pStyle w:val="Header"/>
        <w:jc w:val="center"/>
        <w:rPr>
          <w:sz w:val="20"/>
        </w:rPr>
      </w:pPr>
      <w:r>
        <w:rPr>
          <w:sz w:val="20"/>
        </w:rPr>
        <w:t>LATVIJAS REPUBLIKA</w:t>
      </w:r>
    </w:p>
    <w:p w:rsidR="00A12C02" w:rsidRDefault="00A12C02" w:rsidP="00A12C02">
      <w:pPr>
        <w:pStyle w:val="Header"/>
        <w:jc w:val="center"/>
        <w:rPr>
          <w:b/>
          <w:sz w:val="32"/>
          <w:szCs w:val="32"/>
        </w:rPr>
      </w:pPr>
      <w:r>
        <w:rPr>
          <w:b/>
          <w:sz w:val="32"/>
          <w:szCs w:val="32"/>
        </w:rPr>
        <w:t>DOBELES NOVADA DOME</w:t>
      </w:r>
    </w:p>
    <w:p w:rsidR="00A12C02" w:rsidRDefault="00A12C02" w:rsidP="00A12C02">
      <w:pPr>
        <w:pStyle w:val="Header"/>
        <w:jc w:val="center"/>
        <w:rPr>
          <w:sz w:val="16"/>
          <w:szCs w:val="16"/>
        </w:rPr>
      </w:pPr>
      <w:r>
        <w:rPr>
          <w:sz w:val="16"/>
          <w:szCs w:val="16"/>
        </w:rPr>
        <w:t>Brīvības iela 17, Dobele, Dobeles novads, LV-3701</w:t>
      </w:r>
    </w:p>
    <w:p w:rsidR="00A12C02" w:rsidRDefault="00A12C02" w:rsidP="00A12C02">
      <w:pPr>
        <w:pStyle w:val="Header"/>
        <w:pBdr>
          <w:bottom w:val="double" w:sz="6" w:space="1" w:color="auto"/>
        </w:pBdr>
        <w:jc w:val="center"/>
        <w:rPr>
          <w:color w:val="000000"/>
          <w:sz w:val="16"/>
          <w:szCs w:val="16"/>
        </w:rPr>
      </w:pPr>
      <w:r>
        <w:rPr>
          <w:sz w:val="16"/>
          <w:szCs w:val="16"/>
        </w:rPr>
        <w:t xml:space="preserve">Tālr. 63707269, 63700137, 63720940, e-pasts </w:t>
      </w:r>
      <w:hyperlink r:id="rId18" w:history="1">
        <w:r>
          <w:rPr>
            <w:rStyle w:val="Hyperlink"/>
            <w:rFonts w:eastAsia="Calibri"/>
            <w:color w:val="000000"/>
            <w:sz w:val="16"/>
            <w:szCs w:val="16"/>
          </w:rPr>
          <w:t>dome@dobele.lv</w:t>
        </w:r>
      </w:hyperlink>
    </w:p>
    <w:p w:rsidR="00A12C02" w:rsidRDefault="00A12C02" w:rsidP="00A12C02">
      <w:pPr>
        <w:pStyle w:val="Default"/>
        <w:jc w:val="center"/>
        <w:rPr>
          <w:b/>
          <w:bCs/>
        </w:rPr>
      </w:pPr>
    </w:p>
    <w:p w:rsidR="00A12C02" w:rsidRPr="00476447" w:rsidRDefault="00A12C02" w:rsidP="00A12C02">
      <w:pPr>
        <w:pStyle w:val="NoSpacing"/>
        <w:jc w:val="center"/>
        <w:rPr>
          <w:b/>
        </w:rPr>
      </w:pPr>
      <w:r w:rsidRPr="00476447">
        <w:rPr>
          <w:b/>
        </w:rPr>
        <w:t>LĒMUMS</w:t>
      </w:r>
    </w:p>
    <w:p w:rsidR="00A12C02" w:rsidRPr="00476447" w:rsidRDefault="00A12C02" w:rsidP="00A12C02">
      <w:pPr>
        <w:pStyle w:val="NoSpacing"/>
        <w:jc w:val="center"/>
        <w:rPr>
          <w:b/>
        </w:rPr>
      </w:pPr>
      <w:r w:rsidRPr="00476447">
        <w:rPr>
          <w:b/>
        </w:rPr>
        <w:t>Dobelē</w:t>
      </w:r>
    </w:p>
    <w:p w:rsidR="00A12C02" w:rsidRPr="00476447" w:rsidRDefault="00A12C02" w:rsidP="00A12C02">
      <w:pPr>
        <w:pStyle w:val="NoSpacing"/>
        <w:jc w:val="both"/>
        <w:rPr>
          <w:b/>
        </w:rPr>
      </w:pPr>
    </w:p>
    <w:p w:rsidR="00A12C02" w:rsidRDefault="00A12C02" w:rsidP="00A12C02">
      <w:pPr>
        <w:pStyle w:val="NoSpacing"/>
        <w:jc w:val="both"/>
        <w:rPr>
          <w:b/>
        </w:rPr>
      </w:pPr>
      <w:r>
        <w:rPr>
          <w:b/>
        </w:rPr>
        <w:t>2021</w:t>
      </w:r>
      <w:r w:rsidRPr="00476447">
        <w:rPr>
          <w:b/>
        </w:rPr>
        <w:t>. gada</w:t>
      </w:r>
      <w:r>
        <w:rPr>
          <w:b/>
        </w:rPr>
        <w:t xml:space="preserve"> 26.</w:t>
      </w:r>
      <w:r w:rsidR="009A4FB2">
        <w:rPr>
          <w:b/>
        </w:rPr>
        <w:t> </w:t>
      </w:r>
      <w:r>
        <w:rPr>
          <w:b/>
        </w:rPr>
        <w:t>augustā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t>Nr.</w:t>
      </w:r>
      <w:r>
        <w:rPr>
          <w:b/>
        </w:rPr>
        <w:t> </w:t>
      </w:r>
      <w:r w:rsidR="00343FBF">
        <w:rPr>
          <w:b/>
        </w:rPr>
        <w:t>45</w:t>
      </w:r>
      <w:r>
        <w:rPr>
          <w:b/>
        </w:rPr>
        <w:t>/6</w:t>
      </w:r>
    </w:p>
    <w:p w:rsidR="00CC61A2" w:rsidRDefault="00CC61A2" w:rsidP="00CC61A2">
      <w:pPr>
        <w:jc w:val="right"/>
        <w:rPr>
          <w:b/>
        </w:rPr>
      </w:pPr>
      <w:r w:rsidRPr="00CC61A2">
        <w:t xml:space="preserve">(prot.Nr.6 </w:t>
      </w:r>
      <w:r w:rsidR="00343FBF">
        <w:t>8</w:t>
      </w:r>
      <w:r w:rsidRPr="00CC61A2">
        <w:t>.</w:t>
      </w:r>
      <w:r w:rsidRPr="00CC61A2">
        <w:rPr>
          <w:color w:val="000000"/>
        </w:rPr>
        <w:t>§)</w:t>
      </w:r>
    </w:p>
    <w:p w:rsidR="00A12C02" w:rsidRDefault="00A12C02" w:rsidP="00A12C02">
      <w:pPr>
        <w:keepNext/>
        <w:ind w:right="-483" w:firstLine="284"/>
        <w:jc w:val="center"/>
        <w:outlineLvl w:val="0"/>
        <w:rPr>
          <w:b/>
          <w:bCs/>
          <w:u w:val="single"/>
          <w:lang w:eastAsia="x-none"/>
        </w:rPr>
      </w:pPr>
    </w:p>
    <w:p w:rsidR="003F5CD8" w:rsidRDefault="00A12C02" w:rsidP="00A12C02">
      <w:pPr>
        <w:keepNext/>
        <w:ind w:right="-483" w:firstLine="284"/>
        <w:jc w:val="center"/>
        <w:outlineLvl w:val="0"/>
        <w:rPr>
          <w:b/>
          <w:bCs/>
          <w:u w:val="single"/>
          <w:lang w:eastAsia="x-none"/>
        </w:rPr>
      </w:pPr>
      <w:r w:rsidRPr="00C1277E">
        <w:rPr>
          <w:b/>
          <w:bCs/>
          <w:u w:val="single"/>
          <w:lang w:eastAsia="x-none"/>
        </w:rPr>
        <w:t xml:space="preserve">Par nekustamā īpašuma „Lielpietiņi” </w:t>
      </w:r>
      <w:r w:rsidR="00941D88">
        <w:rPr>
          <w:b/>
          <w:bCs/>
          <w:u w:val="single"/>
          <w:lang w:eastAsia="x-none"/>
        </w:rPr>
        <w:t>Augstkalnes pagastā, Dobeles novadā</w:t>
      </w:r>
    </w:p>
    <w:p w:rsidR="00A12C02" w:rsidRPr="00C1277E" w:rsidRDefault="00941D88" w:rsidP="00A12C02">
      <w:pPr>
        <w:keepNext/>
        <w:ind w:right="-483" w:firstLine="284"/>
        <w:jc w:val="center"/>
        <w:outlineLvl w:val="0"/>
        <w:rPr>
          <w:b/>
          <w:bCs/>
          <w:u w:val="single"/>
          <w:lang w:eastAsia="x-none"/>
        </w:rPr>
      </w:pPr>
      <w:r>
        <w:rPr>
          <w:b/>
          <w:bCs/>
          <w:u w:val="single"/>
          <w:lang w:eastAsia="x-none"/>
        </w:rPr>
        <w:t xml:space="preserve"> </w:t>
      </w:r>
      <w:r w:rsidR="00A12C02" w:rsidRPr="00C1277E">
        <w:rPr>
          <w:b/>
          <w:bCs/>
          <w:u w:val="single"/>
          <w:lang w:eastAsia="x-none"/>
        </w:rPr>
        <w:t>sadalīšanu</w:t>
      </w:r>
    </w:p>
    <w:p w:rsidR="00A12C02" w:rsidRPr="00C1277E" w:rsidRDefault="00A12C02" w:rsidP="00A12C02">
      <w:pPr>
        <w:ind w:right="-483" w:firstLine="284"/>
        <w:rPr>
          <w:b/>
        </w:rPr>
      </w:pPr>
    </w:p>
    <w:p w:rsidR="00A12C02" w:rsidRPr="00C1277E" w:rsidRDefault="00A12C02" w:rsidP="003F5CD8">
      <w:pPr>
        <w:ind w:firstLine="720"/>
        <w:jc w:val="both"/>
      </w:pPr>
      <w:r w:rsidRPr="004E231C">
        <w:t>Dobeles novada dome</w:t>
      </w:r>
      <w:r w:rsidRPr="00C1277E">
        <w:rPr>
          <w:color w:val="FF0000"/>
        </w:rPr>
        <w:t xml:space="preserve"> </w:t>
      </w:r>
      <w:r w:rsidRPr="00C1277E">
        <w:t xml:space="preserve">ir izskatījusi </w:t>
      </w:r>
      <w:r w:rsidR="007419C5">
        <w:t>[..]</w:t>
      </w:r>
      <w:r w:rsidRPr="00C1277E">
        <w:t xml:space="preserve">, personas kods </w:t>
      </w:r>
      <w:r w:rsidR="007419C5">
        <w:t>[..]</w:t>
      </w:r>
      <w:r w:rsidRPr="00C1277E">
        <w:t xml:space="preserve"> un </w:t>
      </w:r>
      <w:r w:rsidR="007419C5">
        <w:t>[..],</w:t>
      </w:r>
      <w:r w:rsidRPr="00C1277E">
        <w:t xml:space="preserve"> personas kods </w:t>
      </w:r>
      <w:r w:rsidR="007419C5">
        <w:t>[..]</w:t>
      </w:r>
      <w:r w:rsidRPr="00C1277E">
        <w:t>, iesniegumu par zemes kopīpašuma „Lielpietiņi”, Augstkalnes pagasts, Tērvetes novads, sadalīšanu, nosaukuma un zemes lietošanas mērķa piešķiršanu.</w:t>
      </w:r>
    </w:p>
    <w:p w:rsidR="00A12C02" w:rsidRPr="00C1277E" w:rsidRDefault="00A12C02" w:rsidP="003F5CD8">
      <w:pPr>
        <w:ind w:firstLine="720"/>
        <w:jc w:val="both"/>
      </w:pPr>
      <w:r w:rsidRPr="00C1277E">
        <w:t xml:space="preserve">Izskatot augstāk minēto ierosinājumu, </w:t>
      </w:r>
      <w:r w:rsidRPr="004E231C">
        <w:t>Dobeles novada dome</w:t>
      </w:r>
      <w:r w:rsidRPr="00C1277E">
        <w:t xml:space="preserve"> konstatēja:</w:t>
      </w:r>
    </w:p>
    <w:p w:rsidR="00A12C02" w:rsidRPr="00C1277E" w:rsidRDefault="00A12C02" w:rsidP="003F5CD8">
      <w:pPr>
        <w:spacing w:after="120"/>
        <w:ind w:firstLine="720"/>
        <w:jc w:val="both"/>
        <w:rPr>
          <w:lang w:eastAsia="x-none"/>
        </w:rPr>
      </w:pPr>
      <w:r w:rsidRPr="00C1277E">
        <w:rPr>
          <w:lang w:eastAsia="x-none"/>
        </w:rPr>
        <w:t xml:space="preserve">Nekustamais īpašums „Lielpietiņi”, Augstkalnes pagasts, Dobeles novads, kadastra numurs 4644 003 0005 pieder </w:t>
      </w:r>
      <w:r w:rsidR="007419C5">
        <w:rPr>
          <w:lang w:eastAsia="x-none"/>
        </w:rPr>
        <w:t>[..]</w:t>
      </w:r>
      <w:r w:rsidRPr="00C1277E">
        <w:rPr>
          <w:lang w:eastAsia="x-none"/>
        </w:rPr>
        <w:t xml:space="preserve">  un </w:t>
      </w:r>
      <w:r w:rsidR="007419C5">
        <w:rPr>
          <w:lang w:eastAsia="x-none"/>
        </w:rPr>
        <w:t>[..]</w:t>
      </w:r>
      <w:r w:rsidRPr="00C1277E">
        <w:rPr>
          <w:lang w:eastAsia="x-none"/>
        </w:rPr>
        <w:t xml:space="preserve">, un sastāv no divām zemes vienībām ar kadastra apzīmējumiem 4644 003 0125 58,1 ha un 4644 003 0006  9,8 ha ar to kopējo platību 67,9 ha. </w:t>
      </w:r>
      <w:r w:rsidR="007419C5">
        <w:rPr>
          <w:lang w:eastAsia="x-none"/>
        </w:rPr>
        <w:t>[..]</w:t>
      </w:r>
      <w:r w:rsidRPr="00C1277E">
        <w:rPr>
          <w:lang w:eastAsia="x-none"/>
        </w:rPr>
        <w:t xml:space="preserve"> un </w:t>
      </w:r>
      <w:r w:rsidR="007419C5">
        <w:rPr>
          <w:lang w:eastAsia="x-none"/>
        </w:rPr>
        <w:t>[..]</w:t>
      </w:r>
      <w:r w:rsidRPr="00C1277E">
        <w:rPr>
          <w:lang w:eastAsia="x-none"/>
        </w:rPr>
        <w:t xml:space="preserve"> īpašuma tiesības uz nekustamo īpašumu „Lielpietiņi”, Augstkalnes pagasts, </w:t>
      </w:r>
      <w:r w:rsidR="003621C1" w:rsidRPr="003621C1">
        <w:rPr>
          <w:lang w:eastAsia="x-none"/>
        </w:rPr>
        <w:t>Dobeles</w:t>
      </w:r>
      <w:r w:rsidRPr="003621C1">
        <w:rPr>
          <w:lang w:eastAsia="x-none"/>
        </w:rPr>
        <w:t xml:space="preserve"> novads</w:t>
      </w:r>
      <w:r w:rsidRPr="00C1277E">
        <w:rPr>
          <w:lang w:eastAsia="x-none"/>
        </w:rPr>
        <w:t>, reģistrētas Augstkalnes pagasta zemesgrāmatas nodalījumā Nr.35.</w:t>
      </w:r>
    </w:p>
    <w:p w:rsidR="00A12C02" w:rsidRPr="00C1277E" w:rsidRDefault="00A12C02" w:rsidP="003F5CD8">
      <w:pPr>
        <w:spacing w:after="120"/>
        <w:ind w:firstLine="720"/>
        <w:jc w:val="both"/>
        <w:rPr>
          <w:lang w:eastAsia="x-none"/>
        </w:rPr>
      </w:pPr>
      <w:r w:rsidRPr="00C1277E">
        <w:rPr>
          <w:lang w:eastAsia="x-none"/>
        </w:rPr>
        <w:t xml:space="preserve">Savā iesniegumā </w:t>
      </w:r>
      <w:r w:rsidR="007419C5">
        <w:rPr>
          <w:lang w:eastAsia="x-none"/>
        </w:rPr>
        <w:t>[..]</w:t>
      </w:r>
      <w:r w:rsidRPr="00C1277E">
        <w:rPr>
          <w:lang w:eastAsia="x-none"/>
        </w:rPr>
        <w:t xml:space="preserve"> un </w:t>
      </w:r>
      <w:r w:rsidR="007419C5">
        <w:rPr>
          <w:lang w:eastAsia="x-none"/>
        </w:rPr>
        <w:t>[..]</w:t>
      </w:r>
      <w:r w:rsidRPr="00C1277E">
        <w:rPr>
          <w:lang w:eastAsia="x-none"/>
        </w:rPr>
        <w:t xml:space="preserve"> norāda, ka vēlas no tiem piederošā zemes kopīpašuma „Lielpietiņi”, Augstkalnes pagasts, </w:t>
      </w:r>
      <w:r w:rsidR="003621C1">
        <w:rPr>
          <w:lang w:eastAsia="x-none"/>
        </w:rPr>
        <w:t xml:space="preserve">Dobeles </w:t>
      </w:r>
      <w:r w:rsidRPr="00C1277E">
        <w:rPr>
          <w:lang w:eastAsia="x-none"/>
        </w:rPr>
        <w:t>novads, atdalīt zemes vienību ar kadastra apzīmējumu 4644 003 0006 9,8 ha kopplatībā, piešķirt tai jaunu nosaukumu un zemes lietošanas mērķi.</w:t>
      </w:r>
    </w:p>
    <w:p w:rsidR="00A12C02" w:rsidRPr="00C1277E" w:rsidRDefault="00A12C02" w:rsidP="003F5CD8">
      <w:pPr>
        <w:ind w:firstLine="720"/>
        <w:jc w:val="both"/>
      </w:pPr>
      <w:r w:rsidRPr="00C1277E">
        <w:t>Ņemot vērā minētos lietas faktiskos apstākļus ir konstatējams, ka</w:t>
      </w:r>
      <w:r w:rsidR="00317256">
        <w:t>,</w:t>
      </w:r>
      <w:r w:rsidRPr="00C1277E">
        <w:t xml:space="preserve"> vadoties no Zemes ierīcības likuma 8.</w:t>
      </w:r>
      <w:r w:rsidR="00317256">
        <w:t> </w:t>
      </w:r>
      <w:r w:rsidRPr="00C1277E">
        <w:t>panta nosacījumiem, zemes ierīcības projekta izstrāde zemes vienības ar kadastra apzīmējumu 4644 003 0006 atdalīšanai no nekustamā īpašuma „Lielpietiņi” nav nepieciešama.</w:t>
      </w:r>
    </w:p>
    <w:p w:rsidR="00A12C02" w:rsidRPr="00BC6488" w:rsidRDefault="00A12C02" w:rsidP="003F5CD8">
      <w:pPr>
        <w:ind w:firstLine="720"/>
        <w:jc w:val="both"/>
        <w:rPr>
          <w:bCs/>
        </w:rPr>
      </w:pPr>
      <w:r w:rsidRPr="00C1277E">
        <w:t>Ievērojot minēto un pamatojoties uz Nekustamā īpašuma valsts kadastra likumu, Zemes ierīcības likumu, likuma „Par pašvaldībām” 21.</w:t>
      </w:r>
      <w:r w:rsidR="00317256">
        <w:t> </w:t>
      </w:r>
      <w:r w:rsidRPr="00C1277E">
        <w:t>pantu un LR MK 20.06.2006. noteikumiem Nr.</w:t>
      </w:r>
      <w:r w:rsidR="00317256">
        <w:t> </w:t>
      </w:r>
      <w:r w:rsidRPr="00C1277E">
        <w:t xml:space="preserve">496 „Nekustamā īpašuma lietošanas mērķu klasifikācija un nekustamā īpašuma lietošanas mērķu noteikšanas un maiņas kārtība”, </w:t>
      </w:r>
      <w:r w:rsidR="00343FBF">
        <w:t>atklāti balsojot: PAR – 17 (</w:t>
      </w:r>
      <w:r w:rsidR="00343FBF" w:rsidRPr="00FE5C59">
        <w:rPr>
          <w:bCs/>
          <w:lang w:eastAsia="et-EE"/>
        </w:rPr>
        <w:t>K</w:t>
      </w:r>
      <w:r w:rsidR="00343FBF">
        <w:rPr>
          <w:bCs/>
          <w:lang w:eastAsia="et-EE"/>
        </w:rPr>
        <w:t xml:space="preserve">ristīne </w:t>
      </w:r>
      <w:r w:rsidR="00343FBF" w:rsidRPr="00FE5C59">
        <w:rPr>
          <w:bCs/>
          <w:lang w:eastAsia="et-EE"/>
        </w:rPr>
        <w:t>Briede, M</w:t>
      </w:r>
      <w:r w:rsidR="00343FBF">
        <w:rPr>
          <w:bCs/>
          <w:lang w:eastAsia="et-EE"/>
        </w:rPr>
        <w:t xml:space="preserve">āris </w:t>
      </w:r>
      <w:r w:rsidR="00343FBF" w:rsidRPr="00FE5C59">
        <w:rPr>
          <w:bCs/>
          <w:lang w:eastAsia="et-EE"/>
        </w:rPr>
        <w:t>Feldmanis, E</w:t>
      </w:r>
      <w:r w:rsidR="00343FBF">
        <w:rPr>
          <w:bCs/>
          <w:lang w:eastAsia="et-EE"/>
        </w:rPr>
        <w:t xml:space="preserve">dgars </w:t>
      </w:r>
      <w:r w:rsidR="00343FBF" w:rsidRPr="00FE5C59">
        <w:rPr>
          <w:bCs/>
          <w:lang w:eastAsia="et-EE"/>
        </w:rPr>
        <w:t>Gaigalis, I</w:t>
      </w:r>
      <w:r w:rsidR="00343FBF">
        <w:rPr>
          <w:bCs/>
          <w:lang w:eastAsia="et-EE"/>
        </w:rPr>
        <w:t xml:space="preserve">vars </w:t>
      </w:r>
      <w:r w:rsidR="00343FBF" w:rsidRPr="00FE5C59">
        <w:rPr>
          <w:bCs/>
          <w:lang w:eastAsia="et-EE"/>
        </w:rPr>
        <w:t>Gorskis, G</w:t>
      </w:r>
      <w:r w:rsidR="00343FBF">
        <w:rPr>
          <w:bCs/>
          <w:lang w:eastAsia="et-EE"/>
        </w:rPr>
        <w:t xml:space="preserve">ints </w:t>
      </w:r>
      <w:r w:rsidR="00343FBF" w:rsidRPr="00FE5C59">
        <w:rPr>
          <w:bCs/>
          <w:lang w:eastAsia="et-EE"/>
        </w:rPr>
        <w:t>Kaminskis, L</w:t>
      </w:r>
      <w:r w:rsidR="00343FBF">
        <w:rPr>
          <w:bCs/>
          <w:lang w:eastAsia="et-EE"/>
        </w:rPr>
        <w:t xml:space="preserve">inda </w:t>
      </w:r>
      <w:r w:rsidR="00343FBF" w:rsidRPr="00FE5C59">
        <w:rPr>
          <w:bCs/>
          <w:lang w:eastAsia="et-EE"/>
        </w:rPr>
        <w:t>Karloviča, E</w:t>
      </w:r>
      <w:r w:rsidR="00343FBF">
        <w:rPr>
          <w:bCs/>
          <w:lang w:eastAsia="et-EE"/>
        </w:rPr>
        <w:t xml:space="preserve">dgars </w:t>
      </w:r>
      <w:r w:rsidR="00343FBF" w:rsidRPr="00FE5C59">
        <w:rPr>
          <w:bCs/>
          <w:lang w:eastAsia="et-EE"/>
        </w:rPr>
        <w:t>Laimiņš, S</w:t>
      </w:r>
      <w:r w:rsidR="00343FBF">
        <w:rPr>
          <w:bCs/>
          <w:lang w:eastAsia="et-EE"/>
        </w:rPr>
        <w:t xml:space="preserve">intija </w:t>
      </w:r>
      <w:r w:rsidR="00343FBF" w:rsidRPr="00FE5C59">
        <w:rPr>
          <w:bCs/>
          <w:lang w:eastAsia="et-EE"/>
        </w:rPr>
        <w:t>Liekniņa, A</w:t>
      </w:r>
      <w:r w:rsidR="00343FBF">
        <w:rPr>
          <w:bCs/>
          <w:lang w:eastAsia="et-EE"/>
        </w:rPr>
        <w:t xml:space="preserve">inārs </w:t>
      </w:r>
      <w:r w:rsidR="00343FBF" w:rsidRPr="00FE5C59">
        <w:rPr>
          <w:bCs/>
          <w:lang w:eastAsia="et-EE"/>
        </w:rPr>
        <w:t>Meiers, S</w:t>
      </w:r>
      <w:r w:rsidR="00343FBF">
        <w:rPr>
          <w:bCs/>
          <w:lang w:eastAsia="et-EE"/>
        </w:rPr>
        <w:t xml:space="preserve">anita </w:t>
      </w:r>
      <w:r w:rsidR="00343FBF" w:rsidRPr="00FE5C59">
        <w:rPr>
          <w:bCs/>
          <w:lang w:eastAsia="et-EE"/>
        </w:rPr>
        <w:t>Olševska, A</w:t>
      </w:r>
      <w:r w:rsidR="00343FBF">
        <w:rPr>
          <w:bCs/>
          <w:lang w:eastAsia="et-EE"/>
        </w:rPr>
        <w:t xml:space="preserve">ndris </w:t>
      </w:r>
      <w:r w:rsidR="00343FBF" w:rsidRPr="00FE5C59">
        <w:rPr>
          <w:bCs/>
          <w:lang w:eastAsia="et-EE"/>
        </w:rPr>
        <w:t>Podvinskis, V</w:t>
      </w:r>
      <w:r w:rsidR="00343FBF">
        <w:rPr>
          <w:bCs/>
          <w:lang w:eastAsia="et-EE"/>
        </w:rPr>
        <w:t xml:space="preserve">iesturs </w:t>
      </w:r>
      <w:r w:rsidR="00343FBF" w:rsidRPr="00FE5C59">
        <w:rPr>
          <w:bCs/>
          <w:lang w:eastAsia="et-EE"/>
        </w:rPr>
        <w:t>Reinfelds, D</w:t>
      </w:r>
      <w:r w:rsidR="00343FBF">
        <w:rPr>
          <w:bCs/>
          <w:lang w:eastAsia="et-EE"/>
        </w:rPr>
        <w:t xml:space="preserve">ace </w:t>
      </w:r>
      <w:r w:rsidR="00343FBF" w:rsidRPr="00FE5C59">
        <w:rPr>
          <w:bCs/>
          <w:lang w:eastAsia="et-EE"/>
        </w:rPr>
        <w:t>Reinika, G</w:t>
      </w:r>
      <w:r w:rsidR="00343FBF">
        <w:rPr>
          <w:bCs/>
          <w:lang w:eastAsia="et-EE"/>
        </w:rPr>
        <w:t xml:space="preserve">untis </w:t>
      </w:r>
      <w:r w:rsidR="00343FBF" w:rsidRPr="00FE5C59">
        <w:rPr>
          <w:bCs/>
          <w:lang w:eastAsia="et-EE"/>
        </w:rPr>
        <w:t>Safranovičs, A</w:t>
      </w:r>
      <w:r w:rsidR="00343FBF">
        <w:rPr>
          <w:bCs/>
          <w:lang w:eastAsia="et-EE"/>
        </w:rPr>
        <w:t xml:space="preserve">ndrejs </w:t>
      </w:r>
      <w:r w:rsidR="00343FBF" w:rsidRPr="00FE5C59">
        <w:rPr>
          <w:bCs/>
          <w:lang w:eastAsia="et-EE"/>
        </w:rPr>
        <w:t>Spridzāns, I</w:t>
      </w:r>
      <w:r w:rsidR="00343FBF">
        <w:rPr>
          <w:bCs/>
          <w:lang w:eastAsia="et-EE"/>
        </w:rPr>
        <w:t xml:space="preserve">vars </w:t>
      </w:r>
      <w:r w:rsidR="00343FBF" w:rsidRPr="00FE5C59">
        <w:rPr>
          <w:bCs/>
          <w:lang w:eastAsia="et-EE"/>
        </w:rPr>
        <w:t>Stanga</w:t>
      </w:r>
      <w:r w:rsidR="00343FBF">
        <w:rPr>
          <w:bCs/>
          <w:lang w:eastAsia="et-EE"/>
        </w:rPr>
        <w:t>, Indra Špela</w:t>
      </w:r>
      <w:r w:rsidR="00343FBF">
        <w:t>), PRET – nav, ATTURAS - nav</w:t>
      </w:r>
      <w:r w:rsidRPr="00C1277E">
        <w:rPr>
          <w:bCs/>
          <w:color w:val="000000"/>
          <w:spacing w:val="-5"/>
        </w:rPr>
        <w:t xml:space="preserve">, </w:t>
      </w:r>
      <w:r w:rsidR="00E769F2">
        <w:rPr>
          <w:bCs/>
          <w:color w:val="000000"/>
          <w:spacing w:val="-5"/>
        </w:rPr>
        <w:t>Dobeles</w:t>
      </w:r>
      <w:r w:rsidRPr="00C1277E">
        <w:rPr>
          <w:bCs/>
          <w:color w:val="000000"/>
          <w:spacing w:val="-5"/>
        </w:rPr>
        <w:t xml:space="preserve"> novada dome </w:t>
      </w:r>
      <w:r w:rsidRPr="00BC6488">
        <w:rPr>
          <w:bCs/>
          <w:color w:val="000000"/>
          <w:spacing w:val="-5"/>
        </w:rPr>
        <w:t>NOLEMJ:</w:t>
      </w:r>
    </w:p>
    <w:p w:rsidR="00A12C02" w:rsidRPr="00C1277E" w:rsidRDefault="00A12C02" w:rsidP="003F5CD8">
      <w:pPr>
        <w:ind w:firstLine="284"/>
        <w:jc w:val="both"/>
        <w:rPr>
          <w:bCs/>
        </w:rPr>
      </w:pPr>
      <w:r w:rsidRPr="00C1277E">
        <w:rPr>
          <w:bCs/>
        </w:rPr>
        <w:t xml:space="preserve">1. Atdalīt no nekustamā īpašuma </w:t>
      </w:r>
      <w:r w:rsidRPr="00C1277E">
        <w:t>„Lielpietiņi”, Augstkalnes pagasts, Dobeles novads, kadastra numurs 4644 003 0005, zemes vienību ar kadastra apzīmējumu 4644 003 0006 – 9,8 ha platībā</w:t>
      </w:r>
      <w:r w:rsidR="00317256">
        <w:t>.</w:t>
      </w:r>
    </w:p>
    <w:p w:rsidR="00A12C02" w:rsidRPr="00C1277E" w:rsidRDefault="00A12C02" w:rsidP="003F5CD8">
      <w:pPr>
        <w:ind w:firstLine="284"/>
        <w:jc w:val="both"/>
        <w:rPr>
          <w:color w:val="FF0000"/>
        </w:rPr>
      </w:pPr>
      <w:r w:rsidRPr="00C1277E">
        <w:t>2. No nekustamā īpašuma „Lielpietiņi”, Augstkalnes pagasts, Dobeles novads, kadastra numurs 4644 003 0005, atdalāmajai zemes vienībai ar kadastra apzīmējumu 4644 003 0006, piešķirt jaunu nosaukumu – „Pietiņi”, Augstkalnes  pagasts, Dobeles novads, un visā tās platībā (9,8 ha) noteikt nekustamā īpašuma lietošanas mērķi – zeme, uz kuras galvenā saimnieciskā darbība ir lauksaimniecība (NĪLM kods – 0101).</w:t>
      </w:r>
    </w:p>
    <w:p w:rsidR="00A12C02" w:rsidRPr="00C1277E" w:rsidRDefault="00A12C02" w:rsidP="003F5CD8">
      <w:pPr>
        <w:ind w:firstLine="284"/>
        <w:jc w:val="both"/>
      </w:pPr>
      <w:r w:rsidRPr="00C1277E">
        <w:t>3. Lēmumu var pārsūdzēt viena mēneša laikā no tā spēkā stāšanās brīža Administratīvās rajona tiesas Jelgavas tiesu namā Atmodas ielā 19, Jelgava, LV - 3007.</w:t>
      </w:r>
    </w:p>
    <w:p w:rsidR="00A12C02" w:rsidRDefault="00A12C02" w:rsidP="00F47C8D">
      <w:pPr>
        <w:jc w:val="both"/>
      </w:pPr>
      <w:r w:rsidRPr="00EE2C8C">
        <w:rPr>
          <w:color w:val="000000"/>
        </w:rPr>
        <w:t>Domes priekšsēdētājs</w:t>
      </w:r>
      <w:r w:rsidRPr="00EE2C8C">
        <w:rPr>
          <w:color w:val="000000"/>
        </w:rPr>
        <w:tab/>
      </w:r>
      <w:r w:rsidRPr="00EE2C8C">
        <w:rPr>
          <w:color w:val="000000"/>
        </w:rPr>
        <w:tab/>
      </w:r>
      <w:r w:rsidRPr="00EE2C8C">
        <w:rPr>
          <w:color w:val="000000"/>
        </w:rPr>
        <w:tab/>
      </w:r>
      <w:r w:rsidRPr="00EE2C8C">
        <w:rPr>
          <w:color w:val="000000"/>
        </w:rPr>
        <w:tab/>
      </w:r>
      <w:r w:rsidRPr="00EE2C8C">
        <w:rPr>
          <w:color w:val="000000"/>
        </w:rPr>
        <w:tab/>
      </w:r>
      <w:r w:rsidRPr="00EE2C8C">
        <w:rPr>
          <w:color w:val="000000"/>
        </w:rPr>
        <w:tab/>
      </w:r>
      <w:r w:rsidRPr="00EE2C8C">
        <w:rPr>
          <w:color w:val="000000"/>
        </w:rPr>
        <w:tab/>
      </w:r>
      <w:r w:rsidRPr="00EE2C8C">
        <w:rPr>
          <w:color w:val="000000"/>
        </w:rPr>
        <w:tab/>
      </w:r>
      <w:r w:rsidR="00E769F2">
        <w:rPr>
          <w:color w:val="000000"/>
        </w:rPr>
        <w:tab/>
      </w:r>
      <w:r w:rsidRPr="00EE2C8C">
        <w:rPr>
          <w:color w:val="000000"/>
        </w:rPr>
        <w:t>E.Gaigalis</w:t>
      </w:r>
      <w:r>
        <w:br w:type="page"/>
      </w:r>
    </w:p>
    <w:p w:rsidR="00A12C02" w:rsidRDefault="00A12C02" w:rsidP="00A12C02">
      <w:pPr>
        <w:tabs>
          <w:tab w:val="left" w:pos="-24212"/>
        </w:tabs>
        <w:jc w:val="center"/>
        <w:rPr>
          <w:sz w:val="20"/>
          <w:szCs w:val="20"/>
        </w:rPr>
      </w:pPr>
      <w:r w:rsidRPr="002957EC">
        <w:rPr>
          <w:noProof/>
          <w:sz w:val="20"/>
          <w:szCs w:val="20"/>
        </w:rPr>
        <w:lastRenderedPageBreak/>
        <w:drawing>
          <wp:inline distT="0" distB="0" distL="0" distR="0" wp14:anchorId="231D660B" wp14:editId="39E07436">
            <wp:extent cx="676275" cy="752475"/>
            <wp:effectExtent l="0" t="0" r="9525" b="9525"/>
            <wp:docPr id="2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A12C02" w:rsidRDefault="00A12C02" w:rsidP="00A12C02">
      <w:pPr>
        <w:pStyle w:val="Header"/>
        <w:jc w:val="center"/>
        <w:rPr>
          <w:sz w:val="20"/>
        </w:rPr>
      </w:pPr>
      <w:r>
        <w:rPr>
          <w:sz w:val="20"/>
        </w:rPr>
        <w:t>LATVIJAS REPUBLIKA</w:t>
      </w:r>
    </w:p>
    <w:p w:rsidR="00A12C02" w:rsidRDefault="00A12C02" w:rsidP="00A12C02">
      <w:pPr>
        <w:pStyle w:val="Header"/>
        <w:jc w:val="center"/>
        <w:rPr>
          <w:b/>
          <w:sz w:val="32"/>
          <w:szCs w:val="32"/>
        </w:rPr>
      </w:pPr>
      <w:r>
        <w:rPr>
          <w:b/>
          <w:sz w:val="32"/>
          <w:szCs w:val="32"/>
        </w:rPr>
        <w:t>DOBELES NOVADA DOME</w:t>
      </w:r>
    </w:p>
    <w:p w:rsidR="00A12C02" w:rsidRDefault="00A12C02" w:rsidP="00A12C02">
      <w:pPr>
        <w:pStyle w:val="Header"/>
        <w:jc w:val="center"/>
        <w:rPr>
          <w:sz w:val="16"/>
          <w:szCs w:val="16"/>
        </w:rPr>
      </w:pPr>
      <w:r>
        <w:rPr>
          <w:sz w:val="16"/>
          <w:szCs w:val="16"/>
        </w:rPr>
        <w:t>Brīvības iela 17, Dobele, Dobeles novads, LV-3701</w:t>
      </w:r>
    </w:p>
    <w:p w:rsidR="00A12C02" w:rsidRDefault="00A12C02" w:rsidP="00A12C02">
      <w:pPr>
        <w:pStyle w:val="Header"/>
        <w:pBdr>
          <w:bottom w:val="double" w:sz="6" w:space="1" w:color="auto"/>
        </w:pBdr>
        <w:jc w:val="center"/>
        <w:rPr>
          <w:color w:val="000000"/>
          <w:sz w:val="16"/>
          <w:szCs w:val="16"/>
        </w:rPr>
      </w:pPr>
      <w:r>
        <w:rPr>
          <w:sz w:val="16"/>
          <w:szCs w:val="16"/>
        </w:rPr>
        <w:t xml:space="preserve">Tālr. 63707269, 63700137, 63720940, e-pasts </w:t>
      </w:r>
      <w:hyperlink r:id="rId19" w:history="1">
        <w:r>
          <w:rPr>
            <w:rStyle w:val="Hyperlink"/>
            <w:rFonts w:eastAsia="Calibri"/>
            <w:color w:val="000000"/>
            <w:sz w:val="16"/>
            <w:szCs w:val="16"/>
          </w:rPr>
          <w:t>dome@dobele.lv</w:t>
        </w:r>
      </w:hyperlink>
    </w:p>
    <w:p w:rsidR="00A12C02" w:rsidRDefault="00A12C02" w:rsidP="00A12C02">
      <w:pPr>
        <w:pStyle w:val="Default"/>
        <w:jc w:val="center"/>
        <w:rPr>
          <w:b/>
          <w:bCs/>
        </w:rPr>
      </w:pPr>
    </w:p>
    <w:p w:rsidR="00A12C02" w:rsidRPr="00476447" w:rsidRDefault="00A12C02" w:rsidP="00A12C02">
      <w:pPr>
        <w:pStyle w:val="NoSpacing"/>
        <w:jc w:val="center"/>
        <w:rPr>
          <w:b/>
        </w:rPr>
      </w:pPr>
      <w:r w:rsidRPr="00476447">
        <w:rPr>
          <w:b/>
        </w:rPr>
        <w:t>LĒMUMS</w:t>
      </w:r>
    </w:p>
    <w:p w:rsidR="00A12C02" w:rsidRPr="00476447" w:rsidRDefault="00A12C02" w:rsidP="00A12C02">
      <w:pPr>
        <w:pStyle w:val="NoSpacing"/>
        <w:jc w:val="center"/>
        <w:rPr>
          <w:b/>
        </w:rPr>
      </w:pPr>
      <w:r w:rsidRPr="00476447">
        <w:rPr>
          <w:b/>
        </w:rPr>
        <w:t>Dobelē</w:t>
      </w:r>
    </w:p>
    <w:p w:rsidR="00A12C02" w:rsidRPr="00476447" w:rsidRDefault="00A12C02" w:rsidP="00A12C02">
      <w:pPr>
        <w:pStyle w:val="NoSpacing"/>
        <w:jc w:val="both"/>
        <w:rPr>
          <w:b/>
        </w:rPr>
      </w:pPr>
    </w:p>
    <w:p w:rsidR="00A12C02" w:rsidRDefault="00A12C02" w:rsidP="00A12C02">
      <w:pPr>
        <w:pStyle w:val="NoSpacing"/>
        <w:jc w:val="both"/>
        <w:rPr>
          <w:b/>
        </w:rPr>
      </w:pPr>
      <w:r>
        <w:rPr>
          <w:b/>
        </w:rPr>
        <w:t>2021</w:t>
      </w:r>
      <w:r w:rsidRPr="00476447">
        <w:rPr>
          <w:b/>
        </w:rPr>
        <w:t>. gada</w:t>
      </w:r>
      <w:r>
        <w:rPr>
          <w:b/>
        </w:rPr>
        <w:t xml:space="preserve"> 26.</w:t>
      </w:r>
      <w:r w:rsidR="00E769F2">
        <w:rPr>
          <w:b/>
        </w:rPr>
        <w:t> </w:t>
      </w:r>
      <w:r>
        <w:rPr>
          <w:b/>
        </w:rPr>
        <w:t>augustā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00343FBF">
        <w:rPr>
          <w:b/>
        </w:rPr>
        <w:tab/>
      </w:r>
      <w:r w:rsidRPr="00476447">
        <w:rPr>
          <w:b/>
        </w:rPr>
        <w:t>Nr.</w:t>
      </w:r>
      <w:r>
        <w:rPr>
          <w:b/>
        </w:rPr>
        <w:t> </w:t>
      </w:r>
      <w:r w:rsidR="00343FBF">
        <w:rPr>
          <w:b/>
        </w:rPr>
        <w:t>46</w:t>
      </w:r>
      <w:r>
        <w:rPr>
          <w:b/>
        </w:rPr>
        <w:t>/6</w:t>
      </w:r>
    </w:p>
    <w:p w:rsidR="00CC61A2" w:rsidRDefault="00CC61A2" w:rsidP="00CC61A2">
      <w:pPr>
        <w:jc w:val="right"/>
        <w:rPr>
          <w:b/>
        </w:rPr>
      </w:pPr>
      <w:r w:rsidRPr="00CC61A2">
        <w:t xml:space="preserve">(prot.Nr.6 </w:t>
      </w:r>
      <w:r w:rsidR="00343FBF">
        <w:t>9</w:t>
      </w:r>
      <w:r w:rsidRPr="00CC61A2">
        <w:t>.</w:t>
      </w:r>
      <w:r w:rsidRPr="00CC61A2">
        <w:rPr>
          <w:color w:val="000000"/>
        </w:rPr>
        <w:t>§)</w:t>
      </w:r>
    </w:p>
    <w:p w:rsidR="00A12C02" w:rsidRPr="00DD4328" w:rsidRDefault="00A12C02" w:rsidP="00E769F2">
      <w:pPr>
        <w:pStyle w:val="Heading1"/>
        <w:ind w:right="-2"/>
        <w:jc w:val="center"/>
        <w:rPr>
          <w:rFonts w:ascii="Times New Roman" w:hAnsi="Times New Roman"/>
          <w:b w:val="0"/>
          <w:sz w:val="24"/>
          <w:szCs w:val="24"/>
          <w:u w:val="single"/>
          <w:lang w:val="lv-LV"/>
        </w:rPr>
      </w:pPr>
      <w:r w:rsidRPr="00DD4328">
        <w:rPr>
          <w:rFonts w:ascii="Times New Roman" w:hAnsi="Times New Roman"/>
          <w:sz w:val="24"/>
          <w:szCs w:val="24"/>
          <w:u w:val="single"/>
          <w:lang w:val="lv-LV"/>
        </w:rPr>
        <w:t>Par zemes vien</w:t>
      </w:r>
      <w:r w:rsidR="002E1443">
        <w:rPr>
          <w:rFonts w:ascii="Times New Roman" w:hAnsi="Times New Roman"/>
          <w:sz w:val="24"/>
          <w:szCs w:val="24"/>
          <w:u w:val="single"/>
          <w:lang w:val="lv-LV"/>
        </w:rPr>
        <w:t>ības “Auseklīši” Augstkaln</w:t>
      </w:r>
      <w:r w:rsidR="00941D88">
        <w:rPr>
          <w:rFonts w:ascii="Times New Roman" w:hAnsi="Times New Roman"/>
          <w:sz w:val="24"/>
          <w:szCs w:val="24"/>
          <w:u w:val="single"/>
          <w:lang w:val="lv-LV"/>
        </w:rPr>
        <w:t>ē</w:t>
      </w:r>
      <w:r w:rsidR="002E1443">
        <w:rPr>
          <w:rFonts w:ascii="Times New Roman" w:hAnsi="Times New Roman"/>
          <w:sz w:val="24"/>
          <w:szCs w:val="24"/>
          <w:u w:val="single"/>
          <w:lang w:val="lv-LV"/>
        </w:rPr>
        <w:t xml:space="preserve">, </w:t>
      </w:r>
      <w:r w:rsidRPr="00DD4328">
        <w:rPr>
          <w:rFonts w:ascii="Times New Roman" w:hAnsi="Times New Roman"/>
          <w:sz w:val="24"/>
          <w:szCs w:val="24"/>
          <w:u w:val="single"/>
          <w:lang w:val="lv-LV"/>
        </w:rPr>
        <w:t>Augstkalnes pagast</w:t>
      </w:r>
      <w:r w:rsidR="00941D88">
        <w:rPr>
          <w:rFonts w:ascii="Times New Roman" w:hAnsi="Times New Roman"/>
          <w:sz w:val="24"/>
          <w:szCs w:val="24"/>
          <w:u w:val="single"/>
          <w:lang w:val="lv-LV"/>
        </w:rPr>
        <w:t>ā, Dobeles novadā</w:t>
      </w:r>
      <w:r w:rsidRPr="00DD4328">
        <w:rPr>
          <w:rFonts w:ascii="Times New Roman" w:hAnsi="Times New Roman"/>
          <w:sz w:val="24"/>
          <w:szCs w:val="24"/>
          <w:u w:val="single"/>
          <w:lang w:val="lv-LV"/>
        </w:rPr>
        <w:t xml:space="preserve"> sadalīšanu</w:t>
      </w:r>
    </w:p>
    <w:p w:rsidR="00A12C02" w:rsidRPr="00DD4328" w:rsidRDefault="00A12C02" w:rsidP="00A12C02">
      <w:pPr>
        <w:ind w:right="-432"/>
      </w:pPr>
    </w:p>
    <w:p w:rsidR="00A12C02" w:rsidRPr="00DD4328" w:rsidRDefault="00E769F2" w:rsidP="00E769F2">
      <w:pPr>
        <w:tabs>
          <w:tab w:val="num" w:pos="-3686"/>
        </w:tabs>
        <w:ind w:right="-2" w:firstLine="284"/>
        <w:jc w:val="both"/>
      </w:pPr>
      <w:r>
        <w:tab/>
      </w:r>
      <w:r w:rsidR="00A12C02" w:rsidRPr="00DD4328">
        <w:t xml:space="preserve">Dobeles novada dome ir izskatījusi Dobeles novada Tērvetes administrācijas iesniegto ierosinājumu sadalīt Dobeles novada pašvaldībai piekritīgā nekustamā īpašuma „Auseklīši”, Augstkalne, Augstkalnes pagasts, Dobeles novads, kadastra numurs 4644 005 0322, sastāvā esošo zemes vienību ar kadastra apzīmējumu 4644 005 0322, izveidojot divas atsevišķas zemes vienības un nekustamos īpašumus. </w:t>
      </w:r>
    </w:p>
    <w:p w:rsidR="00A12C02" w:rsidRPr="00DD4328" w:rsidRDefault="00A12C02" w:rsidP="00E769F2">
      <w:pPr>
        <w:ind w:right="-2" w:firstLine="284"/>
        <w:jc w:val="both"/>
      </w:pPr>
      <w:r w:rsidRPr="00DD4328">
        <w:t>Izskatot ierosinājumu, dome konstatēja:</w:t>
      </w:r>
    </w:p>
    <w:p w:rsidR="00A12C02" w:rsidRPr="00DD4328" w:rsidRDefault="00A12C02" w:rsidP="00E769F2">
      <w:pPr>
        <w:ind w:right="-2" w:firstLine="284"/>
        <w:jc w:val="both"/>
      </w:pPr>
      <w:r w:rsidRPr="00DD4328">
        <w:t>Dobeles novada pašvaldībai ir piekritīgs nekustamais īpašums “Auseklīši”, Augstkalne, Augstkalnes pagasts, Dobeles novads, kadastra numurs 4644 005 0322, sastāvošs no vienas zemes vienības ar kadastra apzīmējumu 4644 005 0322, kopīgā platība 0,7898 ha. Uz zemes vienības atrodas fiziskai personai piederošas ēkas, kuru uzturēšanai nav nepieciešama visa zemes vienības platība, līdz ar to ir nepieciešams atdalīt zemes daļu attiecīgo ēku uzturēšanai, nodalot no esošās zemes vienības zemes vienības daļu 0,4598 ha platībā ēku “Auseklīši” uzturēšanai</w:t>
      </w:r>
      <w:r w:rsidR="005D6309">
        <w:t>.</w:t>
      </w:r>
    </w:p>
    <w:p w:rsidR="00C66438" w:rsidRPr="00D56EB8" w:rsidRDefault="00A12C02" w:rsidP="00C66438">
      <w:pPr>
        <w:ind w:firstLine="720"/>
        <w:jc w:val="both"/>
      </w:pPr>
      <w:r w:rsidRPr="00DD4328">
        <w:t>Vadoties no norādītā, pamatojoties uz Nekustamā īpašuma valsts kadastra likumu, Zemes ierīcības likuma 5., 8. un 9.</w:t>
      </w:r>
      <w:r w:rsidR="00523F32">
        <w:t> </w:t>
      </w:r>
      <w:r w:rsidRPr="00DD4328">
        <w:t>pantu, likuma „Par pašvaldībām” 21.</w:t>
      </w:r>
      <w:r w:rsidR="00523F32">
        <w:t> </w:t>
      </w:r>
      <w:r w:rsidRPr="00DD4328">
        <w:t>pantu, un Ministru Kabineta 20.06.2006. noteikumiem Nr.</w:t>
      </w:r>
      <w:r w:rsidR="00523F32">
        <w:t> </w:t>
      </w:r>
      <w:r w:rsidRPr="00DD4328">
        <w:t xml:space="preserve">496 „Nekustamā īpašuma lietošanas mērķu klasifikācija un nekustamā īpašuma lietošanas mērķu noteikšanas un maiņas kārtība”, </w:t>
      </w:r>
      <w:r w:rsidR="00343FBF">
        <w:t>atklāti balsojot: PAR – 17 (</w:t>
      </w:r>
      <w:r w:rsidR="00343FBF" w:rsidRPr="00FE5C59">
        <w:rPr>
          <w:bCs/>
          <w:lang w:eastAsia="et-EE"/>
        </w:rPr>
        <w:t>K</w:t>
      </w:r>
      <w:r w:rsidR="00343FBF">
        <w:rPr>
          <w:bCs/>
          <w:lang w:eastAsia="et-EE"/>
        </w:rPr>
        <w:t xml:space="preserve">ristīne </w:t>
      </w:r>
      <w:r w:rsidR="00343FBF" w:rsidRPr="00FE5C59">
        <w:rPr>
          <w:bCs/>
          <w:lang w:eastAsia="et-EE"/>
        </w:rPr>
        <w:t>Briede, M</w:t>
      </w:r>
      <w:r w:rsidR="00343FBF">
        <w:rPr>
          <w:bCs/>
          <w:lang w:eastAsia="et-EE"/>
        </w:rPr>
        <w:t xml:space="preserve">āris </w:t>
      </w:r>
      <w:r w:rsidR="00343FBF" w:rsidRPr="00FE5C59">
        <w:rPr>
          <w:bCs/>
          <w:lang w:eastAsia="et-EE"/>
        </w:rPr>
        <w:t>Feldmanis, E</w:t>
      </w:r>
      <w:r w:rsidR="00343FBF">
        <w:rPr>
          <w:bCs/>
          <w:lang w:eastAsia="et-EE"/>
        </w:rPr>
        <w:t xml:space="preserve">dgars </w:t>
      </w:r>
      <w:r w:rsidR="00343FBF" w:rsidRPr="00FE5C59">
        <w:rPr>
          <w:bCs/>
          <w:lang w:eastAsia="et-EE"/>
        </w:rPr>
        <w:t>Gaigalis, I</w:t>
      </w:r>
      <w:r w:rsidR="00343FBF">
        <w:rPr>
          <w:bCs/>
          <w:lang w:eastAsia="et-EE"/>
        </w:rPr>
        <w:t xml:space="preserve">vars </w:t>
      </w:r>
      <w:r w:rsidR="00343FBF" w:rsidRPr="00FE5C59">
        <w:rPr>
          <w:bCs/>
          <w:lang w:eastAsia="et-EE"/>
        </w:rPr>
        <w:t>Gorskis, G</w:t>
      </w:r>
      <w:r w:rsidR="00343FBF">
        <w:rPr>
          <w:bCs/>
          <w:lang w:eastAsia="et-EE"/>
        </w:rPr>
        <w:t xml:space="preserve">ints </w:t>
      </w:r>
      <w:r w:rsidR="00343FBF" w:rsidRPr="00FE5C59">
        <w:rPr>
          <w:bCs/>
          <w:lang w:eastAsia="et-EE"/>
        </w:rPr>
        <w:t>Kaminskis, L</w:t>
      </w:r>
      <w:r w:rsidR="00343FBF">
        <w:rPr>
          <w:bCs/>
          <w:lang w:eastAsia="et-EE"/>
        </w:rPr>
        <w:t xml:space="preserve">inda </w:t>
      </w:r>
      <w:r w:rsidR="00343FBF" w:rsidRPr="00FE5C59">
        <w:rPr>
          <w:bCs/>
          <w:lang w:eastAsia="et-EE"/>
        </w:rPr>
        <w:t>Karloviča, E</w:t>
      </w:r>
      <w:r w:rsidR="00343FBF">
        <w:rPr>
          <w:bCs/>
          <w:lang w:eastAsia="et-EE"/>
        </w:rPr>
        <w:t xml:space="preserve">dgars </w:t>
      </w:r>
      <w:r w:rsidR="00343FBF" w:rsidRPr="00FE5C59">
        <w:rPr>
          <w:bCs/>
          <w:lang w:eastAsia="et-EE"/>
        </w:rPr>
        <w:t>Laimiņš, S</w:t>
      </w:r>
      <w:r w:rsidR="00343FBF">
        <w:rPr>
          <w:bCs/>
          <w:lang w:eastAsia="et-EE"/>
        </w:rPr>
        <w:t xml:space="preserve">intija </w:t>
      </w:r>
      <w:r w:rsidR="00343FBF" w:rsidRPr="00FE5C59">
        <w:rPr>
          <w:bCs/>
          <w:lang w:eastAsia="et-EE"/>
        </w:rPr>
        <w:t>Liekniņa, A</w:t>
      </w:r>
      <w:r w:rsidR="00343FBF">
        <w:rPr>
          <w:bCs/>
          <w:lang w:eastAsia="et-EE"/>
        </w:rPr>
        <w:t xml:space="preserve">inārs </w:t>
      </w:r>
      <w:r w:rsidR="00343FBF" w:rsidRPr="00FE5C59">
        <w:rPr>
          <w:bCs/>
          <w:lang w:eastAsia="et-EE"/>
        </w:rPr>
        <w:t>Meiers, S</w:t>
      </w:r>
      <w:r w:rsidR="00343FBF">
        <w:rPr>
          <w:bCs/>
          <w:lang w:eastAsia="et-EE"/>
        </w:rPr>
        <w:t xml:space="preserve">anita </w:t>
      </w:r>
      <w:r w:rsidR="00343FBF" w:rsidRPr="00FE5C59">
        <w:rPr>
          <w:bCs/>
          <w:lang w:eastAsia="et-EE"/>
        </w:rPr>
        <w:t>Olševska, A</w:t>
      </w:r>
      <w:r w:rsidR="00343FBF">
        <w:rPr>
          <w:bCs/>
          <w:lang w:eastAsia="et-EE"/>
        </w:rPr>
        <w:t xml:space="preserve">ndris </w:t>
      </w:r>
      <w:r w:rsidR="00343FBF" w:rsidRPr="00FE5C59">
        <w:rPr>
          <w:bCs/>
          <w:lang w:eastAsia="et-EE"/>
        </w:rPr>
        <w:t>Podvinskis, V</w:t>
      </w:r>
      <w:r w:rsidR="00343FBF">
        <w:rPr>
          <w:bCs/>
          <w:lang w:eastAsia="et-EE"/>
        </w:rPr>
        <w:t xml:space="preserve">iesturs </w:t>
      </w:r>
      <w:r w:rsidR="00343FBF" w:rsidRPr="00FE5C59">
        <w:rPr>
          <w:bCs/>
          <w:lang w:eastAsia="et-EE"/>
        </w:rPr>
        <w:t>Reinfelds, D</w:t>
      </w:r>
      <w:r w:rsidR="00343FBF">
        <w:rPr>
          <w:bCs/>
          <w:lang w:eastAsia="et-EE"/>
        </w:rPr>
        <w:t xml:space="preserve">ace </w:t>
      </w:r>
      <w:r w:rsidR="00343FBF" w:rsidRPr="00FE5C59">
        <w:rPr>
          <w:bCs/>
          <w:lang w:eastAsia="et-EE"/>
        </w:rPr>
        <w:t>Reinika, G</w:t>
      </w:r>
      <w:r w:rsidR="00343FBF">
        <w:rPr>
          <w:bCs/>
          <w:lang w:eastAsia="et-EE"/>
        </w:rPr>
        <w:t xml:space="preserve">untis </w:t>
      </w:r>
      <w:r w:rsidR="00343FBF" w:rsidRPr="00FE5C59">
        <w:rPr>
          <w:bCs/>
          <w:lang w:eastAsia="et-EE"/>
        </w:rPr>
        <w:t>Safranovičs, A</w:t>
      </w:r>
      <w:r w:rsidR="00343FBF">
        <w:rPr>
          <w:bCs/>
          <w:lang w:eastAsia="et-EE"/>
        </w:rPr>
        <w:t xml:space="preserve">ndrejs </w:t>
      </w:r>
      <w:r w:rsidR="00343FBF" w:rsidRPr="00FE5C59">
        <w:rPr>
          <w:bCs/>
          <w:lang w:eastAsia="et-EE"/>
        </w:rPr>
        <w:t>Spridzāns, I</w:t>
      </w:r>
      <w:r w:rsidR="00343FBF">
        <w:rPr>
          <w:bCs/>
          <w:lang w:eastAsia="et-EE"/>
        </w:rPr>
        <w:t xml:space="preserve">vars </w:t>
      </w:r>
      <w:r w:rsidR="00343FBF" w:rsidRPr="00FE5C59">
        <w:rPr>
          <w:bCs/>
          <w:lang w:eastAsia="et-EE"/>
        </w:rPr>
        <w:t>Stanga</w:t>
      </w:r>
      <w:r w:rsidR="00343FBF">
        <w:rPr>
          <w:bCs/>
          <w:lang w:eastAsia="et-EE"/>
        </w:rPr>
        <w:t>, Indra Špela</w:t>
      </w:r>
      <w:r w:rsidR="00343FBF">
        <w:t>), PRET – nav, ATTURAS - nav</w:t>
      </w:r>
      <w:r w:rsidR="00C66438">
        <w:t xml:space="preserve">, Dobeles novada dome </w:t>
      </w:r>
      <w:r w:rsidR="00C66438" w:rsidRPr="00D56EB8">
        <w:t>NOLEMJ:</w:t>
      </w:r>
    </w:p>
    <w:p w:rsidR="00A12C02" w:rsidRPr="00BC6488" w:rsidRDefault="00A12C02" w:rsidP="00A12C02">
      <w:pPr>
        <w:ind w:right="-432" w:firstLine="284"/>
        <w:jc w:val="both"/>
      </w:pPr>
    </w:p>
    <w:p w:rsidR="00A12C02" w:rsidRPr="00DD4328" w:rsidRDefault="00A12C02" w:rsidP="00056AFE">
      <w:pPr>
        <w:numPr>
          <w:ilvl w:val="0"/>
          <w:numId w:val="6"/>
        </w:numPr>
        <w:ind w:left="0" w:right="142" w:firstLine="284"/>
        <w:jc w:val="both"/>
      </w:pPr>
      <w:r w:rsidRPr="00DD4328">
        <w:t>Sadalīt Dobeles novada pašvaldībai piekritīgo zemes vienību “Auseklīši”, Augstkalne, Augstkalnes pagasts, Dobeles novads, kadastra apzīmējums 4644 005 0322,  kopīgā platība 0,7898 ha, šādās atsevišķās zemes vienībās atbilstoši lēmumam pievienotajam grafiskajam pielikumam (lēmuma pielikumā):</w:t>
      </w:r>
    </w:p>
    <w:p w:rsidR="00A12C02" w:rsidRPr="00DD4328" w:rsidRDefault="00A12C02" w:rsidP="00E769F2">
      <w:pPr>
        <w:ind w:right="142" w:firstLine="720"/>
        <w:jc w:val="both"/>
      </w:pPr>
      <w:r w:rsidRPr="00DD4328">
        <w:t xml:space="preserve">1.1. </w:t>
      </w:r>
      <w:r w:rsidR="00523F32">
        <w:t>z</w:t>
      </w:r>
      <w:r w:rsidRPr="00DD4328">
        <w:t>emes vienība Nr.1, 0,4598  ha platībā, ēku “Auseklīši” uzturēšanai;</w:t>
      </w:r>
    </w:p>
    <w:p w:rsidR="00A12C02" w:rsidRPr="00DD4328" w:rsidRDefault="00A12C02" w:rsidP="00E769F2">
      <w:pPr>
        <w:ind w:right="142" w:firstLine="720"/>
        <w:jc w:val="both"/>
      </w:pPr>
      <w:r w:rsidRPr="00DD4328">
        <w:t xml:space="preserve">1.2. </w:t>
      </w:r>
      <w:r w:rsidR="00523F32">
        <w:t>z</w:t>
      </w:r>
      <w:r w:rsidRPr="00DD4328">
        <w:t>emes vienība Nr.2, 0,33 ha platībā, neapbūvēta, lauksaimniecībā izmantojama zemes vienība.</w:t>
      </w:r>
    </w:p>
    <w:p w:rsidR="00A12C02" w:rsidRPr="00DD4328" w:rsidRDefault="00A12C02" w:rsidP="00056AFE">
      <w:pPr>
        <w:pStyle w:val="ListParagraph"/>
        <w:widowControl/>
        <w:numPr>
          <w:ilvl w:val="0"/>
          <w:numId w:val="6"/>
        </w:numPr>
        <w:suppressAutoHyphens w:val="0"/>
        <w:ind w:left="0" w:right="142" w:firstLine="284"/>
        <w:contextualSpacing/>
        <w:jc w:val="both"/>
      </w:pPr>
      <w:bookmarkStart w:id="17" w:name="_Hlk54101821"/>
      <w:r w:rsidRPr="00DD4328">
        <w:t xml:space="preserve">Zemes vienībai Nr.1, 0,4598 ha platībā piešķirt adresi un nosaukumu “Auseklīši”, Augstkalne, Augstkalnes pagasts, Dobeles novads, un visā tās platībā (0,4598 ha) noteikt nekustamā īpašuma lietošanas mērķi – </w:t>
      </w:r>
      <w:r w:rsidRPr="00DD4328">
        <w:rPr>
          <w:color w:val="000000"/>
        </w:rPr>
        <w:t>individuālo dzīvojamo māju apbūve (NĪLM kods -</w:t>
      </w:r>
      <w:r>
        <w:rPr>
          <w:color w:val="000000"/>
        </w:rPr>
        <w:t xml:space="preserve"> </w:t>
      </w:r>
      <w:r w:rsidRPr="00DD4328">
        <w:rPr>
          <w:color w:val="000000"/>
        </w:rPr>
        <w:t>0601)</w:t>
      </w:r>
      <w:bookmarkEnd w:id="17"/>
      <w:r w:rsidR="00523F32">
        <w:rPr>
          <w:color w:val="000000"/>
        </w:rPr>
        <w:t>.</w:t>
      </w:r>
    </w:p>
    <w:p w:rsidR="00A12C02" w:rsidRPr="00DD4328" w:rsidRDefault="00A12C02" w:rsidP="00056AFE">
      <w:pPr>
        <w:pStyle w:val="ListParagraph"/>
        <w:widowControl/>
        <w:numPr>
          <w:ilvl w:val="0"/>
          <w:numId w:val="6"/>
        </w:numPr>
        <w:suppressAutoHyphens w:val="0"/>
        <w:ind w:left="0" w:right="142" w:firstLine="284"/>
        <w:contextualSpacing/>
        <w:jc w:val="both"/>
      </w:pPr>
      <w:r w:rsidRPr="00DD4328">
        <w:t>Noteikt, ka zemes vienība “Auseklīši”, Augstkalne, Augstkalnes pagasts, Dobeles novads, ir Dobeles novada pašvaldībai piekritīga zeme.</w:t>
      </w:r>
    </w:p>
    <w:p w:rsidR="00A12C02" w:rsidRPr="00DD4328" w:rsidRDefault="00A12C02" w:rsidP="00056AFE">
      <w:pPr>
        <w:pStyle w:val="ListParagraph"/>
        <w:widowControl/>
        <w:numPr>
          <w:ilvl w:val="0"/>
          <w:numId w:val="6"/>
        </w:numPr>
        <w:suppressAutoHyphens w:val="0"/>
        <w:ind w:left="0" w:right="142" w:firstLine="284"/>
        <w:contextualSpacing/>
        <w:jc w:val="both"/>
      </w:pPr>
      <w:r w:rsidRPr="00DD4328">
        <w:lastRenderedPageBreak/>
        <w:t>Zemes vienībai Nr.2, 0,33 ha platībā piešķirt nosaukumu “</w:t>
      </w:r>
      <w:r w:rsidRPr="00DD4328">
        <w:rPr>
          <w:color w:val="000000"/>
        </w:rPr>
        <w:t>Zemīši</w:t>
      </w:r>
      <w:r w:rsidRPr="00DD4328">
        <w:t xml:space="preserve">”, Augstkalnes pagasts, </w:t>
      </w:r>
      <w:r w:rsidR="00FB76A2">
        <w:t>Dobeles</w:t>
      </w:r>
      <w:r w:rsidRPr="00DD4328">
        <w:t xml:space="preserve"> novads, un visā tās platībā (0,33 ha) noteikt nekustamā īpašuma lietošanas mērķi – zeme, uz kuras galvenā saimnieciskā darbība ir lauksaimniecība (NĪLM kods -0101).</w:t>
      </w:r>
    </w:p>
    <w:p w:rsidR="00A12C02" w:rsidRPr="00DD4328" w:rsidRDefault="00A12C02" w:rsidP="00056AFE">
      <w:pPr>
        <w:pStyle w:val="ListParagraph"/>
        <w:widowControl/>
        <w:numPr>
          <w:ilvl w:val="0"/>
          <w:numId w:val="6"/>
        </w:numPr>
        <w:suppressAutoHyphens w:val="0"/>
        <w:ind w:left="0" w:right="142" w:firstLine="284"/>
        <w:contextualSpacing/>
        <w:jc w:val="both"/>
      </w:pPr>
      <w:r w:rsidRPr="00DD4328">
        <w:t xml:space="preserve">Noteikt, ka zemes vienība “Zemīši”, Augstkalnes pagasts, </w:t>
      </w:r>
      <w:r w:rsidR="00FB76A2">
        <w:t>Dobeles</w:t>
      </w:r>
      <w:r w:rsidRPr="00DD4328">
        <w:t xml:space="preserve"> novads, ir Dobeles novada pašvaldībai piekritīga zeme.</w:t>
      </w:r>
    </w:p>
    <w:p w:rsidR="00A12C02" w:rsidRDefault="00A12C02" w:rsidP="00E769F2">
      <w:pPr>
        <w:pStyle w:val="ListParagraph"/>
        <w:ind w:left="284" w:right="142"/>
        <w:jc w:val="both"/>
      </w:pPr>
    </w:p>
    <w:p w:rsidR="00A12C02" w:rsidRDefault="00A12C02" w:rsidP="00A12C02">
      <w:pPr>
        <w:pStyle w:val="ListParagraph"/>
        <w:ind w:left="284" w:right="-432"/>
        <w:jc w:val="both"/>
      </w:pPr>
    </w:p>
    <w:p w:rsidR="00343FBF" w:rsidRDefault="00343FBF" w:rsidP="00A12C02">
      <w:pPr>
        <w:pStyle w:val="ListParagraph"/>
        <w:ind w:left="284" w:right="-432"/>
        <w:jc w:val="both"/>
      </w:pPr>
    </w:p>
    <w:p w:rsidR="00A12C02" w:rsidRPr="00EE2C8C" w:rsidRDefault="00A12C02" w:rsidP="00A12C02">
      <w:pPr>
        <w:jc w:val="both"/>
        <w:rPr>
          <w:color w:val="000000"/>
        </w:rPr>
      </w:pPr>
      <w:r w:rsidRPr="00EE2C8C">
        <w:rPr>
          <w:color w:val="000000"/>
        </w:rPr>
        <w:t>Domes priekšsēdētājs</w:t>
      </w:r>
      <w:r w:rsidRPr="00EE2C8C">
        <w:rPr>
          <w:color w:val="000000"/>
        </w:rPr>
        <w:tab/>
      </w:r>
      <w:r w:rsidRPr="00EE2C8C">
        <w:rPr>
          <w:color w:val="000000"/>
        </w:rPr>
        <w:tab/>
      </w:r>
      <w:r w:rsidRPr="00EE2C8C">
        <w:rPr>
          <w:color w:val="000000"/>
        </w:rPr>
        <w:tab/>
      </w:r>
      <w:r w:rsidRPr="00EE2C8C">
        <w:rPr>
          <w:color w:val="000000"/>
        </w:rPr>
        <w:tab/>
      </w:r>
      <w:r w:rsidRPr="00EE2C8C">
        <w:rPr>
          <w:color w:val="000000"/>
        </w:rPr>
        <w:tab/>
      </w:r>
      <w:r w:rsidRPr="00EE2C8C">
        <w:rPr>
          <w:color w:val="000000"/>
        </w:rPr>
        <w:tab/>
      </w:r>
      <w:r w:rsidRPr="00EE2C8C">
        <w:rPr>
          <w:color w:val="000000"/>
        </w:rPr>
        <w:tab/>
      </w:r>
      <w:r w:rsidRPr="00EE2C8C">
        <w:rPr>
          <w:color w:val="000000"/>
        </w:rPr>
        <w:tab/>
      </w:r>
      <w:r w:rsidR="00E769F2">
        <w:rPr>
          <w:color w:val="000000"/>
        </w:rPr>
        <w:tab/>
      </w:r>
      <w:r w:rsidRPr="00EE2C8C">
        <w:rPr>
          <w:color w:val="000000"/>
        </w:rPr>
        <w:t>E.Gaigalis</w:t>
      </w:r>
    </w:p>
    <w:p w:rsidR="00A12C02" w:rsidRPr="00A76B3B" w:rsidRDefault="00A12C02" w:rsidP="00A12C02">
      <w:pPr>
        <w:autoSpaceDE w:val="0"/>
        <w:autoSpaceDN w:val="0"/>
        <w:adjustRightInd w:val="0"/>
        <w:ind w:right="-199"/>
        <w:jc w:val="both"/>
        <w:rPr>
          <w:color w:val="000000"/>
        </w:rPr>
      </w:pPr>
    </w:p>
    <w:p w:rsidR="00A12C02" w:rsidRDefault="00A12C02" w:rsidP="00E769F2">
      <w:pPr>
        <w:suppressAutoHyphens/>
      </w:pPr>
      <w:r>
        <w:br w:type="page"/>
      </w:r>
    </w:p>
    <w:p w:rsidR="00A12C02" w:rsidRDefault="00A12C02" w:rsidP="00A12C02">
      <w:pPr>
        <w:tabs>
          <w:tab w:val="left" w:pos="-24212"/>
        </w:tabs>
        <w:jc w:val="center"/>
        <w:rPr>
          <w:sz w:val="20"/>
          <w:szCs w:val="20"/>
        </w:rPr>
      </w:pPr>
      <w:r w:rsidRPr="002957EC">
        <w:rPr>
          <w:noProof/>
          <w:sz w:val="20"/>
          <w:szCs w:val="20"/>
        </w:rPr>
        <w:lastRenderedPageBreak/>
        <w:drawing>
          <wp:inline distT="0" distB="0" distL="0" distR="0" wp14:anchorId="231D660B" wp14:editId="39E07436">
            <wp:extent cx="676275" cy="752475"/>
            <wp:effectExtent l="0" t="0" r="9525" b="9525"/>
            <wp:docPr id="2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A12C02" w:rsidRDefault="00A12C02" w:rsidP="00A12C02">
      <w:pPr>
        <w:pStyle w:val="Header"/>
        <w:jc w:val="center"/>
        <w:rPr>
          <w:sz w:val="20"/>
        </w:rPr>
      </w:pPr>
      <w:r>
        <w:rPr>
          <w:sz w:val="20"/>
        </w:rPr>
        <w:t>LATVIJAS REPUBLIKA</w:t>
      </w:r>
    </w:p>
    <w:p w:rsidR="00A12C02" w:rsidRDefault="00A12C02" w:rsidP="00A12C02">
      <w:pPr>
        <w:pStyle w:val="Header"/>
        <w:jc w:val="center"/>
        <w:rPr>
          <w:b/>
          <w:sz w:val="32"/>
          <w:szCs w:val="32"/>
        </w:rPr>
      </w:pPr>
      <w:r>
        <w:rPr>
          <w:b/>
          <w:sz w:val="32"/>
          <w:szCs w:val="32"/>
        </w:rPr>
        <w:t>DOBELES NOVADA DOME</w:t>
      </w:r>
    </w:p>
    <w:p w:rsidR="00A12C02" w:rsidRDefault="00A12C02" w:rsidP="00A12C02">
      <w:pPr>
        <w:pStyle w:val="Header"/>
        <w:jc w:val="center"/>
        <w:rPr>
          <w:sz w:val="16"/>
          <w:szCs w:val="16"/>
        </w:rPr>
      </w:pPr>
      <w:r>
        <w:rPr>
          <w:sz w:val="16"/>
          <w:szCs w:val="16"/>
        </w:rPr>
        <w:t>Brīvības iela 17, Dobele, Dobeles novads, LV-3701</w:t>
      </w:r>
    </w:p>
    <w:p w:rsidR="00A12C02" w:rsidRDefault="00A12C02" w:rsidP="00A12C02">
      <w:pPr>
        <w:pStyle w:val="Header"/>
        <w:pBdr>
          <w:bottom w:val="double" w:sz="6" w:space="1" w:color="auto"/>
        </w:pBdr>
        <w:jc w:val="center"/>
        <w:rPr>
          <w:color w:val="000000"/>
          <w:sz w:val="16"/>
          <w:szCs w:val="16"/>
        </w:rPr>
      </w:pPr>
      <w:r>
        <w:rPr>
          <w:sz w:val="16"/>
          <w:szCs w:val="16"/>
        </w:rPr>
        <w:t xml:space="preserve">Tālr. 63707269, 63700137, 63720940, e-pasts </w:t>
      </w:r>
      <w:hyperlink r:id="rId20" w:history="1">
        <w:r>
          <w:rPr>
            <w:rStyle w:val="Hyperlink"/>
            <w:rFonts w:eastAsia="Calibri"/>
            <w:color w:val="000000"/>
            <w:sz w:val="16"/>
            <w:szCs w:val="16"/>
          </w:rPr>
          <w:t>dome@dobele.lv</w:t>
        </w:r>
      </w:hyperlink>
    </w:p>
    <w:p w:rsidR="00A12C02" w:rsidRDefault="00A12C02" w:rsidP="00A12C02">
      <w:pPr>
        <w:pStyle w:val="Default"/>
        <w:jc w:val="center"/>
        <w:rPr>
          <w:b/>
          <w:bCs/>
        </w:rPr>
      </w:pPr>
    </w:p>
    <w:p w:rsidR="00A12C02" w:rsidRPr="00476447" w:rsidRDefault="00A12C02" w:rsidP="00A12C02">
      <w:pPr>
        <w:pStyle w:val="NoSpacing"/>
        <w:jc w:val="center"/>
        <w:rPr>
          <w:b/>
        </w:rPr>
      </w:pPr>
      <w:r w:rsidRPr="00476447">
        <w:rPr>
          <w:b/>
        </w:rPr>
        <w:t>LĒMUMS</w:t>
      </w:r>
    </w:p>
    <w:p w:rsidR="00A12C02" w:rsidRPr="00476447" w:rsidRDefault="00A12C02" w:rsidP="00A12C02">
      <w:pPr>
        <w:pStyle w:val="NoSpacing"/>
        <w:jc w:val="center"/>
        <w:rPr>
          <w:b/>
        </w:rPr>
      </w:pPr>
      <w:r w:rsidRPr="00476447">
        <w:rPr>
          <w:b/>
        </w:rPr>
        <w:t>Dobelē</w:t>
      </w:r>
    </w:p>
    <w:p w:rsidR="00A12C02" w:rsidRPr="00476447" w:rsidRDefault="00A12C02" w:rsidP="00A12C02">
      <w:pPr>
        <w:pStyle w:val="NoSpacing"/>
        <w:jc w:val="both"/>
        <w:rPr>
          <w:b/>
        </w:rPr>
      </w:pPr>
    </w:p>
    <w:p w:rsidR="00A12C02" w:rsidRDefault="00A12C02" w:rsidP="00A12C02">
      <w:pPr>
        <w:pStyle w:val="NoSpacing"/>
        <w:jc w:val="both"/>
        <w:rPr>
          <w:b/>
        </w:rPr>
      </w:pPr>
      <w:r>
        <w:rPr>
          <w:b/>
        </w:rPr>
        <w:t>2021</w:t>
      </w:r>
      <w:r w:rsidRPr="00476447">
        <w:rPr>
          <w:b/>
        </w:rPr>
        <w:t>. gada</w:t>
      </w:r>
      <w:r>
        <w:rPr>
          <w:b/>
        </w:rPr>
        <w:t xml:space="preserve"> 26</w:t>
      </w:r>
      <w:r w:rsidR="00523F32">
        <w:rPr>
          <w:b/>
        </w:rPr>
        <w:t> </w:t>
      </w:r>
      <w:r>
        <w:rPr>
          <w:b/>
        </w:rPr>
        <w:t>augustā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00343FBF">
        <w:rPr>
          <w:b/>
        </w:rPr>
        <w:tab/>
      </w:r>
      <w:r w:rsidRPr="00476447">
        <w:rPr>
          <w:b/>
        </w:rPr>
        <w:t>Nr.</w:t>
      </w:r>
      <w:r>
        <w:rPr>
          <w:b/>
        </w:rPr>
        <w:t> </w:t>
      </w:r>
      <w:r w:rsidR="00343FBF">
        <w:rPr>
          <w:b/>
        </w:rPr>
        <w:t>47</w:t>
      </w:r>
      <w:r>
        <w:rPr>
          <w:b/>
        </w:rPr>
        <w:t>/6</w:t>
      </w:r>
    </w:p>
    <w:p w:rsidR="00CC61A2" w:rsidRDefault="00CC61A2" w:rsidP="00CC61A2">
      <w:pPr>
        <w:jc w:val="right"/>
        <w:rPr>
          <w:b/>
        </w:rPr>
      </w:pPr>
      <w:r w:rsidRPr="00CC61A2">
        <w:t xml:space="preserve">(prot.Nr.6 </w:t>
      </w:r>
      <w:r w:rsidR="00343FBF">
        <w:t>10</w:t>
      </w:r>
      <w:r w:rsidRPr="00CC61A2">
        <w:t>.</w:t>
      </w:r>
      <w:r w:rsidRPr="00CC61A2">
        <w:rPr>
          <w:color w:val="000000"/>
        </w:rPr>
        <w:t>§)</w:t>
      </w:r>
    </w:p>
    <w:p w:rsidR="00CC61A2" w:rsidRPr="00476447" w:rsidRDefault="00CC61A2" w:rsidP="00A12C02">
      <w:pPr>
        <w:pStyle w:val="NoSpacing"/>
        <w:jc w:val="both"/>
        <w:rPr>
          <w:b/>
        </w:rPr>
      </w:pPr>
    </w:p>
    <w:p w:rsidR="00A12C02" w:rsidRDefault="00A12C02" w:rsidP="00343FBF">
      <w:pPr>
        <w:pStyle w:val="Heading1"/>
        <w:spacing w:before="0" w:after="0"/>
        <w:jc w:val="center"/>
        <w:rPr>
          <w:rFonts w:ascii="Times New Roman" w:hAnsi="Times New Roman"/>
          <w:sz w:val="24"/>
          <w:szCs w:val="24"/>
          <w:u w:val="single"/>
          <w:lang w:val="lv-LV"/>
        </w:rPr>
      </w:pPr>
      <w:r w:rsidRPr="00FC6306">
        <w:rPr>
          <w:rFonts w:ascii="Times New Roman" w:hAnsi="Times New Roman"/>
          <w:sz w:val="24"/>
          <w:szCs w:val="24"/>
          <w:u w:val="single"/>
          <w:lang w:val="lv-LV"/>
        </w:rPr>
        <w:t>Par nekustamā īpašuma “Pļaviņas” Krimūnu pagastā,</w:t>
      </w:r>
    </w:p>
    <w:p w:rsidR="00A12C02" w:rsidRPr="00FA0633" w:rsidRDefault="00A12C02" w:rsidP="00343FBF">
      <w:pPr>
        <w:pStyle w:val="Heading1"/>
        <w:spacing w:before="0" w:after="0"/>
        <w:jc w:val="center"/>
        <w:rPr>
          <w:rFonts w:ascii="Times New Roman" w:hAnsi="Times New Roman"/>
          <w:sz w:val="24"/>
          <w:szCs w:val="24"/>
          <w:u w:val="single"/>
          <w:lang w:eastAsia="ar-SA"/>
        </w:rPr>
      </w:pPr>
      <w:r w:rsidRPr="00FC6306">
        <w:rPr>
          <w:rFonts w:ascii="Times New Roman" w:hAnsi="Times New Roman"/>
          <w:sz w:val="24"/>
          <w:szCs w:val="24"/>
          <w:u w:val="single"/>
          <w:lang w:val="lv-LV"/>
        </w:rPr>
        <w:t>Dobeles novadā</w:t>
      </w:r>
      <w:r>
        <w:rPr>
          <w:rFonts w:ascii="Times New Roman" w:hAnsi="Times New Roman"/>
          <w:sz w:val="24"/>
          <w:szCs w:val="24"/>
          <w:u w:val="single"/>
          <w:lang w:val="lv-LV"/>
        </w:rPr>
        <w:t xml:space="preserve"> </w:t>
      </w:r>
      <w:r w:rsidRPr="00FA0633">
        <w:rPr>
          <w:rFonts w:ascii="Times New Roman" w:hAnsi="Times New Roman"/>
          <w:sz w:val="24"/>
          <w:szCs w:val="24"/>
          <w:u w:val="single"/>
        </w:rPr>
        <w:t>sadalīšanu</w:t>
      </w:r>
    </w:p>
    <w:p w:rsidR="00A12C02" w:rsidRDefault="00A12C02" w:rsidP="00A12C02">
      <w:pPr>
        <w:suppressAutoHyphens/>
        <w:jc w:val="right"/>
        <w:rPr>
          <w:b/>
          <w:lang w:eastAsia="ar-SA"/>
        </w:rPr>
      </w:pPr>
    </w:p>
    <w:p w:rsidR="00A12C02" w:rsidRPr="00370BF0" w:rsidRDefault="00A12C02" w:rsidP="00A12C02">
      <w:pPr>
        <w:ind w:firstLine="720"/>
        <w:contextualSpacing/>
        <w:jc w:val="both"/>
        <w:rPr>
          <w:color w:val="000000"/>
          <w:shd w:val="clear" w:color="auto" w:fill="FFFFFF"/>
        </w:rPr>
      </w:pPr>
      <w:r w:rsidRPr="00370BF0">
        <w:t xml:space="preserve">Dobeles novada dome ir izskatījusi </w:t>
      </w:r>
      <w:r w:rsidRPr="00370BF0">
        <w:rPr>
          <w:lang w:eastAsia="ar-SA"/>
        </w:rPr>
        <w:t>2021.</w:t>
      </w:r>
      <w:r w:rsidR="007F13C8">
        <w:rPr>
          <w:lang w:eastAsia="ar-SA"/>
        </w:rPr>
        <w:t> </w:t>
      </w:r>
      <w:r w:rsidRPr="00370BF0">
        <w:rPr>
          <w:lang w:eastAsia="ar-SA"/>
        </w:rPr>
        <w:t>gada 6.</w:t>
      </w:r>
      <w:r w:rsidR="007F13C8">
        <w:rPr>
          <w:lang w:eastAsia="ar-SA"/>
        </w:rPr>
        <w:t> </w:t>
      </w:r>
      <w:r w:rsidRPr="00370BF0">
        <w:rPr>
          <w:lang w:eastAsia="ar-SA"/>
        </w:rPr>
        <w:t>augustā</w:t>
      </w:r>
      <w:r w:rsidRPr="00370BF0">
        <w:t xml:space="preserve"> Dobeles novada pašvaldībā saņemto </w:t>
      </w:r>
      <w:r w:rsidR="00F47C8D">
        <w:t>[..]</w:t>
      </w:r>
      <w:r w:rsidRPr="00370BF0">
        <w:t xml:space="preserve">, personas kods </w:t>
      </w:r>
      <w:r w:rsidR="00F47C8D">
        <w:t>[..]</w:t>
      </w:r>
      <w:r w:rsidRPr="00370BF0">
        <w:t>, iesniegumu par nekustamā īpašuma „Pļaviņas”, Krimūnu pagastā, Dobeles novadā (turpmāk arī – nekustamais īpašums „Pļaviņas”) sadalīšanu.</w:t>
      </w:r>
    </w:p>
    <w:p w:rsidR="00A12C02" w:rsidRPr="00370BF0" w:rsidRDefault="00A12C02" w:rsidP="00A12C02">
      <w:pPr>
        <w:ind w:firstLine="720"/>
        <w:contextualSpacing/>
        <w:jc w:val="both"/>
      </w:pPr>
      <w:r w:rsidRPr="00370BF0">
        <w:t>Nekustamais īpašums „Pļaviņas”, kadastra numurs 46720060016 ar kopplatību 25,4 ha reģistrēts Zemgales rajona tiesas Krimūnu pagasta zemesgrāmatā (nodalījuma Nr.</w:t>
      </w:r>
      <w:r w:rsidR="007F13C8">
        <w:t> </w:t>
      </w:r>
      <w:r w:rsidRPr="00370BF0">
        <w:t xml:space="preserve">97) uz </w:t>
      </w:r>
      <w:r w:rsidR="00F47C8D">
        <w:t>[..]</w:t>
      </w:r>
      <w:r w:rsidRPr="00370BF0">
        <w:t xml:space="preserve"> vārda. Nekustamais īpašums „Pļaviņas” sastāv no divām zemes vienībām ar kadastra apzīmējumiem: 46720060016 ar platību 2,3 ha un 46720060017 ar platību 23,1 ha.</w:t>
      </w:r>
    </w:p>
    <w:p w:rsidR="00A12C02" w:rsidRPr="00370BF0" w:rsidRDefault="00A12C02" w:rsidP="00A12C02">
      <w:pPr>
        <w:ind w:firstLine="720"/>
        <w:contextualSpacing/>
        <w:jc w:val="both"/>
      </w:pPr>
      <w:r w:rsidRPr="00370BF0">
        <w:t>Nekustamā īpašuma „Pļaviņas” lietošanas mērķis ir zeme, uz kuras galvenā saimnieciskā darbība ir lauksaimniecība.</w:t>
      </w:r>
    </w:p>
    <w:p w:rsidR="00A12C02" w:rsidRPr="00370BF0" w:rsidRDefault="00A12C02" w:rsidP="00A12C02">
      <w:pPr>
        <w:ind w:firstLine="720"/>
        <w:contextualSpacing/>
        <w:jc w:val="both"/>
      </w:pPr>
      <w:r w:rsidRPr="00370BF0">
        <w:t>Īpašnieks vēlas sadalīt nekustamo īpašumu „Pļaviņas” divos atsevišķos īpašumos.</w:t>
      </w:r>
    </w:p>
    <w:p w:rsidR="00C66438" w:rsidRPr="00D56EB8" w:rsidRDefault="00A12C02" w:rsidP="00C66438">
      <w:pPr>
        <w:ind w:firstLine="720"/>
        <w:jc w:val="both"/>
      </w:pPr>
      <w:r w:rsidRPr="00370BF0">
        <w:t xml:space="preserve">Saskaņā ar Nekustamā īpašuma </w:t>
      </w:r>
      <w:r w:rsidRPr="00370BF0">
        <w:rPr>
          <w:shd w:val="clear" w:color="auto" w:fill="FFFFFF"/>
        </w:rPr>
        <w:t>valsts kadastra likuma 9.</w:t>
      </w:r>
      <w:r w:rsidR="007F13C8">
        <w:rPr>
          <w:shd w:val="clear" w:color="auto" w:fill="FFFFFF"/>
        </w:rPr>
        <w:t> </w:t>
      </w:r>
      <w:r w:rsidRPr="00370BF0">
        <w:rPr>
          <w:shd w:val="clear" w:color="auto" w:fill="FFFFFF"/>
        </w:rPr>
        <w:t>panta pirmās daļas 1.</w:t>
      </w:r>
      <w:r w:rsidR="007F13C8">
        <w:rPr>
          <w:shd w:val="clear" w:color="auto" w:fill="FFFFFF"/>
        </w:rPr>
        <w:t> </w:t>
      </w:r>
      <w:r w:rsidRPr="00370BF0">
        <w:rPr>
          <w:shd w:val="clear" w:color="auto" w:fill="FFFFFF"/>
        </w:rPr>
        <w:t>punktu, 33.</w:t>
      </w:r>
      <w:r w:rsidR="007F13C8">
        <w:rPr>
          <w:shd w:val="clear" w:color="auto" w:fill="FFFFFF"/>
        </w:rPr>
        <w:t> </w:t>
      </w:r>
      <w:r w:rsidRPr="00370BF0">
        <w:rPr>
          <w:shd w:val="clear" w:color="auto" w:fill="FFFFFF"/>
        </w:rPr>
        <w:t>panta pirmās daļas 2.</w:t>
      </w:r>
      <w:r w:rsidR="007F13C8">
        <w:rPr>
          <w:shd w:val="clear" w:color="auto" w:fill="FFFFFF"/>
        </w:rPr>
        <w:t> </w:t>
      </w:r>
      <w:r w:rsidRPr="00370BF0">
        <w:rPr>
          <w:shd w:val="clear" w:color="auto" w:fill="FFFFFF"/>
        </w:rPr>
        <w:t>punktu</w:t>
      </w:r>
      <w:r w:rsidRPr="00370BF0">
        <w:t xml:space="preserve"> un Ministru kabineta 2006.</w:t>
      </w:r>
      <w:r w:rsidR="00AC184A">
        <w:t> </w:t>
      </w:r>
      <w:r w:rsidRPr="00370BF0">
        <w:t>gada 20.</w:t>
      </w:r>
      <w:r w:rsidR="00AC184A">
        <w:t> </w:t>
      </w:r>
      <w:r w:rsidRPr="00370BF0">
        <w:t>jūnija noteikumu Nr.</w:t>
      </w:r>
      <w:r w:rsidR="00AC184A">
        <w:t> </w:t>
      </w:r>
      <w:r w:rsidRPr="00370BF0">
        <w:t>496 „Nekustamā īpašuma lietošanas mērķu klasifikācija un nekustamā īpašuma lietošanas mērķu noteikšanas un maiņas kārtība” 16.1.</w:t>
      </w:r>
      <w:r w:rsidR="00AC184A">
        <w:t> </w:t>
      </w:r>
      <w:r w:rsidRPr="00370BF0">
        <w:t xml:space="preserve">apakšpunktu, </w:t>
      </w:r>
      <w:r w:rsidR="00C66438">
        <w:t xml:space="preserve">atklāti balsojot: </w:t>
      </w:r>
      <w:r w:rsidR="00343FBF">
        <w:t>PAR – 17 (</w:t>
      </w:r>
      <w:r w:rsidR="00343FBF" w:rsidRPr="00FE5C59">
        <w:rPr>
          <w:bCs/>
          <w:lang w:eastAsia="et-EE"/>
        </w:rPr>
        <w:t>K</w:t>
      </w:r>
      <w:r w:rsidR="00343FBF">
        <w:rPr>
          <w:bCs/>
          <w:lang w:eastAsia="et-EE"/>
        </w:rPr>
        <w:t xml:space="preserve">ristīne </w:t>
      </w:r>
      <w:r w:rsidR="00343FBF" w:rsidRPr="00FE5C59">
        <w:rPr>
          <w:bCs/>
          <w:lang w:eastAsia="et-EE"/>
        </w:rPr>
        <w:t>Briede, M</w:t>
      </w:r>
      <w:r w:rsidR="00343FBF">
        <w:rPr>
          <w:bCs/>
          <w:lang w:eastAsia="et-EE"/>
        </w:rPr>
        <w:t xml:space="preserve">āris </w:t>
      </w:r>
      <w:r w:rsidR="00343FBF" w:rsidRPr="00FE5C59">
        <w:rPr>
          <w:bCs/>
          <w:lang w:eastAsia="et-EE"/>
        </w:rPr>
        <w:t>Feldmanis, E</w:t>
      </w:r>
      <w:r w:rsidR="00343FBF">
        <w:rPr>
          <w:bCs/>
          <w:lang w:eastAsia="et-EE"/>
        </w:rPr>
        <w:t xml:space="preserve">dgars </w:t>
      </w:r>
      <w:r w:rsidR="00343FBF" w:rsidRPr="00FE5C59">
        <w:rPr>
          <w:bCs/>
          <w:lang w:eastAsia="et-EE"/>
        </w:rPr>
        <w:t>Gaigalis, I</w:t>
      </w:r>
      <w:r w:rsidR="00343FBF">
        <w:rPr>
          <w:bCs/>
          <w:lang w:eastAsia="et-EE"/>
        </w:rPr>
        <w:t xml:space="preserve">vars </w:t>
      </w:r>
      <w:r w:rsidR="00343FBF" w:rsidRPr="00FE5C59">
        <w:rPr>
          <w:bCs/>
          <w:lang w:eastAsia="et-EE"/>
        </w:rPr>
        <w:t>Gorskis, G</w:t>
      </w:r>
      <w:r w:rsidR="00343FBF">
        <w:rPr>
          <w:bCs/>
          <w:lang w:eastAsia="et-EE"/>
        </w:rPr>
        <w:t xml:space="preserve">ints </w:t>
      </w:r>
      <w:r w:rsidR="00343FBF" w:rsidRPr="00FE5C59">
        <w:rPr>
          <w:bCs/>
          <w:lang w:eastAsia="et-EE"/>
        </w:rPr>
        <w:t>Kaminskis, L</w:t>
      </w:r>
      <w:r w:rsidR="00343FBF">
        <w:rPr>
          <w:bCs/>
          <w:lang w:eastAsia="et-EE"/>
        </w:rPr>
        <w:t xml:space="preserve">inda </w:t>
      </w:r>
      <w:r w:rsidR="00343FBF" w:rsidRPr="00FE5C59">
        <w:rPr>
          <w:bCs/>
          <w:lang w:eastAsia="et-EE"/>
        </w:rPr>
        <w:t>Karloviča, E</w:t>
      </w:r>
      <w:r w:rsidR="00343FBF">
        <w:rPr>
          <w:bCs/>
          <w:lang w:eastAsia="et-EE"/>
        </w:rPr>
        <w:t xml:space="preserve">dgars </w:t>
      </w:r>
      <w:r w:rsidR="00343FBF" w:rsidRPr="00FE5C59">
        <w:rPr>
          <w:bCs/>
          <w:lang w:eastAsia="et-EE"/>
        </w:rPr>
        <w:t>Laimiņš, S</w:t>
      </w:r>
      <w:r w:rsidR="00343FBF">
        <w:rPr>
          <w:bCs/>
          <w:lang w:eastAsia="et-EE"/>
        </w:rPr>
        <w:t xml:space="preserve">intija </w:t>
      </w:r>
      <w:r w:rsidR="00343FBF" w:rsidRPr="00FE5C59">
        <w:rPr>
          <w:bCs/>
          <w:lang w:eastAsia="et-EE"/>
        </w:rPr>
        <w:t>Liekniņa, A</w:t>
      </w:r>
      <w:r w:rsidR="00343FBF">
        <w:rPr>
          <w:bCs/>
          <w:lang w:eastAsia="et-EE"/>
        </w:rPr>
        <w:t xml:space="preserve">inārs </w:t>
      </w:r>
      <w:r w:rsidR="00343FBF" w:rsidRPr="00FE5C59">
        <w:rPr>
          <w:bCs/>
          <w:lang w:eastAsia="et-EE"/>
        </w:rPr>
        <w:t>Meiers, S</w:t>
      </w:r>
      <w:r w:rsidR="00343FBF">
        <w:rPr>
          <w:bCs/>
          <w:lang w:eastAsia="et-EE"/>
        </w:rPr>
        <w:t xml:space="preserve">anita </w:t>
      </w:r>
      <w:r w:rsidR="00343FBF" w:rsidRPr="00FE5C59">
        <w:rPr>
          <w:bCs/>
          <w:lang w:eastAsia="et-EE"/>
        </w:rPr>
        <w:t>Olševska, A</w:t>
      </w:r>
      <w:r w:rsidR="00343FBF">
        <w:rPr>
          <w:bCs/>
          <w:lang w:eastAsia="et-EE"/>
        </w:rPr>
        <w:t xml:space="preserve">ndris </w:t>
      </w:r>
      <w:r w:rsidR="00343FBF" w:rsidRPr="00FE5C59">
        <w:rPr>
          <w:bCs/>
          <w:lang w:eastAsia="et-EE"/>
        </w:rPr>
        <w:t>Podvinskis, V</w:t>
      </w:r>
      <w:r w:rsidR="00343FBF">
        <w:rPr>
          <w:bCs/>
          <w:lang w:eastAsia="et-EE"/>
        </w:rPr>
        <w:t xml:space="preserve">iesturs </w:t>
      </w:r>
      <w:r w:rsidR="00343FBF" w:rsidRPr="00FE5C59">
        <w:rPr>
          <w:bCs/>
          <w:lang w:eastAsia="et-EE"/>
        </w:rPr>
        <w:t>Reinfelds, D</w:t>
      </w:r>
      <w:r w:rsidR="00343FBF">
        <w:rPr>
          <w:bCs/>
          <w:lang w:eastAsia="et-EE"/>
        </w:rPr>
        <w:t xml:space="preserve">ace </w:t>
      </w:r>
      <w:r w:rsidR="00343FBF" w:rsidRPr="00FE5C59">
        <w:rPr>
          <w:bCs/>
          <w:lang w:eastAsia="et-EE"/>
        </w:rPr>
        <w:t>Reinika, G</w:t>
      </w:r>
      <w:r w:rsidR="00343FBF">
        <w:rPr>
          <w:bCs/>
          <w:lang w:eastAsia="et-EE"/>
        </w:rPr>
        <w:t xml:space="preserve">untis </w:t>
      </w:r>
      <w:r w:rsidR="00343FBF" w:rsidRPr="00FE5C59">
        <w:rPr>
          <w:bCs/>
          <w:lang w:eastAsia="et-EE"/>
        </w:rPr>
        <w:t>Safranovičs, A</w:t>
      </w:r>
      <w:r w:rsidR="00343FBF">
        <w:rPr>
          <w:bCs/>
          <w:lang w:eastAsia="et-EE"/>
        </w:rPr>
        <w:t xml:space="preserve">ndrejs </w:t>
      </w:r>
      <w:r w:rsidR="00343FBF" w:rsidRPr="00FE5C59">
        <w:rPr>
          <w:bCs/>
          <w:lang w:eastAsia="et-EE"/>
        </w:rPr>
        <w:t>Spridzāns, I</w:t>
      </w:r>
      <w:r w:rsidR="00343FBF">
        <w:rPr>
          <w:bCs/>
          <w:lang w:eastAsia="et-EE"/>
        </w:rPr>
        <w:t xml:space="preserve">vars </w:t>
      </w:r>
      <w:r w:rsidR="00343FBF" w:rsidRPr="00FE5C59">
        <w:rPr>
          <w:bCs/>
          <w:lang w:eastAsia="et-EE"/>
        </w:rPr>
        <w:t>Stanga</w:t>
      </w:r>
      <w:r w:rsidR="00343FBF">
        <w:rPr>
          <w:bCs/>
          <w:lang w:eastAsia="et-EE"/>
        </w:rPr>
        <w:t>, Indra Špela</w:t>
      </w:r>
      <w:r w:rsidR="00343FBF">
        <w:t>), PRET – nav, ATTURAS - nav</w:t>
      </w:r>
      <w:r w:rsidR="00C66438">
        <w:t xml:space="preserve">, Dobeles novada dome </w:t>
      </w:r>
      <w:r w:rsidR="00C66438" w:rsidRPr="00D56EB8">
        <w:t>NOLEMJ:</w:t>
      </w:r>
    </w:p>
    <w:p w:rsidR="00A12C02" w:rsidRPr="00370BF0" w:rsidRDefault="00A12C02" w:rsidP="00A12C02">
      <w:pPr>
        <w:ind w:firstLine="720"/>
        <w:contextualSpacing/>
        <w:jc w:val="both"/>
      </w:pPr>
      <w:r w:rsidRPr="00370BF0">
        <w:tab/>
      </w:r>
    </w:p>
    <w:p w:rsidR="00A12C02" w:rsidRPr="00370BF0" w:rsidRDefault="00A12C02" w:rsidP="00A12C02">
      <w:pPr>
        <w:contextualSpacing/>
        <w:jc w:val="both"/>
      </w:pPr>
      <w:r w:rsidRPr="00370BF0">
        <w:t>1. ATĻAUT sadalīt nekustamo īpašumu „Pļaviņas” Krimūnu pagastā, Dobeles novadā divos atsevišķos īpašumos.</w:t>
      </w:r>
    </w:p>
    <w:p w:rsidR="00A12C02" w:rsidRPr="00370BF0" w:rsidRDefault="00A12C02" w:rsidP="00A12C02">
      <w:pPr>
        <w:contextualSpacing/>
        <w:jc w:val="both"/>
      </w:pPr>
      <w:r w:rsidRPr="00370BF0">
        <w:t>2. NOTEIKT nekustamā īpašuma lietošanas mērķus:</w:t>
      </w:r>
    </w:p>
    <w:p w:rsidR="00A12C02" w:rsidRPr="00370BF0" w:rsidRDefault="00A12C02" w:rsidP="00A12C02">
      <w:pPr>
        <w:ind w:left="720"/>
        <w:contextualSpacing/>
        <w:jc w:val="both"/>
      </w:pPr>
      <w:r w:rsidRPr="00370BF0">
        <w:t>2.1. īpašumam ar kadastra apzīmējumu 46720060016 2,3 ha platībā – zeme, uz kuras galvenā saimnieciskā darbība ir lauksaimniecība (kods 0101);</w:t>
      </w:r>
    </w:p>
    <w:p w:rsidR="00A12C02" w:rsidRPr="00370BF0" w:rsidRDefault="00A12C02" w:rsidP="00A12C02">
      <w:pPr>
        <w:ind w:left="720"/>
        <w:contextualSpacing/>
        <w:jc w:val="both"/>
      </w:pPr>
      <w:r w:rsidRPr="00370BF0">
        <w:t>2.2. īpašumam ar kadastra apzīmējumu 46720060017 23,1 ha platībā – zeme, uz kuras galvenā saimnieciskā darbība ir lauksaimniecība (kods 0101).</w:t>
      </w:r>
    </w:p>
    <w:p w:rsidR="00A12C02" w:rsidRPr="00370BF0" w:rsidRDefault="00A12C02" w:rsidP="00A12C02">
      <w:pPr>
        <w:suppressAutoHyphens/>
        <w:contextualSpacing/>
        <w:jc w:val="both"/>
        <w:rPr>
          <w:lang w:eastAsia="ar-SA"/>
        </w:rPr>
      </w:pPr>
      <w:r w:rsidRPr="00370BF0">
        <w:rPr>
          <w:lang w:eastAsia="ar-SA"/>
        </w:rPr>
        <w:t>3. Lēmumu var pārsūdzēt Administratīvajā rajona tiesā, viena mēneša laikā no tā spēkā stāšanās dienas.</w:t>
      </w:r>
    </w:p>
    <w:p w:rsidR="00343FBF" w:rsidRDefault="00343FBF" w:rsidP="00A12C02">
      <w:pPr>
        <w:ind w:right="-694"/>
        <w:jc w:val="both"/>
      </w:pPr>
    </w:p>
    <w:p w:rsidR="00343FBF" w:rsidRDefault="00343FBF" w:rsidP="00A12C02">
      <w:pPr>
        <w:ind w:right="-694"/>
        <w:jc w:val="both"/>
      </w:pPr>
    </w:p>
    <w:p w:rsidR="00343FBF" w:rsidRDefault="00343FBF" w:rsidP="00A12C02">
      <w:pPr>
        <w:ind w:right="-694"/>
        <w:jc w:val="both"/>
      </w:pPr>
    </w:p>
    <w:p w:rsidR="00A12C02" w:rsidRPr="00370BF0" w:rsidRDefault="00A12C02" w:rsidP="00A12C02">
      <w:pPr>
        <w:ind w:right="-694"/>
        <w:jc w:val="both"/>
      </w:pPr>
      <w:r w:rsidRPr="00370BF0">
        <w:t xml:space="preserve">Domes priekšsēdētājs </w:t>
      </w:r>
      <w:r>
        <w:tab/>
      </w:r>
      <w:r>
        <w:tab/>
      </w:r>
      <w:r>
        <w:tab/>
      </w:r>
      <w:r>
        <w:tab/>
      </w:r>
      <w:r>
        <w:tab/>
      </w:r>
      <w:r>
        <w:tab/>
      </w:r>
      <w:r>
        <w:tab/>
      </w:r>
      <w:r>
        <w:tab/>
      </w:r>
      <w:r>
        <w:tab/>
      </w:r>
      <w:r w:rsidRPr="00370BF0">
        <w:t>E.G</w:t>
      </w:r>
      <w:r>
        <w:t>aigalis</w:t>
      </w:r>
    </w:p>
    <w:p w:rsidR="00A12C02" w:rsidRDefault="00A12C02" w:rsidP="007F13C8">
      <w:pPr>
        <w:suppressAutoHyphens/>
      </w:pPr>
      <w:r>
        <w:br w:type="page"/>
      </w:r>
    </w:p>
    <w:p w:rsidR="00A12C02" w:rsidRDefault="00A12C02" w:rsidP="00A12C02">
      <w:pPr>
        <w:tabs>
          <w:tab w:val="left" w:pos="-24212"/>
        </w:tabs>
        <w:jc w:val="center"/>
        <w:rPr>
          <w:sz w:val="20"/>
          <w:szCs w:val="20"/>
        </w:rPr>
      </w:pPr>
      <w:r w:rsidRPr="002957EC">
        <w:rPr>
          <w:noProof/>
          <w:sz w:val="20"/>
          <w:szCs w:val="20"/>
        </w:rPr>
        <w:lastRenderedPageBreak/>
        <w:drawing>
          <wp:inline distT="0" distB="0" distL="0" distR="0" wp14:anchorId="231D660B" wp14:editId="39E07436">
            <wp:extent cx="676275" cy="752475"/>
            <wp:effectExtent l="0" t="0" r="9525" b="9525"/>
            <wp:docPr id="2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A12C02" w:rsidRDefault="00A12C02" w:rsidP="00A12C02">
      <w:pPr>
        <w:pStyle w:val="Header"/>
        <w:jc w:val="center"/>
        <w:rPr>
          <w:sz w:val="20"/>
        </w:rPr>
      </w:pPr>
      <w:r>
        <w:rPr>
          <w:sz w:val="20"/>
        </w:rPr>
        <w:t>LATVIJAS REPUBLIKA</w:t>
      </w:r>
    </w:p>
    <w:p w:rsidR="00A12C02" w:rsidRDefault="00A12C02" w:rsidP="00A12C02">
      <w:pPr>
        <w:pStyle w:val="Header"/>
        <w:jc w:val="center"/>
        <w:rPr>
          <w:b/>
          <w:sz w:val="32"/>
          <w:szCs w:val="32"/>
        </w:rPr>
      </w:pPr>
      <w:r>
        <w:rPr>
          <w:b/>
          <w:sz w:val="32"/>
          <w:szCs w:val="32"/>
        </w:rPr>
        <w:t>DOBELES NOVADA DOME</w:t>
      </w:r>
    </w:p>
    <w:p w:rsidR="00A12C02" w:rsidRDefault="00A12C02" w:rsidP="00A12C02">
      <w:pPr>
        <w:pStyle w:val="Header"/>
        <w:jc w:val="center"/>
        <w:rPr>
          <w:sz w:val="16"/>
          <w:szCs w:val="16"/>
        </w:rPr>
      </w:pPr>
      <w:r>
        <w:rPr>
          <w:sz w:val="16"/>
          <w:szCs w:val="16"/>
        </w:rPr>
        <w:t>Brīvības iela 17, Dobele, Dobeles novads, LV-3701</w:t>
      </w:r>
    </w:p>
    <w:p w:rsidR="00A12C02" w:rsidRDefault="00A12C02" w:rsidP="00A12C02">
      <w:pPr>
        <w:pStyle w:val="Header"/>
        <w:pBdr>
          <w:bottom w:val="double" w:sz="6" w:space="1" w:color="auto"/>
        </w:pBdr>
        <w:jc w:val="center"/>
        <w:rPr>
          <w:color w:val="000000"/>
          <w:sz w:val="16"/>
          <w:szCs w:val="16"/>
        </w:rPr>
      </w:pPr>
      <w:r>
        <w:rPr>
          <w:sz w:val="16"/>
          <w:szCs w:val="16"/>
        </w:rPr>
        <w:t xml:space="preserve">Tālr. 63707269, 63700137, 63720940, e-pasts </w:t>
      </w:r>
      <w:hyperlink r:id="rId21" w:history="1">
        <w:r>
          <w:rPr>
            <w:rStyle w:val="Hyperlink"/>
            <w:rFonts w:eastAsia="Calibri"/>
            <w:color w:val="000000"/>
            <w:sz w:val="16"/>
            <w:szCs w:val="16"/>
          </w:rPr>
          <w:t>dome@dobele.lv</w:t>
        </w:r>
      </w:hyperlink>
    </w:p>
    <w:p w:rsidR="00A12C02" w:rsidRDefault="00A12C02" w:rsidP="00A12C02">
      <w:pPr>
        <w:pStyle w:val="Default"/>
        <w:jc w:val="center"/>
        <w:rPr>
          <w:b/>
          <w:bCs/>
        </w:rPr>
      </w:pPr>
    </w:p>
    <w:p w:rsidR="00A12C02" w:rsidRPr="00476447" w:rsidRDefault="00A12C02" w:rsidP="00A12C02">
      <w:pPr>
        <w:pStyle w:val="NoSpacing"/>
        <w:jc w:val="center"/>
        <w:rPr>
          <w:b/>
        </w:rPr>
      </w:pPr>
      <w:r w:rsidRPr="00476447">
        <w:rPr>
          <w:b/>
        </w:rPr>
        <w:t>LĒMUMS</w:t>
      </w:r>
    </w:p>
    <w:p w:rsidR="00A12C02" w:rsidRPr="00476447" w:rsidRDefault="00A12C02" w:rsidP="00A12C02">
      <w:pPr>
        <w:pStyle w:val="NoSpacing"/>
        <w:jc w:val="center"/>
        <w:rPr>
          <w:b/>
        </w:rPr>
      </w:pPr>
      <w:r w:rsidRPr="00476447">
        <w:rPr>
          <w:b/>
        </w:rPr>
        <w:t>Dobelē</w:t>
      </w:r>
    </w:p>
    <w:p w:rsidR="00A12C02" w:rsidRPr="00476447" w:rsidRDefault="00A12C02" w:rsidP="00A12C02">
      <w:pPr>
        <w:pStyle w:val="NoSpacing"/>
        <w:jc w:val="both"/>
        <w:rPr>
          <w:b/>
        </w:rPr>
      </w:pPr>
    </w:p>
    <w:p w:rsidR="00A12C02" w:rsidRDefault="00A12C02" w:rsidP="00A12C02">
      <w:pPr>
        <w:pStyle w:val="NoSpacing"/>
        <w:jc w:val="both"/>
        <w:rPr>
          <w:b/>
        </w:rPr>
      </w:pPr>
      <w:r>
        <w:rPr>
          <w:b/>
        </w:rPr>
        <w:t>2021</w:t>
      </w:r>
      <w:r w:rsidRPr="00476447">
        <w:rPr>
          <w:b/>
        </w:rPr>
        <w:t>. gada</w:t>
      </w:r>
      <w:r>
        <w:rPr>
          <w:b/>
        </w:rPr>
        <w:t xml:space="preserve"> 26.augustā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00343FBF">
        <w:rPr>
          <w:b/>
        </w:rPr>
        <w:tab/>
      </w:r>
      <w:r w:rsidRPr="00476447">
        <w:rPr>
          <w:b/>
        </w:rPr>
        <w:t>Nr.</w:t>
      </w:r>
      <w:r>
        <w:rPr>
          <w:b/>
        </w:rPr>
        <w:t> </w:t>
      </w:r>
      <w:r w:rsidR="00343FBF">
        <w:rPr>
          <w:b/>
        </w:rPr>
        <w:t>48</w:t>
      </w:r>
      <w:r>
        <w:rPr>
          <w:b/>
        </w:rPr>
        <w:t>/6</w:t>
      </w:r>
    </w:p>
    <w:p w:rsidR="00CC61A2" w:rsidRDefault="00CC61A2" w:rsidP="00CC61A2">
      <w:pPr>
        <w:jc w:val="right"/>
        <w:rPr>
          <w:b/>
        </w:rPr>
      </w:pPr>
      <w:r w:rsidRPr="00CC61A2">
        <w:t xml:space="preserve">(prot.Nr.6 </w:t>
      </w:r>
      <w:r w:rsidR="00343FBF">
        <w:t>11</w:t>
      </w:r>
      <w:r w:rsidRPr="00CC61A2">
        <w:t>.</w:t>
      </w:r>
      <w:r w:rsidRPr="00CC61A2">
        <w:rPr>
          <w:color w:val="000000"/>
        </w:rPr>
        <w:t>§)</w:t>
      </w:r>
    </w:p>
    <w:p w:rsidR="00CC61A2" w:rsidRPr="00476447" w:rsidRDefault="00CC61A2" w:rsidP="00A12C02">
      <w:pPr>
        <w:pStyle w:val="NoSpacing"/>
        <w:jc w:val="both"/>
        <w:rPr>
          <w:b/>
        </w:rPr>
      </w:pPr>
    </w:p>
    <w:p w:rsidR="00A12C02" w:rsidRPr="00C36385" w:rsidRDefault="00A12C02" w:rsidP="00A12C02">
      <w:pPr>
        <w:jc w:val="center"/>
        <w:rPr>
          <w:b/>
          <w:u w:val="single"/>
        </w:rPr>
      </w:pPr>
      <w:r w:rsidRPr="00C36385">
        <w:rPr>
          <w:b/>
          <w:u w:val="single"/>
        </w:rPr>
        <w:t xml:space="preserve">Par </w:t>
      </w:r>
      <w:r w:rsidR="00941D88">
        <w:rPr>
          <w:b/>
          <w:u w:val="single"/>
        </w:rPr>
        <w:t>Dobeles novada pašvaldības valdījumā esošo nekustamo īpašumu apvienošanu</w:t>
      </w:r>
    </w:p>
    <w:p w:rsidR="00A12C02" w:rsidRPr="00C36385" w:rsidRDefault="00A12C02" w:rsidP="00A12C02">
      <w:pPr>
        <w:jc w:val="center"/>
        <w:rPr>
          <w:b/>
          <w:u w:val="single"/>
        </w:rPr>
      </w:pPr>
    </w:p>
    <w:p w:rsidR="00CB5AA8" w:rsidRPr="005258F6" w:rsidRDefault="00CB5AA8" w:rsidP="00CB5AA8">
      <w:pPr>
        <w:ind w:firstLine="720"/>
        <w:jc w:val="both"/>
      </w:pPr>
      <w:r w:rsidRPr="005258F6">
        <w:t>Izskatījusi Dobeles novada pašvaldības ierosinājumu apvienot divus blakus esošos nekustamos īpašumus „</w:t>
      </w:r>
      <w:r w:rsidRPr="005258F6">
        <w:rPr>
          <w:lang w:eastAsia="ar-SA"/>
        </w:rPr>
        <w:t>Jaunzemnieki 548</w:t>
      </w:r>
      <w:r w:rsidRPr="005258F6">
        <w:t>” un „</w:t>
      </w:r>
      <w:r w:rsidRPr="005258F6">
        <w:rPr>
          <w:lang w:eastAsia="ar-SA"/>
        </w:rPr>
        <w:t>Jaunzemnieki 549</w:t>
      </w:r>
      <w:r w:rsidRPr="005258F6">
        <w:t>” Auru pagastā, Dobeles novadā un nekustamos īpašumus „</w:t>
      </w:r>
      <w:r w:rsidRPr="005258F6">
        <w:rPr>
          <w:lang w:eastAsia="ar-SA"/>
        </w:rPr>
        <w:t>Jaunzemnieki 122</w:t>
      </w:r>
      <w:r w:rsidRPr="005258F6">
        <w:t>”, „</w:t>
      </w:r>
      <w:r w:rsidRPr="005258F6">
        <w:rPr>
          <w:lang w:eastAsia="ar-SA"/>
        </w:rPr>
        <w:t>Jaunzemnieki 129</w:t>
      </w:r>
      <w:r w:rsidRPr="005258F6">
        <w:t>”, „</w:t>
      </w:r>
      <w:r w:rsidRPr="005258F6">
        <w:rPr>
          <w:lang w:eastAsia="ar-SA"/>
        </w:rPr>
        <w:t>Jaunzemnieki 130</w:t>
      </w:r>
      <w:r w:rsidRPr="005258F6">
        <w:t>” un „</w:t>
      </w:r>
      <w:r w:rsidRPr="005258F6">
        <w:rPr>
          <w:lang w:eastAsia="ar-SA"/>
        </w:rPr>
        <w:t>Jaunzemnieki 130A</w:t>
      </w:r>
      <w:r w:rsidRPr="005258F6">
        <w:t>” Auru pagastā, Dobeles novadā, Dobeles novada dome konstatē:</w:t>
      </w:r>
    </w:p>
    <w:p w:rsidR="00CB5AA8" w:rsidRPr="005258F6" w:rsidRDefault="00CB5AA8" w:rsidP="00CB5AA8">
      <w:pPr>
        <w:ind w:firstLine="630"/>
        <w:jc w:val="both"/>
        <w:rPr>
          <w:color w:val="000000"/>
        </w:rPr>
      </w:pPr>
      <w:r w:rsidRPr="005258F6">
        <w:rPr>
          <w:color w:val="000000"/>
        </w:rPr>
        <w:t>Saskaņā ar Auru pagasta padomes 2009.</w:t>
      </w:r>
      <w:r w:rsidR="00AC184A">
        <w:rPr>
          <w:color w:val="000000"/>
        </w:rPr>
        <w:t> </w:t>
      </w:r>
      <w:r w:rsidRPr="005258F6">
        <w:rPr>
          <w:color w:val="000000"/>
        </w:rPr>
        <w:t>gada 23.</w:t>
      </w:r>
      <w:r w:rsidR="00AC184A">
        <w:rPr>
          <w:color w:val="000000"/>
        </w:rPr>
        <w:t> </w:t>
      </w:r>
      <w:r w:rsidRPr="005258F6">
        <w:rPr>
          <w:color w:val="000000"/>
        </w:rPr>
        <w:t>aprīļa lēmumu Nr.</w:t>
      </w:r>
      <w:r w:rsidR="00AC184A">
        <w:rPr>
          <w:color w:val="000000"/>
        </w:rPr>
        <w:t> </w:t>
      </w:r>
      <w:r w:rsidRPr="005258F6">
        <w:rPr>
          <w:color w:val="000000"/>
        </w:rPr>
        <w:t>5.9 “Par lauku apvidus zemes piekritību Auru pagasta pašvaldībai” un 2009.</w:t>
      </w:r>
      <w:r w:rsidR="00AC184A">
        <w:rPr>
          <w:color w:val="000000"/>
        </w:rPr>
        <w:t> </w:t>
      </w:r>
      <w:r w:rsidRPr="005258F6">
        <w:rPr>
          <w:color w:val="000000"/>
        </w:rPr>
        <w:t>gada administratīvi teritoriālo reformu, Dobeles novada pašvaldība kļuva par novadā iekļautās Auru pagasta pašvaldības finanšu, mantas, tiesību un saistību pārņēmēju un ieguva valdījuma tiesības uz iepriekšminētajiem nekustamajiem īpašumiem, kuru lietošanas mērķis ir - neapgūta individuālo dzīvojamo māju apbūves zeme.</w:t>
      </w:r>
    </w:p>
    <w:p w:rsidR="00CB5AA8" w:rsidRPr="005258F6" w:rsidRDefault="00CB5AA8" w:rsidP="00CB5AA8">
      <w:pPr>
        <w:ind w:left="-57" w:firstLine="777"/>
        <w:contextualSpacing/>
        <w:jc w:val="both"/>
      </w:pPr>
      <w:r w:rsidRPr="005258F6">
        <w:rPr>
          <w:color w:val="000000"/>
          <w:shd w:val="clear" w:color="auto" w:fill="FFFFFF"/>
        </w:rPr>
        <w:t xml:space="preserve">Zemes ierīcības likuma </w:t>
      </w:r>
      <w:r w:rsidRPr="005258F6">
        <w:t>8.</w:t>
      </w:r>
      <w:r w:rsidR="00AC184A">
        <w:t> </w:t>
      </w:r>
      <w:r w:rsidRPr="005258F6">
        <w:t>panta trešās daļas 2.</w:t>
      </w:r>
      <w:r w:rsidR="00AC184A">
        <w:t> </w:t>
      </w:r>
      <w:r w:rsidRPr="005258F6">
        <w:t>punkts noteic, ka zemes ierīcības projekts nav izstrādājams, ja apvieno divas vai vairākas blakus esošas zemes vienības un par to ir pieņemts pašvaldības lēmums. Atbilstoši minētajam</w:t>
      </w:r>
      <w:r w:rsidR="004D7365">
        <w:t>,</w:t>
      </w:r>
      <w:r w:rsidRPr="005258F6">
        <w:t xml:space="preserve"> </w:t>
      </w:r>
      <w:r w:rsidRPr="005258F6">
        <w:rPr>
          <w:bCs/>
        </w:rPr>
        <w:t>lēmumu par zemes vienību apvienošanu pieņem pašvaldība.</w:t>
      </w:r>
    </w:p>
    <w:p w:rsidR="00CB5AA8" w:rsidRPr="00D56EB8" w:rsidRDefault="00CB5AA8" w:rsidP="00CB5AA8">
      <w:pPr>
        <w:ind w:firstLine="720"/>
        <w:jc w:val="both"/>
      </w:pPr>
      <w:r w:rsidRPr="005258F6">
        <w:t>Saskaņā ar Nekustamā īpašuma valsts kadastra likuma 33.</w:t>
      </w:r>
      <w:r w:rsidR="00AC184A">
        <w:t> </w:t>
      </w:r>
      <w:r w:rsidRPr="005258F6">
        <w:t xml:space="preserve">panta </w:t>
      </w:r>
      <w:r w:rsidR="004D7365">
        <w:t xml:space="preserve">pirmās daļas </w:t>
      </w:r>
      <w:r w:rsidRPr="005258F6">
        <w:t>3.</w:t>
      </w:r>
      <w:r w:rsidR="00AC184A">
        <w:t> </w:t>
      </w:r>
      <w:r w:rsidRPr="005258F6">
        <w:t>punktu, Administratīvā procesa likuma 65.</w:t>
      </w:r>
      <w:r w:rsidR="00AC184A">
        <w:t> </w:t>
      </w:r>
      <w:r w:rsidRPr="005258F6">
        <w:t>panta pirmo daļu un  Ministru kabineta 2006.</w:t>
      </w:r>
      <w:r w:rsidR="00AC184A">
        <w:t> </w:t>
      </w:r>
      <w:r w:rsidRPr="005258F6">
        <w:t>gada 20.</w:t>
      </w:r>
      <w:r w:rsidR="00AC184A">
        <w:t> </w:t>
      </w:r>
      <w:r w:rsidRPr="005258F6">
        <w:t>jūnija noteikumu Nr.</w:t>
      </w:r>
      <w:r w:rsidR="00AC184A">
        <w:t> </w:t>
      </w:r>
      <w:r w:rsidRPr="005258F6">
        <w:t xml:space="preserve">496 „Nekustamā īpašuma lietošanas mērķu klasifikācija un nekustamā īpašuma lietošanas mērķu noteikšanas un maiņas kārtība” 16.1.apakšpunktu, atklāti balsojot: </w:t>
      </w:r>
      <w:r>
        <w:t xml:space="preserve">atklāti balsojot: </w:t>
      </w:r>
      <w:r w:rsidR="00E60CE2">
        <w:t>PAR – 17 (</w:t>
      </w:r>
      <w:r w:rsidR="00E60CE2" w:rsidRPr="00FE5C59">
        <w:rPr>
          <w:bCs/>
          <w:lang w:eastAsia="et-EE"/>
        </w:rPr>
        <w:t>K</w:t>
      </w:r>
      <w:r w:rsidR="00E60CE2">
        <w:rPr>
          <w:bCs/>
          <w:lang w:eastAsia="et-EE"/>
        </w:rPr>
        <w:t xml:space="preserve">ristīne </w:t>
      </w:r>
      <w:r w:rsidR="00E60CE2" w:rsidRPr="00FE5C59">
        <w:rPr>
          <w:bCs/>
          <w:lang w:eastAsia="et-EE"/>
        </w:rPr>
        <w:t>Briede, M</w:t>
      </w:r>
      <w:r w:rsidR="00E60CE2">
        <w:rPr>
          <w:bCs/>
          <w:lang w:eastAsia="et-EE"/>
        </w:rPr>
        <w:t xml:space="preserve">āris </w:t>
      </w:r>
      <w:r w:rsidR="00E60CE2" w:rsidRPr="00FE5C59">
        <w:rPr>
          <w:bCs/>
          <w:lang w:eastAsia="et-EE"/>
        </w:rPr>
        <w:t>Feldmanis, E</w:t>
      </w:r>
      <w:r w:rsidR="00E60CE2">
        <w:rPr>
          <w:bCs/>
          <w:lang w:eastAsia="et-EE"/>
        </w:rPr>
        <w:t xml:space="preserve">dgars </w:t>
      </w:r>
      <w:r w:rsidR="00E60CE2" w:rsidRPr="00FE5C59">
        <w:rPr>
          <w:bCs/>
          <w:lang w:eastAsia="et-EE"/>
        </w:rPr>
        <w:t>Gaigalis, I</w:t>
      </w:r>
      <w:r w:rsidR="00E60CE2">
        <w:rPr>
          <w:bCs/>
          <w:lang w:eastAsia="et-EE"/>
        </w:rPr>
        <w:t xml:space="preserve">vars </w:t>
      </w:r>
      <w:r w:rsidR="00E60CE2" w:rsidRPr="00FE5C59">
        <w:rPr>
          <w:bCs/>
          <w:lang w:eastAsia="et-EE"/>
        </w:rPr>
        <w:t>Gorskis, G</w:t>
      </w:r>
      <w:r w:rsidR="00E60CE2">
        <w:rPr>
          <w:bCs/>
          <w:lang w:eastAsia="et-EE"/>
        </w:rPr>
        <w:t xml:space="preserve">ints </w:t>
      </w:r>
      <w:r w:rsidR="00E60CE2" w:rsidRPr="00FE5C59">
        <w:rPr>
          <w:bCs/>
          <w:lang w:eastAsia="et-EE"/>
        </w:rPr>
        <w:t>Kaminskis, L</w:t>
      </w:r>
      <w:r w:rsidR="00E60CE2">
        <w:rPr>
          <w:bCs/>
          <w:lang w:eastAsia="et-EE"/>
        </w:rPr>
        <w:t xml:space="preserve">inda </w:t>
      </w:r>
      <w:r w:rsidR="00E60CE2" w:rsidRPr="00FE5C59">
        <w:rPr>
          <w:bCs/>
          <w:lang w:eastAsia="et-EE"/>
        </w:rPr>
        <w:t>Karloviča, E</w:t>
      </w:r>
      <w:r w:rsidR="00E60CE2">
        <w:rPr>
          <w:bCs/>
          <w:lang w:eastAsia="et-EE"/>
        </w:rPr>
        <w:t xml:space="preserve">dgars </w:t>
      </w:r>
      <w:r w:rsidR="00E60CE2" w:rsidRPr="00FE5C59">
        <w:rPr>
          <w:bCs/>
          <w:lang w:eastAsia="et-EE"/>
        </w:rPr>
        <w:t>Laimiņš, S</w:t>
      </w:r>
      <w:r w:rsidR="00E60CE2">
        <w:rPr>
          <w:bCs/>
          <w:lang w:eastAsia="et-EE"/>
        </w:rPr>
        <w:t xml:space="preserve">intija </w:t>
      </w:r>
      <w:r w:rsidR="00E60CE2" w:rsidRPr="00FE5C59">
        <w:rPr>
          <w:bCs/>
          <w:lang w:eastAsia="et-EE"/>
        </w:rPr>
        <w:t>Liekniņa, A</w:t>
      </w:r>
      <w:r w:rsidR="00E60CE2">
        <w:rPr>
          <w:bCs/>
          <w:lang w:eastAsia="et-EE"/>
        </w:rPr>
        <w:t xml:space="preserve">inārs </w:t>
      </w:r>
      <w:r w:rsidR="00E60CE2" w:rsidRPr="00FE5C59">
        <w:rPr>
          <w:bCs/>
          <w:lang w:eastAsia="et-EE"/>
        </w:rPr>
        <w:t>Meiers, S</w:t>
      </w:r>
      <w:r w:rsidR="00E60CE2">
        <w:rPr>
          <w:bCs/>
          <w:lang w:eastAsia="et-EE"/>
        </w:rPr>
        <w:t xml:space="preserve">anita </w:t>
      </w:r>
      <w:r w:rsidR="00E60CE2" w:rsidRPr="00FE5C59">
        <w:rPr>
          <w:bCs/>
          <w:lang w:eastAsia="et-EE"/>
        </w:rPr>
        <w:t>Olševska, A</w:t>
      </w:r>
      <w:r w:rsidR="00E60CE2">
        <w:rPr>
          <w:bCs/>
          <w:lang w:eastAsia="et-EE"/>
        </w:rPr>
        <w:t xml:space="preserve">ndris </w:t>
      </w:r>
      <w:r w:rsidR="00E60CE2" w:rsidRPr="00FE5C59">
        <w:rPr>
          <w:bCs/>
          <w:lang w:eastAsia="et-EE"/>
        </w:rPr>
        <w:t>Podvinskis, V</w:t>
      </w:r>
      <w:r w:rsidR="00E60CE2">
        <w:rPr>
          <w:bCs/>
          <w:lang w:eastAsia="et-EE"/>
        </w:rPr>
        <w:t xml:space="preserve">iesturs </w:t>
      </w:r>
      <w:r w:rsidR="00E60CE2" w:rsidRPr="00FE5C59">
        <w:rPr>
          <w:bCs/>
          <w:lang w:eastAsia="et-EE"/>
        </w:rPr>
        <w:t>Reinfelds, D</w:t>
      </w:r>
      <w:r w:rsidR="00E60CE2">
        <w:rPr>
          <w:bCs/>
          <w:lang w:eastAsia="et-EE"/>
        </w:rPr>
        <w:t xml:space="preserve">ace </w:t>
      </w:r>
      <w:r w:rsidR="00E60CE2" w:rsidRPr="00FE5C59">
        <w:rPr>
          <w:bCs/>
          <w:lang w:eastAsia="et-EE"/>
        </w:rPr>
        <w:t>Reinika, G</w:t>
      </w:r>
      <w:r w:rsidR="00E60CE2">
        <w:rPr>
          <w:bCs/>
          <w:lang w:eastAsia="et-EE"/>
        </w:rPr>
        <w:t xml:space="preserve">untis </w:t>
      </w:r>
      <w:r w:rsidR="00E60CE2" w:rsidRPr="00FE5C59">
        <w:rPr>
          <w:bCs/>
          <w:lang w:eastAsia="et-EE"/>
        </w:rPr>
        <w:t>Safranovičs, A</w:t>
      </w:r>
      <w:r w:rsidR="00E60CE2">
        <w:rPr>
          <w:bCs/>
          <w:lang w:eastAsia="et-EE"/>
        </w:rPr>
        <w:t xml:space="preserve">ndrejs </w:t>
      </w:r>
      <w:r w:rsidR="00E60CE2" w:rsidRPr="00FE5C59">
        <w:rPr>
          <w:bCs/>
          <w:lang w:eastAsia="et-EE"/>
        </w:rPr>
        <w:t>Spridzāns, I</w:t>
      </w:r>
      <w:r w:rsidR="00E60CE2">
        <w:rPr>
          <w:bCs/>
          <w:lang w:eastAsia="et-EE"/>
        </w:rPr>
        <w:t xml:space="preserve">vars </w:t>
      </w:r>
      <w:r w:rsidR="00E60CE2" w:rsidRPr="00FE5C59">
        <w:rPr>
          <w:bCs/>
          <w:lang w:eastAsia="et-EE"/>
        </w:rPr>
        <w:t>Stanga</w:t>
      </w:r>
      <w:r w:rsidR="00E60CE2">
        <w:rPr>
          <w:bCs/>
          <w:lang w:eastAsia="et-EE"/>
        </w:rPr>
        <w:t>, Indra Špela</w:t>
      </w:r>
      <w:r w:rsidR="00E60CE2">
        <w:t>), PRET – nav, ATTURAS - nav</w:t>
      </w:r>
      <w:r>
        <w:t>,</w:t>
      </w:r>
      <w:r w:rsidRPr="00D56EB8">
        <w:t xml:space="preserve"> </w:t>
      </w:r>
      <w:r>
        <w:t xml:space="preserve">Dobeles novada dome </w:t>
      </w:r>
      <w:r w:rsidRPr="00D56EB8">
        <w:t>NOLEMJ:</w:t>
      </w:r>
    </w:p>
    <w:p w:rsidR="00CB5AA8" w:rsidRDefault="00CB5AA8" w:rsidP="00CB5AA8">
      <w:pPr>
        <w:jc w:val="both"/>
      </w:pPr>
    </w:p>
    <w:p w:rsidR="00CB5AA8" w:rsidRPr="005258F6" w:rsidRDefault="00CB5AA8" w:rsidP="00CB5AA8">
      <w:pPr>
        <w:jc w:val="both"/>
      </w:pPr>
      <w:r>
        <w:t>1.</w:t>
      </w:r>
      <w:r w:rsidR="00AC184A">
        <w:t xml:space="preserve"> </w:t>
      </w:r>
      <w:r w:rsidRPr="005258F6">
        <w:t>APVIENOT nekustamos īpašumus „</w:t>
      </w:r>
      <w:r w:rsidRPr="005258F6">
        <w:rPr>
          <w:lang w:eastAsia="ar-SA"/>
        </w:rPr>
        <w:t>Jaunzemnieki 548</w:t>
      </w:r>
      <w:r w:rsidRPr="005258F6">
        <w:t>”, kadastra numurs 46460120555, un „</w:t>
      </w:r>
      <w:r w:rsidRPr="005258F6">
        <w:rPr>
          <w:lang w:eastAsia="ar-SA"/>
        </w:rPr>
        <w:t>Jaunzemnieki 549</w:t>
      </w:r>
      <w:r w:rsidRPr="005258F6">
        <w:t xml:space="preserve">”, kadastra numurs 46460120556, kas atrodas Auru pagastā, Dobeles novadā un jaunizveidotā nekustamā īpašuma zemes vienībai 0,12 ha kopplatībā noteikt zemes lietošanas mērķi – neapgūta individuālo dzīvojamo māju apbūves zeme </w:t>
      </w:r>
      <w:r w:rsidRPr="005258F6">
        <w:rPr>
          <w:lang w:eastAsia="ar-SA"/>
        </w:rPr>
        <w:t>(kods 0600)</w:t>
      </w:r>
      <w:r w:rsidRPr="005258F6">
        <w:t>.</w:t>
      </w:r>
    </w:p>
    <w:p w:rsidR="00CB5AA8" w:rsidRPr="005258F6" w:rsidRDefault="00CB5AA8" w:rsidP="00CB5AA8">
      <w:pPr>
        <w:jc w:val="both"/>
      </w:pPr>
      <w:r>
        <w:t>2.</w:t>
      </w:r>
      <w:r w:rsidR="00AC184A">
        <w:t xml:space="preserve"> </w:t>
      </w:r>
      <w:r w:rsidRPr="005258F6">
        <w:t>APVIENOT nekustamos īpašumus „</w:t>
      </w:r>
      <w:r w:rsidRPr="005258F6">
        <w:rPr>
          <w:lang w:eastAsia="ar-SA"/>
        </w:rPr>
        <w:t>Jaunzemnieki 122</w:t>
      </w:r>
      <w:r w:rsidRPr="005258F6">
        <w:t>”, kadastra numurs 46460120130, „</w:t>
      </w:r>
      <w:r w:rsidRPr="005258F6">
        <w:rPr>
          <w:lang w:eastAsia="ar-SA"/>
        </w:rPr>
        <w:t>Jaunzemnieki 129</w:t>
      </w:r>
      <w:r w:rsidRPr="005258F6">
        <w:t>”, kadastra numurs 46460120137, „</w:t>
      </w:r>
      <w:r w:rsidRPr="005258F6">
        <w:rPr>
          <w:lang w:eastAsia="ar-SA"/>
        </w:rPr>
        <w:t>Jaunzemnieki 130</w:t>
      </w:r>
      <w:r w:rsidRPr="005258F6">
        <w:t>”, kadastra numurs 46460120138, un „</w:t>
      </w:r>
      <w:r w:rsidRPr="005258F6">
        <w:rPr>
          <w:lang w:eastAsia="ar-SA"/>
        </w:rPr>
        <w:t>Jaunzemnieki 130A</w:t>
      </w:r>
      <w:r w:rsidRPr="005258F6">
        <w:t xml:space="preserve">”, kadastra numurs 46460120139, kas atrodas Auru pagastā, Dobeles novadā un jaunizveidotā nekustamā īpašuma zemes vienībai 0,1983 ha kopplatībā noteikt zemes lietošanas mērķi – neapgūta individuālo dzīvojamo māju apbūves zeme </w:t>
      </w:r>
      <w:r w:rsidRPr="005258F6">
        <w:rPr>
          <w:lang w:eastAsia="ar-SA"/>
        </w:rPr>
        <w:t>(kods 0600)</w:t>
      </w:r>
      <w:r w:rsidRPr="005258F6">
        <w:t>.</w:t>
      </w:r>
    </w:p>
    <w:p w:rsidR="00E60CE2" w:rsidRDefault="00E60CE2" w:rsidP="00A12C02">
      <w:pPr>
        <w:ind w:right="-694"/>
        <w:jc w:val="both"/>
      </w:pPr>
    </w:p>
    <w:p w:rsidR="00E60CE2" w:rsidRDefault="00E60CE2" w:rsidP="00A12C02">
      <w:pPr>
        <w:ind w:right="-694"/>
        <w:jc w:val="both"/>
      </w:pPr>
    </w:p>
    <w:p w:rsidR="00E60CE2" w:rsidRDefault="00E60CE2" w:rsidP="00A12C02">
      <w:pPr>
        <w:ind w:right="-694"/>
        <w:jc w:val="both"/>
      </w:pPr>
    </w:p>
    <w:p w:rsidR="00A12C02" w:rsidRDefault="00A12C02" w:rsidP="00E60CE2">
      <w:pPr>
        <w:ind w:right="-694"/>
        <w:jc w:val="both"/>
      </w:pPr>
      <w:r w:rsidRPr="00C36385">
        <w:t xml:space="preserve">Domes priekšsēdētājs </w:t>
      </w:r>
      <w:r>
        <w:tab/>
      </w:r>
      <w:r>
        <w:tab/>
      </w:r>
      <w:r>
        <w:tab/>
      </w:r>
      <w:r>
        <w:tab/>
      </w:r>
      <w:r>
        <w:tab/>
      </w:r>
      <w:r>
        <w:tab/>
      </w:r>
      <w:r>
        <w:tab/>
      </w:r>
      <w:r>
        <w:tab/>
      </w:r>
      <w:r>
        <w:tab/>
      </w:r>
      <w:r w:rsidRPr="00C36385">
        <w:t>E.G</w:t>
      </w:r>
      <w:r>
        <w:t>aigalis</w:t>
      </w:r>
      <w:r>
        <w:br w:type="page"/>
      </w:r>
    </w:p>
    <w:p w:rsidR="00A12C02" w:rsidRDefault="00A12C02" w:rsidP="00A12C02">
      <w:pPr>
        <w:tabs>
          <w:tab w:val="left" w:pos="-24212"/>
        </w:tabs>
        <w:jc w:val="center"/>
        <w:rPr>
          <w:sz w:val="20"/>
          <w:szCs w:val="20"/>
        </w:rPr>
      </w:pPr>
      <w:r w:rsidRPr="002957EC">
        <w:rPr>
          <w:noProof/>
          <w:sz w:val="20"/>
          <w:szCs w:val="20"/>
        </w:rPr>
        <w:lastRenderedPageBreak/>
        <w:drawing>
          <wp:inline distT="0" distB="0" distL="0" distR="0" wp14:anchorId="231D660B" wp14:editId="39E07436">
            <wp:extent cx="676275" cy="752475"/>
            <wp:effectExtent l="0" t="0" r="9525" b="9525"/>
            <wp:docPr id="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A12C02" w:rsidRDefault="00A12C02" w:rsidP="00A12C02">
      <w:pPr>
        <w:pStyle w:val="Header"/>
        <w:jc w:val="center"/>
        <w:rPr>
          <w:sz w:val="20"/>
        </w:rPr>
      </w:pPr>
      <w:r>
        <w:rPr>
          <w:sz w:val="20"/>
        </w:rPr>
        <w:t>LATVIJAS REPUBLIKA</w:t>
      </w:r>
    </w:p>
    <w:p w:rsidR="00A12C02" w:rsidRDefault="00A12C02" w:rsidP="00A12C02">
      <w:pPr>
        <w:pStyle w:val="Header"/>
        <w:jc w:val="center"/>
        <w:rPr>
          <w:b/>
          <w:sz w:val="32"/>
          <w:szCs w:val="32"/>
        </w:rPr>
      </w:pPr>
      <w:r>
        <w:rPr>
          <w:b/>
          <w:sz w:val="32"/>
          <w:szCs w:val="32"/>
        </w:rPr>
        <w:t>DOBELES NOVADA DOME</w:t>
      </w:r>
    </w:p>
    <w:p w:rsidR="00A12C02" w:rsidRDefault="00A12C02" w:rsidP="00A12C02">
      <w:pPr>
        <w:pStyle w:val="Header"/>
        <w:jc w:val="center"/>
        <w:rPr>
          <w:sz w:val="16"/>
          <w:szCs w:val="16"/>
        </w:rPr>
      </w:pPr>
      <w:r>
        <w:rPr>
          <w:sz w:val="16"/>
          <w:szCs w:val="16"/>
        </w:rPr>
        <w:t>Brīvības iela 17, Dobele, Dobeles novads, LV-3701</w:t>
      </w:r>
    </w:p>
    <w:p w:rsidR="00A12C02" w:rsidRDefault="00A12C02" w:rsidP="00A12C02">
      <w:pPr>
        <w:pStyle w:val="Header"/>
        <w:pBdr>
          <w:bottom w:val="double" w:sz="6" w:space="1" w:color="auto"/>
        </w:pBdr>
        <w:jc w:val="center"/>
        <w:rPr>
          <w:color w:val="000000"/>
          <w:sz w:val="16"/>
          <w:szCs w:val="16"/>
        </w:rPr>
      </w:pPr>
      <w:r>
        <w:rPr>
          <w:sz w:val="16"/>
          <w:szCs w:val="16"/>
        </w:rPr>
        <w:t xml:space="preserve">Tālr. 63707269, 63700137, 63720940, e-pasts </w:t>
      </w:r>
      <w:hyperlink r:id="rId22" w:history="1">
        <w:r>
          <w:rPr>
            <w:rStyle w:val="Hyperlink"/>
            <w:rFonts w:eastAsia="Calibri"/>
            <w:color w:val="000000"/>
            <w:sz w:val="16"/>
            <w:szCs w:val="16"/>
          </w:rPr>
          <w:t>dome@dobele.lv</w:t>
        </w:r>
      </w:hyperlink>
    </w:p>
    <w:p w:rsidR="00A12C02" w:rsidRDefault="00A12C02" w:rsidP="00A12C02">
      <w:pPr>
        <w:pStyle w:val="Default"/>
        <w:jc w:val="center"/>
        <w:rPr>
          <w:b/>
          <w:bCs/>
        </w:rPr>
      </w:pPr>
    </w:p>
    <w:p w:rsidR="00A12C02" w:rsidRPr="00476447" w:rsidRDefault="00A12C02" w:rsidP="00A12C02">
      <w:pPr>
        <w:pStyle w:val="NoSpacing"/>
        <w:jc w:val="center"/>
        <w:rPr>
          <w:b/>
        </w:rPr>
      </w:pPr>
      <w:r w:rsidRPr="00476447">
        <w:rPr>
          <w:b/>
        </w:rPr>
        <w:t>LĒMUMS</w:t>
      </w:r>
    </w:p>
    <w:p w:rsidR="00A12C02" w:rsidRPr="00476447" w:rsidRDefault="00A12C02" w:rsidP="00A12C02">
      <w:pPr>
        <w:pStyle w:val="NoSpacing"/>
        <w:jc w:val="center"/>
        <w:rPr>
          <w:b/>
        </w:rPr>
      </w:pPr>
      <w:r w:rsidRPr="00476447">
        <w:rPr>
          <w:b/>
        </w:rPr>
        <w:t>Dobelē</w:t>
      </w:r>
    </w:p>
    <w:p w:rsidR="00A12C02" w:rsidRPr="00476447" w:rsidRDefault="00A12C02" w:rsidP="00A12C02">
      <w:pPr>
        <w:pStyle w:val="NoSpacing"/>
        <w:jc w:val="both"/>
        <w:rPr>
          <w:b/>
        </w:rPr>
      </w:pPr>
    </w:p>
    <w:p w:rsidR="00CC61A2" w:rsidRDefault="00A12C02" w:rsidP="00CC61A2">
      <w:pPr>
        <w:pStyle w:val="NoSpacing"/>
        <w:jc w:val="both"/>
        <w:rPr>
          <w:b/>
        </w:rPr>
      </w:pPr>
      <w:r>
        <w:rPr>
          <w:b/>
        </w:rPr>
        <w:t>2021</w:t>
      </w:r>
      <w:r w:rsidRPr="00476447">
        <w:rPr>
          <w:b/>
        </w:rPr>
        <w:t>. gada</w:t>
      </w:r>
      <w:r>
        <w:rPr>
          <w:b/>
        </w:rPr>
        <w:t xml:space="preserve"> 26.augustā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00E60CE2">
        <w:rPr>
          <w:b/>
        </w:rPr>
        <w:tab/>
      </w:r>
      <w:r w:rsidRPr="00476447">
        <w:rPr>
          <w:b/>
        </w:rPr>
        <w:t>Nr.</w:t>
      </w:r>
      <w:r>
        <w:rPr>
          <w:b/>
        </w:rPr>
        <w:t> </w:t>
      </w:r>
      <w:r w:rsidR="00E60CE2">
        <w:rPr>
          <w:b/>
        </w:rPr>
        <w:t>49</w:t>
      </w:r>
      <w:r>
        <w:rPr>
          <w:b/>
        </w:rPr>
        <w:t>/6</w:t>
      </w:r>
    </w:p>
    <w:p w:rsidR="00CC61A2" w:rsidRDefault="00CC61A2" w:rsidP="00CC61A2">
      <w:pPr>
        <w:jc w:val="right"/>
        <w:rPr>
          <w:b/>
        </w:rPr>
      </w:pPr>
      <w:r w:rsidRPr="00CC61A2">
        <w:t xml:space="preserve">(prot.Nr.6 </w:t>
      </w:r>
      <w:r w:rsidR="00E60CE2">
        <w:t>12</w:t>
      </w:r>
      <w:r w:rsidRPr="00CC61A2">
        <w:t>.</w:t>
      </w:r>
      <w:r w:rsidRPr="00CC61A2">
        <w:rPr>
          <w:color w:val="000000"/>
        </w:rPr>
        <w:t>§)</w:t>
      </w:r>
    </w:p>
    <w:p w:rsidR="00A12C02" w:rsidRDefault="00A12C02" w:rsidP="00E60CE2">
      <w:pPr>
        <w:pStyle w:val="NoSpacing"/>
        <w:jc w:val="center"/>
        <w:rPr>
          <w:b/>
          <w:u w:val="single"/>
        </w:rPr>
      </w:pPr>
      <w:r w:rsidRPr="00A76B3B">
        <w:rPr>
          <w:b/>
          <w:u w:val="single"/>
        </w:rPr>
        <w:t xml:space="preserve">Par zemes </w:t>
      </w:r>
      <w:r>
        <w:rPr>
          <w:b/>
          <w:u w:val="single"/>
        </w:rPr>
        <w:t>“Centra dārziņi” Augstkalnes pagastā, Dobeles novadā daļas</w:t>
      </w:r>
    </w:p>
    <w:p w:rsidR="00A12C02" w:rsidRPr="00A76B3B" w:rsidRDefault="00A12C02" w:rsidP="00E60CE2">
      <w:pPr>
        <w:ind w:right="-483"/>
        <w:jc w:val="center"/>
        <w:rPr>
          <w:b/>
          <w:u w:val="single"/>
        </w:rPr>
      </w:pPr>
      <w:r w:rsidRPr="00A76B3B">
        <w:rPr>
          <w:b/>
          <w:u w:val="single"/>
        </w:rPr>
        <w:t>nomas līguma noslēgšanu</w:t>
      </w:r>
    </w:p>
    <w:p w:rsidR="00A12C02" w:rsidRPr="00A76B3B" w:rsidRDefault="00A12C02" w:rsidP="00A12C02">
      <w:pPr>
        <w:ind w:right="-483"/>
        <w:jc w:val="center"/>
        <w:rPr>
          <w:b/>
          <w:u w:val="single"/>
        </w:rPr>
      </w:pPr>
    </w:p>
    <w:p w:rsidR="007F13C8" w:rsidRDefault="00A12C02" w:rsidP="007F13C8">
      <w:pPr>
        <w:ind w:right="-2" w:firstLine="720"/>
        <w:jc w:val="both"/>
      </w:pPr>
      <w:r w:rsidRPr="00A76B3B">
        <w:t xml:space="preserve">Dobeles novada dome, izskatot </w:t>
      </w:r>
      <w:r w:rsidR="00F47C8D">
        <w:t>[..]</w:t>
      </w:r>
      <w:r w:rsidRPr="00A76B3B">
        <w:t xml:space="preserve">, personas kods </w:t>
      </w:r>
      <w:r w:rsidR="00F47C8D">
        <w:t>[..]</w:t>
      </w:r>
      <w:r w:rsidRPr="00A76B3B">
        <w:t>, 2021.</w:t>
      </w:r>
      <w:r w:rsidR="009E0733">
        <w:t> </w:t>
      </w:r>
      <w:r w:rsidRPr="00A76B3B">
        <w:t>gada 21.</w:t>
      </w:r>
      <w:r w:rsidR="009E0733">
        <w:t> </w:t>
      </w:r>
      <w:r w:rsidRPr="00A76B3B">
        <w:t xml:space="preserve">jūnija iesniegumu ar lūgumu Dobeles novada pašvaldībai iznomāt personiskās palīgsaimniecības vajadzībām zemes vienības daļu 0,05 ha platībā pašvaldībai piekritīgajā zemes īpašumā “Centra mazdārziņi”, Augstkalnes  pagastā, Dobeles novadā konstatēja: </w:t>
      </w:r>
    </w:p>
    <w:p w:rsidR="00A12C02" w:rsidRPr="00A76B3B" w:rsidRDefault="00A12C02" w:rsidP="007F13C8">
      <w:pPr>
        <w:ind w:right="-2" w:firstLine="720"/>
        <w:jc w:val="both"/>
      </w:pPr>
      <w:r w:rsidRPr="00A76B3B">
        <w:t>Dobeles novada pašvaldībai piekritīgajā zemes īpašumā “Centra mazdārziņi”, Augstkalnes pagasts, Dobeles novads, kadastra apzīmējums 4644 005 0655, ir neiznomāta zemes vienības daļa 0,05 ha platībā (turpmāk tekstā - zemes gabals).</w:t>
      </w:r>
    </w:p>
    <w:p w:rsidR="00A12C02" w:rsidRPr="00A76B3B" w:rsidRDefault="00A12C02" w:rsidP="007F13C8">
      <w:pPr>
        <w:ind w:right="-2" w:firstLine="720"/>
        <w:jc w:val="both"/>
      </w:pPr>
      <w:r w:rsidRPr="00A76B3B">
        <w:t>Atbilstoši LR MK 2018.</w:t>
      </w:r>
      <w:r w:rsidR="009E0733">
        <w:t> </w:t>
      </w:r>
      <w:r w:rsidRPr="00A76B3B">
        <w:t>gada 19.</w:t>
      </w:r>
      <w:r w:rsidR="009E0733">
        <w:t> </w:t>
      </w:r>
      <w:r w:rsidRPr="00A76B3B">
        <w:t>jūnija noteikumu Nr.</w:t>
      </w:r>
      <w:r w:rsidR="007F13C8">
        <w:t> </w:t>
      </w:r>
      <w:r w:rsidRPr="00A76B3B">
        <w:t>350 “Publiskas personas zemes nomas un apbūves tiesības noteikumi” (turpmāk tekstā – Noteikumi) 33. un 35.</w:t>
      </w:r>
      <w:r w:rsidR="007F13C8">
        <w:t> </w:t>
      </w:r>
      <w:r w:rsidRPr="00A76B3B">
        <w:t xml:space="preserve">punktam, informācija par iznomājamo zemes gabalu zemes īpašumā “Centra mazdārziņi”, Augstkalnes pagasts, Dobeles novads, tika publicēta vienā no pašvaldības tīmekļa vietnēm - </w:t>
      </w:r>
      <w:hyperlink r:id="rId23" w:history="1">
        <w:r w:rsidRPr="00A76B3B">
          <w:t>www.tervetesnovads.lv</w:t>
        </w:r>
      </w:hyperlink>
      <w:r w:rsidRPr="00A76B3B">
        <w:t xml:space="preserve">. Pēc informācijas publicēšanas tīmekļa vietnē pieteicās tikai viens potenciālais zemes gabala nomnieks – </w:t>
      </w:r>
      <w:r w:rsidR="00F47C8D">
        <w:t>[..]</w:t>
      </w:r>
      <w:r w:rsidRPr="00A76B3B">
        <w:t>, līdz ar to, atbilstoši Noteikumu 29.2.</w:t>
      </w:r>
      <w:r w:rsidR="007F13C8">
        <w:t> </w:t>
      </w:r>
      <w:r w:rsidRPr="00A76B3B">
        <w:t>apakšpunktam un 32.</w:t>
      </w:r>
      <w:r w:rsidR="007F13C8">
        <w:t> </w:t>
      </w:r>
      <w:r w:rsidRPr="00A76B3B">
        <w:t>punktam, nav nepieciešams rīkot zemes gabala nomas tiesību izsoli.</w:t>
      </w:r>
    </w:p>
    <w:p w:rsidR="00A12C02" w:rsidRPr="00A76B3B" w:rsidRDefault="00A12C02" w:rsidP="007F13C8">
      <w:pPr>
        <w:ind w:right="-2" w:firstLine="720"/>
        <w:jc w:val="both"/>
      </w:pPr>
      <w:r w:rsidRPr="00A76B3B">
        <w:t>Saskaņā ar Noteikumu 30.2. un 31.</w:t>
      </w:r>
      <w:r w:rsidR="007F13C8">
        <w:t> </w:t>
      </w:r>
      <w:r w:rsidRPr="00A76B3B">
        <w:t>punktu, un Tērvetes novada pašvaldības 2019.</w:t>
      </w:r>
      <w:r w:rsidR="007F13C8">
        <w:t> </w:t>
      </w:r>
      <w:r w:rsidRPr="00A76B3B">
        <w:t>gada 11.</w:t>
      </w:r>
      <w:r w:rsidR="007F13C8">
        <w:t> </w:t>
      </w:r>
      <w:r w:rsidRPr="00A76B3B">
        <w:t>janvāra saistošo noteikumu Nr.</w:t>
      </w:r>
      <w:r w:rsidR="007F13C8">
        <w:t> </w:t>
      </w:r>
      <w:r w:rsidRPr="00A76B3B">
        <w:t>1 “</w:t>
      </w:r>
      <w:r w:rsidRPr="00A76B3B">
        <w:rPr>
          <w:bCs/>
        </w:rPr>
        <w:t>Tērvetes novada pašvaldībai piekrītošo un piederošo neapbūvētu zemesgabalu nomas maksas noteikšanas kārtība” 3.</w:t>
      </w:r>
      <w:r w:rsidR="007F13C8">
        <w:rPr>
          <w:bCs/>
        </w:rPr>
        <w:t> </w:t>
      </w:r>
      <w:r w:rsidRPr="00A76B3B">
        <w:rPr>
          <w:bCs/>
        </w:rPr>
        <w:t xml:space="preserve">punktu, nomas maksa par zemes gabala nomu Tērvetes pagastā ir nosakāma 0,5 % no zemesgabala kadastrālās vērtības gadā, bet ne mazāk kā 7 </w:t>
      </w:r>
      <w:r w:rsidRPr="00A76B3B">
        <w:rPr>
          <w:bCs/>
          <w:i/>
        </w:rPr>
        <w:t>euro</w:t>
      </w:r>
      <w:r w:rsidRPr="00A76B3B">
        <w:rPr>
          <w:bCs/>
        </w:rPr>
        <w:t xml:space="preserve"> gadā, neskaitot PVN.</w:t>
      </w:r>
    </w:p>
    <w:p w:rsidR="00C66438" w:rsidRPr="00D56EB8" w:rsidRDefault="00A12C02" w:rsidP="003A174C">
      <w:pPr>
        <w:ind w:right="-2" w:firstLine="720"/>
        <w:jc w:val="both"/>
      </w:pPr>
      <w:r w:rsidRPr="00A76B3B">
        <w:t>Vadoties no minētā un papildus pamatojoties uz likuma “Par pašvaldībām” 21.</w:t>
      </w:r>
      <w:r w:rsidR="007F13C8">
        <w:t> </w:t>
      </w:r>
      <w:r w:rsidRPr="00A76B3B">
        <w:t>panta pirmās daļas 27.</w:t>
      </w:r>
      <w:r w:rsidR="00AC184A">
        <w:t> </w:t>
      </w:r>
      <w:r w:rsidRPr="00A76B3B">
        <w:t>punktu, LR MK 2018.</w:t>
      </w:r>
      <w:r w:rsidR="009E0733">
        <w:t> </w:t>
      </w:r>
      <w:r w:rsidRPr="00A76B3B">
        <w:t>gada 19.</w:t>
      </w:r>
      <w:r w:rsidR="00F72D09">
        <w:t> </w:t>
      </w:r>
      <w:r w:rsidRPr="00A76B3B">
        <w:t>jūnija noteikumu Nr.</w:t>
      </w:r>
      <w:r w:rsidR="007F13C8">
        <w:t> </w:t>
      </w:r>
      <w:r w:rsidRPr="00A76B3B">
        <w:t>350 “Publiskas personas zemes nomas un apbūves tiesības noteikumi” 28.</w:t>
      </w:r>
      <w:r w:rsidR="007F13C8">
        <w:t> </w:t>
      </w:r>
      <w:r w:rsidRPr="00A76B3B">
        <w:t xml:space="preserve">punktu, </w:t>
      </w:r>
      <w:r w:rsidR="00C66438">
        <w:t xml:space="preserve">atklāti balsojot: </w:t>
      </w:r>
      <w:r w:rsidR="00E60CE2">
        <w:t>PAR – 17 (</w:t>
      </w:r>
      <w:r w:rsidR="00E60CE2" w:rsidRPr="00FE5C59">
        <w:rPr>
          <w:bCs/>
          <w:lang w:eastAsia="et-EE"/>
        </w:rPr>
        <w:t>K</w:t>
      </w:r>
      <w:r w:rsidR="00E60CE2">
        <w:rPr>
          <w:bCs/>
          <w:lang w:eastAsia="et-EE"/>
        </w:rPr>
        <w:t xml:space="preserve">ristīne </w:t>
      </w:r>
      <w:r w:rsidR="00E60CE2" w:rsidRPr="00FE5C59">
        <w:rPr>
          <w:bCs/>
          <w:lang w:eastAsia="et-EE"/>
        </w:rPr>
        <w:t>Briede, M</w:t>
      </w:r>
      <w:r w:rsidR="00E60CE2">
        <w:rPr>
          <w:bCs/>
          <w:lang w:eastAsia="et-EE"/>
        </w:rPr>
        <w:t xml:space="preserve">āris </w:t>
      </w:r>
      <w:r w:rsidR="00E60CE2" w:rsidRPr="00FE5C59">
        <w:rPr>
          <w:bCs/>
          <w:lang w:eastAsia="et-EE"/>
        </w:rPr>
        <w:t>Feldmanis, E</w:t>
      </w:r>
      <w:r w:rsidR="00E60CE2">
        <w:rPr>
          <w:bCs/>
          <w:lang w:eastAsia="et-EE"/>
        </w:rPr>
        <w:t xml:space="preserve">dgars </w:t>
      </w:r>
      <w:r w:rsidR="00E60CE2" w:rsidRPr="00FE5C59">
        <w:rPr>
          <w:bCs/>
          <w:lang w:eastAsia="et-EE"/>
        </w:rPr>
        <w:t>Gaigalis, I</w:t>
      </w:r>
      <w:r w:rsidR="00E60CE2">
        <w:rPr>
          <w:bCs/>
          <w:lang w:eastAsia="et-EE"/>
        </w:rPr>
        <w:t xml:space="preserve">vars </w:t>
      </w:r>
      <w:r w:rsidR="00E60CE2" w:rsidRPr="00FE5C59">
        <w:rPr>
          <w:bCs/>
          <w:lang w:eastAsia="et-EE"/>
        </w:rPr>
        <w:t>Gorskis, G</w:t>
      </w:r>
      <w:r w:rsidR="00E60CE2">
        <w:rPr>
          <w:bCs/>
          <w:lang w:eastAsia="et-EE"/>
        </w:rPr>
        <w:t xml:space="preserve">ints </w:t>
      </w:r>
      <w:r w:rsidR="00E60CE2" w:rsidRPr="00FE5C59">
        <w:rPr>
          <w:bCs/>
          <w:lang w:eastAsia="et-EE"/>
        </w:rPr>
        <w:t>Kaminskis, L</w:t>
      </w:r>
      <w:r w:rsidR="00E60CE2">
        <w:rPr>
          <w:bCs/>
          <w:lang w:eastAsia="et-EE"/>
        </w:rPr>
        <w:t xml:space="preserve">inda </w:t>
      </w:r>
      <w:r w:rsidR="00E60CE2" w:rsidRPr="00FE5C59">
        <w:rPr>
          <w:bCs/>
          <w:lang w:eastAsia="et-EE"/>
        </w:rPr>
        <w:t>Karloviča, E</w:t>
      </w:r>
      <w:r w:rsidR="00E60CE2">
        <w:rPr>
          <w:bCs/>
          <w:lang w:eastAsia="et-EE"/>
        </w:rPr>
        <w:t xml:space="preserve">dgars </w:t>
      </w:r>
      <w:r w:rsidR="00E60CE2" w:rsidRPr="00FE5C59">
        <w:rPr>
          <w:bCs/>
          <w:lang w:eastAsia="et-EE"/>
        </w:rPr>
        <w:t>Laimiņš, S</w:t>
      </w:r>
      <w:r w:rsidR="00E60CE2">
        <w:rPr>
          <w:bCs/>
          <w:lang w:eastAsia="et-EE"/>
        </w:rPr>
        <w:t xml:space="preserve">intija </w:t>
      </w:r>
      <w:r w:rsidR="00E60CE2" w:rsidRPr="00FE5C59">
        <w:rPr>
          <w:bCs/>
          <w:lang w:eastAsia="et-EE"/>
        </w:rPr>
        <w:t>Liekniņa, A</w:t>
      </w:r>
      <w:r w:rsidR="00E60CE2">
        <w:rPr>
          <w:bCs/>
          <w:lang w:eastAsia="et-EE"/>
        </w:rPr>
        <w:t xml:space="preserve">inārs </w:t>
      </w:r>
      <w:r w:rsidR="00E60CE2" w:rsidRPr="00FE5C59">
        <w:rPr>
          <w:bCs/>
          <w:lang w:eastAsia="et-EE"/>
        </w:rPr>
        <w:t>Meiers, S</w:t>
      </w:r>
      <w:r w:rsidR="00E60CE2">
        <w:rPr>
          <w:bCs/>
          <w:lang w:eastAsia="et-EE"/>
        </w:rPr>
        <w:t xml:space="preserve">anita </w:t>
      </w:r>
      <w:r w:rsidR="00E60CE2" w:rsidRPr="00FE5C59">
        <w:rPr>
          <w:bCs/>
          <w:lang w:eastAsia="et-EE"/>
        </w:rPr>
        <w:t>Olševska, A</w:t>
      </w:r>
      <w:r w:rsidR="00E60CE2">
        <w:rPr>
          <w:bCs/>
          <w:lang w:eastAsia="et-EE"/>
        </w:rPr>
        <w:t xml:space="preserve">ndris </w:t>
      </w:r>
      <w:r w:rsidR="00E60CE2" w:rsidRPr="00FE5C59">
        <w:rPr>
          <w:bCs/>
          <w:lang w:eastAsia="et-EE"/>
        </w:rPr>
        <w:t>Podvinskis, V</w:t>
      </w:r>
      <w:r w:rsidR="00E60CE2">
        <w:rPr>
          <w:bCs/>
          <w:lang w:eastAsia="et-EE"/>
        </w:rPr>
        <w:t xml:space="preserve">iesturs </w:t>
      </w:r>
      <w:r w:rsidR="00E60CE2" w:rsidRPr="00FE5C59">
        <w:rPr>
          <w:bCs/>
          <w:lang w:eastAsia="et-EE"/>
        </w:rPr>
        <w:t>Reinfelds, D</w:t>
      </w:r>
      <w:r w:rsidR="00E60CE2">
        <w:rPr>
          <w:bCs/>
          <w:lang w:eastAsia="et-EE"/>
        </w:rPr>
        <w:t xml:space="preserve">ace </w:t>
      </w:r>
      <w:r w:rsidR="00E60CE2" w:rsidRPr="00FE5C59">
        <w:rPr>
          <w:bCs/>
          <w:lang w:eastAsia="et-EE"/>
        </w:rPr>
        <w:t>Reinika, G</w:t>
      </w:r>
      <w:r w:rsidR="00E60CE2">
        <w:rPr>
          <w:bCs/>
          <w:lang w:eastAsia="et-EE"/>
        </w:rPr>
        <w:t xml:space="preserve">untis </w:t>
      </w:r>
      <w:r w:rsidR="00E60CE2" w:rsidRPr="00FE5C59">
        <w:rPr>
          <w:bCs/>
          <w:lang w:eastAsia="et-EE"/>
        </w:rPr>
        <w:t>Safranovičs, A</w:t>
      </w:r>
      <w:r w:rsidR="00E60CE2">
        <w:rPr>
          <w:bCs/>
          <w:lang w:eastAsia="et-EE"/>
        </w:rPr>
        <w:t xml:space="preserve">ndrejs </w:t>
      </w:r>
      <w:r w:rsidR="00E60CE2" w:rsidRPr="00FE5C59">
        <w:rPr>
          <w:bCs/>
          <w:lang w:eastAsia="et-EE"/>
        </w:rPr>
        <w:t>Spridzāns, I</w:t>
      </w:r>
      <w:r w:rsidR="00E60CE2">
        <w:rPr>
          <w:bCs/>
          <w:lang w:eastAsia="et-EE"/>
        </w:rPr>
        <w:t xml:space="preserve">vars </w:t>
      </w:r>
      <w:r w:rsidR="00E60CE2" w:rsidRPr="00FE5C59">
        <w:rPr>
          <w:bCs/>
          <w:lang w:eastAsia="et-EE"/>
        </w:rPr>
        <w:t>Stanga</w:t>
      </w:r>
      <w:r w:rsidR="00E60CE2">
        <w:rPr>
          <w:bCs/>
          <w:lang w:eastAsia="et-EE"/>
        </w:rPr>
        <w:t>, Indra Špela</w:t>
      </w:r>
      <w:r w:rsidR="00E60CE2">
        <w:t>), PRET – nav, ATTURAS - nav</w:t>
      </w:r>
      <w:r w:rsidR="00C66438">
        <w:t xml:space="preserve">, Dobeles novada dome </w:t>
      </w:r>
      <w:r w:rsidR="00C66438" w:rsidRPr="00D56EB8">
        <w:t>NOLEMJ:</w:t>
      </w:r>
    </w:p>
    <w:p w:rsidR="00A12C02" w:rsidRPr="00A76B3B" w:rsidRDefault="00A12C02" w:rsidP="003A174C">
      <w:pPr>
        <w:ind w:right="-2" w:firstLine="284"/>
        <w:jc w:val="both"/>
      </w:pPr>
    </w:p>
    <w:p w:rsidR="00A12C02" w:rsidRPr="00A76B3B" w:rsidRDefault="00A12C02" w:rsidP="00056AFE">
      <w:pPr>
        <w:numPr>
          <w:ilvl w:val="0"/>
          <w:numId w:val="5"/>
        </w:numPr>
        <w:autoSpaceDE w:val="0"/>
        <w:autoSpaceDN w:val="0"/>
        <w:adjustRightInd w:val="0"/>
        <w:ind w:left="0" w:right="-2" w:firstLine="0"/>
        <w:jc w:val="both"/>
        <w:rPr>
          <w:color w:val="000000"/>
        </w:rPr>
      </w:pPr>
      <w:r w:rsidRPr="00A76B3B">
        <w:rPr>
          <w:color w:val="000000"/>
        </w:rPr>
        <w:t xml:space="preserve">Slēgt zemes nomas līgumu ar </w:t>
      </w:r>
      <w:r w:rsidR="00F47C8D">
        <w:rPr>
          <w:color w:val="000000"/>
        </w:rPr>
        <w:t>[..]</w:t>
      </w:r>
      <w:r w:rsidRPr="00A76B3B">
        <w:rPr>
          <w:color w:val="000000"/>
        </w:rPr>
        <w:t xml:space="preserve">, personas kods </w:t>
      </w:r>
      <w:r w:rsidR="00F47C8D">
        <w:rPr>
          <w:color w:val="000000"/>
        </w:rPr>
        <w:t>[..]</w:t>
      </w:r>
      <w:r w:rsidRPr="00A76B3B">
        <w:rPr>
          <w:color w:val="000000"/>
        </w:rPr>
        <w:t xml:space="preserve">, par Dobeles novada pašvaldībai piekritīgās neiznomātās zemes vienības daļas “Centra mazdārziņi”, Augstkalnes pagasts, Dobeles novads, kadastra apzīmējums 4644 005 0655, 0,05 ha platībā, nomu, </w:t>
      </w:r>
      <w:r w:rsidRPr="00A76B3B">
        <w:t>nosakot:</w:t>
      </w:r>
    </w:p>
    <w:p w:rsidR="00A12C02" w:rsidRPr="00A76B3B" w:rsidRDefault="00A12C02" w:rsidP="003A174C">
      <w:pPr>
        <w:autoSpaceDE w:val="0"/>
        <w:autoSpaceDN w:val="0"/>
        <w:adjustRightInd w:val="0"/>
        <w:ind w:right="-2" w:firstLine="567"/>
        <w:jc w:val="both"/>
        <w:rPr>
          <w:color w:val="000000"/>
        </w:rPr>
      </w:pPr>
      <w:r w:rsidRPr="00A76B3B">
        <w:t xml:space="preserve">1.1. zemes izmantošanas mērķi – </w:t>
      </w:r>
      <w:r w:rsidRPr="00A76B3B">
        <w:rPr>
          <w:color w:val="000000"/>
        </w:rPr>
        <w:t>personiskās palīgsaimniecības vajadzībām (mazdārziņš)</w:t>
      </w:r>
      <w:r w:rsidRPr="00A76B3B">
        <w:t>;</w:t>
      </w:r>
    </w:p>
    <w:p w:rsidR="00A12C02" w:rsidRPr="00A76B3B" w:rsidRDefault="00A12C02" w:rsidP="003A174C">
      <w:pPr>
        <w:autoSpaceDE w:val="0"/>
        <w:autoSpaceDN w:val="0"/>
        <w:adjustRightInd w:val="0"/>
        <w:ind w:left="567" w:right="-2"/>
        <w:jc w:val="both"/>
      </w:pPr>
      <w:r w:rsidRPr="00A76B3B">
        <w:rPr>
          <w:color w:val="000000"/>
        </w:rPr>
        <w:t xml:space="preserve">1.2. nomas līguma termiņš - 5 (pieci) </w:t>
      </w:r>
      <w:r w:rsidRPr="00A76B3B">
        <w:t xml:space="preserve">gadi sākot ar </w:t>
      </w:r>
      <w:r w:rsidRPr="00A76B3B">
        <w:rPr>
          <w:color w:val="000000"/>
        </w:rPr>
        <w:t>2021.</w:t>
      </w:r>
      <w:r w:rsidR="00374E48">
        <w:rPr>
          <w:color w:val="000000"/>
        </w:rPr>
        <w:t> </w:t>
      </w:r>
      <w:r w:rsidRPr="00A76B3B">
        <w:rPr>
          <w:color w:val="000000"/>
        </w:rPr>
        <w:t>gada 1.</w:t>
      </w:r>
      <w:r w:rsidR="00374E48">
        <w:rPr>
          <w:color w:val="000000"/>
        </w:rPr>
        <w:t> </w:t>
      </w:r>
      <w:r w:rsidR="00FB76A2">
        <w:rPr>
          <w:color w:val="000000"/>
        </w:rPr>
        <w:t>septembri</w:t>
      </w:r>
      <w:r w:rsidRPr="00A76B3B">
        <w:t>;</w:t>
      </w:r>
    </w:p>
    <w:p w:rsidR="00A12C02" w:rsidRPr="00A76B3B" w:rsidRDefault="00A12C02" w:rsidP="007F13C8">
      <w:pPr>
        <w:ind w:right="-2" w:firstLine="567"/>
        <w:jc w:val="both"/>
        <w:rPr>
          <w:bCs/>
        </w:rPr>
      </w:pPr>
      <w:r w:rsidRPr="00A76B3B">
        <w:t xml:space="preserve">1.3. </w:t>
      </w:r>
      <w:r w:rsidRPr="00A76B3B">
        <w:rPr>
          <w:shd w:val="clear" w:color="auto" w:fill="FFFFFF"/>
        </w:rPr>
        <w:t>nomas maksu 0,5</w:t>
      </w:r>
      <w:r w:rsidRPr="00A76B3B">
        <w:t xml:space="preserve"> % apmērā no zemes vienības kadastrālās vērtības</w:t>
      </w:r>
      <w:r w:rsidRPr="00A76B3B">
        <w:rPr>
          <w:shd w:val="clear" w:color="auto" w:fill="FFFFFF"/>
        </w:rPr>
        <w:t xml:space="preserve"> gadā</w:t>
      </w:r>
      <w:r w:rsidRPr="00A76B3B">
        <w:t xml:space="preserve">, </w:t>
      </w:r>
      <w:r w:rsidRPr="00A76B3B">
        <w:rPr>
          <w:bCs/>
        </w:rPr>
        <w:t xml:space="preserve">bet ne mazāk kā 7 </w:t>
      </w:r>
      <w:r w:rsidRPr="00A76B3B">
        <w:rPr>
          <w:bCs/>
          <w:i/>
        </w:rPr>
        <w:t>euro</w:t>
      </w:r>
      <w:r w:rsidRPr="00A76B3B">
        <w:rPr>
          <w:bCs/>
        </w:rPr>
        <w:t xml:space="preserve"> gadā, </w:t>
      </w:r>
      <w:r w:rsidRPr="00A76B3B">
        <w:rPr>
          <w:shd w:val="clear" w:color="auto" w:fill="FFFFFF"/>
        </w:rPr>
        <w:t>neieskaitot PVN</w:t>
      </w:r>
      <w:r w:rsidRPr="00A76B3B">
        <w:rPr>
          <w:bCs/>
        </w:rPr>
        <w:t>.</w:t>
      </w:r>
    </w:p>
    <w:p w:rsidR="00A12C02" w:rsidRPr="00A76B3B" w:rsidRDefault="00794148" w:rsidP="00794148">
      <w:pPr>
        <w:ind w:right="-2"/>
        <w:jc w:val="both"/>
      </w:pPr>
      <w:r>
        <w:rPr>
          <w:bCs/>
        </w:rPr>
        <w:t>2.</w:t>
      </w:r>
      <w:r>
        <w:rPr>
          <w:bCs/>
        </w:rPr>
        <w:tab/>
      </w:r>
      <w:r w:rsidR="00A12C02" w:rsidRPr="00A76B3B">
        <w:t>Nomnieks papildus nomas maksai maksā PVN un nekustamā īpašuma nodokli.</w:t>
      </w:r>
    </w:p>
    <w:p w:rsidR="00A12C02" w:rsidRPr="00794148" w:rsidRDefault="00794148" w:rsidP="00794148">
      <w:pPr>
        <w:autoSpaceDE w:val="0"/>
        <w:autoSpaceDN w:val="0"/>
        <w:adjustRightInd w:val="0"/>
        <w:ind w:right="-2"/>
        <w:jc w:val="both"/>
        <w:rPr>
          <w:color w:val="000000"/>
        </w:rPr>
      </w:pPr>
      <w:r>
        <w:rPr>
          <w:color w:val="000000"/>
        </w:rPr>
        <w:lastRenderedPageBreak/>
        <w:t>3.</w:t>
      </w:r>
      <w:r w:rsidR="00FB76A2">
        <w:rPr>
          <w:color w:val="000000"/>
        </w:rPr>
        <w:tab/>
      </w:r>
      <w:r w:rsidR="00A12C02" w:rsidRPr="00794148">
        <w:rPr>
          <w:color w:val="000000"/>
        </w:rPr>
        <w:t xml:space="preserve">Uzdot Dobeles novada pašvaldības Tērvetes administrācijas nekustamo īpašumu speciālistei Andrai Šafarei veikt lēmumam un </w:t>
      </w:r>
      <w:r w:rsidR="00A12C02" w:rsidRPr="00A76B3B">
        <w:t>Ministru kabineta 19.06.2018. noteikumiem Nr.</w:t>
      </w:r>
      <w:r w:rsidR="00AC184A">
        <w:t> </w:t>
      </w:r>
      <w:r w:rsidR="00A12C02" w:rsidRPr="00A76B3B">
        <w:t xml:space="preserve">350 „Publiskas personas zemes nomas un apbūves tiesības noteikumi” </w:t>
      </w:r>
      <w:r w:rsidR="00A12C02" w:rsidRPr="00794148">
        <w:rPr>
          <w:color w:val="000000"/>
        </w:rPr>
        <w:t>atbilstoša zemes nomas līgumu projektu sagatavošanu</w:t>
      </w:r>
      <w:r w:rsidR="009E0733">
        <w:rPr>
          <w:color w:val="000000"/>
        </w:rPr>
        <w:t>.</w:t>
      </w:r>
    </w:p>
    <w:p w:rsidR="00A12C02" w:rsidRPr="00A76B3B" w:rsidRDefault="00A12C02" w:rsidP="00056AFE">
      <w:pPr>
        <w:numPr>
          <w:ilvl w:val="0"/>
          <w:numId w:val="2"/>
        </w:numPr>
        <w:autoSpaceDE w:val="0"/>
        <w:autoSpaceDN w:val="0"/>
        <w:adjustRightInd w:val="0"/>
        <w:ind w:left="0" w:right="-2" w:firstLine="284"/>
        <w:jc w:val="both"/>
        <w:rPr>
          <w:color w:val="000000"/>
        </w:rPr>
      </w:pPr>
      <w:r w:rsidRPr="00A76B3B">
        <w:rPr>
          <w:color w:val="000000"/>
        </w:rPr>
        <w:t xml:space="preserve">Pilnvarot Dobeles novada pašvaldības Tērvetes administrācijas vadītāju Māri Berlandu noslēgt lēmumam un </w:t>
      </w:r>
      <w:r w:rsidRPr="00A76B3B">
        <w:t>Ministru kabineta 19.06.2018. noteikumiem Nr.</w:t>
      </w:r>
      <w:r w:rsidR="007F13C8">
        <w:t> </w:t>
      </w:r>
      <w:r w:rsidRPr="00A76B3B">
        <w:t xml:space="preserve">350 „Publiskas personas zemes nomas un apbūves tiesības noteikumi” </w:t>
      </w:r>
      <w:r w:rsidRPr="00A76B3B">
        <w:rPr>
          <w:color w:val="000000"/>
        </w:rPr>
        <w:t>atbilstošus zemes nomas līgumu un veikt lēmuma izpildes kontroli.</w:t>
      </w:r>
    </w:p>
    <w:p w:rsidR="00A12C02" w:rsidRPr="00A76B3B" w:rsidRDefault="00A12C02" w:rsidP="00056AFE">
      <w:pPr>
        <w:numPr>
          <w:ilvl w:val="0"/>
          <w:numId w:val="2"/>
        </w:numPr>
        <w:autoSpaceDE w:val="0"/>
        <w:autoSpaceDN w:val="0"/>
        <w:adjustRightInd w:val="0"/>
        <w:ind w:left="0" w:right="-2" w:firstLine="284"/>
        <w:jc w:val="both"/>
        <w:rPr>
          <w:color w:val="000000"/>
        </w:rPr>
      </w:pPr>
      <w:r w:rsidRPr="00A76B3B">
        <w:rPr>
          <w:color w:val="000000"/>
        </w:rPr>
        <w:t xml:space="preserve">10 (desmit) darba dienu laikā pēc tam, kad noslēgts un stājies spēkā zemes nomas līgums, publicēt informāciju par noslēgto zemes nomas līgumu Dobeles novada pašvaldības tīmekļa vietnē </w:t>
      </w:r>
      <w:hyperlink r:id="rId24" w:history="1">
        <w:r w:rsidRPr="00A76B3B">
          <w:rPr>
            <w:color w:val="0000FF"/>
            <w:u w:val="single"/>
          </w:rPr>
          <w:t>www.tervetesnovads.lv</w:t>
        </w:r>
      </w:hyperlink>
      <w:r w:rsidRPr="00A76B3B">
        <w:rPr>
          <w:color w:val="000000"/>
        </w:rPr>
        <w:t xml:space="preserve"> .</w:t>
      </w:r>
    </w:p>
    <w:p w:rsidR="00A12C02" w:rsidRPr="00A76B3B" w:rsidRDefault="00A12C02" w:rsidP="00056AFE">
      <w:pPr>
        <w:numPr>
          <w:ilvl w:val="0"/>
          <w:numId w:val="2"/>
        </w:numPr>
        <w:autoSpaceDE w:val="0"/>
        <w:autoSpaceDN w:val="0"/>
        <w:adjustRightInd w:val="0"/>
        <w:ind w:left="0" w:right="-2" w:firstLine="284"/>
        <w:jc w:val="both"/>
        <w:rPr>
          <w:color w:val="000000"/>
        </w:rPr>
      </w:pPr>
      <w:r w:rsidRPr="00A76B3B">
        <w:rPr>
          <w:color w:val="000000"/>
        </w:rPr>
        <w:t>Lēmumu var pārsūdzēt viena mēneša laikā no tā spēkā stāšanās brīža Administratīvās rajona tiesas Jelgavas tiesu namā Atmodas ielā 19, Jelgava, LV - 3007 .</w:t>
      </w:r>
    </w:p>
    <w:p w:rsidR="00A12C02" w:rsidRDefault="00A12C02" w:rsidP="00A12C02">
      <w:pPr>
        <w:autoSpaceDE w:val="0"/>
        <w:autoSpaceDN w:val="0"/>
        <w:adjustRightInd w:val="0"/>
        <w:ind w:right="-199"/>
        <w:jc w:val="both"/>
        <w:rPr>
          <w:color w:val="000000"/>
        </w:rPr>
      </w:pPr>
    </w:p>
    <w:p w:rsidR="00E60CE2" w:rsidRDefault="00E60CE2" w:rsidP="00A12C02">
      <w:pPr>
        <w:autoSpaceDE w:val="0"/>
        <w:autoSpaceDN w:val="0"/>
        <w:adjustRightInd w:val="0"/>
        <w:ind w:right="-199"/>
        <w:jc w:val="both"/>
        <w:rPr>
          <w:color w:val="000000"/>
        </w:rPr>
      </w:pPr>
    </w:p>
    <w:p w:rsidR="00E60CE2" w:rsidRDefault="00E60CE2" w:rsidP="00A12C02">
      <w:pPr>
        <w:autoSpaceDE w:val="0"/>
        <w:autoSpaceDN w:val="0"/>
        <w:adjustRightInd w:val="0"/>
        <w:ind w:right="-199"/>
        <w:jc w:val="both"/>
        <w:rPr>
          <w:color w:val="000000"/>
        </w:rPr>
      </w:pPr>
    </w:p>
    <w:p w:rsidR="00E60CE2" w:rsidRPr="00A76B3B" w:rsidRDefault="00E60CE2" w:rsidP="00A12C02">
      <w:pPr>
        <w:autoSpaceDE w:val="0"/>
        <w:autoSpaceDN w:val="0"/>
        <w:adjustRightInd w:val="0"/>
        <w:ind w:right="-199"/>
        <w:jc w:val="both"/>
        <w:rPr>
          <w:color w:val="000000"/>
        </w:rPr>
      </w:pPr>
    </w:p>
    <w:p w:rsidR="00A12C02" w:rsidRPr="00EE2C8C" w:rsidRDefault="00A12C02" w:rsidP="00A12C02">
      <w:pPr>
        <w:jc w:val="both"/>
        <w:rPr>
          <w:color w:val="000000"/>
        </w:rPr>
      </w:pPr>
      <w:r w:rsidRPr="00EE2C8C">
        <w:rPr>
          <w:color w:val="000000"/>
        </w:rPr>
        <w:t>Domes priekšsēdētājs</w:t>
      </w:r>
      <w:r w:rsidRPr="00EE2C8C">
        <w:rPr>
          <w:color w:val="000000"/>
        </w:rPr>
        <w:tab/>
      </w:r>
      <w:r w:rsidRPr="00EE2C8C">
        <w:rPr>
          <w:color w:val="000000"/>
        </w:rPr>
        <w:tab/>
      </w:r>
      <w:r w:rsidRPr="00EE2C8C">
        <w:rPr>
          <w:color w:val="000000"/>
        </w:rPr>
        <w:tab/>
      </w:r>
      <w:r w:rsidRPr="00EE2C8C">
        <w:rPr>
          <w:color w:val="000000"/>
        </w:rPr>
        <w:tab/>
      </w:r>
      <w:r w:rsidRPr="00EE2C8C">
        <w:rPr>
          <w:color w:val="000000"/>
        </w:rPr>
        <w:tab/>
      </w:r>
      <w:r w:rsidRPr="00EE2C8C">
        <w:rPr>
          <w:color w:val="000000"/>
        </w:rPr>
        <w:tab/>
      </w:r>
      <w:r w:rsidRPr="00EE2C8C">
        <w:rPr>
          <w:color w:val="000000"/>
        </w:rPr>
        <w:tab/>
      </w:r>
      <w:r w:rsidRPr="00EE2C8C">
        <w:rPr>
          <w:color w:val="000000"/>
        </w:rPr>
        <w:tab/>
      </w:r>
      <w:r w:rsidR="007F13C8">
        <w:rPr>
          <w:color w:val="000000"/>
        </w:rPr>
        <w:tab/>
      </w:r>
      <w:r w:rsidRPr="00EE2C8C">
        <w:rPr>
          <w:color w:val="000000"/>
        </w:rPr>
        <w:t>E.Gaigalis</w:t>
      </w:r>
    </w:p>
    <w:p w:rsidR="00A12C02" w:rsidRPr="00A76B3B" w:rsidRDefault="00A12C02" w:rsidP="00A12C02">
      <w:pPr>
        <w:autoSpaceDE w:val="0"/>
        <w:autoSpaceDN w:val="0"/>
        <w:adjustRightInd w:val="0"/>
        <w:ind w:right="-199"/>
        <w:jc w:val="both"/>
        <w:rPr>
          <w:color w:val="000000"/>
        </w:rPr>
      </w:pPr>
    </w:p>
    <w:p w:rsidR="00A12C02" w:rsidRDefault="00A12C02" w:rsidP="0024360A">
      <w:pPr>
        <w:suppressAutoHyphens/>
        <w:ind w:right="-694"/>
      </w:pPr>
      <w:r>
        <w:br w:type="page"/>
      </w:r>
    </w:p>
    <w:p w:rsidR="00A12C02" w:rsidRDefault="00A12C02" w:rsidP="00A12C02">
      <w:pPr>
        <w:tabs>
          <w:tab w:val="left" w:pos="-24212"/>
        </w:tabs>
        <w:jc w:val="center"/>
        <w:rPr>
          <w:sz w:val="20"/>
          <w:szCs w:val="20"/>
        </w:rPr>
      </w:pPr>
      <w:r w:rsidRPr="002957EC">
        <w:rPr>
          <w:noProof/>
          <w:sz w:val="20"/>
          <w:szCs w:val="20"/>
        </w:rPr>
        <w:lastRenderedPageBreak/>
        <w:drawing>
          <wp:inline distT="0" distB="0" distL="0" distR="0" wp14:anchorId="231D660B" wp14:editId="39E07436">
            <wp:extent cx="676275" cy="752475"/>
            <wp:effectExtent l="0" t="0" r="9525" b="9525"/>
            <wp:docPr id="3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A12C02" w:rsidRDefault="00A12C02" w:rsidP="00A12C02">
      <w:pPr>
        <w:pStyle w:val="Header"/>
        <w:jc w:val="center"/>
        <w:rPr>
          <w:sz w:val="20"/>
        </w:rPr>
      </w:pPr>
      <w:r>
        <w:rPr>
          <w:sz w:val="20"/>
        </w:rPr>
        <w:t>LATVIJAS REPUBLIKA</w:t>
      </w:r>
    </w:p>
    <w:p w:rsidR="00A12C02" w:rsidRDefault="00A12C02" w:rsidP="00A12C02">
      <w:pPr>
        <w:pStyle w:val="Header"/>
        <w:jc w:val="center"/>
        <w:rPr>
          <w:b/>
          <w:sz w:val="32"/>
          <w:szCs w:val="32"/>
        </w:rPr>
      </w:pPr>
      <w:r>
        <w:rPr>
          <w:b/>
          <w:sz w:val="32"/>
          <w:szCs w:val="32"/>
        </w:rPr>
        <w:t>DOBELES NOVADA DOME</w:t>
      </w:r>
    </w:p>
    <w:p w:rsidR="00A12C02" w:rsidRDefault="00A12C02" w:rsidP="00A12C02">
      <w:pPr>
        <w:pStyle w:val="Header"/>
        <w:jc w:val="center"/>
        <w:rPr>
          <w:sz w:val="16"/>
          <w:szCs w:val="16"/>
        </w:rPr>
      </w:pPr>
      <w:r>
        <w:rPr>
          <w:sz w:val="16"/>
          <w:szCs w:val="16"/>
        </w:rPr>
        <w:t>Brīvības iela 17, Dobele, Dobeles novads, LV-3701</w:t>
      </w:r>
    </w:p>
    <w:p w:rsidR="00A12C02" w:rsidRDefault="00A12C02" w:rsidP="00A12C02">
      <w:pPr>
        <w:pStyle w:val="Header"/>
        <w:pBdr>
          <w:bottom w:val="double" w:sz="6" w:space="1" w:color="auto"/>
        </w:pBdr>
        <w:jc w:val="center"/>
        <w:rPr>
          <w:color w:val="000000"/>
          <w:sz w:val="16"/>
          <w:szCs w:val="16"/>
        </w:rPr>
      </w:pPr>
      <w:r>
        <w:rPr>
          <w:sz w:val="16"/>
          <w:szCs w:val="16"/>
        </w:rPr>
        <w:t xml:space="preserve">Tālr. 63707269, 63700137, 63720940, e-pasts </w:t>
      </w:r>
      <w:hyperlink r:id="rId25" w:history="1">
        <w:r>
          <w:rPr>
            <w:rStyle w:val="Hyperlink"/>
            <w:rFonts w:eastAsia="Calibri"/>
            <w:color w:val="000000"/>
            <w:sz w:val="16"/>
            <w:szCs w:val="16"/>
          </w:rPr>
          <w:t>dome@dobele.lv</w:t>
        </w:r>
      </w:hyperlink>
    </w:p>
    <w:p w:rsidR="00A12C02" w:rsidRDefault="00A12C02" w:rsidP="00A12C02">
      <w:pPr>
        <w:pStyle w:val="Default"/>
        <w:jc w:val="center"/>
        <w:rPr>
          <w:b/>
          <w:bCs/>
        </w:rPr>
      </w:pPr>
    </w:p>
    <w:p w:rsidR="00A12C02" w:rsidRPr="00476447" w:rsidRDefault="00A12C02" w:rsidP="00A12C02">
      <w:pPr>
        <w:pStyle w:val="NoSpacing"/>
        <w:jc w:val="center"/>
        <w:rPr>
          <w:b/>
        </w:rPr>
      </w:pPr>
      <w:r w:rsidRPr="00476447">
        <w:rPr>
          <w:b/>
        </w:rPr>
        <w:t>LĒMUMS</w:t>
      </w:r>
    </w:p>
    <w:p w:rsidR="00A12C02" w:rsidRPr="00476447" w:rsidRDefault="00A12C02" w:rsidP="00A12C02">
      <w:pPr>
        <w:pStyle w:val="NoSpacing"/>
        <w:jc w:val="center"/>
        <w:rPr>
          <w:b/>
        </w:rPr>
      </w:pPr>
      <w:r w:rsidRPr="00476447">
        <w:rPr>
          <w:b/>
        </w:rPr>
        <w:t>Dobelē</w:t>
      </w:r>
    </w:p>
    <w:p w:rsidR="00A12C02" w:rsidRPr="00476447" w:rsidRDefault="00A12C02" w:rsidP="00A12C02">
      <w:pPr>
        <w:pStyle w:val="NoSpacing"/>
        <w:jc w:val="both"/>
        <w:rPr>
          <w:b/>
        </w:rPr>
      </w:pPr>
    </w:p>
    <w:p w:rsidR="00A12C02" w:rsidRDefault="00A12C02" w:rsidP="00CC61A2">
      <w:pPr>
        <w:pStyle w:val="NoSpacing"/>
        <w:jc w:val="both"/>
        <w:rPr>
          <w:b/>
        </w:rPr>
      </w:pPr>
      <w:r>
        <w:rPr>
          <w:b/>
        </w:rPr>
        <w:t>2021</w:t>
      </w:r>
      <w:r w:rsidRPr="00476447">
        <w:rPr>
          <w:b/>
        </w:rPr>
        <w:t>. gada</w:t>
      </w:r>
      <w:r>
        <w:rPr>
          <w:b/>
        </w:rPr>
        <w:t xml:space="preserve"> 26.augustā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00E60CE2">
        <w:rPr>
          <w:b/>
        </w:rPr>
        <w:tab/>
      </w:r>
      <w:r w:rsidRPr="00476447">
        <w:rPr>
          <w:b/>
        </w:rPr>
        <w:t>Nr.</w:t>
      </w:r>
      <w:r>
        <w:rPr>
          <w:b/>
        </w:rPr>
        <w:t> </w:t>
      </w:r>
      <w:r w:rsidR="00E60CE2">
        <w:rPr>
          <w:b/>
        </w:rPr>
        <w:t>50</w:t>
      </w:r>
      <w:r>
        <w:rPr>
          <w:b/>
        </w:rPr>
        <w:t>/6</w:t>
      </w:r>
    </w:p>
    <w:p w:rsidR="00CC61A2" w:rsidRDefault="00CC61A2" w:rsidP="00CC61A2">
      <w:pPr>
        <w:jc w:val="right"/>
        <w:rPr>
          <w:b/>
        </w:rPr>
      </w:pPr>
      <w:r w:rsidRPr="00CC61A2">
        <w:t xml:space="preserve">(prot.Nr.6 </w:t>
      </w:r>
      <w:r w:rsidR="00E60CE2">
        <w:t>13</w:t>
      </w:r>
      <w:r w:rsidRPr="00CC61A2">
        <w:t>.</w:t>
      </w:r>
      <w:r w:rsidRPr="00CC61A2">
        <w:rPr>
          <w:color w:val="000000"/>
        </w:rPr>
        <w:t>§)</w:t>
      </w:r>
    </w:p>
    <w:p w:rsidR="00CC61A2" w:rsidRDefault="00CC61A2" w:rsidP="00CC61A2">
      <w:pPr>
        <w:pStyle w:val="NoSpacing"/>
        <w:jc w:val="both"/>
      </w:pPr>
    </w:p>
    <w:p w:rsidR="00A12C02" w:rsidRDefault="00A12C02" w:rsidP="00A12C02">
      <w:pPr>
        <w:ind w:right="-483"/>
        <w:jc w:val="center"/>
        <w:rPr>
          <w:b/>
          <w:u w:val="single"/>
        </w:rPr>
      </w:pPr>
      <w:r w:rsidRPr="00D51D5D">
        <w:rPr>
          <w:b/>
          <w:u w:val="single"/>
        </w:rPr>
        <w:t xml:space="preserve">Par zemes </w:t>
      </w:r>
      <w:r>
        <w:rPr>
          <w:b/>
          <w:u w:val="single"/>
        </w:rPr>
        <w:t xml:space="preserve">“Čūreikas” Tērvetes pagastā, Dobeles novadā daļas </w:t>
      </w:r>
    </w:p>
    <w:p w:rsidR="00A12C02" w:rsidRPr="00D51D5D" w:rsidRDefault="00A12C02" w:rsidP="00A12C02">
      <w:pPr>
        <w:ind w:right="-483"/>
        <w:jc w:val="center"/>
        <w:rPr>
          <w:b/>
          <w:u w:val="single"/>
        </w:rPr>
      </w:pPr>
      <w:r w:rsidRPr="00D51D5D">
        <w:rPr>
          <w:b/>
          <w:u w:val="single"/>
        </w:rPr>
        <w:t>nomas līguma noslēgšanu</w:t>
      </w:r>
    </w:p>
    <w:p w:rsidR="00A12C02" w:rsidRPr="00D51D5D" w:rsidRDefault="00A12C02" w:rsidP="00A12C02">
      <w:pPr>
        <w:ind w:right="-483"/>
        <w:jc w:val="center"/>
        <w:rPr>
          <w:b/>
          <w:u w:val="single"/>
        </w:rPr>
      </w:pPr>
    </w:p>
    <w:p w:rsidR="00A12C02" w:rsidRPr="00D51D5D" w:rsidRDefault="00A12C02" w:rsidP="009274B5">
      <w:pPr>
        <w:ind w:right="140" w:firstLine="720"/>
        <w:jc w:val="both"/>
      </w:pPr>
      <w:r w:rsidRPr="00D51D5D">
        <w:t xml:space="preserve">Dobeles novada dome, izskatot </w:t>
      </w:r>
      <w:r w:rsidR="00F47C8D">
        <w:t>[..]</w:t>
      </w:r>
      <w:r w:rsidRPr="00D51D5D">
        <w:t xml:space="preserve">, personas kods </w:t>
      </w:r>
      <w:r w:rsidR="00F47C8D">
        <w:t>[..]</w:t>
      </w:r>
      <w:r w:rsidRPr="00D51D5D">
        <w:t>, 2021.</w:t>
      </w:r>
      <w:r w:rsidR="00AC184A">
        <w:t> </w:t>
      </w:r>
      <w:r w:rsidRPr="00D51D5D">
        <w:t>gada 22.</w:t>
      </w:r>
      <w:r w:rsidR="00AC184A">
        <w:t> </w:t>
      </w:r>
      <w:r w:rsidRPr="00D51D5D">
        <w:t xml:space="preserve">jūlija iesniegumu ar lūgumu Dobeles novada pašvaldībai iznomāt personiskās palīgsaimniecības vajadzībām zemes vienības daļu 0,23 ha platībā pašvaldībai piekritīgajā zemes īpašumā “Čūreikas”, Tērvetes  pagastā , Dobeles novadā konstatēja:  </w:t>
      </w:r>
    </w:p>
    <w:p w:rsidR="00A12C02" w:rsidRPr="00D51D5D" w:rsidRDefault="00A12C02" w:rsidP="009274B5">
      <w:pPr>
        <w:ind w:right="140" w:firstLine="720"/>
        <w:jc w:val="both"/>
      </w:pPr>
      <w:r w:rsidRPr="00D51D5D">
        <w:t>Dobeles novada pašvaldībai piekritīgajā zemes īpašumā “Čūreikas”, Tērvetes pagasts, Dobeles novads, kadastra apzīmējums 4688 004 0071, ir neiznomāta zemes vienības daļa 0,23 ha platībā (turpmāk tekstā - zemes gabals).</w:t>
      </w:r>
    </w:p>
    <w:p w:rsidR="00A12C02" w:rsidRPr="00D51D5D" w:rsidRDefault="00A12C02" w:rsidP="009274B5">
      <w:pPr>
        <w:ind w:right="140" w:firstLine="720"/>
        <w:jc w:val="both"/>
      </w:pPr>
      <w:r w:rsidRPr="00D51D5D">
        <w:t>Atbilstoši LR MK 2018.</w:t>
      </w:r>
      <w:r w:rsidR="00AC184A">
        <w:t> </w:t>
      </w:r>
      <w:r w:rsidRPr="00D51D5D">
        <w:t>gada 19.</w:t>
      </w:r>
      <w:r w:rsidR="00AC184A">
        <w:t> </w:t>
      </w:r>
      <w:r w:rsidRPr="00D51D5D">
        <w:t>jūnija noteikumu Nr.</w:t>
      </w:r>
      <w:r w:rsidR="00AC184A">
        <w:t> </w:t>
      </w:r>
      <w:r w:rsidRPr="00D51D5D">
        <w:t>350 “Publiskas personas zemes nomas un apbūves tiesības noteikumi” (turpmāk tekstā – Noteikumi) 33. un 35.</w:t>
      </w:r>
      <w:r w:rsidR="009274B5">
        <w:t> </w:t>
      </w:r>
      <w:r w:rsidRPr="00D51D5D">
        <w:t xml:space="preserve">punktam, informācija par iznomājamo zemes gabalu zemes īpašumā “Čūreikas”, Tērvetes pagasts, Dobeles novads, tika publicēta vienā no pašvaldības tīmekļa vietnēm - </w:t>
      </w:r>
      <w:hyperlink r:id="rId26" w:history="1">
        <w:r w:rsidRPr="00D51D5D">
          <w:t>www.tervetesnovads.lv</w:t>
        </w:r>
      </w:hyperlink>
      <w:r w:rsidRPr="00D51D5D">
        <w:t xml:space="preserve">. Pēc informācijas publicēšanas tīmekļa vietnē pieteicās tikai viens potenciālais zemes gabala nomnieks – </w:t>
      </w:r>
      <w:r w:rsidR="00F47C8D">
        <w:t>[..]</w:t>
      </w:r>
      <w:r w:rsidRPr="00D51D5D">
        <w:t>, līdz ar to, atbilstoši Noteikumu 29.2.</w:t>
      </w:r>
      <w:r w:rsidR="00AC184A">
        <w:t> </w:t>
      </w:r>
      <w:r w:rsidRPr="00D51D5D">
        <w:t>apakšpunktam un 32.</w:t>
      </w:r>
      <w:r w:rsidR="00AC184A">
        <w:t> </w:t>
      </w:r>
      <w:r w:rsidRPr="00D51D5D">
        <w:t>punktam, nav nepieciešams rīkot zemes gabala nomas tiesību izsoli.</w:t>
      </w:r>
    </w:p>
    <w:p w:rsidR="00A12C02" w:rsidRPr="00D51D5D" w:rsidRDefault="00A12C02" w:rsidP="009274B5">
      <w:pPr>
        <w:ind w:right="140" w:firstLine="720"/>
        <w:jc w:val="both"/>
      </w:pPr>
      <w:r w:rsidRPr="00D51D5D">
        <w:t>Saskaņā ar Noteikumu 30.2. un 31.</w:t>
      </w:r>
      <w:r w:rsidR="009274B5">
        <w:t> </w:t>
      </w:r>
      <w:r w:rsidRPr="00D51D5D">
        <w:t>punktu, un Tērvetes novada pašvaldības 2019.</w:t>
      </w:r>
      <w:r w:rsidR="00AC184A">
        <w:t> </w:t>
      </w:r>
      <w:r w:rsidRPr="00D51D5D">
        <w:t>gada 11.</w:t>
      </w:r>
      <w:r w:rsidR="00AC184A">
        <w:t> </w:t>
      </w:r>
      <w:r w:rsidRPr="00D51D5D">
        <w:t>janvāra saistošo noteikumu Nr.</w:t>
      </w:r>
      <w:r w:rsidR="009274B5">
        <w:t> </w:t>
      </w:r>
      <w:r w:rsidRPr="00D51D5D">
        <w:t>1 “</w:t>
      </w:r>
      <w:r w:rsidRPr="00D51D5D">
        <w:rPr>
          <w:bCs/>
        </w:rPr>
        <w:t>Tērvetes novada pašvaldībai piekrītošo un piederošo neapbūvētu zemesgabalu nomas maksas noteikšanas kārtība” 3.</w:t>
      </w:r>
      <w:r w:rsidR="00AC184A">
        <w:rPr>
          <w:bCs/>
        </w:rPr>
        <w:t> </w:t>
      </w:r>
      <w:r w:rsidRPr="00D51D5D">
        <w:rPr>
          <w:bCs/>
        </w:rPr>
        <w:t xml:space="preserve">punktu, nomas maksa par zemes gabala nomu Tērvetes pagastā ir nosakāma 0,5 % no zemesgabala kadastrālās vērtības gadā, bet ne mazāk kā 7 </w:t>
      </w:r>
      <w:r w:rsidRPr="00D51D5D">
        <w:rPr>
          <w:bCs/>
          <w:i/>
        </w:rPr>
        <w:t>euro</w:t>
      </w:r>
      <w:r w:rsidRPr="00D51D5D">
        <w:rPr>
          <w:bCs/>
        </w:rPr>
        <w:t xml:space="preserve"> gadā, neskaitot PVN.</w:t>
      </w:r>
    </w:p>
    <w:p w:rsidR="00C66438" w:rsidRPr="00D56EB8" w:rsidRDefault="00A12C02" w:rsidP="003A174C">
      <w:pPr>
        <w:ind w:right="140" w:firstLine="720"/>
        <w:jc w:val="both"/>
      </w:pPr>
      <w:r w:rsidRPr="00D51D5D">
        <w:t>Vadoties no minētā un papildus pamatojoties uz likuma “Par pašvaldībām” 21.</w:t>
      </w:r>
      <w:r w:rsidR="00AC184A">
        <w:t> </w:t>
      </w:r>
      <w:r w:rsidRPr="00D51D5D">
        <w:t>panta pirmās daļas 27.</w:t>
      </w:r>
      <w:r w:rsidR="00AC184A">
        <w:t> </w:t>
      </w:r>
      <w:r w:rsidRPr="00D51D5D">
        <w:t>punktu, LR MK 2018. gada 19.</w:t>
      </w:r>
      <w:r w:rsidR="00AC184A">
        <w:t> </w:t>
      </w:r>
      <w:r w:rsidRPr="00D51D5D">
        <w:t>jūnija noteikumu Nr.</w:t>
      </w:r>
      <w:r w:rsidR="00AC184A">
        <w:t> </w:t>
      </w:r>
      <w:r w:rsidRPr="00D51D5D">
        <w:t>350 “Publiskas personas zemes nomas un apbūves tiesības noteikumi” 28.</w:t>
      </w:r>
      <w:r w:rsidR="00AC184A">
        <w:t> </w:t>
      </w:r>
      <w:r w:rsidRPr="00D51D5D">
        <w:t xml:space="preserve">punktu, </w:t>
      </w:r>
      <w:r w:rsidR="00C66438">
        <w:t xml:space="preserve">atklāti balsojot: </w:t>
      </w:r>
      <w:r w:rsidR="00E60CE2">
        <w:t>PAR – 17 (</w:t>
      </w:r>
      <w:r w:rsidR="00E60CE2" w:rsidRPr="00FE5C59">
        <w:rPr>
          <w:bCs/>
          <w:lang w:eastAsia="et-EE"/>
        </w:rPr>
        <w:t>K</w:t>
      </w:r>
      <w:r w:rsidR="00E60CE2">
        <w:rPr>
          <w:bCs/>
          <w:lang w:eastAsia="et-EE"/>
        </w:rPr>
        <w:t xml:space="preserve">ristīne </w:t>
      </w:r>
      <w:r w:rsidR="00E60CE2" w:rsidRPr="00FE5C59">
        <w:rPr>
          <w:bCs/>
          <w:lang w:eastAsia="et-EE"/>
        </w:rPr>
        <w:t>Briede, M</w:t>
      </w:r>
      <w:r w:rsidR="00E60CE2">
        <w:rPr>
          <w:bCs/>
          <w:lang w:eastAsia="et-EE"/>
        </w:rPr>
        <w:t xml:space="preserve">āris </w:t>
      </w:r>
      <w:r w:rsidR="00E60CE2" w:rsidRPr="00FE5C59">
        <w:rPr>
          <w:bCs/>
          <w:lang w:eastAsia="et-EE"/>
        </w:rPr>
        <w:t>Feldmanis, E</w:t>
      </w:r>
      <w:r w:rsidR="00E60CE2">
        <w:rPr>
          <w:bCs/>
          <w:lang w:eastAsia="et-EE"/>
        </w:rPr>
        <w:t xml:space="preserve">dgars </w:t>
      </w:r>
      <w:r w:rsidR="00E60CE2" w:rsidRPr="00FE5C59">
        <w:rPr>
          <w:bCs/>
          <w:lang w:eastAsia="et-EE"/>
        </w:rPr>
        <w:t>Gaigalis, I</w:t>
      </w:r>
      <w:r w:rsidR="00E60CE2">
        <w:rPr>
          <w:bCs/>
          <w:lang w:eastAsia="et-EE"/>
        </w:rPr>
        <w:t xml:space="preserve">vars </w:t>
      </w:r>
      <w:r w:rsidR="00E60CE2" w:rsidRPr="00FE5C59">
        <w:rPr>
          <w:bCs/>
          <w:lang w:eastAsia="et-EE"/>
        </w:rPr>
        <w:t>Gorskis, G</w:t>
      </w:r>
      <w:r w:rsidR="00E60CE2">
        <w:rPr>
          <w:bCs/>
          <w:lang w:eastAsia="et-EE"/>
        </w:rPr>
        <w:t xml:space="preserve">ints </w:t>
      </w:r>
      <w:r w:rsidR="00E60CE2" w:rsidRPr="00FE5C59">
        <w:rPr>
          <w:bCs/>
          <w:lang w:eastAsia="et-EE"/>
        </w:rPr>
        <w:t>Kaminskis, L</w:t>
      </w:r>
      <w:r w:rsidR="00E60CE2">
        <w:rPr>
          <w:bCs/>
          <w:lang w:eastAsia="et-EE"/>
        </w:rPr>
        <w:t xml:space="preserve">inda </w:t>
      </w:r>
      <w:r w:rsidR="00E60CE2" w:rsidRPr="00FE5C59">
        <w:rPr>
          <w:bCs/>
          <w:lang w:eastAsia="et-EE"/>
        </w:rPr>
        <w:t>Karloviča, E</w:t>
      </w:r>
      <w:r w:rsidR="00E60CE2">
        <w:rPr>
          <w:bCs/>
          <w:lang w:eastAsia="et-EE"/>
        </w:rPr>
        <w:t xml:space="preserve">dgars </w:t>
      </w:r>
      <w:r w:rsidR="00E60CE2" w:rsidRPr="00FE5C59">
        <w:rPr>
          <w:bCs/>
          <w:lang w:eastAsia="et-EE"/>
        </w:rPr>
        <w:t>Laimiņš, S</w:t>
      </w:r>
      <w:r w:rsidR="00E60CE2">
        <w:rPr>
          <w:bCs/>
          <w:lang w:eastAsia="et-EE"/>
        </w:rPr>
        <w:t xml:space="preserve">intija </w:t>
      </w:r>
      <w:r w:rsidR="00E60CE2" w:rsidRPr="00FE5C59">
        <w:rPr>
          <w:bCs/>
          <w:lang w:eastAsia="et-EE"/>
        </w:rPr>
        <w:t>Liekniņa, A</w:t>
      </w:r>
      <w:r w:rsidR="00E60CE2">
        <w:rPr>
          <w:bCs/>
          <w:lang w:eastAsia="et-EE"/>
        </w:rPr>
        <w:t xml:space="preserve">inārs </w:t>
      </w:r>
      <w:r w:rsidR="00E60CE2" w:rsidRPr="00FE5C59">
        <w:rPr>
          <w:bCs/>
          <w:lang w:eastAsia="et-EE"/>
        </w:rPr>
        <w:t>Meiers, S</w:t>
      </w:r>
      <w:r w:rsidR="00E60CE2">
        <w:rPr>
          <w:bCs/>
          <w:lang w:eastAsia="et-EE"/>
        </w:rPr>
        <w:t xml:space="preserve">anita </w:t>
      </w:r>
      <w:r w:rsidR="00E60CE2" w:rsidRPr="00FE5C59">
        <w:rPr>
          <w:bCs/>
          <w:lang w:eastAsia="et-EE"/>
        </w:rPr>
        <w:t>Olševska, A</w:t>
      </w:r>
      <w:r w:rsidR="00E60CE2">
        <w:rPr>
          <w:bCs/>
          <w:lang w:eastAsia="et-EE"/>
        </w:rPr>
        <w:t xml:space="preserve">ndris </w:t>
      </w:r>
      <w:r w:rsidR="00E60CE2" w:rsidRPr="00FE5C59">
        <w:rPr>
          <w:bCs/>
          <w:lang w:eastAsia="et-EE"/>
        </w:rPr>
        <w:t>Podvinskis, V</w:t>
      </w:r>
      <w:r w:rsidR="00E60CE2">
        <w:rPr>
          <w:bCs/>
          <w:lang w:eastAsia="et-EE"/>
        </w:rPr>
        <w:t xml:space="preserve">iesturs </w:t>
      </w:r>
      <w:r w:rsidR="00E60CE2" w:rsidRPr="00FE5C59">
        <w:rPr>
          <w:bCs/>
          <w:lang w:eastAsia="et-EE"/>
        </w:rPr>
        <w:t>Reinfelds, D</w:t>
      </w:r>
      <w:r w:rsidR="00E60CE2">
        <w:rPr>
          <w:bCs/>
          <w:lang w:eastAsia="et-EE"/>
        </w:rPr>
        <w:t xml:space="preserve">ace </w:t>
      </w:r>
      <w:r w:rsidR="00E60CE2" w:rsidRPr="00FE5C59">
        <w:rPr>
          <w:bCs/>
          <w:lang w:eastAsia="et-EE"/>
        </w:rPr>
        <w:t>Reinika, G</w:t>
      </w:r>
      <w:r w:rsidR="00E60CE2">
        <w:rPr>
          <w:bCs/>
          <w:lang w:eastAsia="et-EE"/>
        </w:rPr>
        <w:t xml:space="preserve">untis </w:t>
      </w:r>
      <w:r w:rsidR="00E60CE2" w:rsidRPr="00FE5C59">
        <w:rPr>
          <w:bCs/>
          <w:lang w:eastAsia="et-EE"/>
        </w:rPr>
        <w:t>Safranovičs, A</w:t>
      </w:r>
      <w:r w:rsidR="00E60CE2">
        <w:rPr>
          <w:bCs/>
          <w:lang w:eastAsia="et-EE"/>
        </w:rPr>
        <w:t xml:space="preserve">ndrejs </w:t>
      </w:r>
      <w:r w:rsidR="00E60CE2" w:rsidRPr="00FE5C59">
        <w:rPr>
          <w:bCs/>
          <w:lang w:eastAsia="et-EE"/>
        </w:rPr>
        <w:t>Spridzāns, I</w:t>
      </w:r>
      <w:r w:rsidR="00E60CE2">
        <w:rPr>
          <w:bCs/>
          <w:lang w:eastAsia="et-EE"/>
        </w:rPr>
        <w:t xml:space="preserve">vars </w:t>
      </w:r>
      <w:r w:rsidR="00E60CE2" w:rsidRPr="00FE5C59">
        <w:rPr>
          <w:bCs/>
          <w:lang w:eastAsia="et-EE"/>
        </w:rPr>
        <w:t>Stanga</w:t>
      </w:r>
      <w:r w:rsidR="00E60CE2">
        <w:rPr>
          <w:bCs/>
          <w:lang w:eastAsia="et-EE"/>
        </w:rPr>
        <w:t>, Indra Špela</w:t>
      </w:r>
      <w:r w:rsidR="00E60CE2">
        <w:t>), PRET – nav, ATTURAS - nav</w:t>
      </w:r>
      <w:r w:rsidR="00C66438">
        <w:t xml:space="preserve">, Dobeles novada dome </w:t>
      </w:r>
      <w:r w:rsidR="00C66438" w:rsidRPr="00D56EB8">
        <w:t>NOLEMJ:</w:t>
      </w:r>
    </w:p>
    <w:p w:rsidR="00A12C02" w:rsidRPr="00F77BC5" w:rsidRDefault="00A12C02" w:rsidP="003A174C">
      <w:pPr>
        <w:ind w:right="140" w:firstLine="284"/>
        <w:jc w:val="both"/>
      </w:pPr>
    </w:p>
    <w:p w:rsidR="00A12C02" w:rsidRPr="00D51D5D" w:rsidRDefault="00A12C02" w:rsidP="000B1435">
      <w:pPr>
        <w:numPr>
          <w:ilvl w:val="0"/>
          <w:numId w:val="20"/>
        </w:numPr>
        <w:autoSpaceDE w:val="0"/>
        <w:autoSpaceDN w:val="0"/>
        <w:adjustRightInd w:val="0"/>
        <w:ind w:left="284" w:right="140" w:hanging="284"/>
        <w:jc w:val="both"/>
        <w:rPr>
          <w:color w:val="000000"/>
        </w:rPr>
      </w:pPr>
      <w:r w:rsidRPr="00D51D5D">
        <w:rPr>
          <w:color w:val="000000"/>
        </w:rPr>
        <w:t xml:space="preserve">Slēgt zemes nomas līgumu ar </w:t>
      </w:r>
      <w:r w:rsidR="00F47C8D">
        <w:rPr>
          <w:color w:val="000000"/>
        </w:rPr>
        <w:t>[..]</w:t>
      </w:r>
      <w:r w:rsidRPr="00D51D5D">
        <w:rPr>
          <w:color w:val="000000"/>
        </w:rPr>
        <w:t xml:space="preserve">, personas kods </w:t>
      </w:r>
      <w:r w:rsidR="00F47C8D">
        <w:rPr>
          <w:color w:val="000000"/>
        </w:rPr>
        <w:t>[..]</w:t>
      </w:r>
      <w:r w:rsidRPr="00D51D5D">
        <w:rPr>
          <w:color w:val="000000"/>
        </w:rPr>
        <w:t xml:space="preserve">, par Dobeles novada pašvaldībai piekritīgās neiznomātās zemes vienības daļas “Čūreikas”, Tērvetes pagasts, Dobeles novads, kadastra apzīmējums 4688 004 0071, 0,23 ha platībā, nomu, </w:t>
      </w:r>
      <w:r w:rsidRPr="00D51D5D">
        <w:t>nosakot:</w:t>
      </w:r>
    </w:p>
    <w:p w:rsidR="00A12C02" w:rsidRPr="00D51D5D" w:rsidRDefault="00A12C02" w:rsidP="003A174C">
      <w:pPr>
        <w:autoSpaceDE w:val="0"/>
        <w:autoSpaceDN w:val="0"/>
        <w:adjustRightInd w:val="0"/>
        <w:ind w:right="140" w:firstLine="567"/>
        <w:jc w:val="both"/>
        <w:rPr>
          <w:color w:val="000000"/>
        </w:rPr>
      </w:pPr>
      <w:r w:rsidRPr="00D51D5D">
        <w:t xml:space="preserve">1.1. zemes izmantošanas mērķi – </w:t>
      </w:r>
      <w:r w:rsidRPr="00D51D5D">
        <w:rPr>
          <w:color w:val="000000"/>
        </w:rPr>
        <w:t>personiskās palīgsaimniecības vajadzībām (mazdārziņš)</w:t>
      </w:r>
      <w:r w:rsidRPr="00D51D5D">
        <w:t>;</w:t>
      </w:r>
    </w:p>
    <w:p w:rsidR="00A12C02" w:rsidRPr="00D51D5D" w:rsidRDefault="00A12C02" w:rsidP="003A174C">
      <w:pPr>
        <w:autoSpaceDE w:val="0"/>
        <w:autoSpaceDN w:val="0"/>
        <w:adjustRightInd w:val="0"/>
        <w:ind w:left="567" w:right="140"/>
        <w:jc w:val="both"/>
      </w:pPr>
      <w:r w:rsidRPr="00D51D5D">
        <w:rPr>
          <w:color w:val="000000"/>
        </w:rPr>
        <w:t xml:space="preserve">1.2. nomas līguma termiņš - 5 (pieci) </w:t>
      </w:r>
      <w:r w:rsidRPr="00D51D5D">
        <w:t xml:space="preserve">gadi sākot </w:t>
      </w:r>
      <w:r w:rsidR="00374E48">
        <w:t>ar</w:t>
      </w:r>
      <w:r w:rsidRPr="00D51D5D">
        <w:t xml:space="preserve"> </w:t>
      </w:r>
      <w:r w:rsidRPr="00D51D5D">
        <w:rPr>
          <w:color w:val="000000"/>
        </w:rPr>
        <w:t>2021.</w:t>
      </w:r>
      <w:r w:rsidR="00374E48">
        <w:rPr>
          <w:color w:val="000000"/>
        </w:rPr>
        <w:t> </w:t>
      </w:r>
      <w:r w:rsidRPr="00D51D5D">
        <w:rPr>
          <w:color w:val="000000"/>
        </w:rPr>
        <w:t>gada 1.</w:t>
      </w:r>
      <w:r w:rsidR="00374E48">
        <w:rPr>
          <w:color w:val="000000"/>
        </w:rPr>
        <w:t> </w:t>
      </w:r>
      <w:r w:rsidR="00B13047">
        <w:rPr>
          <w:color w:val="000000"/>
        </w:rPr>
        <w:t>septembr</w:t>
      </w:r>
      <w:r w:rsidR="00374E48">
        <w:rPr>
          <w:color w:val="000000"/>
        </w:rPr>
        <w:t>i</w:t>
      </w:r>
      <w:r w:rsidRPr="00D51D5D">
        <w:t>;</w:t>
      </w:r>
    </w:p>
    <w:p w:rsidR="00A12C02" w:rsidRPr="00D51D5D" w:rsidRDefault="00A12C02" w:rsidP="009274B5">
      <w:pPr>
        <w:ind w:right="140" w:firstLine="567"/>
        <w:jc w:val="both"/>
        <w:rPr>
          <w:bCs/>
        </w:rPr>
      </w:pPr>
      <w:r w:rsidRPr="00D51D5D">
        <w:t xml:space="preserve">1.3. </w:t>
      </w:r>
      <w:r w:rsidRPr="00D51D5D">
        <w:rPr>
          <w:shd w:val="clear" w:color="auto" w:fill="FFFFFF"/>
        </w:rPr>
        <w:t>nomas maksu 0,5</w:t>
      </w:r>
      <w:r w:rsidRPr="00D51D5D">
        <w:t xml:space="preserve"> % apmērā no zemes vienības kadastrālās vērtības</w:t>
      </w:r>
      <w:r w:rsidRPr="00D51D5D">
        <w:rPr>
          <w:shd w:val="clear" w:color="auto" w:fill="FFFFFF"/>
        </w:rPr>
        <w:t xml:space="preserve"> gadā</w:t>
      </w:r>
      <w:r w:rsidRPr="00D51D5D">
        <w:t xml:space="preserve">, </w:t>
      </w:r>
      <w:r w:rsidRPr="00D51D5D">
        <w:rPr>
          <w:bCs/>
        </w:rPr>
        <w:t xml:space="preserve">bet ne mazāk kā 7 </w:t>
      </w:r>
      <w:r w:rsidRPr="00D51D5D">
        <w:rPr>
          <w:bCs/>
          <w:i/>
        </w:rPr>
        <w:t>euro</w:t>
      </w:r>
      <w:r w:rsidRPr="00D51D5D">
        <w:rPr>
          <w:bCs/>
        </w:rPr>
        <w:t xml:space="preserve"> gadā, </w:t>
      </w:r>
      <w:r w:rsidRPr="00D51D5D">
        <w:rPr>
          <w:shd w:val="clear" w:color="auto" w:fill="FFFFFF"/>
        </w:rPr>
        <w:t>neieskaitot PVN</w:t>
      </w:r>
      <w:r w:rsidRPr="00D51D5D">
        <w:rPr>
          <w:bCs/>
        </w:rPr>
        <w:t xml:space="preserve">. </w:t>
      </w:r>
    </w:p>
    <w:p w:rsidR="00A12C02" w:rsidRPr="00D51D5D" w:rsidRDefault="006F6028" w:rsidP="006F6028">
      <w:pPr>
        <w:ind w:right="140"/>
        <w:jc w:val="both"/>
      </w:pPr>
      <w:r>
        <w:rPr>
          <w:bCs/>
        </w:rPr>
        <w:lastRenderedPageBreak/>
        <w:t>2.</w:t>
      </w:r>
      <w:r w:rsidR="00B13047">
        <w:rPr>
          <w:bCs/>
        </w:rPr>
        <w:tab/>
      </w:r>
      <w:r w:rsidR="00A12C02" w:rsidRPr="00D51D5D">
        <w:t>Nomnieks papildus nomas maksai maksā PVN un nekustamā īpašuma nodokli.</w:t>
      </w:r>
    </w:p>
    <w:p w:rsidR="00A12C02" w:rsidRPr="006F6028" w:rsidRDefault="00B13047" w:rsidP="006F6028">
      <w:pPr>
        <w:autoSpaceDE w:val="0"/>
        <w:autoSpaceDN w:val="0"/>
        <w:adjustRightInd w:val="0"/>
        <w:ind w:right="140"/>
        <w:jc w:val="both"/>
        <w:rPr>
          <w:color w:val="000000"/>
        </w:rPr>
      </w:pPr>
      <w:r>
        <w:rPr>
          <w:color w:val="000000"/>
        </w:rPr>
        <w:t>3.</w:t>
      </w:r>
      <w:r>
        <w:rPr>
          <w:color w:val="000000"/>
        </w:rPr>
        <w:tab/>
      </w:r>
      <w:r w:rsidR="00A12C02" w:rsidRPr="006F6028">
        <w:rPr>
          <w:color w:val="000000"/>
        </w:rPr>
        <w:t xml:space="preserve">Uzdot Dobeles novada pašvaldības Tērvetes administrācijas nekustamo īpašumu speciālistei Andrai Šafarei veikt lēmumam un </w:t>
      </w:r>
      <w:r w:rsidR="00A12C02" w:rsidRPr="00D51D5D">
        <w:t>Ministru kabineta 19.06.2018. noteikumiem Nr.</w:t>
      </w:r>
      <w:r w:rsidR="00374E48">
        <w:t> </w:t>
      </w:r>
      <w:r w:rsidR="00A12C02" w:rsidRPr="00D51D5D">
        <w:t xml:space="preserve">350 „Publiskas personas zemes nomas un apbūves tiesības noteikumi” </w:t>
      </w:r>
      <w:r w:rsidR="00A12C02" w:rsidRPr="006F6028">
        <w:rPr>
          <w:color w:val="000000"/>
        </w:rPr>
        <w:t>atbilstoša zemes nomas līgumu projektu sagatavošanu</w:t>
      </w:r>
      <w:r w:rsidR="009E0733">
        <w:rPr>
          <w:color w:val="000000"/>
        </w:rPr>
        <w:t>.</w:t>
      </w:r>
    </w:p>
    <w:p w:rsidR="00A12C02" w:rsidRPr="00D51D5D" w:rsidRDefault="006F6028" w:rsidP="006F6028">
      <w:pPr>
        <w:autoSpaceDE w:val="0"/>
        <w:autoSpaceDN w:val="0"/>
        <w:adjustRightInd w:val="0"/>
        <w:ind w:right="140"/>
        <w:jc w:val="both"/>
        <w:rPr>
          <w:color w:val="000000"/>
        </w:rPr>
      </w:pPr>
      <w:r>
        <w:rPr>
          <w:color w:val="000000"/>
        </w:rPr>
        <w:t>4.</w:t>
      </w:r>
      <w:r w:rsidR="00CD127F">
        <w:rPr>
          <w:color w:val="000000"/>
        </w:rPr>
        <w:tab/>
      </w:r>
      <w:r w:rsidR="00A12C02" w:rsidRPr="00D51D5D">
        <w:rPr>
          <w:color w:val="000000"/>
        </w:rPr>
        <w:t xml:space="preserve">Pilnvarot Dobeles novada pašvaldības Tērvetes administrācijas vadītāju Māri Berlandu noslēgt lēmumam un </w:t>
      </w:r>
      <w:r w:rsidR="00A12C02" w:rsidRPr="00D51D5D">
        <w:t>Ministru kabineta 19.06.2018. noteikumiem Nr.</w:t>
      </w:r>
      <w:r w:rsidR="00AC184A">
        <w:t> </w:t>
      </w:r>
      <w:r w:rsidR="00A12C02" w:rsidRPr="00D51D5D">
        <w:t xml:space="preserve">350 „Publiskas personas zemes nomas un apbūves tiesības noteikumi ” </w:t>
      </w:r>
      <w:r w:rsidR="00A12C02" w:rsidRPr="00D51D5D">
        <w:rPr>
          <w:color w:val="000000"/>
        </w:rPr>
        <w:t>atbilstošus zemes nomas līgumu un veikt lēmuma izpildes kontroli.</w:t>
      </w:r>
    </w:p>
    <w:p w:rsidR="00A12C02" w:rsidRPr="00D51D5D" w:rsidRDefault="006F6028" w:rsidP="006F6028">
      <w:pPr>
        <w:autoSpaceDE w:val="0"/>
        <w:autoSpaceDN w:val="0"/>
        <w:adjustRightInd w:val="0"/>
        <w:ind w:right="140"/>
        <w:jc w:val="both"/>
        <w:rPr>
          <w:color w:val="000000"/>
        </w:rPr>
      </w:pPr>
      <w:r>
        <w:rPr>
          <w:color w:val="000000"/>
        </w:rPr>
        <w:t>5.</w:t>
      </w:r>
      <w:r w:rsidR="00CD127F">
        <w:rPr>
          <w:color w:val="000000"/>
        </w:rPr>
        <w:tab/>
      </w:r>
      <w:r w:rsidR="00A12C02" w:rsidRPr="00D51D5D">
        <w:rPr>
          <w:color w:val="000000"/>
        </w:rPr>
        <w:t xml:space="preserve">10 (desmit) darba dienu laikā pēc tam, kad noslēgts un stājies spēkā zemes nomas līgums, publicēt informāciju par noslēgto zemes nomas līgumu Dobeles novada pašvaldības tīmekļa vietnē </w:t>
      </w:r>
      <w:hyperlink r:id="rId27" w:history="1">
        <w:r w:rsidR="00A12C02" w:rsidRPr="00D51D5D">
          <w:rPr>
            <w:color w:val="0000FF"/>
            <w:u w:val="single"/>
          </w:rPr>
          <w:t>www.tervetesnovads.lv</w:t>
        </w:r>
      </w:hyperlink>
      <w:r w:rsidR="00A12C02" w:rsidRPr="00D51D5D">
        <w:rPr>
          <w:color w:val="000000"/>
        </w:rPr>
        <w:t xml:space="preserve"> .</w:t>
      </w:r>
    </w:p>
    <w:p w:rsidR="00A12C02" w:rsidRPr="00D51D5D" w:rsidRDefault="006F6028" w:rsidP="006F6028">
      <w:pPr>
        <w:autoSpaceDE w:val="0"/>
        <w:autoSpaceDN w:val="0"/>
        <w:adjustRightInd w:val="0"/>
        <w:ind w:right="140"/>
        <w:jc w:val="both"/>
        <w:rPr>
          <w:color w:val="000000"/>
        </w:rPr>
      </w:pPr>
      <w:r>
        <w:rPr>
          <w:color w:val="000000"/>
        </w:rPr>
        <w:t>6.</w:t>
      </w:r>
      <w:r w:rsidR="00CD127F">
        <w:rPr>
          <w:color w:val="000000"/>
        </w:rPr>
        <w:tab/>
      </w:r>
      <w:r w:rsidR="00A12C02" w:rsidRPr="00D51D5D">
        <w:rPr>
          <w:color w:val="000000"/>
        </w:rPr>
        <w:t>Lēmumu var pārsūdzēt viena mēneša laikā no tā spēkā stāšanās brīža Administratīvās rajona tiesas Jelgavas tiesu namā Atmodas ielā 19, Jelgava, LV - 3007 .</w:t>
      </w:r>
    </w:p>
    <w:p w:rsidR="00A12C02" w:rsidRDefault="00A12C02" w:rsidP="003A174C">
      <w:pPr>
        <w:autoSpaceDE w:val="0"/>
        <w:autoSpaceDN w:val="0"/>
        <w:adjustRightInd w:val="0"/>
        <w:ind w:right="140"/>
        <w:jc w:val="both"/>
        <w:rPr>
          <w:color w:val="000000"/>
        </w:rPr>
      </w:pPr>
    </w:p>
    <w:p w:rsidR="00E60CE2" w:rsidRDefault="00E60CE2" w:rsidP="003A174C">
      <w:pPr>
        <w:autoSpaceDE w:val="0"/>
        <w:autoSpaceDN w:val="0"/>
        <w:adjustRightInd w:val="0"/>
        <w:ind w:right="140"/>
        <w:jc w:val="both"/>
        <w:rPr>
          <w:color w:val="000000"/>
        </w:rPr>
      </w:pPr>
    </w:p>
    <w:p w:rsidR="00E60CE2" w:rsidRPr="00D51D5D" w:rsidRDefault="00E60CE2" w:rsidP="003A174C">
      <w:pPr>
        <w:autoSpaceDE w:val="0"/>
        <w:autoSpaceDN w:val="0"/>
        <w:adjustRightInd w:val="0"/>
        <w:ind w:right="140"/>
        <w:jc w:val="both"/>
        <w:rPr>
          <w:color w:val="000000"/>
        </w:rPr>
      </w:pPr>
    </w:p>
    <w:p w:rsidR="00A12C02" w:rsidRDefault="00A12C02" w:rsidP="00A12C02">
      <w:pPr>
        <w:suppressAutoHyphens/>
        <w:jc w:val="right"/>
        <w:rPr>
          <w:b/>
          <w:lang w:eastAsia="ar-SA"/>
        </w:rPr>
      </w:pPr>
    </w:p>
    <w:p w:rsidR="00A12C02" w:rsidRPr="00EE2C8C" w:rsidRDefault="00A12C02" w:rsidP="00A12C02">
      <w:pPr>
        <w:jc w:val="both"/>
        <w:rPr>
          <w:color w:val="000000"/>
        </w:rPr>
      </w:pPr>
      <w:r w:rsidRPr="00EE2C8C">
        <w:rPr>
          <w:color w:val="000000"/>
        </w:rPr>
        <w:t>Domes priekšsēdētājs</w:t>
      </w:r>
      <w:r w:rsidRPr="00EE2C8C">
        <w:rPr>
          <w:color w:val="000000"/>
        </w:rPr>
        <w:tab/>
      </w:r>
      <w:r w:rsidRPr="00EE2C8C">
        <w:rPr>
          <w:color w:val="000000"/>
        </w:rPr>
        <w:tab/>
      </w:r>
      <w:r w:rsidRPr="00EE2C8C">
        <w:rPr>
          <w:color w:val="000000"/>
        </w:rPr>
        <w:tab/>
      </w:r>
      <w:r w:rsidRPr="00EE2C8C">
        <w:rPr>
          <w:color w:val="000000"/>
        </w:rPr>
        <w:tab/>
      </w:r>
      <w:r w:rsidRPr="00EE2C8C">
        <w:rPr>
          <w:color w:val="000000"/>
        </w:rPr>
        <w:tab/>
      </w:r>
      <w:r w:rsidRPr="00EE2C8C">
        <w:rPr>
          <w:color w:val="000000"/>
        </w:rPr>
        <w:tab/>
      </w:r>
      <w:r w:rsidRPr="00EE2C8C">
        <w:rPr>
          <w:color w:val="000000"/>
        </w:rPr>
        <w:tab/>
      </w:r>
      <w:r w:rsidRPr="00EE2C8C">
        <w:rPr>
          <w:color w:val="000000"/>
        </w:rPr>
        <w:tab/>
      </w:r>
      <w:r w:rsidR="009274B5">
        <w:rPr>
          <w:color w:val="000000"/>
        </w:rPr>
        <w:tab/>
      </w:r>
      <w:r w:rsidRPr="00EE2C8C">
        <w:rPr>
          <w:color w:val="000000"/>
        </w:rPr>
        <w:t>E.Gaigalis</w:t>
      </w:r>
    </w:p>
    <w:p w:rsidR="00A12C02" w:rsidRPr="00A76B3B" w:rsidRDefault="00A12C02" w:rsidP="00A12C02">
      <w:pPr>
        <w:autoSpaceDE w:val="0"/>
        <w:autoSpaceDN w:val="0"/>
        <w:adjustRightInd w:val="0"/>
        <w:ind w:right="-199"/>
        <w:jc w:val="both"/>
        <w:rPr>
          <w:color w:val="000000"/>
        </w:rPr>
      </w:pPr>
    </w:p>
    <w:p w:rsidR="00A12C02" w:rsidRDefault="00A12C02" w:rsidP="0024360A">
      <w:pPr>
        <w:suppressAutoHyphens/>
        <w:ind w:right="-694"/>
      </w:pPr>
      <w:r>
        <w:br w:type="page"/>
      </w:r>
    </w:p>
    <w:p w:rsidR="00A12C02" w:rsidRDefault="00A12C02" w:rsidP="00A12C02">
      <w:pPr>
        <w:tabs>
          <w:tab w:val="left" w:pos="-24212"/>
        </w:tabs>
        <w:jc w:val="center"/>
        <w:rPr>
          <w:sz w:val="20"/>
          <w:szCs w:val="20"/>
        </w:rPr>
      </w:pPr>
      <w:r w:rsidRPr="002957EC">
        <w:rPr>
          <w:noProof/>
          <w:sz w:val="20"/>
          <w:szCs w:val="20"/>
        </w:rPr>
        <w:lastRenderedPageBreak/>
        <w:drawing>
          <wp:inline distT="0" distB="0" distL="0" distR="0" wp14:anchorId="231D660B" wp14:editId="39E07436">
            <wp:extent cx="676275" cy="752475"/>
            <wp:effectExtent l="0" t="0" r="9525" b="9525"/>
            <wp:docPr id="3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A12C02" w:rsidRDefault="00A12C02" w:rsidP="00A12C02">
      <w:pPr>
        <w:pStyle w:val="Header"/>
        <w:jc w:val="center"/>
        <w:rPr>
          <w:sz w:val="20"/>
        </w:rPr>
      </w:pPr>
      <w:r>
        <w:rPr>
          <w:sz w:val="20"/>
        </w:rPr>
        <w:t>LATVIJAS REPUBLIKA</w:t>
      </w:r>
    </w:p>
    <w:p w:rsidR="00A12C02" w:rsidRDefault="00A12C02" w:rsidP="00A12C02">
      <w:pPr>
        <w:pStyle w:val="Header"/>
        <w:jc w:val="center"/>
        <w:rPr>
          <w:b/>
          <w:sz w:val="32"/>
          <w:szCs w:val="32"/>
        </w:rPr>
      </w:pPr>
      <w:r>
        <w:rPr>
          <w:b/>
          <w:sz w:val="32"/>
          <w:szCs w:val="32"/>
        </w:rPr>
        <w:t>DOBELES NOVADA DOME</w:t>
      </w:r>
    </w:p>
    <w:p w:rsidR="00A12C02" w:rsidRDefault="00A12C02" w:rsidP="00A12C02">
      <w:pPr>
        <w:pStyle w:val="Header"/>
        <w:jc w:val="center"/>
        <w:rPr>
          <w:sz w:val="16"/>
          <w:szCs w:val="16"/>
        </w:rPr>
      </w:pPr>
      <w:r>
        <w:rPr>
          <w:sz w:val="16"/>
          <w:szCs w:val="16"/>
        </w:rPr>
        <w:t>Brīvības iela 17, Dobele, Dobeles novads, LV-3701</w:t>
      </w:r>
    </w:p>
    <w:p w:rsidR="00A12C02" w:rsidRDefault="00A12C02" w:rsidP="00A12C02">
      <w:pPr>
        <w:pStyle w:val="Header"/>
        <w:pBdr>
          <w:bottom w:val="double" w:sz="6" w:space="1" w:color="auto"/>
        </w:pBdr>
        <w:jc w:val="center"/>
        <w:rPr>
          <w:color w:val="000000"/>
          <w:sz w:val="16"/>
          <w:szCs w:val="16"/>
        </w:rPr>
      </w:pPr>
      <w:r>
        <w:rPr>
          <w:sz w:val="16"/>
          <w:szCs w:val="16"/>
        </w:rPr>
        <w:t xml:space="preserve">Tālr. 63707269, 63700137, 63720940, e-pasts </w:t>
      </w:r>
      <w:hyperlink r:id="rId28" w:history="1">
        <w:r>
          <w:rPr>
            <w:rStyle w:val="Hyperlink"/>
            <w:rFonts w:eastAsia="Calibri"/>
            <w:color w:val="000000"/>
            <w:sz w:val="16"/>
            <w:szCs w:val="16"/>
          </w:rPr>
          <w:t>dome@dobele.lv</w:t>
        </w:r>
      </w:hyperlink>
    </w:p>
    <w:p w:rsidR="00A12C02" w:rsidRDefault="00A12C02" w:rsidP="00A12C02">
      <w:pPr>
        <w:pStyle w:val="Default"/>
        <w:jc w:val="center"/>
        <w:rPr>
          <w:b/>
          <w:bCs/>
        </w:rPr>
      </w:pPr>
    </w:p>
    <w:p w:rsidR="00A12C02" w:rsidRPr="00476447" w:rsidRDefault="00A12C02" w:rsidP="00A12C02">
      <w:pPr>
        <w:pStyle w:val="NoSpacing"/>
        <w:jc w:val="center"/>
        <w:rPr>
          <w:b/>
        </w:rPr>
      </w:pPr>
      <w:r w:rsidRPr="00476447">
        <w:rPr>
          <w:b/>
        </w:rPr>
        <w:t>LĒMUMS</w:t>
      </w:r>
    </w:p>
    <w:p w:rsidR="00A12C02" w:rsidRPr="00476447" w:rsidRDefault="00A12C02" w:rsidP="00A12C02">
      <w:pPr>
        <w:pStyle w:val="NoSpacing"/>
        <w:jc w:val="center"/>
        <w:rPr>
          <w:b/>
        </w:rPr>
      </w:pPr>
      <w:r w:rsidRPr="00476447">
        <w:rPr>
          <w:b/>
        </w:rPr>
        <w:t>Dobelē</w:t>
      </w:r>
    </w:p>
    <w:p w:rsidR="00A12C02" w:rsidRPr="00476447" w:rsidRDefault="00A12C02" w:rsidP="00A12C02">
      <w:pPr>
        <w:pStyle w:val="NoSpacing"/>
        <w:jc w:val="both"/>
        <w:rPr>
          <w:b/>
        </w:rPr>
      </w:pPr>
    </w:p>
    <w:p w:rsidR="00A12C02" w:rsidRDefault="00A12C02" w:rsidP="00A12C02">
      <w:pPr>
        <w:pStyle w:val="NoSpacing"/>
        <w:jc w:val="both"/>
        <w:rPr>
          <w:b/>
        </w:rPr>
      </w:pPr>
      <w:r>
        <w:rPr>
          <w:b/>
        </w:rPr>
        <w:t>2021</w:t>
      </w:r>
      <w:r w:rsidRPr="00476447">
        <w:rPr>
          <w:b/>
        </w:rPr>
        <w:t>. gada</w:t>
      </w:r>
      <w:r>
        <w:rPr>
          <w:b/>
        </w:rPr>
        <w:t xml:space="preserve"> 26.</w:t>
      </w:r>
      <w:r w:rsidR="002637EF">
        <w:rPr>
          <w:b/>
        </w:rPr>
        <w:t> </w:t>
      </w:r>
      <w:r>
        <w:rPr>
          <w:b/>
        </w:rPr>
        <w:t>augustā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00E60CE2">
        <w:rPr>
          <w:b/>
        </w:rPr>
        <w:tab/>
      </w:r>
      <w:r w:rsidRPr="00476447">
        <w:rPr>
          <w:b/>
        </w:rPr>
        <w:t>Nr.</w:t>
      </w:r>
      <w:r>
        <w:rPr>
          <w:b/>
        </w:rPr>
        <w:t> </w:t>
      </w:r>
      <w:r w:rsidR="00E60CE2">
        <w:rPr>
          <w:b/>
        </w:rPr>
        <w:t>51</w:t>
      </w:r>
      <w:r>
        <w:rPr>
          <w:b/>
        </w:rPr>
        <w:t>/6</w:t>
      </w:r>
    </w:p>
    <w:p w:rsidR="00CC61A2" w:rsidRDefault="00CC61A2" w:rsidP="00CC61A2">
      <w:pPr>
        <w:jc w:val="right"/>
        <w:rPr>
          <w:b/>
        </w:rPr>
      </w:pPr>
      <w:r w:rsidRPr="00CC61A2">
        <w:t xml:space="preserve">(prot.Nr.6 </w:t>
      </w:r>
      <w:r w:rsidR="00E60CE2">
        <w:t>14</w:t>
      </w:r>
      <w:r w:rsidRPr="00CC61A2">
        <w:t>.</w:t>
      </w:r>
      <w:r w:rsidRPr="00CC61A2">
        <w:rPr>
          <w:color w:val="000000"/>
        </w:rPr>
        <w:t>§)</w:t>
      </w:r>
    </w:p>
    <w:p w:rsidR="00CC61A2" w:rsidRPr="00476447" w:rsidRDefault="00CC61A2" w:rsidP="00A12C02">
      <w:pPr>
        <w:pStyle w:val="NoSpacing"/>
        <w:jc w:val="both"/>
        <w:rPr>
          <w:b/>
        </w:rPr>
      </w:pPr>
    </w:p>
    <w:p w:rsidR="00A12C02" w:rsidRPr="00FB39FA" w:rsidRDefault="00A12C02" w:rsidP="00A12C02">
      <w:pPr>
        <w:pStyle w:val="Default"/>
        <w:jc w:val="center"/>
        <w:rPr>
          <w:b/>
          <w:bCs/>
          <w:u w:val="single"/>
        </w:rPr>
      </w:pPr>
      <w:r w:rsidRPr="00FB39FA">
        <w:rPr>
          <w:b/>
          <w:bCs/>
          <w:u w:val="single"/>
        </w:rPr>
        <w:t>Par</w:t>
      </w:r>
      <w:r>
        <w:rPr>
          <w:b/>
          <w:bCs/>
          <w:u w:val="single"/>
        </w:rPr>
        <w:t xml:space="preserve"> apbūvētas </w:t>
      </w:r>
      <w:r w:rsidRPr="00FB39FA">
        <w:rPr>
          <w:b/>
          <w:bCs/>
          <w:u w:val="single"/>
        </w:rPr>
        <w:t xml:space="preserve"> zemes</w:t>
      </w:r>
      <w:r>
        <w:rPr>
          <w:b/>
          <w:bCs/>
          <w:u w:val="single"/>
        </w:rPr>
        <w:t xml:space="preserve"> ”Dauzas” Augstkalnes pagast</w:t>
      </w:r>
      <w:r w:rsidR="00941D88">
        <w:rPr>
          <w:b/>
          <w:bCs/>
          <w:u w:val="single"/>
        </w:rPr>
        <w:t>ā, Dobeles novadā</w:t>
      </w:r>
      <w:r w:rsidRPr="00FB39FA">
        <w:rPr>
          <w:b/>
          <w:bCs/>
          <w:u w:val="single"/>
        </w:rPr>
        <w:t xml:space="preserve"> iznomāšanu  </w:t>
      </w:r>
    </w:p>
    <w:p w:rsidR="00A12C02" w:rsidRPr="00D42E03" w:rsidRDefault="00A12C02" w:rsidP="00A12C02">
      <w:pPr>
        <w:pStyle w:val="Default"/>
        <w:ind w:right="-482" w:firstLine="284"/>
        <w:jc w:val="both"/>
      </w:pPr>
    </w:p>
    <w:p w:rsidR="002F4CD2" w:rsidRPr="00D42E03" w:rsidRDefault="002F4CD2" w:rsidP="002F4CD2">
      <w:pPr>
        <w:pStyle w:val="Default"/>
        <w:ind w:firstLine="284"/>
        <w:jc w:val="both"/>
        <w:rPr>
          <w:color w:val="auto"/>
        </w:rPr>
      </w:pPr>
      <w:r>
        <w:rPr>
          <w:color w:val="auto"/>
        </w:rPr>
        <w:t>Dobeles</w:t>
      </w:r>
      <w:r w:rsidRPr="00D42E03">
        <w:rPr>
          <w:color w:val="auto"/>
        </w:rPr>
        <w:t xml:space="preserve"> novada </w:t>
      </w:r>
      <w:r>
        <w:rPr>
          <w:color w:val="auto"/>
        </w:rPr>
        <w:t>dome</w:t>
      </w:r>
      <w:r w:rsidRPr="00D42E03">
        <w:rPr>
          <w:color w:val="auto"/>
        </w:rPr>
        <w:t xml:space="preserve">, izskatot </w:t>
      </w:r>
      <w:r w:rsidR="00F47C8D">
        <w:rPr>
          <w:color w:val="auto"/>
        </w:rPr>
        <w:t>[..]</w:t>
      </w:r>
      <w:r>
        <w:rPr>
          <w:color w:val="auto"/>
        </w:rPr>
        <w:t xml:space="preserve"> un </w:t>
      </w:r>
      <w:r w:rsidR="00F47C8D">
        <w:rPr>
          <w:color w:val="auto"/>
        </w:rPr>
        <w:t>[..]</w:t>
      </w:r>
      <w:r w:rsidRPr="00D42E03">
        <w:rPr>
          <w:color w:val="auto"/>
        </w:rPr>
        <w:t xml:space="preserve"> iesniegumu ar lūgumu </w:t>
      </w:r>
      <w:r>
        <w:rPr>
          <w:color w:val="auto"/>
        </w:rPr>
        <w:t xml:space="preserve">pārjaunot zemes nomas līgumu sakarā ar īpašnieku maiņu uz Dobeles novada pašvaldībai piekritīgu apbūvētu zemes īpašumu “Dauzas”, Augstkalnes pagastā, Dobeles </w:t>
      </w:r>
      <w:r w:rsidRPr="00D42E03">
        <w:rPr>
          <w:bCs/>
        </w:rPr>
        <w:t>novad</w:t>
      </w:r>
      <w:r>
        <w:rPr>
          <w:bCs/>
        </w:rPr>
        <w:t>ā</w:t>
      </w:r>
      <w:r w:rsidRPr="00D42E03">
        <w:rPr>
          <w:color w:val="auto"/>
        </w:rPr>
        <w:t>, kadastra Nr.</w:t>
      </w:r>
      <w:r w:rsidR="00AC184A">
        <w:rPr>
          <w:color w:val="auto"/>
        </w:rPr>
        <w:t> </w:t>
      </w:r>
      <w:r w:rsidRPr="00D42E03">
        <w:rPr>
          <w:color w:val="auto"/>
        </w:rPr>
        <w:t>46</w:t>
      </w:r>
      <w:r>
        <w:rPr>
          <w:color w:val="auto"/>
        </w:rPr>
        <w:t>44</w:t>
      </w:r>
      <w:r w:rsidRPr="00D42E03">
        <w:rPr>
          <w:color w:val="auto"/>
        </w:rPr>
        <w:t xml:space="preserve"> 003 0</w:t>
      </w:r>
      <w:r>
        <w:rPr>
          <w:color w:val="auto"/>
        </w:rPr>
        <w:t>042</w:t>
      </w:r>
      <w:r w:rsidRPr="00D42E03">
        <w:rPr>
          <w:color w:val="auto"/>
        </w:rPr>
        <w:t>, uz kura</w:t>
      </w:r>
      <w:r>
        <w:rPr>
          <w:color w:val="auto"/>
        </w:rPr>
        <w:t>s</w:t>
      </w:r>
      <w:r w:rsidRPr="00D42E03">
        <w:rPr>
          <w:color w:val="auto"/>
        </w:rPr>
        <w:t xml:space="preserve"> atrodas </w:t>
      </w:r>
      <w:r>
        <w:rPr>
          <w:color w:val="auto"/>
        </w:rPr>
        <w:t>viņiem</w:t>
      </w:r>
      <w:r w:rsidRPr="00D42E03">
        <w:rPr>
          <w:color w:val="auto"/>
        </w:rPr>
        <w:t xml:space="preserve"> piederošas būves, to uzturēšanai, konstatēja:</w:t>
      </w:r>
    </w:p>
    <w:p w:rsidR="002F4CD2" w:rsidRPr="00D42E03" w:rsidRDefault="002F4CD2" w:rsidP="002F4CD2">
      <w:pPr>
        <w:pStyle w:val="Default"/>
        <w:ind w:firstLine="284"/>
        <w:jc w:val="both"/>
        <w:rPr>
          <w:color w:val="auto"/>
        </w:rPr>
      </w:pPr>
      <w:r>
        <w:rPr>
          <w:color w:val="auto"/>
        </w:rPr>
        <w:t>Dobeles</w:t>
      </w:r>
      <w:r w:rsidRPr="00D42E03">
        <w:rPr>
          <w:color w:val="auto"/>
        </w:rPr>
        <w:t xml:space="preserve"> novada pašvaldībai ir piekritīgs nekustamais īpašums “</w:t>
      </w:r>
      <w:r>
        <w:rPr>
          <w:color w:val="auto"/>
        </w:rPr>
        <w:t>Dauzas</w:t>
      </w:r>
      <w:r w:rsidRPr="00D42E03">
        <w:rPr>
          <w:color w:val="auto"/>
        </w:rPr>
        <w:t xml:space="preserve">”, </w:t>
      </w:r>
      <w:r>
        <w:rPr>
          <w:color w:val="auto"/>
        </w:rPr>
        <w:t>Augstkalnes</w:t>
      </w:r>
      <w:r w:rsidRPr="00D42E03">
        <w:rPr>
          <w:color w:val="auto"/>
        </w:rPr>
        <w:t xml:space="preserve"> pagast</w:t>
      </w:r>
      <w:r>
        <w:rPr>
          <w:color w:val="auto"/>
        </w:rPr>
        <w:t>ā</w:t>
      </w:r>
      <w:r w:rsidRPr="00D42E03">
        <w:rPr>
          <w:color w:val="auto"/>
        </w:rPr>
        <w:t xml:space="preserve">, </w:t>
      </w:r>
      <w:r>
        <w:rPr>
          <w:color w:val="auto"/>
        </w:rPr>
        <w:t>Dobeles novadā</w:t>
      </w:r>
      <w:r w:rsidRPr="00D42E03">
        <w:rPr>
          <w:color w:val="auto"/>
        </w:rPr>
        <w:t>, kadastra Nr.</w:t>
      </w:r>
      <w:r w:rsidR="00AC184A">
        <w:rPr>
          <w:color w:val="auto"/>
        </w:rPr>
        <w:t> </w:t>
      </w:r>
      <w:r w:rsidRPr="00D42E03">
        <w:rPr>
          <w:color w:val="auto"/>
        </w:rPr>
        <w:t>46</w:t>
      </w:r>
      <w:r>
        <w:rPr>
          <w:color w:val="auto"/>
        </w:rPr>
        <w:t>44</w:t>
      </w:r>
      <w:r w:rsidRPr="00D42E03">
        <w:rPr>
          <w:color w:val="auto"/>
        </w:rPr>
        <w:t xml:space="preserve"> 003 0</w:t>
      </w:r>
      <w:r>
        <w:rPr>
          <w:color w:val="auto"/>
        </w:rPr>
        <w:t>042</w:t>
      </w:r>
      <w:r w:rsidRPr="00D42E03">
        <w:rPr>
          <w:color w:val="auto"/>
        </w:rPr>
        <w:t xml:space="preserve">, sastāvošs no vienas apbūvētas zemes vienības ar kopplatību </w:t>
      </w:r>
      <w:r>
        <w:rPr>
          <w:color w:val="auto"/>
        </w:rPr>
        <w:t>4,757</w:t>
      </w:r>
      <w:r w:rsidRPr="00D42E03">
        <w:rPr>
          <w:color w:val="auto"/>
        </w:rPr>
        <w:t xml:space="preserve"> ha</w:t>
      </w:r>
      <w:r>
        <w:rPr>
          <w:color w:val="auto"/>
        </w:rPr>
        <w:t>,</w:t>
      </w:r>
      <w:r w:rsidRPr="00D42E03">
        <w:rPr>
          <w:color w:val="auto"/>
        </w:rPr>
        <w:t xml:space="preserve"> uz kura atrodas </w:t>
      </w:r>
      <w:r w:rsidR="00F47C8D">
        <w:rPr>
          <w:color w:val="auto"/>
        </w:rPr>
        <w:t>[..]</w:t>
      </w:r>
      <w:r>
        <w:rPr>
          <w:color w:val="auto"/>
        </w:rPr>
        <w:t xml:space="preserve">, personas kods </w:t>
      </w:r>
      <w:r w:rsidR="00F47C8D">
        <w:rPr>
          <w:color w:val="auto"/>
        </w:rPr>
        <w:t>[..]</w:t>
      </w:r>
      <w:r>
        <w:rPr>
          <w:color w:val="auto"/>
        </w:rPr>
        <w:t xml:space="preserve">, un </w:t>
      </w:r>
      <w:r w:rsidR="00F47C8D">
        <w:rPr>
          <w:color w:val="auto"/>
        </w:rPr>
        <w:t>[..]</w:t>
      </w:r>
      <w:r w:rsidRPr="00D42E03">
        <w:rPr>
          <w:color w:val="auto"/>
        </w:rPr>
        <w:t xml:space="preserve">, </w:t>
      </w:r>
      <w:r>
        <w:rPr>
          <w:color w:val="auto"/>
        </w:rPr>
        <w:t xml:space="preserve">personas kods </w:t>
      </w:r>
      <w:r w:rsidR="00F47C8D">
        <w:rPr>
          <w:color w:val="auto"/>
        </w:rPr>
        <w:t>[..]</w:t>
      </w:r>
      <w:r w:rsidRPr="00D42E03">
        <w:rPr>
          <w:color w:val="auto"/>
        </w:rPr>
        <w:t xml:space="preserve">, </w:t>
      </w:r>
      <w:r>
        <w:rPr>
          <w:color w:val="auto"/>
        </w:rPr>
        <w:t xml:space="preserve">līdzīgās daļās (katram ½ domājamā daļa) </w:t>
      </w:r>
      <w:r w:rsidRPr="00D42E03">
        <w:rPr>
          <w:color w:val="auto"/>
        </w:rPr>
        <w:t>piederošas būves “</w:t>
      </w:r>
      <w:r>
        <w:rPr>
          <w:color w:val="auto"/>
        </w:rPr>
        <w:t>Dauzas</w:t>
      </w:r>
      <w:r w:rsidRPr="00D42E03">
        <w:rPr>
          <w:color w:val="auto"/>
        </w:rPr>
        <w:t xml:space="preserve">”, </w:t>
      </w:r>
      <w:r>
        <w:rPr>
          <w:color w:val="auto"/>
        </w:rPr>
        <w:t>Augstkalnes</w:t>
      </w:r>
      <w:r w:rsidRPr="00D42E03">
        <w:rPr>
          <w:color w:val="auto"/>
        </w:rPr>
        <w:t xml:space="preserve"> pagasts, </w:t>
      </w:r>
      <w:r>
        <w:rPr>
          <w:color w:val="auto"/>
        </w:rPr>
        <w:t>Dobeles</w:t>
      </w:r>
      <w:r w:rsidRPr="00D42E03">
        <w:rPr>
          <w:color w:val="auto"/>
        </w:rPr>
        <w:t xml:space="preserve"> novads. Īpašuma tiesības uz būvju īpašumu “</w:t>
      </w:r>
      <w:r>
        <w:rPr>
          <w:color w:val="auto"/>
        </w:rPr>
        <w:t>Dauzas</w:t>
      </w:r>
      <w:r w:rsidRPr="00D42E03">
        <w:rPr>
          <w:color w:val="auto"/>
        </w:rPr>
        <w:t xml:space="preserve">”, </w:t>
      </w:r>
      <w:r>
        <w:rPr>
          <w:color w:val="auto"/>
        </w:rPr>
        <w:t>Augstkalnes</w:t>
      </w:r>
      <w:r w:rsidRPr="00D42E03">
        <w:rPr>
          <w:color w:val="auto"/>
        </w:rPr>
        <w:t xml:space="preserve"> pagasts, </w:t>
      </w:r>
      <w:r>
        <w:rPr>
          <w:color w:val="auto"/>
        </w:rPr>
        <w:t>Dobeles</w:t>
      </w:r>
      <w:r w:rsidRPr="00D42E03">
        <w:rPr>
          <w:color w:val="auto"/>
        </w:rPr>
        <w:t xml:space="preserve"> novads, kadastra Nr.</w:t>
      </w:r>
      <w:r w:rsidR="00AC184A">
        <w:rPr>
          <w:color w:val="auto"/>
        </w:rPr>
        <w:t> </w:t>
      </w:r>
      <w:r w:rsidRPr="00D42E03">
        <w:rPr>
          <w:color w:val="auto"/>
        </w:rPr>
        <w:t>46</w:t>
      </w:r>
      <w:r>
        <w:rPr>
          <w:color w:val="auto"/>
        </w:rPr>
        <w:t>44</w:t>
      </w:r>
      <w:r w:rsidRPr="00D42E03">
        <w:rPr>
          <w:color w:val="auto"/>
        </w:rPr>
        <w:t xml:space="preserve"> 503 00</w:t>
      </w:r>
      <w:r>
        <w:rPr>
          <w:color w:val="auto"/>
        </w:rPr>
        <w:t>0</w:t>
      </w:r>
      <w:r w:rsidRPr="00D42E03">
        <w:rPr>
          <w:color w:val="auto"/>
        </w:rPr>
        <w:t xml:space="preserve">6, </w:t>
      </w:r>
      <w:r w:rsidR="00F47C8D">
        <w:rPr>
          <w:color w:val="auto"/>
        </w:rPr>
        <w:t>[..]</w:t>
      </w:r>
      <w:r>
        <w:rPr>
          <w:color w:val="auto"/>
        </w:rPr>
        <w:t xml:space="preserve"> un </w:t>
      </w:r>
      <w:r w:rsidR="00F47C8D">
        <w:rPr>
          <w:color w:val="auto"/>
        </w:rPr>
        <w:t>[..]</w:t>
      </w:r>
      <w:r w:rsidRPr="00D42E03">
        <w:rPr>
          <w:color w:val="auto"/>
        </w:rPr>
        <w:t xml:space="preserve"> ir reģistrētas </w:t>
      </w:r>
      <w:r>
        <w:rPr>
          <w:color w:val="auto"/>
        </w:rPr>
        <w:t>Zemgales rajona tiesas Augstkalnes</w:t>
      </w:r>
      <w:r w:rsidRPr="00D42E03">
        <w:rPr>
          <w:color w:val="auto"/>
        </w:rPr>
        <w:t xml:space="preserve"> pagasta zemesgrāmatas nodalījumā Nr.</w:t>
      </w:r>
      <w:r w:rsidR="00AC184A">
        <w:rPr>
          <w:color w:val="auto"/>
        </w:rPr>
        <w:t> </w:t>
      </w:r>
      <w:r w:rsidRPr="00D42E03">
        <w:rPr>
          <w:color w:val="auto"/>
        </w:rPr>
        <w:t>100000</w:t>
      </w:r>
      <w:r>
        <w:rPr>
          <w:color w:val="auto"/>
        </w:rPr>
        <w:t>612469</w:t>
      </w:r>
      <w:r w:rsidRPr="00D42E03">
        <w:rPr>
          <w:color w:val="auto"/>
        </w:rPr>
        <w:t xml:space="preserve">. </w:t>
      </w:r>
    </w:p>
    <w:p w:rsidR="002F4CD2" w:rsidRPr="00D42E03" w:rsidRDefault="002F4CD2" w:rsidP="002F4CD2">
      <w:pPr>
        <w:pStyle w:val="NormalWeb"/>
        <w:spacing w:before="0" w:beforeAutospacing="0" w:after="0" w:afterAutospacing="0"/>
        <w:ind w:firstLine="284"/>
        <w:jc w:val="both"/>
      </w:pPr>
      <w:r w:rsidRPr="00D42E03">
        <w:t>Ministru kabineta 19.06.2018. noteikumu Nr.</w:t>
      </w:r>
      <w:r w:rsidR="00F72D09">
        <w:t> </w:t>
      </w:r>
      <w:r w:rsidRPr="00D42E03">
        <w:t>350 „Publiskas personas zemes nomas un apbūves tiesības noteikumi” (turpmāk tekstā – Noteikumi) 7.</w:t>
      </w:r>
      <w:r w:rsidR="00F72D09">
        <w:t> </w:t>
      </w:r>
      <w:r w:rsidRPr="00D42E03">
        <w:t>punkts paredz, ka apbūvētu zemesgabalu iznomā tikai uz tā esošās būves īpašniekam, tiesiskajam valdītājam vai lietotājam, ja citos normatīvajos aktos nav noteikts citādi.</w:t>
      </w:r>
    </w:p>
    <w:p w:rsidR="002F4CD2" w:rsidRPr="00D42E03" w:rsidRDefault="002F4CD2" w:rsidP="002F4CD2">
      <w:pPr>
        <w:pStyle w:val="NormalWeb"/>
        <w:spacing w:before="0" w:beforeAutospacing="0" w:after="0" w:afterAutospacing="0"/>
        <w:ind w:firstLine="284"/>
        <w:jc w:val="both"/>
      </w:pPr>
      <w:r w:rsidRPr="00D42E03">
        <w:t>Noteikumi 8.</w:t>
      </w:r>
      <w:r w:rsidR="00F72D09">
        <w:t> </w:t>
      </w:r>
      <w:r w:rsidRPr="00D42E03">
        <w:t>punkts paredz, ka par apbūvēta zemesgabala nomu var slēgt nomas līgumu. Nomas līgumu slēdz, ja iznomātājs ir pieņēmis lēmumu slēgt nomas līgumu vai to ir ierosinājis attiecīgās būves īpašnieks, tiesiskais valdītājs vai lietotājs, vai tā noslēgšanu nosaka citi normatīvie akti.</w:t>
      </w:r>
    </w:p>
    <w:p w:rsidR="002F4CD2" w:rsidRPr="00D42E03" w:rsidRDefault="002F4CD2" w:rsidP="002F4CD2">
      <w:pPr>
        <w:pStyle w:val="Style1"/>
        <w:ind w:right="0"/>
      </w:pPr>
      <w:r w:rsidRPr="00D42E03">
        <w:t>Noteikumu 17.</w:t>
      </w:r>
      <w:r w:rsidR="00F72D09">
        <w:t> </w:t>
      </w:r>
      <w:r w:rsidRPr="00D42E03">
        <w:t xml:space="preserve">punkts paredz, ka apbūvēta zemesgabala nomas maksa gadā ir 1,5 % no zemesgabala kadastrālās vērtības, bet ne mazāka par 28 </w:t>
      </w:r>
      <w:r w:rsidRPr="00D42E03">
        <w:rPr>
          <w:i/>
        </w:rPr>
        <w:t>euro</w:t>
      </w:r>
      <w:r w:rsidRPr="00D42E03">
        <w:t>.</w:t>
      </w:r>
    </w:p>
    <w:p w:rsidR="00C66438" w:rsidRPr="00D56EB8" w:rsidRDefault="002F4CD2" w:rsidP="002F4CD2">
      <w:pPr>
        <w:ind w:right="-2" w:firstLine="720"/>
        <w:jc w:val="both"/>
      </w:pPr>
      <w:r w:rsidRPr="00D42E03">
        <w:t>Ievērojot norādīto un papildus pamatojoties uz likuma “Par pašvaldībām” 21.</w:t>
      </w:r>
      <w:r w:rsidR="00F72D09">
        <w:t> </w:t>
      </w:r>
      <w:r w:rsidRPr="00D42E03">
        <w:t>panta pirmās daļas 27.</w:t>
      </w:r>
      <w:r w:rsidR="00F72D09">
        <w:t> </w:t>
      </w:r>
      <w:r w:rsidRPr="00D42E03">
        <w:t>punktu un Ministru kabineta 19.06.2018. noteikum</w:t>
      </w:r>
      <w:r w:rsidR="00CD127F" w:rsidRPr="00861F0F">
        <w:t>iem</w:t>
      </w:r>
      <w:r w:rsidRPr="00D42E03">
        <w:t xml:space="preserve"> Nr.</w:t>
      </w:r>
      <w:r w:rsidR="00AC184A">
        <w:t> </w:t>
      </w:r>
      <w:r w:rsidRPr="00D42E03">
        <w:t>350 „Publiskas personas zemes nomas un apbūves tiesības noteikumi”</w:t>
      </w:r>
      <w:r w:rsidR="00A12C02" w:rsidRPr="00D42E03">
        <w:t xml:space="preserve">, </w:t>
      </w:r>
      <w:r w:rsidR="00C66438">
        <w:t xml:space="preserve">atklāti balsojot: </w:t>
      </w:r>
      <w:r w:rsidR="00E60CE2">
        <w:t>PAR – 17 (</w:t>
      </w:r>
      <w:r w:rsidR="00E60CE2" w:rsidRPr="00FE5C59">
        <w:rPr>
          <w:bCs/>
          <w:lang w:eastAsia="et-EE"/>
        </w:rPr>
        <w:t>K</w:t>
      </w:r>
      <w:r w:rsidR="00E60CE2">
        <w:rPr>
          <w:bCs/>
          <w:lang w:eastAsia="et-EE"/>
        </w:rPr>
        <w:t xml:space="preserve">ristīne </w:t>
      </w:r>
      <w:r w:rsidR="00E60CE2" w:rsidRPr="00FE5C59">
        <w:rPr>
          <w:bCs/>
          <w:lang w:eastAsia="et-EE"/>
        </w:rPr>
        <w:t>Briede, M</w:t>
      </w:r>
      <w:r w:rsidR="00E60CE2">
        <w:rPr>
          <w:bCs/>
          <w:lang w:eastAsia="et-EE"/>
        </w:rPr>
        <w:t xml:space="preserve">āris </w:t>
      </w:r>
      <w:r w:rsidR="00E60CE2" w:rsidRPr="00FE5C59">
        <w:rPr>
          <w:bCs/>
          <w:lang w:eastAsia="et-EE"/>
        </w:rPr>
        <w:t>Feldmanis, E</w:t>
      </w:r>
      <w:r w:rsidR="00E60CE2">
        <w:rPr>
          <w:bCs/>
          <w:lang w:eastAsia="et-EE"/>
        </w:rPr>
        <w:t xml:space="preserve">dgars </w:t>
      </w:r>
      <w:r w:rsidR="00E60CE2" w:rsidRPr="00FE5C59">
        <w:rPr>
          <w:bCs/>
          <w:lang w:eastAsia="et-EE"/>
        </w:rPr>
        <w:t>Gaigalis, I</w:t>
      </w:r>
      <w:r w:rsidR="00E60CE2">
        <w:rPr>
          <w:bCs/>
          <w:lang w:eastAsia="et-EE"/>
        </w:rPr>
        <w:t xml:space="preserve">vars </w:t>
      </w:r>
      <w:r w:rsidR="00E60CE2" w:rsidRPr="00FE5C59">
        <w:rPr>
          <w:bCs/>
          <w:lang w:eastAsia="et-EE"/>
        </w:rPr>
        <w:t>Gorskis, G</w:t>
      </w:r>
      <w:r w:rsidR="00E60CE2">
        <w:rPr>
          <w:bCs/>
          <w:lang w:eastAsia="et-EE"/>
        </w:rPr>
        <w:t xml:space="preserve">ints </w:t>
      </w:r>
      <w:r w:rsidR="00E60CE2" w:rsidRPr="00FE5C59">
        <w:rPr>
          <w:bCs/>
          <w:lang w:eastAsia="et-EE"/>
        </w:rPr>
        <w:t>Kaminskis, L</w:t>
      </w:r>
      <w:r w:rsidR="00E60CE2">
        <w:rPr>
          <w:bCs/>
          <w:lang w:eastAsia="et-EE"/>
        </w:rPr>
        <w:t xml:space="preserve">inda </w:t>
      </w:r>
      <w:r w:rsidR="00E60CE2" w:rsidRPr="00FE5C59">
        <w:rPr>
          <w:bCs/>
          <w:lang w:eastAsia="et-EE"/>
        </w:rPr>
        <w:t>Karloviča, E</w:t>
      </w:r>
      <w:r w:rsidR="00E60CE2">
        <w:rPr>
          <w:bCs/>
          <w:lang w:eastAsia="et-EE"/>
        </w:rPr>
        <w:t xml:space="preserve">dgars </w:t>
      </w:r>
      <w:r w:rsidR="00E60CE2" w:rsidRPr="00FE5C59">
        <w:rPr>
          <w:bCs/>
          <w:lang w:eastAsia="et-EE"/>
        </w:rPr>
        <w:t>Laimiņš, S</w:t>
      </w:r>
      <w:r w:rsidR="00E60CE2">
        <w:rPr>
          <w:bCs/>
          <w:lang w:eastAsia="et-EE"/>
        </w:rPr>
        <w:t xml:space="preserve">intija </w:t>
      </w:r>
      <w:r w:rsidR="00E60CE2" w:rsidRPr="00FE5C59">
        <w:rPr>
          <w:bCs/>
          <w:lang w:eastAsia="et-EE"/>
        </w:rPr>
        <w:t>Liekniņa, A</w:t>
      </w:r>
      <w:r w:rsidR="00E60CE2">
        <w:rPr>
          <w:bCs/>
          <w:lang w:eastAsia="et-EE"/>
        </w:rPr>
        <w:t xml:space="preserve">inārs </w:t>
      </w:r>
      <w:r w:rsidR="00E60CE2" w:rsidRPr="00FE5C59">
        <w:rPr>
          <w:bCs/>
          <w:lang w:eastAsia="et-EE"/>
        </w:rPr>
        <w:t>Meiers, S</w:t>
      </w:r>
      <w:r w:rsidR="00E60CE2">
        <w:rPr>
          <w:bCs/>
          <w:lang w:eastAsia="et-EE"/>
        </w:rPr>
        <w:t xml:space="preserve">anita </w:t>
      </w:r>
      <w:r w:rsidR="00E60CE2" w:rsidRPr="00FE5C59">
        <w:rPr>
          <w:bCs/>
          <w:lang w:eastAsia="et-EE"/>
        </w:rPr>
        <w:t>Olševska, A</w:t>
      </w:r>
      <w:r w:rsidR="00E60CE2">
        <w:rPr>
          <w:bCs/>
          <w:lang w:eastAsia="et-EE"/>
        </w:rPr>
        <w:t xml:space="preserve">ndris </w:t>
      </w:r>
      <w:r w:rsidR="00E60CE2" w:rsidRPr="00FE5C59">
        <w:rPr>
          <w:bCs/>
          <w:lang w:eastAsia="et-EE"/>
        </w:rPr>
        <w:t>Podvinskis, V</w:t>
      </w:r>
      <w:r w:rsidR="00E60CE2">
        <w:rPr>
          <w:bCs/>
          <w:lang w:eastAsia="et-EE"/>
        </w:rPr>
        <w:t xml:space="preserve">iesturs </w:t>
      </w:r>
      <w:r w:rsidR="00E60CE2" w:rsidRPr="00FE5C59">
        <w:rPr>
          <w:bCs/>
          <w:lang w:eastAsia="et-EE"/>
        </w:rPr>
        <w:t>Reinfelds, D</w:t>
      </w:r>
      <w:r w:rsidR="00E60CE2">
        <w:rPr>
          <w:bCs/>
          <w:lang w:eastAsia="et-EE"/>
        </w:rPr>
        <w:t xml:space="preserve">ace </w:t>
      </w:r>
      <w:r w:rsidR="00E60CE2" w:rsidRPr="00FE5C59">
        <w:rPr>
          <w:bCs/>
          <w:lang w:eastAsia="et-EE"/>
        </w:rPr>
        <w:t>Reinika, G</w:t>
      </w:r>
      <w:r w:rsidR="00E60CE2">
        <w:rPr>
          <w:bCs/>
          <w:lang w:eastAsia="et-EE"/>
        </w:rPr>
        <w:t xml:space="preserve">untis </w:t>
      </w:r>
      <w:r w:rsidR="00E60CE2" w:rsidRPr="00FE5C59">
        <w:rPr>
          <w:bCs/>
          <w:lang w:eastAsia="et-EE"/>
        </w:rPr>
        <w:t>Safranovičs, A</w:t>
      </w:r>
      <w:r w:rsidR="00E60CE2">
        <w:rPr>
          <w:bCs/>
          <w:lang w:eastAsia="et-EE"/>
        </w:rPr>
        <w:t xml:space="preserve">ndrejs </w:t>
      </w:r>
      <w:r w:rsidR="00E60CE2" w:rsidRPr="00FE5C59">
        <w:rPr>
          <w:bCs/>
          <w:lang w:eastAsia="et-EE"/>
        </w:rPr>
        <w:t>Spridzāns, I</w:t>
      </w:r>
      <w:r w:rsidR="00E60CE2">
        <w:rPr>
          <w:bCs/>
          <w:lang w:eastAsia="et-EE"/>
        </w:rPr>
        <w:t xml:space="preserve">vars </w:t>
      </w:r>
      <w:r w:rsidR="00E60CE2" w:rsidRPr="00FE5C59">
        <w:rPr>
          <w:bCs/>
          <w:lang w:eastAsia="et-EE"/>
        </w:rPr>
        <w:t>Stanga</w:t>
      </w:r>
      <w:r w:rsidR="00E60CE2">
        <w:rPr>
          <w:bCs/>
          <w:lang w:eastAsia="et-EE"/>
        </w:rPr>
        <w:t>, Indra Špela</w:t>
      </w:r>
      <w:r w:rsidR="00E60CE2">
        <w:t>), PRET – nav, ATTURAS - nav</w:t>
      </w:r>
      <w:r w:rsidR="00C66438">
        <w:t xml:space="preserve">, Dobeles novada dome </w:t>
      </w:r>
      <w:r w:rsidR="00C66438" w:rsidRPr="00D56EB8">
        <w:t>NOLEMJ:</w:t>
      </w:r>
    </w:p>
    <w:p w:rsidR="00A12C02" w:rsidRPr="00D42E03" w:rsidRDefault="00A12C02" w:rsidP="003A174C">
      <w:pPr>
        <w:pStyle w:val="Default"/>
        <w:ind w:right="-2" w:firstLine="284"/>
        <w:jc w:val="both"/>
        <w:rPr>
          <w:color w:val="auto"/>
        </w:rPr>
      </w:pPr>
    </w:p>
    <w:p w:rsidR="00A12C02" w:rsidRPr="00D42E03" w:rsidRDefault="00A12C02" w:rsidP="000B1435">
      <w:pPr>
        <w:pStyle w:val="Default"/>
        <w:numPr>
          <w:ilvl w:val="0"/>
          <w:numId w:val="21"/>
        </w:numPr>
        <w:ind w:left="284" w:right="-2" w:hanging="284"/>
        <w:jc w:val="both"/>
      </w:pPr>
      <w:r>
        <w:rPr>
          <w:color w:val="auto"/>
        </w:rPr>
        <w:t>Slēgt līgumus par</w:t>
      </w:r>
      <w:r w:rsidRPr="00D42E03">
        <w:rPr>
          <w:color w:val="auto"/>
        </w:rPr>
        <w:t xml:space="preserve"> pašvaldībai piekritīgo, apbūvēto zemes vienību “</w:t>
      </w:r>
      <w:r>
        <w:rPr>
          <w:color w:val="auto"/>
        </w:rPr>
        <w:t>Dauzas</w:t>
      </w:r>
      <w:r w:rsidRPr="00D42E03">
        <w:rPr>
          <w:color w:val="auto"/>
        </w:rPr>
        <w:t xml:space="preserve">”, </w:t>
      </w:r>
      <w:r>
        <w:rPr>
          <w:color w:val="auto"/>
        </w:rPr>
        <w:t>Augstkalnes</w:t>
      </w:r>
      <w:r w:rsidRPr="00D42E03">
        <w:rPr>
          <w:color w:val="auto"/>
        </w:rPr>
        <w:t xml:space="preserve"> pagasts, </w:t>
      </w:r>
      <w:r>
        <w:rPr>
          <w:color w:val="auto"/>
        </w:rPr>
        <w:t>Dobeles</w:t>
      </w:r>
      <w:r w:rsidRPr="00D42E03">
        <w:rPr>
          <w:color w:val="auto"/>
        </w:rPr>
        <w:t xml:space="preserve"> novads, kadastra Nr.</w:t>
      </w:r>
      <w:r w:rsidR="00AC184A">
        <w:rPr>
          <w:color w:val="auto"/>
        </w:rPr>
        <w:t> </w:t>
      </w:r>
      <w:r w:rsidRPr="00D42E03">
        <w:rPr>
          <w:color w:val="auto"/>
        </w:rPr>
        <w:t>46</w:t>
      </w:r>
      <w:r>
        <w:rPr>
          <w:color w:val="auto"/>
        </w:rPr>
        <w:t>44</w:t>
      </w:r>
      <w:r w:rsidRPr="00D42E03">
        <w:rPr>
          <w:color w:val="auto"/>
        </w:rPr>
        <w:t xml:space="preserve"> 003 0</w:t>
      </w:r>
      <w:r>
        <w:rPr>
          <w:color w:val="auto"/>
        </w:rPr>
        <w:t>042</w:t>
      </w:r>
      <w:r w:rsidRPr="00D42E03">
        <w:rPr>
          <w:color w:val="auto"/>
        </w:rPr>
        <w:t xml:space="preserve">, </w:t>
      </w:r>
      <w:r>
        <w:rPr>
          <w:color w:val="auto"/>
        </w:rPr>
        <w:t>4,757</w:t>
      </w:r>
      <w:r w:rsidRPr="00D42E03">
        <w:rPr>
          <w:color w:val="auto"/>
        </w:rPr>
        <w:t xml:space="preserve"> ha kopplatībā, </w:t>
      </w:r>
      <w:r>
        <w:rPr>
          <w:color w:val="auto"/>
        </w:rPr>
        <w:t xml:space="preserve">nomu ar </w:t>
      </w:r>
      <w:r w:rsidR="00F47C8D">
        <w:rPr>
          <w:color w:val="auto"/>
        </w:rPr>
        <w:t>[..]</w:t>
      </w:r>
      <w:r>
        <w:rPr>
          <w:color w:val="auto"/>
        </w:rPr>
        <w:t xml:space="preserve">, personas kods </w:t>
      </w:r>
      <w:r w:rsidR="00F47C8D">
        <w:rPr>
          <w:color w:val="auto"/>
        </w:rPr>
        <w:t>[..]</w:t>
      </w:r>
      <w:r>
        <w:rPr>
          <w:color w:val="auto"/>
        </w:rPr>
        <w:t xml:space="preserve">, par ½ domājamām daļām, un </w:t>
      </w:r>
      <w:r w:rsidR="00F47C8D">
        <w:rPr>
          <w:color w:val="auto"/>
        </w:rPr>
        <w:t>[..]</w:t>
      </w:r>
      <w:r>
        <w:rPr>
          <w:color w:val="auto"/>
        </w:rPr>
        <w:t>, personas</w:t>
      </w:r>
      <w:r w:rsidRPr="00D42E03">
        <w:rPr>
          <w:color w:val="auto"/>
        </w:rPr>
        <w:t xml:space="preserve"> kods </w:t>
      </w:r>
      <w:r w:rsidR="00F47C8D">
        <w:rPr>
          <w:color w:val="auto"/>
        </w:rPr>
        <w:t>[..]</w:t>
      </w:r>
      <w:r w:rsidRPr="00D42E03">
        <w:rPr>
          <w:color w:val="auto"/>
        </w:rPr>
        <w:t xml:space="preserve">, </w:t>
      </w:r>
      <w:r>
        <w:rPr>
          <w:color w:val="auto"/>
        </w:rPr>
        <w:t>par ½ domājamām daļām, nosa</w:t>
      </w:r>
      <w:r w:rsidRPr="00D42E03">
        <w:rPr>
          <w:color w:val="auto"/>
        </w:rPr>
        <w:t>kot:</w:t>
      </w:r>
    </w:p>
    <w:p w:rsidR="00A12C02" w:rsidRPr="00D42E03" w:rsidRDefault="00A12C02" w:rsidP="000B1435">
      <w:pPr>
        <w:pStyle w:val="Default"/>
        <w:numPr>
          <w:ilvl w:val="1"/>
          <w:numId w:val="22"/>
        </w:numPr>
        <w:ind w:left="567" w:right="-2" w:hanging="284"/>
        <w:jc w:val="both"/>
      </w:pPr>
      <w:r w:rsidRPr="00D42E03">
        <w:rPr>
          <w:color w:val="auto"/>
        </w:rPr>
        <w:t xml:space="preserve"> zemes vienības izmantošanas mērķi – ēku (būvju) uzturēšana;</w:t>
      </w:r>
    </w:p>
    <w:p w:rsidR="00A12C02" w:rsidRPr="00D42E03" w:rsidRDefault="00A12C02" w:rsidP="000B1435">
      <w:pPr>
        <w:pStyle w:val="Default"/>
        <w:numPr>
          <w:ilvl w:val="1"/>
          <w:numId w:val="22"/>
        </w:numPr>
        <w:ind w:left="567" w:right="-2" w:hanging="284"/>
        <w:jc w:val="both"/>
      </w:pPr>
      <w:r w:rsidRPr="00D42E03">
        <w:t xml:space="preserve"> nomas līguma termiņu - 10 (desmit) gad</w:t>
      </w:r>
      <w:r w:rsidRPr="004D52F2">
        <w:rPr>
          <w:color w:val="auto"/>
        </w:rPr>
        <w:t>i;</w:t>
      </w:r>
    </w:p>
    <w:p w:rsidR="002F4CD2" w:rsidRPr="002F4CD2" w:rsidRDefault="00A12C02" w:rsidP="000B1435">
      <w:pPr>
        <w:pStyle w:val="Default"/>
        <w:numPr>
          <w:ilvl w:val="1"/>
          <w:numId w:val="22"/>
        </w:numPr>
        <w:ind w:left="567" w:right="-2" w:hanging="284"/>
        <w:jc w:val="both"/>
      </w:pPr>
      <w:r w:rsidRPr="00D42E03">
        <w:t xml:space="preserve"> </w:t>
      </w:r>
      <w:r w:rsidRPr="00D42E03">
        <w:rPr>
          <w:shd w:val="clear" w:color="auto" w:fill="FFFFFF"/>
        </w:rPr>
        <w:t xml:space="preserve">nomas maksu </w:t>
      </w:r>
      <w:r w:rsidRPr="00D42E03">
        <w:t>1,5 % apmērā no zemes vienības kadastrālās vērtības</w:t>
      </w:r>
      <w:r w:rsidRPr="00D42E03">
        <w:rPr>
          <w:shd w:val="clear" w:color="auto" w:fill="FFFFFF"/>
        </w:rPr>
        <w:t xml:space="preserve"> gadā (neieskaitot PVN), bet ne mazāk kā </w:t>
      </w:r>
      <w:r w:rsidRPr="00D42E03">
        <w:t xml:space="preserve">par </w:t>
      </w:r>
      <w:r w:rsidRPr="00D42E03">
        <w:rPr>
          <w:color w:val="auto"/>
        </w:rPr>
        <w:t xml:space="preserve">28 </w:t>
      </w:r>
      <w:r w:rsidRPr="00D42E03">
        <w:rPr>
          <w:i/>
          <w:color w:val="auto"/>
        </w:rPr>
        <w:t>euro</w:t>
      </w:r>
      <w:r w:rsidRPr="00D42E03">
        <w:rPr>
          <w:color w:val="auto"/>
        </w:rPr>
        <w:t>, neskaitot PVN.</w:t>
      </w:r>
    </w:p>
    <w:p w:rsidR="00A12C02" w:rsidRPr="00D42E03" w:rsidRDefault="002F4CD2" w:rsidP="002F4CD2">
      <w:pPr>
        <w:pStyle w:val="Default"/>
        <w:ind w:right="-2"/>
        <w:jc w:val="both"/>
      </w:pPr>
      <w:r>
        <w:rPr>
          <w:color w:val="auto"/>
        </w:rPr>
        <w:lastRenderedPageBreak/>
        <w:t>2.</w:t>
      </w:r>
      <w:r w:rsidR="00A12C02">
        <w:rPr>
          <w:color w:val="auto"/>
        </w:rPr>
        <w:t>Nomnieks papildus nomas maksai maksā PVN un nekustamā īpašuma nodokli.</w:t>
      </w:r>
    </w:p>
    <w:p w:rsidR="00A12C02" w:rsidRPr="00D42E03" w:rsidRDefault="002F4CD2" w:rsidP="002F4CD2">
      <w:pPr>
        <w:pStyle w:val="Default"/>
        <w:ind w:right="-2"/>
        <w:jc w:val="both"/>
      </w:pPr>
      <w:r>
        <w:t>3.</w:t>
      </w:r>
      <w:r w:rsidR="00A12C02" w:rsidRPr="00D42E03">
        <w:t xml:space="preserve">Uzdot </w:t>
      </w:r>
      <w:r w:rsidR="00F72D09">
        <w:t>Dobeles</w:t>
      </w:r>
      <w:r w:rsidR="00F72D09" w:rsidRPr="00D42E03">
        <w:t xml:space="preserve"> novada pašvaldības </w:t>
      </w:r>
      <w:r w:rsidR="00A12C02" w:rsidRPr="00D42E03">
        <w:t xml:space="preserve">Tērvetes </w:t>
      </w:r>
      <w:r w:rsidR="00A12C02">
        <w:t>administrācijas</w:t>
      </w:r>
      <w:r w:rsidR="00A12C02" w:rsidRPr="00D42E03">
        <w:t xml:space="preserve"> nekustamo īpašumu speciālistei Andrai Šafarei veikt lēmumam un </w:t>
      </w:r>
      <w:r w:rsidR="00A12C02" w:rsidRPr="00D42E03">
        <w:rPr>
          <w:color w:val="auto"/>
        </w:rPr>
        <w:t>Ministru kabineta 19.06.2018. noteikumiem Nr.</w:t>
      </w:r>
      <w:r w:rsidR="00AC184A">
        <w:rPr>
          <w:color w:val="auto"/>
        </w:rPr>
        <w:t> </w:t>
      </w:r>
      <w:r w:rsidR="00A12C02" w:rsidRPr="00D42E03">
        <w:rPr>
          <w:color w:val="auto"/>
        </w:rPr>
        <w:t xml:space="preserve">350 „Publiskas personas zemes nomas un apbūves tiesības noteikumi” </w:t>
      </w:r>
      <w:r w:rsidR="00A12C02" w:rsidRPr="00D42E03">
        <w:t>atbilstoša zemes nomas līguma projekta sagatavošanu</w:t>
      </w:r>
      <w:r w:rsidR="00AC184A">
        <w:t>.</w:t>
      </w:r>
    </w:p>
    <w:p w:rsidR="00A12C02" w:rsidRPr="00D42E03" w:rsidRDefault="002F4CD2" w:rsidP="002F4CD2">
      <w:pPr>
        <w:pStyle w:val="Default"/>
        <w:ind w:right="-2"/>
        <w:jc w:val="both"/>
      </w:pPr>
      <w:r>
        <w:t>4.</w:t>
      </w:r>
      <w:r w:rsidR="00A12C02" w:rsidRPr="00D42E03">
        <w:t xml:space="preserve">Pilnvarot </w:t>
      </w:r>
      <w:r w:rsidR="00861F0F">
        <w:t>Dobeles</w:t>
      </w:r>
      <w:r w:rsidR="00A12C02" w:rsidRPr="00D42E03">
        <w:t xml:space="preserve"> novada pašvaldības </w:t>
      </w:r>
      <w:r w:rsidR="000F1892" w:rsidRPr="00D51D5D">
        <w:t>Tērvetes administrācijas vadītāju</w:t>
      </w:r>
      <w:r w:rsidR="00A12C02" w:rsidRPr="00D42E03">
        <w:t xml:space="preserve"> Māri Berlandu noslēgt lēmumam un </w:t>
      </w:r>
      <w:r w:rsidR="00A12C02" w:rsidRPr="00D42E03">
        <w:rPr>
          <w:color w:val="auto"/>
        </w:rPr>
        <w:t>Ministru kabineta 19.06.2018. noteikumiem Nr.</w:t>
      </w:r>
      <w:r w:rsidR="00AC184A">
        <w:rPr>
          <w:color w:val="auto"/>
        </w:rPr>
        <w:t> </w:t>
      </w:r>
      <w:r w:rsidR="00A12C02" w:rsidRPr="00D42E03">
        <w:rPr>
          <w:color w:val="auto"/>
        </w:rPr>
        <w:t xml:space="preserve">350 „Publiskas personas zemes nomas un apbūves tiesības noteikumi” </w:t>
      </w:r>
      <w:r w:rsidR="00A12C02" w:rsidRPr="00D42E03">
        <w:t>atbilstošu zemes nomas līgumu un veikt lēmuma izpildes kontroli.</w:t>
      </w:r>
    </w:p>
    <w:p w:rsidR="00A12C02" w:rsidRDefault="002F4CD2" w:rsidP="002F4CD2">
      <w:pPr>
        <w:pStyle w:val="Default"/>
        <w:ind w:right="-2"/>
        <w:jc w:val="both"/>
      </w:pPr>
      <w:r>
        <w:t>5.</w:t>
      </w:r>
      <w:r w:rsidR="00A12C02" w:rsidRPr="00D42E03">
        <w:t>Lēmumu var pārsūdzēt viena mēneša laikā no tā spēkā stāšanās brīža Administratīvās rajona tiesas Jelgavas tiesu namā Atmodas ielā 19, Jelgava, LV - 3007 .</w:t>
      </w:r>
    </w:p>
    <w:p w:rsidR="00A12C02" w:rsidRDefault="00A12C02" w:rsidP="00A12C02">
      <w:pPr>
        <w:pStyle w:val="Default"/>
        <w:ind w:left="284" w:right="-482"/>
        <w:jc w:val="both"/>
      </w:pPr>
    </w:p>
    <w:p w:rsidR="00E60CE2" w:rsidRDefault="00E60CE2" w:rsidP="00A12C02">
      <w:pPr>
        <w:pStyle w:val="Default"/>
        <w:ind w:left="284" w:right="-482"/>
        <w:jc w:val="both"/>
      </w:pPr>
    </w:p>
    <w:p w:rsidR="00E60CE2" w:rsidRDefault="00E60CE2" w:rsidP="00A12C02">
      <w:pPr>
        <w:pStyle w:val="Default"/>
        <w:ind w:left="284" w:right="-482"/>
        <w:jc w:val="both"/>
      </w:pPr>
    </w:p>
    <w:p w:rsidR="00E60CE2" w:rsidRDefault="00E60CE2" w:rsidP="00A12C02">
      <w:pPr>
        <w:pStyle w:val="Default"/>
        <w:ind w:left="284" w:right="-482"/>
        <w:jc w:val="both"/>
      </w:pPr>
    </w:p>
    <w:p w:rsidR="00A12C02" w:rsidRPr="00EE2C8C" w:rsidRDefault="00A12C02" w:rsidP="00A12C02">
      <w:pPr>
        <w:jc w:val="both"/>
        <w:rPr>
          <w:color w:val="000000"/>
        </w:rPr>
      </w:pPr>
      <w:r w:rsidRPr="00EE2C8C">
        <w:rPr>
          <w:color w:val="000000"/>
        </w:rPr>
        <w:t>Domes priekšsēdētājs</w:t>
      </w:r>
      <w:r w:rsidRPr="00EE2C8C">
        <w:rPr>
          <w:color w:val="000000"/>
        </w:rPr>
        <w:tab/>
      </w:r>
      <w:r w:rsidRPr="00EE2C8C">
        <w:rPr>
          <w:color w:val="000000"/>
        </w:rPr>
        <w:tab/>
      </w:r>
      <w:r w:rsidRPr="00EE2C8C">
        <w:rPr>
          <w:color w:val="000000"/>
        </w:rPr>
        <w:tab/>
      </w:r>
      <w:r w:rsidRPr="00EE2C8C">
        <w:rPr>
          <w:color w:val="000000"/>
        </w:rPr>
        <w:tab/>
      </w:r>
      <w:r w:rsidRPr="00EE2C8C">
        <w:rPr>
          <w:color w:val="000000"/>
        </w:rPr>
        <w:tab/>
      </w:r>
      <w:r w:rsidRPr="00EE2C8C">
        <w:rPr>
          <w:color w:val="000000"/>
        </w:rPr>
        <w:tab/>
      </w:r>
      <w:r w:rsidRPr="00EE2C8C">
        <w:rPr>
          <w:color w:val="000000"/>
        </w:rPr>
        <w:tab/>
      </w:r>
      <w:r w:rsidRPr="00EE2C8C">
        <w:rPr>
          <w:color w:val="000000"/>
        </w:rPr>
        <w:tab/>
      </w:r>
      <w:r w:rsidR="006919FE">
        <w:rPr>
          <w:color w:val="000000"/>
        </w:rPr>
        <w:tab/>
      </w:r>
      <w:r w:rsidRPr="00EE2C8C">
        <w:rPr>
          <w:color w:val="000000"/>
        </w:rPr>
        <w:t>E.Gaigalis</w:t>
      </w:r>
    </w:p>
    <w:p w:rsidR="00A12C02" w:rsidRPr="00A76B3B" w:rsidRDefault="00A12C02" w:rsidP="00A12C02">
      <w:pPr>
        <w:autoSpaceDE w:val="0"/>
        <w:autoSpaceDN w:val="0"/>
        <w:adjustRightInd w:val="0"/>
        <w:ind w:right="-199"/>
        <w:jc w:val="both"/>
        <w:rPr>
          <w:color w:val="000000"/>
        </w:rPr>
      </w:pPr>
    </w:p>
    <w:p w:rsidR="00A12C02" w:rsidRDefault="00A12C02" w:rsidP="0024360A">
      <w:pPr>
        <w:suppressAutoHyphens/>
        <w:ind w:right="-694"/>
      </w:pPr>
      <w:r>
        <w:br w:type="page"/>
      </w:r>
    </w:p>
    <w:p w:rsidR="00A12C02" w:rsidRDefault="00A12C02" w:rsidP="00A12C02">
      <w:pPr>
        <w:tabs>
          <w:tab w:val="left" w:pos="-24212"/>
        </w:tabs>
        <w:jc w:val="center"/>
        <w:rPr>
          <w:sz w:val="20"/>
          <w:szCs w:val="20"/>
        </w:rPr>
      </w:pPr>
      <w:r w:rsidRPr="002957EC">
        <w:rPr>
          <w:noProof/>
          <w:sz w:val="20"/>
          <w:szCs w:val="20"/>
        </w:rPr>
        <w:lastRenderedPageBreak/>
        <w:drawing>
          <wp:inline distT="0" distB="0" distL="0" distR="0" wp14:anchorId="231D660B" wp14:editId="39E07436">
            <wp:extent cx="676275" cy="752475"/>
            <wp:effectExtent l="0" t="0" r="9525" b="9525"/>
            <wp:docPr id="9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A12C02" w:rsidRDefault="00A12C02" w:rsidP="00A12C02">
      <w:pPr>
        <w:pStyle w:val="Header"/>
        <w:jc w:val="center"/>
        <w:rPr>
          <w:sz w:val="20"/>
        </w:rPr>
      </w:pPr>
      <w:r>
        <w:rPr>
          <w:sz w:val="20"/>
        </w:rPr>
        <w:t>LATVIJAS REPUBLIKA</w:t>
      </w:r>
    </w:p>
    <w:p w:rsidR="00A12C02" w:rsidRDefault="00A12C02" w:rsidP="00A12C02">
      <w:pPr>
        <w:pStyle w:val="Header"/>
        <w:jc w:val="center"/>
        <w:rPr>
          <w:b/>
          <w:sz w:val="32"/>
          <w:szCs w:val="32"/>
        </w:rPr>
      </w:pPr>
      <w:r>
        <w:rPr>
          <w:b/>
          <w:sz w:val="32"/>
          <w:szCs w:val="32"/>
        </w:rPr>
        <w:t>DOBELES NOVADA DOME</w:t>
      </w:r>
    </w:p>
    <w:p w:rsidR="00A12C02" w:rsidRDefault="00A12C02" w:rsidP="00A12C02">
      <w:pPr>
        <w:pStyle w:val="Header"/>
        <w:jc w:val="center"/>
        <w:rPr>
          <w:sz w:val="16"/>
          <w:szCs w:val="16"/>
        </w:rPr>
      </w:pPr>
      <w:r>
        <w:rPr>
          <w:sz w:val="16"/>
          <w:szCs w:val="16"/>
        </w:rPr>
        <w:t>Brīvības iela 17, Dobele, Dobeles novads, LV-3701</w:t>
      </w:r>
    </w:p>
    <w:p w:rsidR="00A12C02" w:rsidRDefault="00A12C02" w:rsidP="00A12C02">
      <w:pPr>
        <w:pStyle w:val="Header"/>
        <w:pBdr>
          <w:bottom w:val="double" w:sz="6" w:space="1" w:color="auto"/>
        </w:pBdr>
        <w:jc w:val="center"/>
        <w:rPr>
          <w:color w:val="000000"/>
          <w:sz w:val="16"/>
          <w:szCs w:val="16"/>
        </w:rPr>
      </w:pPr>
      <w:r>
        <w:rPr>
          <w:sz w:val="16"/>
          <w:szCs w:val="16"/>
        </w:rPr>
        <w:t xml:space="preserve">Tālr. 63707269, 63700137, 63720940, e-pasts </w:t>
      </w:r>
      <w:hyperlink r:id="rId29" w:history="1">
        <w:r>
          <w:rPr>
            <w:rStyle w:val="Hyperlink"/>
            <w:rFonts w:eastAsia="Calibri"/>
            <w:color w:val="000000"/>
            <w:sz w:val="16"/>
            <w:szCs w:val="16"/>
          </w:rPr>
          <w:t>dome@dobele.lv</w:t>
        </w:r>
      </w:hyperlink>
    </w:p>
    <w:p w:rsidR="00A12C02" w:rsidRDefault="00A12C02" w:rsidP="00A12C02">
      <w:pPr>
        <w:pStyle w:val="Default"/>
        <w:jc w:val="center"/>
        <w:rPr>
          <w:b/>
          <w:bCs/>
        </w:rPr>
      </w:pPr>
    </w:p>
    <w:p w:rsidR="00A12C02" w:rsidRPr="00476447" w:rsidRDefault="00A12C02" w:rsidP="00A12C02">
      <w:pPr>
        <w:pStyle w:val="NoSpacing"/>
        <w:jc w:val="center"/>
        <w:rPr>
          <w:b/>
        </w:rPr>
      </w:pPr>
      <w:r w:rsidRPr="00476447">
        <w:rPr>
          <w:b/>
        </w:rPr>
        <w:t>LĒMUMS</w:t>
      </w:r>
    </w:p>
    <w:p w:rsidR="00A12C02" w:rsidRPr="00476447" w:rsidRDefault="00A12C02" w:rsidP="00A12C02">
      <w:pPr>
        <w:pStyle w:val="NoSpacing"/>
        <w:jc w:val="center"/>
        <w:rPr>
          <w:b/>
        </w:rPr>
      </w:pPr>
      <w:r w:rsidRPr="00476447">
        <w:rPr>
          <w:b/>
        </w:rPr>
        <w:t>Dobelē</w:t>
      </w:r>
    </w:p>
    <w:p w:rsidR="00A12C02" w:rsidRPr="00476447" w:rsidRDefault="00A12C02" w:rsidP="00A12C02">
      <w:pPr>
        <w:pStyle w:val="NoSpacing"/>
        <w:jc w:val="both"/>
        <w:rPr>
          <w:b/>
        </w:rPr>
      </w:pPr>
    </w:p>
    <w:p w:rsidR="00A12C02" w:rsidRDefault="00A12C02" w:rsidP="00A12C02">
      <w:pPr>
        <w:pStyle w:val="NoSpacing"/>
        <w:jc w:val="both"/>
        <w:rPr>
          <w:b/>
        </w:rPr>
      </w:pPr>
      <w:r>
        <w:rPr>
          <w:b/>
        </w:rPr>
        <w:t>2021</w:t>
      </w:r>
      <w:r w:rsidRPr="00476447">
        <w:rPr>
          <w:b/>
        </w:rPr>
        <w:t>. gada</w:t>
      </w:r>
      <w:r>
        <w:rPr>
          <w:b/>
        </w:rPr>
        <w:t xml:space="preserve"> 26.augustā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00E60CE2">
        <w:rPr>
          <w:b/>
        </w:rPr>
        <w:tab/>
      </w:r>
      <w:r w:rsidRPr="00476447">
        <w:rPr>
          <w:b/>
        </w:rPr>
        <w:t>Nr.</w:t>
      </w:r>
      <w:r>
        <w:rPr>
          <w:b/>
        </w:rPr>
        <w:t> </w:t>
      </w:r>
      <w:r w:rsidR="00E60CE2">
        <w:rPr>
          <w:b/>
        </w:rPr>
        <w:t>52</w:t>
      </w:r>
      <w:r>
        <w:rPr>
          <w:b/>
        </w:rPr>
        <w:t>/6</w:t>
      </w:r>
    </w:p>
    <w:p w:rsidR="00CC61A2" w:rsidRDefault="00CC61A2" w:rsidP="00CC61A2">
      <w:pPr>
        <w:jc w:val="right"/>
        <w:rPr>
          <w:b/>
        </w:rPr>
      </w:pPr>
      <w:r w:rsidRPr="00CC61A2">
        <w:t xml:space="preserve">(prot.Nr.6 </w:t>
      </w:r>
      <w:r w:rsidR="00E60CE2">
        <w:t>15</w:t>
      </w:r>
      <w:r w:rsidRPr="00CC61A2">
        <w:t>.</w:t>
      </w:r>
      <w:r w:rsidRPr="00CC61A2">
        <w:rPr>
          <w:color w:val="000000"/>
        </w:rPr>
        <w:t>§)</w:t>
      </w:r>
    </w:p>
    <w:p w:rsidR="00CC61A2" w:rsidRPr="00476447" w:rsidRDefault="00CC61A2" w:rsidP="00A12C02">
      <w:pPr>
        <w:pStyle w:val="NoSpacing"/>
        <w:jc w:val="both"/>
        <w:rPr>
          <w:b/>
        </w:rPr>
      </w:pPr>
    </w:p>
    <w:p w:rsidR="00A12C02" w:rsidRPr="00FB39FA" w:rsidRDefault="00A12C02" w:rsidP="00A12C02">
      <w:pPr>
        <w:pStyle w:val="Default"/>
        <w:jc w:val="center"/>
        <w:rPr>
          <w:b/>
          <w:bCs/>
          <w:u w:val="single"/>
        </w:rPr>
      </w:pPr>
      <w:r w:rsidRPr="00FB39FA">
        <w:rPr>
          <w:b/>
          <w:bCs/>
          <w:u w:val="single"/>
        </w:rPr>
        <w:t xml:space="preserve">Par </w:t>
      </w:r>
      <w:r>
        <w:rPr>
          <w:b/>
          <w:bCs/>
          <w:u w:val="single"/>
        </w:rPr>
        <w:t xml:space="preserve">apbūvētas </w:t>
      </w:r>
      <w:r w:rsidRPr="00FB39FA">
        <w:rPr>
          <w:b/>
          <w:bCs/>
          <w:u w:val="single"/>
        </w:rPr>
        <w:t>zemes</w:t>
      </w:r>
      <w:r>
        <w:rPr>
          <w:b/>
          <w:bCs/>
          <w:u w:val="single"/>
        </w:rPr>
        <w:t xml:space="preserve"> “Strikaiši” Bukaišu pagast</w:t>
      </w:r>
      <w:r w:rsidR="00941D88">
        <w:rPr>
          <w:b/>
          <w:bCs/>
          <w:u w:val="single"/>
        </w:rPr>
        <w:t>ā, Dobeles novadā</w:t>
      </w:r>
      <w:r w:rsidRPr="00FB39FA">
        <w:rPr>
          <w:b/>
          <w:bCs/>
          <w:u w:val="single"/>
        </w:rPr>
        <w:t xml:space="preserve"> iznomāšanu</w:t>
      </w:r>
    </w:p>
    <w:p w:rsidR="00A12C02" w:rsidRPr="00D42E03" w:rsidRDefault="00A12C02" w:rsidP="00A12C02">
      <w:pPr>
        <w:pStyle w:val="Default"/>
        <w:ind w:right="-482" w:firstLine="284"/>
        <w:jc w:val="both"/>
      </w:pPr>
    </w:p>
    <w:p w:rsidR="00C62942" w:rsidRPr="00D42E03" w:rsidRDefault="00C62942" w:rsidP="00C62942">
      <w:pPr>
        <w:pStyle w:val="Default"/>
        <w:ind w:firstLine="284"/>
        <w:jc w:val="both"/>
        <w:rPr>
          <w:color w:val="auto"/>
        </w:rPr>
      </w:pPr>
      <w:r>
        <w:rPr>
          <w:color w:val="auto"/>
        </w:rPr>
        <w:t>Dobeles</w:t>
      </w:r>
      <w:r w:rsidRPr="00D42E03">
        <w:rPr>
          <w:color w:val="auto"/>
        </w:rPr>
        <w:t xml:space="preserve"> novada </w:t>
      </w:r>
      <w:r>
        <w:rPr>
          <w:color w:val="auto"/>
        </w:rPr>
        <w:t>dome</w:t>
      </w:r>
      <w:r w:rsidRPr="00D42E03">
        <w:rPr>
          <w:color w:val="auto"/>
        </w:rPr>
        <w:t xml:space="preserve">, izskatot </w:t>
      </w:r>
      <w:r w:rsidR="00F47C8D">
        <w:rPr>
          <w:color w:val="auto"/>
        </w:rPr>
        <w:t>[..]</w:t>
      </w:r>
      <w:r w:rsidRPr="00D42E03">
        <w:rPr>
          <w:color w:val="auto"/>
        </w:rPr>
        <w:t xml:space="preserve"> iesniegumu ar lūgumu iznomāt pašvaldībai piekritīgo zemes īpašumu “</w:t>
      </w:r>
      <w:r>
        <w:rPr>
          <w:color w:val="auto"/>
        </w:rPr>
        <w:t>Strikaiši</w:t>
      </w:r>
      <w:r w:rsidRPr="00D42E03">
        <w:rPr>
          <w:color w:val="auto"/>
        </w:rPr>
        <w:t xml:space="preserve">”, </w:t>
      </w:r>
      <w:r>
        <w:rPr>
          <w:bCs/>
        </w:rPr>
        <w:t>Bukaišu</w:t>
      </w:r>
      <w:r w:rsidRPr="00D42E03">
        <w:rPr>
          <w:bCs/>
        </w:rPr>
        <w:t xml:space="preserve"> pagast</w:t>
      </w:r>
      <w:r>
        <w:rPr>
          <w:bCs/>
        </w:rPr>
        <w:t>ā</w:t>
      </w:r>
      <w:r w:rsidRPr="00D42E03">
        <w:rPr>
          <w:bCs/>
        </w:rPr>
        <w:t xml:space="preserve">, </w:t>
      </w:r>
      <w:r>
        <w:rPr>
          <w:bCs/>
        </w:rPr>
        <w:t>Dobeles</w:t>
      </w:r>
      <w:r w:rsidRPr="00D42E03">
        <w:rPr>
          <w:bCs/>
        </w:rPr>
        <w:t xml:space="preserve"> novad</w:t>
      </w:r>
      <w:r>
        <w:rPr>
          <w:bCs/>
        </w:rPr>
        <w:t>ā</w:t>
      </w:r>
      <w:r w:rsidRPr="00D42E03">
        <w:rPr>
          <w:color w:val="auto"/>
        </w:rPr>
        <w:t>, kadastra Nr.</w:t>
      </w:r>
      <w:r w:rsidR="00F72D09">
        <w:rPr>
          <w:color w:val="auto"/>
        </w:rPr>
        <w:t> </w:t>
      </w:r>
      <w:r w:rsidRPr="00D42E03">
        <w:rPr>
          <w:color w:val="auto"/>
        </w:rPr>
        <w:t>46</w:t>
      </w:r>
      <w:r>
        <w:rPr>
          <w:color w:val="auto"/>
        </w:rPr>
        <w:t>56</w:t>
      </w:r>
      <w:r w:rsidRPr="00D42E03">
        <w:rPr>
          <w:color w:val="auto"/>
        </w:rPr>
        <w:t xml:space="preserve"> 00</w:t>
      </w:r>
      <w:r>
        <w:rPr>
          <w:color w:val="auto"/>
        </w:rPr>
        <w:t>6</w:t>
      </w:r>
      <w:r w:rsidRPr="00D42E03">
        <w:rPr>
          <w:color w:val="auto"/>
        </w:rPr>
        <w:t xml:space="preserve"> 01</w:t>
      </w:r>
      <w:r>
        <w:rPr>
          <w:color w:val="auto"/>
        </w:rPr>
        <w:t>39</w:t>
      </w:r>
      <w:r w:rsidRPr="00D42E03">
        <w:rPr>
          <w:color w:val="auto"/>
        </w:rPr>
        <w:t xml:space="preserve">, uz kura atrodas viņam </w:t>
      </w:r>
      <w:r>
        <w:rPr>
          <w:color w:val="auto"/>
        </w:rPr>
        <w:t>tiesiskajā valdījumā un lietojumā</w:t>
      </w:r>
      <w:r w:rsidRPr="00D42E03">
        <w:rPr>
          <w:color w:val="auto"/>
        </w:rPr>
        <w:t xml:space="preserve"> </w:t>
      </w:r>
      <w:r>
        <w:rPr>
          <w:color w:val="auto"/>
        </w:rPr>
        <w:t>esošas</w:t>
      </w:r>
      <w:r w:rsidRPr="00D42E03">
        <w:rPr>
          <w:color w:val="auto"/>
        </w:rPr>
        <w:t xml:space="preserve"> </w:t>
      </w:r>
      <w:r>
        <w:rPr>
          <w:color w:val="auto"/>
        </w:rPr>
        <w:t>ēkas</w:t>
      </w:r>
      <w:r w:rsidRPr="00D42E03">
        <w:rPr>
          <w:color w:val="auto"/>
        </w:rPr>
        <w:t xml:space="preserve">, to uzturēšanai, konstatēja: </w:t>
      </w:r>
    </w:p>
    <w:p w:rsidR="00C62942" w:rsidRPr="00D42E03" w:rsidRDefault="00C62942" w:rsidP="00C62942">
      <w:pPr>
        <w:pStyle w:val="Default"/>
        <w:ind w:firstLine="284"/>
        <w:jc w:val="both"/>
        <w:rPr>
          <w:color w:val="auto"/>
        </w:rPr>
      </w:pPr>
      <w:r>
        <w:rPr>
          <w:color w:val="auto"/>
        </w:rPr>
        <w:t>Dobeles</w:t>
      </w:r>
      <w:r w:rsidRPr="00D42E03">
        <w:rPr>
          <w:color w:val="auto"/>
        </w:rPr>
        <w:t xml:space="preserve"> novada pašvaldībai ir piekritīgs nekustamais īpašums “</w:t>
      </w:r>
      <w:r>
        <w:rPr>
          <w:color w:val="auto"/>
        </w:rPr>
        <w:t>Strikaiši</w:t>
      </w:r>
      <w:r w:rsidRPr="00D42E03">
        <w:rPr>
          <w:color w:val="auto"/>
        </w:rPr>
        <w:t xml:space="preserve">”, </w:t>
      </w:r>
      <w:r>
        <w:rPr>
          <w:color w:val="auto"/>
        </w:rPr>
        <w:t>Bukaišu</w:t>
      </w:r>
      <w:r w:rsidRPr="00D42E03">
        <w:rPr>
          <w:color w:val="auto"/>
        </w:rPr>
        <w:t xml:space="preserve"> pagast</w:t>
      </w:r>
      <w:r>
        <w:rPr>
          <w:color w:val="auto"/>
        </w:rPr>
        <w:t>ā</w:t>
      </w:r>
      <w:r w:rsidRPr="00D42E03">
        <w:rPr>
          <w:color w:val="auto"/>
        </w:rPr>
        <w:t xml:space="preserve">, </w:t>
      </w:r>
      <w:r>
        <w:rPr>
          <w:color w:val="auto"/>
        </w:rPr>
        <w:t>Dobeles</w:t>
      </w:r>
      <w:r w:rsidRPr="00D42E03">
        <w:rPr>
          <w:color w:val="auto"/>
        </w:rPr>
        <w:t xml:space="preserve"> novad</w:t>
      </w:r>
      <w:r>
        <w:rPr>
          <w:color w:val="auto"/>
        </w:rPr>
        <w:t>ā</w:t>
      </w:r>
      <w:r w:rsidRPr="00D42E03">
        <w:rPr>
          <w:color w:val="auto"/>
        </w:rPr>
        <w:t>, kadastra Nr.</w:t>
      </w:r>
      <w:r w:rsidR="00AC184A">
        <w:rPr>
          <w:color w:val="auto"/>
        </w:rPr>
        <w:t> </w:t>
      </w:r>
      <w:r w:rsidRPr="00D42E03">
        <w:rPr>
          <w:color w:val="auto"/>
        </w:rPr>
        <w:t>46</w:t>
      </w:r>
      <w:r>
        <w:rPr>
          <w:color w:val="auto"/>
        </w:rPr>
        <w:t>56</w:t>
      </w:r>
      <w:r w:rsidRPr="00D42E03">
        <w:rPr>
          <w:color w:val="auto"/>
        </w:rPr>
        <w:t xml:space="preserve"> 00</w:t>
      </w:r>
      <w:r>
        <w:rPr>
          <w:color w:val="auto"/>
        </w:rPr>
        <w:t>6</w:t>
      </w:r>
      <w:r w:rsidRPr="00D42E03">
        <w:rPr>
          <w:color w:val="auto"/>
        </w:rPr>
        <w:t xml:space="preserve"> 01</w:t>
      </w:r>
      <w:r>
        <w:rPr>
          <w:color w:val="auto"/>
        </w:rPr>
        <w:t>39</w:t>
      </w:r>
      <w:r w:rsidRPr="00D42E03">
        <w:rPr>
          <w:color w:val="auto"/>
        </w:rPr>
        <w:t>, sastāvošs no vienas apbūvētas zemes vienības</w:t>
      </w:r>
      <w:r w:rsidR="00AC184A">
        <w:rPr>
          <w:color w:val="auto"/>
        </w:rPr>
        <w:t> </w:t>
      </w:r>
      <w:r w:rsidRPr="00D42E03">
        <w:rPr>
          <w:color w:val="auto"/>
        </w:rPr>
        <w:t xml:space="preserve"> ar kopplatību </w:t>
      </w:r>
      <w:r>
        <w:rPr>
          <w:color w:val="auto"/>
        </w:rPr>
        <w:t>0,4</w:t>
      </w:r>
      <w:r w:rsidRPr="00D42E03">
        <w:rPr>
          <w:color w:val="auto"/>
        </w:rPr>
        <w:t xml:space="preserve"> ha</w:t>
      </w:r>
      <w:r>
        <w:rPr>
          <w:color w:val="auto"/>
        </w:rPr>
        <w:t>,</w:t>
      </w:r>
      <w:r w:rsidRPr="00D42E03">
        <w:rPr>
          <w:color w:val="auto"/>
        </w:rPr>
        <w:t xml:space="preserve"> uz kura atrodas </w:t>
      </w:r>
      <w:r w:rsidR="00F47C8D">
        <w:rPr>
          <w:color w:val="auto"/>
        </w:rPr>
        <w:t>[..]</w:t>
      </w:r>
      <w:r w:rsidRPr="00D42E03">
        <w:rPr>
          <w:color w:val="auto"/>
        </w:rPr>
        <w:t xml:space="preserve">, personas kods </w:t>
      </w:r>
      <w:r w:rsidR="00F47C8D">
        <w:rPr>
          <w:color w:val="auto"/>
        </w:rPr>
        <w:t>[..]</w:t>
      </w:r>
      <w:r w:rsidRPr="00D42E03">
        <w:rPr>
          <w:color w:val="auto"/>
        </w:rPr>
        <w:t xml:space="preserve">, </w:t>
      </w:r>
      <w:r>
        <w:rPr>
          <w:color w:val="auto"/>
        </w:rPr>
        <w:t>tiesiskajā valdījumā un lietojumā esošas ēkas</w:t>
      </w:r>
      <w:r w:rsidRPr="00D42E03">
        <w:rPr>
          <w:color w:val="auto"/>
        </w:rPr>
        <w:t xml:space="preserve"> “</w:t>
      </w:r>
      <w:r>
        <w:rPr>
          <w:color w:val="auto"/>
        </w:rPr>
        <w:t>Strikaiši</w:t>
      </w:r>
      <w:r w:rsidRPr="00D42E03">
        <w:rPr>
          <w:color w:val="auto"/>
        </w:rPr>
        <w:t xml:space="preserve">”, </w:t>
      </w:r>
      <w:r>
        <w:rPr>
          <w:color w:val="auto"/>
        </w:rPr>
        <w:t>Bukaišu</w:t>
      </w:r>
      <w:r w:rsidRPr="00D42E03">
        <w:rPr>
          <w:color w:val="auto"/>
        </w:rPr>
        <w:t xml:space="preserve"> pagasts, </w:t>
      </w:r>
      <w:r>
        <w:rPr>
          <w:color w:val="auto"/>
        </w:rPr>
        <w:t>Dobeles</w:t>
      </w:r>
      <w:r w:rsidRPr="00D42E03">
        <w:rPr>
          <w:color w:val="auto"/>
        </w:rPr>
        <w:t xml:space="preserve"> novads</w:t>
      </w:r>
      <w:r>
        <w:rPr>
          <w:color w:val="auto"/>
        </w:rPr>
        <w:t>.</w:t>
      </w:r>
      <w:r w:rsidRPr="00D42E03">
        <w:rPr>
          <w:color w:val="auto"/>
        </w:rPr>
        <w:t xml:space="preserve"> </w:t>
      </w:r>
    </w:p>
    <w:p w:rsidR="00C62942" w:rsidRPr="00D42E03" w:rsidRDefault="00C62942" w:rsidP="00C62942">
      <w:pPr>
        <w:pStyle w:val="NormalWeb"/>
        <w:spacing w:before="0" w:beforeAutospacing="0" w:after="0" w:afterAutospacing="0"/>
        <w:ind w:firstLine="284"/>
        <w:jc w:val="both"/>
      </w:pPr>
      <w:r w:rsidRPr="00D42E03">
        <w:t>Ministru kabineta 19.06.2018. noteikumu Nr.</w:t>
      </w:r>
      <w:r w:rsidR="00AC184A">
        <w:t> </w:t>
      </w:r>
      <w:r w:rsidRPr="00D42E03">
        <w:t>350 „Publiskas personas zemes nomas un apbūves tiesības noteikumi ” (turpmāk tekstā – Noteikumi) 7.</w:t>
      </w:r>
      <w:r w:rsidR="00AC184A">
        <w:t> </w:t>
      </w:r>
      <w:r w:rsidRPr="00D42E03">
        <w:t>punkts paredz, ka apbūvētu zemesgabalu iznomā tikai uz tā esošās būves īpašniekam, tiesiskajam valdītājam vai lietotājam, ja citos normatīvajos aktos nav noteikts citādi.</w:t>
      </w:r>
    </w:p>
    <w:p w:rsidR="00C62942" w:rsidRPr="00D42E03" w:rsidRDefault="00C62942" w:rsidP="00C62942">
      <w:pPr>
        <w:pStyle w:val="NormalWeb"/>
        <w:spacing w:before="0" w:beforeAutospacing="0" w:after="0" w:afterAutospacing="0"/>
        <w:ind w:firstLine="284"/>
        <w:jc w:val="both"/>
      </w:pPr>
      <w:r w:rsidRPr="00D42E03">
        <w:t>Noteikumi 8.</w:t>
      </w:r>
      <w:r w:rsidR="00AC184A">
        <w:t> </w:t>
      </w:r>
      <w:r w:rsidRPr="00D42E03">
        <w:t>punkts paredz, ka par apbūvēta zemesgabala nomu var slēgt nomas līgumu. Nomas līgumu slēdz, ja iznomātājs ir pieņēmis lēmumu slēgt nomas līgumu vai to ir ierosinājis attiecīgās būves īpašnieks, tiesiskais valdītājs vai lietotājs, vai tā noslēgšanu nosaka citi normatīvie akti.</w:t>
      </w:r>
    </w:p>
    <w:p w:rsidR="00C62942" w:rsidRDefault="00C62942" w:rsidP="00C62942">
      <w:pPr>
        <w:pStyle w:val="Style1"/>
        <w:ind w:right="0"/>
      </w:pPr>
      <w:r w:rsidRPr="00D42E03">
        <w:t>Noteikumu 17.</w:t>
      </w:r>
      <w:r w:rsidR="00AC184A">
        <w:t> </w:t>
      </w:r>
      <w:r w:rsidRPr="00D42E03">
        <w:t xml:space="preserve">punkts paredz, ka apbūvēta zemesgabala nomas maksa gadā ir 1,5 % no zemesgabala kadastrālās vērtības, bet ne mazāka par 28 </w:t>
      </w:r>
      <w:r w:rsidRPr="00D42E03">
        <w:rPr>
          <w:i/>
        </w:rPr>
        <w:t>euro</w:t>
      </w:r>
      <w:r w:rsidRPr="00D42E03">
        <w:t>.</w:t>
      </w:r>
    </w:p>
    <w:p w:rsidR="00C62942" w:rsidRDefault="00C62942" w:rsidP="00C62942">
      <w:pPr>
        <w:pStyle w:val="Style1"/>
        <w:ind w:right="0"/>
      </w:pPr>
      <w:r>
        <w:t>Uz zemes gabala atrodošās ēkas nav reģistrētas zemesgrāmatā.</w:t>
      </w:r>
    </w:p>
    <w:p w:rsidR="00C62942" w:rsidRPr="00D42E03" w:rsidRDefault="00C62942" w:rsidP="00C62942">
      <w:pPr>
        <w:pStyle w:val="Style1"/>
        <w:ind w:right="0"/>
      </w:pPr>
      <w:r>
        <w:t>Vadoties no norādītā un saskaņā ar Noteikumu 22.1.</w:t>
      </w:r>
      <w:r w:rsidR="00AC184A">
        <w:t> </w:t>
      </w:r>
      <w:r>
        <w:t>apkšpunktu, nomas maksa ir palielināma, piemērojot koeficientu 1,5, līdz laikam, kamēr uz zemes gabala atrodošās ēkas tiek ierakstītas zemesgrāmatā kā patstāvīgi īpašumu objekti.</w:t>
      </w:r>
    </w:p>
    <w:p w:rsidR="00C62942" w:rsidRPr="00D56EB8" w:rsidRDefault="00C62942" w:rsidP="00C62942">
      <w:pPr>
        <w:ind w:right="-2" w:firstLine="720"/>
        <w:jc w:val="both"/>
      </w:pPr>
      <w:r w:rsidRPr="00D42E03">
        <w:t>Ievērojot norādīto un papildus pamatojoties uz likuma “Par pašvaldībām” 21.</w:t>
      </w:r>
      <w:r w:rsidR="009A265A">
        <w:t> </w:t>
      </w:r>
      <w:r w:rsidRPr="00D42E03">
        <w:t>panta pirmās daļas 27.</w:t>
      </w:r>
      <w:r w:rsidR="009A265A">
        <w:t> </w:t>
      </w:r>
      <w:r w:rsidRPr="00D42E03">
        <w:t>punktu un Ministru kabineta 19.06.2018. noteikum</w:t>
      </w:r>
      <w:r w:rsidR="009A265A">
        <w:t>iem</w:t>
      </w:r>
      <w:r w:rsidRPr="00D42E03">
        <w:t xml:space="preserve"> Nr.</w:t>
      </w:r>
      <w:r w:rsidR="009A265A">
        <w:t> </w:t>
      </w:r>
      <w:r w:rsidRPr="00D42E03">
        <w:t xml:space="preserve">350 „Publiskas personas zemes nomas un apbūves tiesības noteikumi”, </w:t>
      </w:r>
      <w:r>
        <w:t xml:space="preserve">atklāti balsojot: </w:t>
      </w:r>
      <w:r w:rsidR="00E60CE2">
        <w:t>PAR – 17 (</w:t>
      </w:r>
      <w:r w:rsidR="00E60CE2" w:rsidRPr="00FE5C59">
        <w:rPr>
          <w:bCs/>
          <w:lang w:eastAsia="et-EE"/>
        </w:rPr>
        <w:t>K</w:t>
      </w:r>
      <w:r w:rsidR="00E60CE2">
        <w:rPr>
          <w:bCs/>
          <w:lang w:eastAsia="et-EE"/>
        </w:rPr>
        <w:t xml:space="preserve">ristīne </w:t>
      </w:r>
      <w:r w:rsidR="00E60CE2" w:rsidRPr="00FE5C59">
        <w:rPr>
          <w:bCs/>
          <w:lang w:eastAsia="et-EE"/>
        </w:rPr>
        <w:t>Briede, M</w:t>
      </w:r>
      <w:r w:rsidR="00E60CE2">
        <w:rPr>
          <w:bCs/>
          <w:lang w:eastAsia="et-EE"/>
        </w:rPr>
        <w:t xml:space="preserve">āris </w:t>
      </w:r>
      <w:r w:rsidR="00E60CE2" w:rsidRPr="00FE5C59">
        <w:rPr>
          <w:bCs/>
          <w:lang w:eastAsia="et-EE"/>
        </w:rPr>
        <w:t>Feldmanis, E</w:t>
      </w:r>
      <w:r w:rsidR="00E60CE2">
        <w:rPr>
          <w:bCs/>
          <w:lang w:eastAsia="et-EE"/>
        </w:rPr>
        <w:t xml:space="preserve">dgars </w:t>
      </w:r>
      <w:r w:rsidR="00E60CE2" w:rsidRPr="00FE5C59">
        <w:rPr>
          <w:bCs/>
          <w:lang w:eastAsia="et-EE"/>
        </w:rPr>
        <w:t>Gaigalis, I</w:t>
      </w:r>
      <w:r w:rsidR="00E60CE2">
        <w:rPr>
          <w:bCs/>
          <w:lang w:eastAsia="et-EE"/>
        </w:rPr>
        <w:t xml:space="preserve">vars </w:t>
      </w:r>
      <w:r w:rsidR="00E60CE2" w:rsidRPr="00FE5C59">
        <w:rPr>
          <w:bCs/>
          <w:lang w:eastAsia="et-EE"/>
        </w:rPr>
        <w:t>Gorskis, G</w:t>
      </w:r>
      <w:r w:rsidR="00E60CE2">
        <w:rPr>
          <w:bCs/>
          <w:lang w:eastAsia="et-EE"/>
        </w:rPr>
        <w:t xml:space="preserve">ints </w:t>
      </w:r>
      <w:r w:rsidR="00E60CE2" w:rsidRPr="00FE5C59">
        <w:rPr>
          <w:bCs/>
          <w:lang w:eastAsia="et-EE"/>
        </w:rPr>
        <w:t>Kaminskis, L</w:t>
      </w:r>
      <w:r w:rsidR="00E60CE2">
        <w:rPr>
          <w:bCs/>
          <w:lang w:eastAsia="et-EE"/>
        </w:rPr>
        <w:t xml:space="preserve">inda </w:t>
      </w:r>
      <w:r w:rsidR="00E60CE2" w:rsidRPr="00FE5C59">
        <w:rPr>
          <w:bCs/>
          <w:lang w:eastAsia="et-EE"/>
        </w:rPr>
        <w:t>Karloviča, E</w:t>
      </w:r>
      <w:r w:rsidR="00E60CE2">
        <w:rPr>
          <w:bCs/>
          <w:lang w:eastAsia="et-EE"/>
        </w:rPr>
        <w:t xml:space="preserve">dgars </w:t>
      </w:r>
      <w:r w:rsidR="00E60CE2" w:rsidRPr="00FE5C59">
        <w:rPr>
          <w:bCs/>
          <w:lang w:eastAsia="et-EE"/>
        </w:rPr>
        <w:t>Laimiņš, S</w:t>
      </w:r>
      <w:r w:rsidR="00E60CE2">
        <w:rPr>
          <w:bCs/>
          <w:lang w:eastAsia="et-EE"/>
        </w:rPr>
        <w:t xml:space="preserve">intija </w:t>
      </w:r>
      <w:r w:rsidR="00E60CE2" w:rsidRPr="00FE5C59">
        <w:rPr>
          <w:bCs/>
          <w:lang w:eastAsia="et-EE"/>
        </w:rPr>
        <w:t>Liekniņa, A</w:t>
      </w:r>
      <w:r w:rsidR="00E60CE2">
        <w:rPr>
          <w:bCs/>
          <w:lang w:eastAsia="et-EE"/>
        </w:rPr>
        <w:t xml:space="preserve">inārs </w:t>
      </w:r>
      <w:r w:rsidR="00E60CE2" w:rsidRPr="00FE5C59">
        <w:rPr>
          <w:bCs/>
          <w:lang w:eastAsia="et-EE"/>
        </w:rPr>
        <w:t>Meiers, S</w:t>
      </w:r>
      <w:r w:rsidR="00E60CE2">
        <w:rPr>
          <w:bCs/>
          <w:lang w:eastAsia="et-EE"/>
        </w:rPr>
        <w:t xml:space="preserve">anita </w:t>
      </w:r>
      <w:r w:rsidR="00E60CE2" w:rsidRPr="00FE5C59">
        <w:rPr>
          <w:bCs/>
          <w:lang w:eastAsia="et-EE"/>
        </w:rPr>
        <w:t>Olševska, A</w:t>
      </w:r>
      <w:r w:rsidR="00E60CE2">
        <w:rPr>
          <w:bCs/>
          <w:lang w:eastAsia="et-EE"/>
        </w:rPr>
        <w:t xml:space="preserve">ndris </w:t>
      </w:r>
      <w:r w:rsidR="00E60CE2" w:rsidRPr="00FE5C59">
        <w:rPr>
          <w:bCs/>
          <w:lang w:eastAsia="et-EE"/>
        </w:rPr>
        <w:t>Podvinskis, V</w:t>
      </w:r>
      <w:r w:rsidR="00E60CE2">
        <w:rPr>
          <w:bCs/>
          <w:lang w:eastAsia="et-EE"/>
        </w:rPr>
        <w:t xml:space="preserve">iesturs </w:t>
      </w:r>
      <w:r w:rsidR="00E60CE2" w:rsidRPr="00FE5C59">
        <w:rPr>
          <w:bCs/>
          <w:lang w:eastAsia="et-EE"/>
        </w:rPr>
        <w:t>Reinfelds, D</w:t>
      </w:r>
      <w:r w:rsidR="00E60CE2">
        <w:rPr>
          <w:bCs/>
          <w:lang w:eastAsia="et-EE"/>
        </w:rPr>
        <w:t xml:space="preserve">ace </w:t>
      </w:r>
      <w:r w:rsidR="00E60CE2" w:rsidRPr="00FE5C59">
        <w:rPr>
          <w:bCs/>
          <w:lang w:eastAsia="et-EE"/>
        </w:rPr>
        <w:t>Reinika, G</w:t>
      </w:r>
      <w:r w:rsidR="00E60CE2">
        <w:rPr>
          <w:bCs/>
          <w:lang w:eastAsia="et-EE"/>
        </w:rPr>
        <w:t xml:space="preserve">untis </w:t>
      </w:r>
      <w:r w:rsidR="00E60CE2" w:rsidRPr="00FE5C59">
        <w:rPr>
          <w:bCs/>
          <w:lang w:eastAsia="et-EE"/>
        </w:rPr>
        <w:t>Safranovičs, A</w:t>
      </w:r>
      <w:r w:rsidR="00E60CE2">
        <w:rPr>
          <w:bCs/>
          <w:lang w:eastAsia="et-EE"/>
        </w:rPr>
        <w:t xml:space="preserve">ndrejs </w:t>
      </w:r>
      <w:r w:rsidR="00E60CE2" w:rsidRPr="00FE5C59">
        <w:rPr>
          <w:bCs/>
          <w:lang w:eastAsia="et-EE"/>
        </w:rPr>
        <w:t>Spridzāns, I</w:t>
      </w:r>
      <w:r w:rsidR="00E60CE2">
        <w:rPr>
          <w:bCs/>
          <w:lang w:eastAsia="et-EE"/>
        </w:rPr>
        <w:t xml:space="preserve">vars </w:t>
      </w:r>
      <w:r w:rsidR="00E60CE2" w:rsidRPr="00FE5C59">
        <w:rPr>
          <w:bCs/>
          <w:lang w:eastAsia="et-EE"/>
        </w:rPr>
        <w:t>Stanga</w:t>
      </w:r>
      <w:r w:rsidR="00E60CE2">
        <w:rPr>
          <w:bCs/>
          <w:lang w:eastAsia="et-EE"/>
        </w:rPr>
        <w:t>, Indra Špela</w:t>
      </w:r>
      <w:r w:rsidR="00E60CE2">
        <w:t>), PRET – nav, ATTURAS - nav</w:t>
      </w:r>
      <w:r>
        <w:t xml:space="preserve">, Dobeles novada dome </w:t>
      </w:r>
      <w:r w:rsidRPr="00D56EB8">
        <w:t>NOLEMJ:</w:t>
      </w:r>
    </w:p>
    <w:p w:rsidR="00C62942" w:rsidRPr="00D42E03" w:rsidRDefault="00C62942" w:rsidP="00C62942">
      <w:pPr>
        <w:pStyle w:val="Default"/>
        <w:ind w:firstLine="284"/>
        <w:jc w:val="both"/>
        <w:rPr>
          <w:color w:val="auto"/>
        </w:rPr>
      </w:pPr>
    </w:p>
    <w:p w:rsidR="00C62942" w:rsidRPr="00D42E03" w:rsidRDefault="00C62942" w:rsidP="000B1435">
      <w:pPr>
        <w:pStyle w:val="Default"/>
        <w:numPr>
          <w:ilvl w:val="0"/>
          <w:numId w:val="23"/>
        </w:numPr>
        <w:ind w:hanging="720"/>
        <w:jc w:val="both"/>
      </w:pPr>
      <w:r w:rsidRPr="00D42E03">
        <w:rPr>
          <w:color w:val="auto"/>
        </w:rPr>
        <w:t>Iznomāt pašvaldībai piekritīgo, apbūvēto zemes vienību “</w:t>
      </w:r>
      <w:r>
        <w:rPr>
          <w:color w:val="auto"/>
        </w:rPr>
        <w:t>Strikaiši</w:t>
      </w:r>
      <w:r w:rsidRPr="00D42E03">
        <w:rPr>
          <w:color w:val="auto"/>
        </w:rPr>
        <w:t xml:space="preserve">”, </w:t>
      </w:r>
      <w:r>
        <w:rPr>
          <w:color w:val="auto"/>
        </w:rPr>
        <w:t>Bukaišu</w:t>
      </w:r>
      <w:r w:rsidRPr="00D42E03">
        <w:rPr>
          <w:color w:val="auto"/>
        </w:rPr>
        <w:t xml:space="preserve"> pagast</w:t>
      </w:r>
      <w:r>
        <w:rPr>
          <w:color w:val="auto"/>
        </w:rPr>
        <w:t>ā</w:t>
      </w:r>
      <w:r w:rsidRPr="00D42E03">
        <w:rPr>
          <w:color w:val="auto"/>
        </w:rPr>
        <w:t xml:space="preserve">, </w:t>
      </w:r>
      <w:r>
        <w:rPr>
          <w:color w:val="auto"/>
        </w:rPr>
        <w:t>Dobeles</w:t>
      </w:r>
      <w:r w:rsidRPr="00D42E03">
        <w:rPr>
          <w:color w:val="auto"/>
        </w:rPr>
        <w:t xml:space="preserve"> novad</w:t>
      </w:r>
      <w:r>
        <w:rPr>
          <w:color w:val="auto"/>
        </w:rPr>
        <w:t>ā</w:t>
      </w:r>
      <w:r w:rsidR="009A265A">
        <w:rPr>
          <w:color w:val="auto"/>
        </w:rPr>
        <w:t>, kadastra Nr. </w:t>
      </w:r>
      <w:r w:rsidRPr="00D42E03">
        <w:rPr>
          <w:color w:val="auto"/>
        </w:rPr>
        <w:t>46</w:t>
      </w:r>
      <w:r>
        <w:rPr>
          <w:color w:val="auto"/>
        </w:rPr>
        <w:t>56</w:t>
      </w:r>
      <w:r w:rsidRPr="00D42E03">
        <w:rPr>
          <w:color w:val="auto"/>
        </w:rPr>
        <w:t xml:space="preserve"> 00</w:t>
      </w:r>
      <w:r>
        <w:rPr>
          <w:color w:val="auto"/>
        </w:rPr>
        <w:t>6</w:t>
      </w:r>
      <w:r w:rsidRPr="00D42E03">
        <w:rPr>
          <w:color w:val="auto"/>
        </w:rPr>
        <w:t xml:space="preserve"> 01</w:t>
      </w:r>
      <w:r>
        <w:rPr>
          <w:color w:val="auto"/>
        </w:rPr>
        <w:t>39</w:t>
      </w:r>
      <w:r w:rsidRPr="00D42E03">
        <w:rPr>
          <w:color w:val="auto"/>
        </w:rPr>
        <w:t xml:space="preserve">, </w:t>
      </w:r>
      <w:r>
        <w:rPr>
          <w:color w:val="auto"/>
        </w:rPr>
        <w:t>0,4</w:t>
      </w:r>
      <w:r w:rsidRPr="00D42E03">
        <w:rPr>
          <w:color w:val="auto"/>
        </w:rPr>
        <w:t xml:space="preserve"> ha kopplatībā, </w:t>
      </w:r>
      <w:r w:rsidR="00F47C8D">
        <w:rPr>
          <w:color w:val="auto"/>
        </w:rPr>
        <w:t>[..]</w:t>
      </w:r>
      <w:r w:rsidRPr="00D42E03">
        <w:rPr>
          <w:color w:val="auto"/>
        </w:rPr>
        <w:t xml:space="preserve">, personas kods </w:t>
      </w:r>
      <w:r w:rsidR="00F47C8D">
        <w:rPr>
          <w:color w:val="auto"/>
        </w:rPr>
        <w:t>[..]</w:t>
      </w:r>
      <w:r w:rsidRPr="00D42E03">
        <w:rPr>
          <w:color w:val="auto"/>
        </w:rPr>
        <w:t>, nosakot:</w:t>
      </w:r>
    </w:p>
    <w:p w:rsidR="00C62942" w:rsidRPr="00D42E03" w:rsidRDefault="00C62942" w:rsidP="000B1435">
      <w:pPr>
        <w:pStyle w:val="Default"/>
        <w:numPr>
          <w:ilvl w:val="1"/>
          <w:numId w:val="23"/>
        </w:numPr>
        <w:ind w:left="567" w:hanging="283"/>
        <w:jc w:val="both"/>
      </w:pPr>
      <w:r w:rsidRPr="00D42E03">
        <w:rPr>
          <w:color w:val="auto"/>
        </w:rPr>
        <w:t>zemes vienības izmantošanas mērķi – ēku (būvju) uzturēšana;</w:t>
      </w:r>
    </w:p>
    <w:p w:rsidR="00C62942" w:rsidRPr="00D42E03" w:rsidRDefault="00C62942" w:rsidP="000B1435">
      <w:pPr>
        <w:pStyle w:val="Default"/>
        <w:numPr>
          <w:ilvl w:val="1"/>
          <w:numId w:val="23"/>
        </w:numPr>
        <w:ind w:left="567" w:hanging="283"/>
        <w:jc w:val="both"/>
      </w:pPr>
      <w:r w:rsidRPr="00D42E03">
        <w:t>nomas līguma termiņu - 10 (desmit) gad</w:t>
      </w:r>
      <w:r w:rsidRPr="004D52F2">
        <w:rPr>
          <w:color w:val="auto"/>
        </w:rPr>
        <w:t>i;</w:t>
      </w:r>
    </w:p>
    <w:p w:rsidR="00C62942" w:rsidRPr="00D87271" w:rsidRDefault="00C62942" w:rsidP="000B1435">
      <w:pPr>
        <w:pStyle w:val="Default"/>
        <w:numPr>
          <w:ilvl w:val="1"/>
          <w:numId w:val="23"/>
        </w:numPr>
        <w:ind w:left="709" w:hanging="425"/>
        <w:jc w:val="both"/>
      </w:pPr>
      <w:r>
        <w:t>n</w:t>
      </w:r>
      <w:r w:rsidRPr="00D42E03">
        <w:rPr>
          <w:shd w:val="clear" w:color="auto" w:fill="FFFFFF"/>
        </w:rPr>
        <w:t xml:space="preserve">omas maksu </w:t>
      </w:r>
      <w:r>
        <w:t>2</w:t>
      </w:r>
      <w:r w:rsidRPr="00D42E03">
        <w:t>,</w:t>
      </w:r>
      <w:r>
        <w:t>2</w:t>
      </w:r>
      <w:r w:rsidRPr="00D42E03">
        <w:t>5 % apmērā no zemes vienības kadastrālās vērtības</w:t>
      </w:r>
      <w:r w:rsidRPr="00D42E03">
        <w:rPr>
          <w:shd w:val="clear" w:color="auto" w:fill="FFFFFF"/>
        </w:rPr>
        <w:t xml:space="preserve"> gadā, bet ne mazāk kā </w:t>
      </w:r>
      <w:r w:rsidRPr="00D42E03">
        <w:rPr>
          <w:color w:val="auto"/>
        </w:rPr>
        <w:t xml:space="preserve">28 </w:t>
      </w:r>
      <w:r w:rsidRPr="00D42E03">
        <w:rPr>
          <w:i/>
          <w:color w:val="auto"/>
        </w:rPr>
        <w:t>euro</w:t>
      </w:r>
      <w:r w:rsidRPr="00D42E03">
        <w:rPr>
          <w:color w:val="auto"/>
        </w:rPr>
        <w:t>, neskaitot PVN.</w:t>
      </w:r>
      <w:r>
        <w:rPr>
          <w:color w:val="auto"/>
        </w:rPr>
        <w:t xml:space="preserve"> </w:t>
      </w:r>
    </w:p>
    <w:p w:rsidR="00C62942" w:rsidRPr="00D42E03" w:rsidRDefault="00C62942" w:rsidP="000B1435">
      <w:pPr>
        <w:pStyle w:val="Default"/>
        <w:numPr>
          <w:ilvl w:val="0"/>
          <w:numId w:val="22"/>
        </w:numPr>
        <w:jc w:val="both"/>
      </w:pPr>
      <w:r>
        <w:rPr>
          <w:color w:val="auto"/>
        </w:rPr>
        <w:lastRenderedPageBreak/>
        <w:t>Nomnieks papildus nomas maksai maksā PVN un nekustamā īpašuma nodokli.</w:t>
      </w:r>
    </w:p>
    <w:p w:rsidR="00C62942" w:rsidRPr="00D42E03" w:rsidRDefault="00C62942" w:rsidP="000B1435">
      <w:pPr>
        <w:pStyle w:val="Default"/>
        <w:numPr>
          <w:ilvl w:val="0"/>
          <w:numId w:val="22"/>
        </w:numPr>
        <w:jc w:val="both"/>
      </w:pPr>
      <w:r w:rsidRPr="00D42E03">
        <w:t xml:space="preserve">Uzdot </w:t>
      </w:r>
      <w:r w:rsidR="009A265A">
        <w:t xml:space="preserve">Dobeles novada pašvaldības </w:t>
      </w:r>
      <w:r w:rsidRPr="00D42E03">
        <w:t xml:space="preserve">Tērvetes </w:t>
      </w:r>
      <w:r>
        <w:t>administrācijas</w:t>
      </w:r>
      <w:r w:rsidRPr="00D42E03">
        <w:t xml:space="preserve"> nekustamo īpašumu speciālistei Andrai Šafarei veikt lēmumam un </w:t>
      </w:r>
      <w:r w:rsidRPr="00D42E03">
        <w:rPr>
          <w:color w:val="auto"/>
        </w:rPr>
        <w:t>Ministru kabineta 19.06.2018. noteikumiem Nr.</w:t>
      </w:r>
      <w:r w:rsidR="009A265A">
        <w:rPr>
          <w:color w:val="auto"/>
        </w:rPr>
        <w:t> </w:t>
      </w:r>
      <w:r w:rsidRPr="00D42E03">
        <w:rPr>
          <w:color w:val="auto"/>
        </w:rPr>
        <w:t xml:space="preserve">350 „Publiskas personas zemes nomas un apbūves tiesības noteikumi” </w:t>
      </w:r>
      <w:r w:rsidRPr="00D42E03">
        <w:t>atbilstoš</w:t>
      </w:r>
      <w:r>
        <w:t>u</w:t>
      </w:r>
      <w:r w:rsidRPr="00D42E03">
        <w:t xml:space="preserve"> zemes nomas līguma projekta sagatavošanu</w:t>
      </w:r>
      <w:r w:rsidR="009A265A">
        <w:t>.</w:t>
      </w:r>
    </w:p>
    <w:p w:rsidR="00C62942" w:rsidRPr="00D42E03" w:rsidRDefault="00C62942" w:rsidP="000B1435">
      <w:pPr>
        <w:pStyle w:val="Default"/>
        <w:numPr>
          <w:ilvl w:val="0"/>
          <w:numId w:val="22"/>
        </w:numPr>
        <w:ind w:left="426" w:hanging="426"/>
        <w:jc w:val="both"/>
      </w:pPr>
      <w:r w:rsidRPr="00D42E03">
        <w:t xml:space="preserve">Pilnvarot </w:t>
      </w:r>
      <w:r w:rsidRPr="00D51D5D">
        <w:t>Dobeles novada pašvaldības Tērvetes administrācijas vadītāju Māri Berlandu</w:t>
      </w:r>
      <w:r w:rsidRPr="00D42E03">
        <w:t xml:space="preserve"> noslēgt lēmumam un </w:t>
      </w:r>
      <w:r w:rsidRPr="00D42E03">
        <w:rPr>
          <w:color w:val="auto"/>
        </w:rPr>
        <w:t>Ministru kabineta 19.06.2018. noteikumiem Nr.</w:t>
      </w:r>
      <w:r w:rsidR="009A265A">
        <w:rPr>
          <w:color w:val="auto"/>
        </w:rPr>
        <w:t> </w:t>
      </w:r>
      <w:r w:rsidRPr="00D42E03">
        <w:rPr>
          <w:color w:val="auto"/>
        </w:rPr>
        <w:t xml:space="preserve">350 „Publiskas personas zemes nomas un apbūves tiesības noteikumi” </w:t>
      </w:r>
      <w:r w:rsidRPr="00D42E03">
        <w:t>atbilstošu zemes nomas līgumu un veikt lēmuma izpildes kontroli.</w:t>
      </w:r>
    </w:p>
    <w:p w:rsidR="00C62942" w:rsidRPr="00D42E03" w:rsidRDefault="00C62942" w:rsidP="000B1435">
      <w:pPr>
        <w:pStyle w:val="Default"/>
        <w:numPr>
          <w:ilvl w:val="0"/>
          <w:numId w:val="22"/>
        </w:numPr>
        <w:ind w:left="426" w:hanging="426"/>
        <w:jc w:val="both"/>
      </w:pPr>
      <w:r w:rsidRPr="00D42E03">
        <w:t>Lēmumu var pārsūdzēt viena mēneša laikā no tā spēkā stāšanās brīža Administratīvās rajona tiesas Jelgavas tiesu namā Atmodas ielā 19, Jelgava, LV - 3007 .</w:t>
      </w:r>
    </w:p>
    <w:p w:rsidR="00A12C02" w:rsidRDefault="00A12C02" w:rsidP="00A12C02">
      <w:pPr>
        <w:suppressAutoHyphens/>
        <w:jc w:val="right"/>
        <w:rPr>
          <w:b/>
          <w:lang w:eastAsia="ar-SA"/>
        </w:rPr>
      </w:pPr>
    </w:p>
    <w:p w:rsidR="00E60CE2" w:rsidRDefault="00E60CE2" w:rsidP="00A12C02">
      <w:pPr>
        <w:suppressAutoHyphens/>
        <w:jc w:val="right"/>
        <w:rPr>
          <w:b/>
          <w:lang w:eastAsia="ar-SA"/>
        </w:rPr>
      </w:pPr>
    </w:p>
    <w:p w:rsidR="00E60CE2" w:rsidRDefault="00E60CE2" w:rsidP="00A12C02">
      <w:pPr>
        <w:suppressAutoHyphens/>
        <w:jc w:val="right"/>
        <w:rPr>
          <w:b/>
          <w:lang w:eastAsia="ar-SA"/>
        </w:rPr>
      </w:pPr>
    </w:p>
    <w:p w:rsidR="00A12C02" w:rsidRDefault="00A12C02" w:rsidP="00A12C02">
      <w:pPr>
        <w:suppressAutoHyphens/>
        <w:jc w:val="right"/>
        <w:rPr>
          <w:b/>
          <w:lang w:eastAsia="ar-SA"/>
        </w:rPr>
      </w:pPr>
    </w:p>
    <w:p w:rsidR="00E60CE2" w:rsidRDefault="00A12C02" w:rsidP="00A12C02">
      <w:pPr>
        <w:jc w:val="both"/>
        <w:rPr>
          <w:color w:val="000000"/>
        </w:rPr>
      </w:pPr>
      <w:r w:rsidRPr="00EE2C8C">
        <w:rPr>
          <w:color w:val="000000"/>
        </w:rPr>
        <w:t>Domes priekšsēdētājs</w:t>
      </w:r>
      <w:r w:rsidRPr="00EE2C8C">
        <w:rPr>
          <w:color w:val="000000"/>
        </w:rPr>
        <w:tab/>
      </w:r>
      <w:r w:rsidRPr="00EE2C8C">
        <w:rPr>
          <w:color w:val="000000"/>
        </w:rPr>
        <w:tab/>
      </w:r>
      <w:r w:rsidRPr="00EE2C8C">
        <w:rPr>
          <w:color w:val="000000"/>
        </w:rPr>
        <w:tab/>
      </w:r>
      <w:r w:rsidRPr="00EE2C8C">
        <w:rPr>
          <w:color w:val="000000"/>
        </w:rPr>
        <w:tab/>
      </w:r>
      <w:r w:rsidRPr="00EE2C8C">
        <w:rPr>
          <w:color w:val="000000"/>
        </w:rPr>
        <w:tab/>
      </w:r>
      <w:r w:rsidRPr="00EE2C8C">
        <w:rPr>
          <w:color w:val="000000"/>
        </w:rPr>
        <w:tab/>
      </w:r>
      <w:r w:rsidRPr="00EE2C8C">
        <w:rPr>
          <w:color w:val="000000"/>
        </w:rPr>
        <w:tab/>
      </w:r>
      <w:r w:rsidRPr="00EE2C8C">
        <w:rPr>
          <w:color w:val="000000"/>
        </w:rPr>
        <w:tab/>
      </w:r>
      <w:r w:rsidR="00AC67DC">
        <w:rPr>
          <w:color w:val="000000"/>
        </w:rPr>
        <w:tab/>
      </w:r>
      <w:r w:rsidRPr="00EE2C8C">
        <w:rPr>
          <w:color w:val="000000"/>
        </w:rPr>
        <w:t>E.Gaigalis</w:t>
      </w:r>
      <w:r w:rsidR="00E60CE2">
        <w:rPr>
          <w:color w:val="000000"/>
        </w:rPr>
        <w:br w:type="page"/>
      </w:r>
    </w:p>
    <w:p w:rsidR="00941D88" w:rsidRDefault="00941D88" w:rsidP="00941D88">
      <w:pPr>
        <w:tabs>
          <w:tab w:val="left" w:pos="-24212"/>
        </w:tabs>
        <w:jc w:val="center"/>
        <w:rPr>
          <w:sz w:val="20"/>
          <w:szCs w:val="20"/>
        </w:rPr>
      </w:pPr>
      <w:r w:rsidRPr="002957EC">
        <w:rPr>
          <w:noProof/>
          <w:sz w:val="20"/>
          <w:szCs w:val="20"/>
        </w:rPr>
        <w:lastRenderedPageBreak/>
        <w:drawing>
          <wp:inline distT="0" distB="0" distL="0" distR="0" wp14:anchorId="5E898D05" wp14:editId="5DF3F426">
            <wp:extent cx="676275" cy="752475"/>
            <wp:effectExtent l="0" t="0" r="9525" b="9525"/>
            <wp:docPr id="5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41D88" w:rsidRDefault="00941D88" w:rsidP="00941D88">
      <w:pPr>
        <w:pStyle w:val="Header"/>
        <w:jc w:val="center"/>
        <w:rPr>
          <w:sz w:val="20"/>
        </w:rPr>
      </w:pPr>
      <w:r>
        <w:rPr>
          <w:sz w:val="20"/>
        </w:rPr>
        <w:t>LATVIJAS REPUBLIKA</w:t>
      </w:r>
    </w:p>
    <w:p w:rsidR="00941D88" w:rsidRDefault="00941D88" w:rsidP="00941D88">
      <w:pPr>
        <w:pStyle w:val="Header"/>
        <w:jc w:val="center"/>
        <w:rPr>
          <w:b/>
          <w:sz w:val="32"/>
          <w:szCs w:val="32"/>
        </w:rPr>
      </w:pPr>
      <w:r>
        <w:rPr>
          <w:b/>
          <w:sz w:val="32"/>
          <w:szCs w:val="32"/>
        </w:rPr>
        <w:t>DOBELES NOVADA DOME</w:t>
      </w:r>
    </w:p>
    <w:p w:rsidR="00941D88" w:rsidRDefault="00941D88" w:rsidP="00941D88">
      <w:pPr>
        <w:pStyle w:val="Header"/>
        <w:jc w:val="center"/>
        <w:rPr>
          <w:sz w:val="16"/>
          <w:szCs w:val="16"/>
        </w:rPr>
      </w:pPr>
      <w:r>
        <w:rPr>
          <w:sz w:val="16"/>
          <w:szCs w:val="16"/>
        </w:rPr>
        <w:t>Brīvības iela 17, Dobele, Dobeles novads, LV-3701</w:t>
      </w:r>
    </w:p>
    <w:p w:rsidR="00941D88" w:rsidRDefault="00941D88" w:rsidP="00941D88">
      <w:pPr>
        <w:pStyle w:val="Header"/>
        <w:pBdr>
          <w:bottom w:val="double" w:sz="6" w:space="1" w:color="auto"/>
        </w:pBdr>
        <w:jc w:val="center"/>
        <w:rPr>
          <w:color w:val="000000"/>
          <w:sz w:val="16"/>
          <w:szCs w:val="16"/>
        </w:rPr>
      </w:pPr>
      <w:r>
        <w:rPr>
          <w:sz w:val="16"/>
          <w:szCs w:val="16"/>
        </w:rPr>
        <w:t xml:space="preserve">Tālr. 63707269, 63700137, 63720940, e-pasts </w:t>
      </w:r>
      <w:hyperlink r:id="rId30" w:history="1">
        <w:r>
          <w:rPr>
            <w:rStyle w:val="Hyperlink"/>
            <w:rFonts w:eastAsia="Calibri"/>
            <w:color w:val="000000"/>
            <w:sz w:val="16"/>
            <w:szCs w:val="16"/>
          </w:rPr>
          <w:t>dome@dobele.lv</w:t>
        </w:r>
      </w:hyperlink>
    </w:p>
    <w:p w:rsidR="00941D88" w:rsidRDefault="00941D88" w:rsidP="00941D88">
      <w:pPr>
        <w:pStyle w:val="Default"/>
        <w:jc w:val="center"/>
        <w:rPr>
          <w:b/>
          <w:bCs/>
        </w:rPr>
      </w:pPr>
    </w:p>
    <w:p w:rsidR="00941D88" w:rsidRPr="00476447" w:rsidRDefault="00941D88" w:rsidP="00941D88">
      <w:pPr>
        <w:pStyle w:val="NoSpacing"/>
        <w:jc w:val="center"/>
        <w:rPr>
          <w:b/>
        </w:rPr>
      </w:pPr>
      <w:r w:rsidRPr="00476447">
        <w:rPr>
          <w:b/>
        </w:rPr>
        <w:t>LĒMUMS</w:t>
      </w:r>
    </w:p>
    <w:p w:rsidR="00941D88" w:rsidRPr="00476447" w:rsidRDefault="00941D88" w:rsidP="00941D88">
      <w:pPr>
        <w:pStyle w:val="NoSpacing"/>
        <w:jc w:val="center"/>
        <w:rPr>
          <w:b/>
        </w:rPr>
      </w:pPr>
      <w:r w:rsidRPr="00476447">
        <w:rPr>
          <w:b/>
        </w:rPr>
        <w:t>Dobelē</w:t>
      </w:r>
    </w:p>
    <w:p w:rsidR="00941D88" w:rsidRPr="00476447" w:rsidRDefault="00941D88" w:rsidP="00941D88">
      <w:pPr>
        <w:pStyle w:val="NoSpacing"/>
        <w:jc w:val="both"/>
        <w:rPr>
          <w:b/>
        </w:rPr>
      </w:pPr>
    </w:p>
    <w:p w:rsidR="00941D88" w:rsidRDefault="00941D88" w:rsidP="00941D88">
      <w:pPr>
        <w:pStyle w:val="NoSpacing"/>
        <w:jc w:val="both"/>
        <w:rPr>
          <w:b/>
        </w:rPr>
      </w:pPr>
      <w:r>
        <w:rPr>
          <w:b/>
        </w:rPr>
        <w:t>2021</w:t>
      </w:r>
      <w:r w:rsidRPr="00476447">
        <w:rPr>
          <w:b/>
        </w:rPr>
        <w:t>. gada</w:t>
      </w:r>
      <w:r>
        <w:rPr>
          <w:b/>
        </w:rPr>
        <w:t xml:space="preserve"> 26.</w:t>
      </w:r>
      <w:r w:rsidR="000070D6">
        <w:rPr>
          <w:b/>
        </w:rPr>
        <w:t> </w:t>
      </w:r>
      <w:r>
        <w:rPr>
          <w:b/>
        </w:rPr>
        <w:t>augustā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00E5035E">
        <w:rPr>
          <w:b/>
        </w:rPr>
        <w:tab/>
      </w:r>
      <w:r w:rsidRPr="00476447">
        <w:rPr>
          <w:b/>
        </w:rPr>
        <w:t>Nr.</w:t>
      </w:r>
      <w:r>
        <w:rPr>
          <w:b/>
        </w:rPr>
        <w:t> </w:t>
      </w:r>
      <w:r w:rsidR="00E60CE2">
        <w:rPr>
          <w:b/>
        </w:rPr>
        <w:t>53</w:t>
      </w:r>
      <w:r>
        <w:rPr>
          <w:b/>
        </w:rPr>
        <w:t>/6</w:t>
      </w:r>
    </w:p>
    <w:p w:rsidR="00CC61A2" w:rsidRDefault="00CC61A2" w:rsidP="00CC61A2">
      <w:pPr>
        <w:jc w:val="right"/>
        <w:rPr>
          <w:b/>
        </w:rPr>
      </w:pPr>
      <w:r w:rsidRPr="00CC61A2">
        <w:t xml:space="preserve">(prot.Nr.6 </w:t>
      </w:r>
      <w:r w:rsidR="00E60CE2">
        <w:t>16</w:t>
      </w:r>
      <w:r w:rsidRPr="00CC61A2">
        <w:t>.</w:t>
      </w:r>
      <w:r w:rsidRPr="00CC61A2">
        <w:rPr>
          <w:color w:val="000000"/>
        </w:rPr>
        <w:t>§)</w:t>
      </w:r>
    </w:p>
    <w:p w:rsidR="00CC61A2" w:rsidRPr="00476447" w:rsidRDefault="00CC61A2" w:rsidP="00941D88">
      <w:pPr>
        <w:pStyle w:val="NoSpacing"/>
        <w:jc w:val="both"/>
        <w:rPr>
          <w:b/>
        </w:rPr>
      </w:pPr>
    </w:p>
    <w:p w:rsidR="00941D88" w:rsidRPr="00941D88" w:rsidRDefault="00941D88" w:rsidP="00941D88">
      <w:pPr>
        <w:jc w:val="center"/>
        <w:rPr>
          <w:b/>
          <w:u w:val="single"/>
        </w:rPr>
      </w:pPr>
      <w:r w:rsidRPr="00941D88">
        <w:rPr>
          <w:b/>
          <w:u w:val="single"/>
        </w:rPr>
        <w:t xml:space="preserve">Par nekustamā īpašuma “Bluķi” Vītiņu pagastā, Dobeles novadā nomas līguma </w:t>
      </w:r>
      <w:r>
        <w:rPr>
          <w:b/>
          <w:u w:val="single"/>
        </w:rPr>
        <w:t>slēgšanu</w:t>
      </w:r>
    </w:p>
    <w:p w:rsidR="000D4B47" w:rsidRDefault="000D4B47" w:rsidP="00A12C02">
      <w:pPr>
        <w:jc w:val="right"/>
        <w:rPr>
          <w:b/>
        </w:rPr>
      </w:pPr>
    </w:p>
    <w:p w:rsidR="00857FCA" w:rsidRDefault="00857FCA" w:rsidP="00857FCA">
      <w:pPr>
        <w:ind w:left="-284" w:firstLine="284"/>
        <w:jc w:val="both"/>
      </w:pPr>
      <w:r>
        <w:t xml:space="preserve">Dobeles novada dome, izskatot </w:t>
      </w:r>
      <w:r w:rsidRPr="00F54376">
        <w:t>Bluķa zemnieku saimniecība</w:t>
      </w:r>
      <w:r>
        <w:t>s</w:t>
      </w:r>
      <w:r w:rsidRPr="00F54376">
        <w:t xml:space="preserve"> "TESELES"</w:t>
      </w:r>
      <w:r>
        <w:t xml:space="preserve">, reģistrācijas numurs </w:t>
      </w:r>
      <w:r w:rsidRPr="00F54376">
        <w:t>45101007671</w:t>
      </w:r>
      <w:r>
        <w:t xml:space="preserve">, īpašnieka </w:t>
      </w:r>
      <w:r w:rsidR="00F47C8D">
        <w:t>[..]</w:t>
      </w:r>
      <w:r>
        <w:t>, 2021.</w:t>
      </w:r>
      <w:r w:rsidR="009A265A">
        <w:t> </w:t>
      </w:r>
      <w:r>
        <w:t>gada 3.</w:t>
      </w:r>
      <w:r w:rsidR="009A265A">
        <w:t> </w:t>
      </w:r>
      <w:r>
        <w:t>augusta iesniegumu ar lūgumu Dobeles novada pašvaldībai iznomāt saimnieciskās darbības vajadzībām pašvaldībai piederošo zemes īpašumu “</w:t>
      </w:r>
      <w:r>
        <w:rPr>
          <w:bCs/>
        </w:rPr>
        <w:t>Bluķi</w:t>
      </w:r>
      <w:r>
        <w:t>”, Vītiņu pagasts, Dobeles novads, konstatēja:</w:t>
      </w:r>
    </w:p>
    <w:p w:rsidR="00857FCA" w:rsidRDefault="00857FCA" w:rsidP="00857FCA">
      <w:pPr>
        <w:ind w:left="-284" w:firstLine="284"/>
        <w:jc w:val="both"/>
      </w:pPr>
      <w:r>
        <w:t>Dobeles novada pašvaldībai piederošais zemes īpašums “</w:t>
      </w:r>
      <w:r>
        <w:rPr>
          <w:bCs/>
        </w:rPr>
        <w:t>Bluķi</w:t>
      </w:r>
      <w:r>
        <w:t xml:space="preserve">”, Vītiņu pagasts, Dobeles novads, kadastra numurs </w:t>
      </w:r>
      <w:r w:rsidRPr="00857FCA">
        <w:t>4694 002 0157</w:t>
      </w:r>
      <w:r>
        <w:t>, platība 5,4 ha, patreiz ir iznomāts juridiskai personai ar nomas līguma darbības termiņu līdz 2021.</w:t>
      </w:r>
      <w:r w:rsidR="009A265A">
        <w:t> </w:t>
      </w:r>
      <w:r>
        <w:t>gada 31.</w:t>
      </w:r>
      <w:r w:rsidR="009A265A">
        <w:t> </w:t>
      </w:r>
      <w:r>
        <w:t>decembrim (turpmāk tekstā - zemes gabals).</w:t>
      </w:r>
    </w:p>
    <w:p w:rsidR="00857FCA" w:rsidRDefault="00857FCA" w:rsidP="00857FCA">
      <w:pPr>
        <w:ind w:left="-284" w:firstLine="284"/>
        <w:jc w:val="both"/>
      </w:pPr>
      <w:r>
        <w:t>Atbilstoši Ministru kabineta 2018.</w:t>
      </w:r>
      <w:r w:rsidR="009A265A">
        <w:t> </w:t>
      </w:r>
      <w:r>
        <w:t>gada 19.</w:t>
      </w:r>
      <w:r w:rsidR="009A265A">
        <w:t> </w:t>
      </w:r>
      <w:r>
        <w:t>jūnija noteikumu Nr.</w:t>
      </w:r>
      <w:r w:rsidR="009A265A">
        <w:t> </w:t>
      </w:r>
      <w:r>
        <w:t>350 “Publiskas personas zemes nomas un apbūves tiesības noteikumi” (turpmāk tekstā – Noteikumi) 33. un 35.</w:t>
      </w:r>
      <w:r w:rsidR="009A265A">
        <w:t> </w:t>
      </w:r>
      <w:r>
        <w:t>punktam, informācija par zemes īpašumu “</w:t>
      </w:r>
      <w:r>
        <w:rPr>
          <w:bCs/>
        </w:rPr>
        <w:t>Bluķi</w:t>
      </w:r>
      <w:r>
        <w:t xml:space="preserve">”, Vītiņu pagasts, Dobeles novads, kadastra numurs 4694 002 0157, platība 5,4 ha, tika publicēta Auces administrācijas tīmekļa vietnē </w:t>
      </w:r>
      <w:hyperlink r:id="rId31" w:history="1">
        <w:r w:rsidRPr="00857FCA">
          <w:rPr>
            <w:rStyle w:val="Hyperlink"/>
            <w:color w:val="auto"/>
            <w:u w:val="none"/>
          </w:rPr>
          <w:t>www.auce.lv</w:t>
        </w:r>
      </w:hyperlink>
      <w:r w:rsidRPr="00BF5F27">
        <w:t xml:space="preserve">. </w:t>
      </w:r>
      <w:r>
        <w:t xml:space="preserve">Pēc informācijas publicēšanas tīmekļa vietnē pieteicās tikai viens potenciālais zemes gabala nomnieks – </w:t>
      </w:r>
      <w:r w:rsidRPr="00F54376">
        <w:t>Bluķa zemnieku saimniecība "TESELES"</w:t>
      </w:r>
      <w:r>
        <w:t>, līdz ar to, atbilstoši Noteikumu 29. un 29.2.</w:t>
      </w:r>
      <w:r w:rsidR="009A265A">
        <w:t> </w:t>
      </w:r>
      <w:r>
        <w:t>punktam, nav nepieciešams rīkot zemes gabala nomas tiesību izsoli.</w:t>
      </w:r>
    </w:p>
    <w:p w:rsidR="00857FCA" w:rsidRPr="00BF5F27" w:rsidRDefault="00857FCA" w:rsidP="00857FCA">
      <w:pPr>
        <w:ind w:left="-284" w:firstLine="284"/>
        <w:jc w:val="both"/>
        <w:rPr>
          <w:rFonts w:eastAsia="Calibri"/>
        </w:rPr>
      </w:pPr>
      <w:r w:rsidRPr="00BF5F27">
        <w:t>Saskaņā ar Noteikumu 30.4.</w:t>
      </w:r>
      <w:r w:rsidR="009A265A">
        <w:t> </w:t>
      </w:r>
      <w:r w:rsidRPr="00BF5F27">
        <w:t>apakšpunktu, nomas maksas apmērs ir nosakāms atbilstoši Auces novada domes 2021.</w:t>
      </w:r>
      <w:r w:rsidR="009A265A">
        <w:t> </w:t>
      </w:r>
      <w:r w:rsidRPr="00BF5F27">
        <w:t>gada 24.</w:t>
      </w:r>
      <w:r w:rsidR="009A265A">
        <w:t> </w:t>
      </w:r>
      <w:r w:rsidRPr="00BF5F27">
        <w:t>marta lēmumam Nr.</w:t>
      </w:r>
      <w:r w:rsidR="009A265A">
        <w:t> </w:t>
      </w:r>
      <w:r w:rsidRPr="00BF5F27">
        <w:t>90 (prot.Nr.5, 7.§).</w:t>
      </w:r>
    </w:p>
    <w:p w:rsidR="00857FCA" w:rsidRDefault="00857FCA" w:rsidP="00857FCA">
      <w:pPr>
        <w:ind w:left="-284" w:firstLine="284"/>
        <w:jc w:val="both"/>
      </w:pPr>
      <w:r w:rsidRPr="00BF5F27">
        <w:t>Saskaņā ar Auces novada domes 2021.</w:t>
      </w:r>
      <w:r w:rsidR="009A265A">
        <w:t> </w:t>
      </w:r>
      <w:r w:rsidRPr="00BF5F27">
        <w:t>gada 24.</w:t>
      </w:r>
      <w:r w:rsidR="009A265A">
        <w:t> </w:t>
      </w:r>
      <w:r w:rsidRPr="00BF5F27">
        <w:t>marta lēmumu Nr.</w:t>
      </w:r>
      <w:r w:rsidR="009A265A">
        <w:t> </w:t>
      </w:r>
      <w:r w:rsidRPr="00BF5F27">
        <w:t>90 (prot.Nr.5, 7.§), nomas</w:t>
      </w:r>
      <w:r>
        <w:t xml:space="preserve"> maksas apmērs par lauksaimniecībā izmantojamo zemi </w:t>
      </w:r>
      <w:r>
        <w:rPr>
          <w:bCs/>
        </w:rPr>
        <w:t>Vītiņu</w:t>
      </w:r>
      <w:r>
        <w:t xml:space="preserve"> pagastā ir noteikts 150 EUR/ha gadā apmērā.</w:t>
      </w:r>
    </w:p>
    <w:p w:rsidR="00857FCA" w:rsidRPr="00D56EB8" w:rsidRDefault="00857FCA" w:rsidP="00857FCA">
      <w:pPr>
        <w:ind w:left="-284" w:firstLine="284"/>
        <w:jc w:val="both"/>
      </w:pPr>
      <w:r>
        <w:t>Vadoties no norādītā un papildus pamatojoties uz likuma “Par pašvaldībām” 21.</w:t>
      </w:r>
      <w:r w:rsidR="009A265A">
        <w:t> </w:t>
      </w:r>
      <w:r>
        <w:t>panta pirmās daļas 27.</w:t>
      </w:r>
      <w:r w:rsidR="009A265A">
        <w:t> </w:t>
      </w:r>
      <w:r>
        <w:t>punktu, Ministru kabineta 2018.</w:t>
      </w:r>
      <w:r w:rsidR="009A265A">
        <w:t> </w:t>
      </w:r>
      <w:r>
        <w:t>gada 19.</w:t>
      </w:r>
      <w:r w:rsidR="009A265A">
        <w:t> </w:t>
      </w:r>
      <w:r>
        <w:t>jūnija noteikumu Nr.</w:t>
      </w:r>
      <w:r w:rsidR="009A265A">
        <w:t> </w:t>
      </w:r>
      <w:r>
        <w:t>350 “Publiskas personas zemes nomas un apbūves tiesības noteikumi” 28.</w:t>
      </w:r>
      <w:r w:rsidR="009A265A">
        <w:t> </w:t>
      </w:r>
      <w:r>
        <w:t xml:space="preserve">punktu, atklāti balsojot: </w:t>
      </w:r>
      <w:r w:rsidR="00E60CE2">
        <w:t>PAR – 17 (</w:t>
      </w:r>
      <w:r w:rsidR="00E60CE2" w:rsidRPr="00FE5C59">
        <w:rPr>
          <w:bCs/>
          <w:lang w:eastAsia="et-EE"/>
        </w:rPr>
        <w:t>K</w:t>
      </w:r>
      <w:r w:rsidR="00E60CE2">
        <w:rPr>
          <w:bCs/>
          <w:lang w:eastAsia="et-EE"/>
        </w:rPr>
        <w:t xml:space="preserve">ristīne </w:t>
      </w:r>
      <w:r w:rsidR="00E60CE2" w:rsidRPr="00FE5C59">
        <w:rPr>
          <w:bCs/>
          <w:lang w:eastAsia="et-EE"/>
        </w:rPr>
        <w:t>Briede, M</w:t>
      </w:r>
      <w:r w:rsidR="00E60CE2">
        <w:rPr>
          <w:bCs/>
          <w:lang w:eastAsia="et-EE"/>
        </w:rPr>
        <w:t xml:space="preserve">āris </w:t>
      </w:r>
      <w:r w:rsidR="00E60CE2" w:rsidRPr="00FE5C59">
        <w:rPr>
          <w:bCs/>
          <w:lang w:eastAsia="et-EE"/>
        </w:rPr>
        <w:t>Feldmanis, E</w:t>
      </w:r>
      <w:r w:rsidR="00E60CE2">
        <w:rPr>
          <w:bCs/>
          <w:lang w:eastAsia="et-EE"/>
        </w:rPr>
        <w:t xml:space="preserve">dgars </w:t>
      </w:r>
      <w:r w:rsidR="00E60CE2" w:rsidRPr="00FE5C59">
        <w:rPr>
          <w:bCs/>
          <w:lang w:eastAsia="et-EE"/>
        </w:rPr>
        <w:t>Gaigalis, I</w:t>
      </w:r>
      <w:r w:rsidR="00E60CE2">
        <w:rPr>
          <w:bCs/>
          <w:lang w:eastAsia="et-EE"/>
        </w:rPr>
        <w:t xml:space="preserve">vars </w:t>
      </w:r>
      <w:r w:rsidR="00E60CE2" w:rsidRPr="00FE5C59">
        <w:rPr>
          <w:bCs/>
          <w:lang w:eastAsia="et-EE"/>
        </w:rPr>
        <w:t>Gorskis, G</w:t>
      </w:r>
      <w:r w:rsidR="00E60CE2">
        <w:rPr>
          <w:bCs/>
          <w:lang w:eastAsia="et-EE"/>
        </w:rPr>
        <w:t xml:space="preserve">ints </w:t>
      </w:r>
      <w:r w:rsidR="00E60CE2" w:rsidRPr="00FE5C59">
        <w:rPr>
          <w:bCs/>
          <w:lang w:eastAsia="et-EE"/>
        </w:rPr>
        <w:t>Kaminskis, L</w:t>
      </w:r>
      <w:r w:rsidR="00E60CE2">
        <w:rPr>
          <w:bCs/>
          <w:lang w:eastAsia="et-EE"/>
        </w:rPr>
        <w:t xml:space="preserve">inda </w:t>
      </w:r>
      <w:r w:rsidR="00E60CE2" w:rsidRPr="00FE5C59">
        <w:rPr>
          <w:bCs/>
          <w:lang w:eastAsia="et-EE"/>
        </w:rPr>
        <w:t>Karloviča, E</w:t>
      </w:r>
      <w:r w:rsidR="00E60CE2">
        <w:rPr>
          <w:bCs/>
          <w:lang w:eastAsia="et-EE"/>
        </w:rPr>
        <w:t xml:space="preserve">dgars </w:t>
      </w:r>
      <w:r w:rsidR="00E60CE2" w:rsidRPr="00FE5C59">
        <w:rPr>
          <w:bCs/>
          <w:lang w:eastAsia="et-EE"/>
        </w:rPr>
        <w:t>Laimiņš, S</w:t>
      </w:r>
      <w:r w:rsidR="00E60CE2">
        <w:rPr>
          <w:bCs/>
          <w:lang w:eastAsia="et-EE"/>
        </w:rPr>
        <w:t xml:space="preserve">intija </w:t>
      </w:r>
      <w:r w:rsidR="00E60CE2" w:rsidRPr="00FE5C59">
        <w:rPr>
          <w:bCs/>
          <w:lang w:eastAsia="et-EE"/>
        </w:rPr>
        <w:t>Liekniņa, A</w:t>
      </w:r>
      <w:r w:rsidR="00E60CE2">
        <w:rPr>
          <w:bCs/>
          <w:lang w:eastAsia="et-EE"/>
        </w:rPr>
        <w:t xml:space="preserve">inārs </w:t>
      </w:r>
      <w:r w:rsidR="00E60CE2" w:rsidRPr="00FE5C59">
        <w:rPr>
          <w:bCs/>
          <w:lang w:eastAsia="et-EE"/>
        </w:rPr>
        <w:t>Meiers, S</w:t>
      </w:r>
      <w:r w:rsidR="00E60CE2">
        <w:rPr>
          <w:bCs/>
          <w:lang w:eastAsia="et-EE"/>
        </w:rPr>
        <w:t xml:space="preserve">anita </w:t>
      </w:r>
      <w:r w:rsidR="00E60CE2" w:rsidRPr="00FE5C59">
        <w:rPr>
          <w:bCs/>
          <w:lang w:eastAsia="et-EE"/>
        </w:rPr>
        <w:t>Olševska, A</w:t>
      </w:r>
      <w:r w:rsidR="00E60CE2">
        <w:rPr>
          <w:bCs/>
          <w:lang w:eastAsia="et-EE"/>
        </w:rPr>
        <w:t xml:space="preserve">ndris </w:t>
      </w:r>
      <w:r w:rsidR="00E60CE2" w:rsidRPr="00FE5C59">
        <w:rPr>
          <w:bCs/>
          <w:lang w:eastAsia="et-EE"/>
        </w:rPr>
        <w:t>Podvinskis, V</w:t>
      </w:r>
      <w:r w:rsidR="00E60CE2">
        <w:rPr>
          <w:bCs/>
          <w:lang w:eastAsia="et-EE"/>
        </w:rPr>
        <w:t xml:space="preserve">iesturs </w:t>
      </w:r>
      <w:r w:rsidR="00E60CE2" w:rsidRPr="00FE5C59">
        <w:rPr>
          <w:bCs/>
          <w:lang w:eastAsia="et-EE"/>
        </w:rPr>
        <w:t>Reinfelds, D</w:t>
      </w:r>
      <w:r w:rsidR="00E60CE2">
        <w:rPr>
          <w:bCs/>
          <w:lang w:eastAsia="et-EE"/>
        </w:rPr>
        <w:t xml:space="preserve">ace </w:t>
      </w:r>
      <w:r w:rsidR="00E60CE2" w:rsidRPr="00FE5C59">
        <w:rPr>
          <w:bCs/>
          <w:lang w:eastAsia="et-EE"/>
        </w:rPr>
        <w:t>Reinika, G</w:t>
      </w:r>
      <w:r w:rsidR="00E60CE2">
        <w:rPr>
          <w:bCs/>
          <w:lang w:eastAsia="et-EE"/>
        </w:rPr>
        <w:t xml:space="preserve">untis </w:t>
      </w:r>
      <w:r w:rsidR="00E60CE2" w:rsidRPr="00FE5C59">
        <w:rPr>
          <w:bCs/>
          <w:lang w:eastAsia="et-EE"/>
        </w:rPr>
        <w:t>Safranovičs, A</w:t>
      </w:r>
      <w:r w:rsidR="00E60CE2">
        <w:rPr>
          <w:bCs/>
          <w:lang w:eastAsia="et-EE"/>
        </w:rPr>
        <w:t xml:space="preserve">ndrejs </w:t>
      </w:r>
      <w:r w:rsidR="00E60CE2" w:rsidRPr="00FE5C59">
        <w:rPr>
          <w:bCs/>
          <w:lang w:eastAsia="et-EE"/>
        </w:rPr>
        <w:t>Spridzāns, I</w:t>
      </w:r>
      <w:r w:rsidR="00E60CE2">
        <w:rPr>
          <w:bCs/>
          <w:lang w:eastAsia="et-EE"/>
        </w:rPr>
        <w:t xml:space="preserve">vars </w:t>
      </w:r>
      <w:r w:rsidR="00E60CE2" w:rsidRPr="00FE5C59">
        <w:rPr>
          <w:bCs/>
          <w:lang w:eastAsia="et-EE"/>
        </w:rPr>
        <w:t>Stanga</w:t>
      </w:r>
      <w:r w:rsidR="00E60CE2">
        <w:rPr>
          <w:bCs/>
          <w:lang w:eastAsia="et-EE"/>
        </w:rPr>
        <w:t>, Indra Špela</w:t>
      </w:r>
      <w:r w:rsidR="00E60CE2">
        <w:t>), PRET – nav, ATTURAS - nav</w:t>
      </w:r>
      <w:r>
        <w:t xml:space="preserve">, Dobeles novada dome </w:t>
      </w:r>
      <w:r w:rsidRPr="00D56EB8">
        <w:t>NOLEMJ:</w:t>
      </w:r>
    </w:p>
    <w:p w:rsidR="00E5035E" w:rsidRDefault="00E5035E" w:rsidP="00857FCA">
      <w:pPr>
        <w:ind w:left="-284"/>
        <w:jc w:val="both"/>
      </w:pPr>
    </w:p>
    <w:p w:rsidR="00857FCA" w:rsidRDefault="00857FCA" w:rsidP="00857FCA">
      <w:pPr>
        <w:ind w:left="-284"/>
        <w:jc w:val="both"/>
      </w:pPr>
      <w:r>
        <w:t xml:space="preserve">1.Slēgt zemes nomas līgumu ar </w:t>
      </w:r>
      <w:r w:rsidRPr="00F54376">
        <w:t>Bluķa zemnieku saimniecīb</w:t>
      </w:r>
      <w:r>
        <w:t>u</w:t>
      </w:r>
      <w:r w:rsidRPr="00F54376">
        <w:t xml:space="preserve"> "TESELES"</w:t>
      </w:r>
      <w:r>
        <w:t xml:space="preserve">, reģistrācijas numurs </w:t>
      </w:r>
      <w:r w:rsidRPr="00F54376">
        <w:t>45101007671</w:t>
      </w:r>
      <w:r>
        <w:t>, par pašvaldībai piederošā zemes īpašuma “</w:t>
      </w:r>
      <w:r>
        <w:rPr>
          <w:bCs/>
        </w:rPr>
        <w:t>Bluķi</w:t>
      </w:r>
      <w:r>
        <w:t xml:space="preserve">”, Vītiņu pagasts, Dobeles novads, kadastra numurs </w:t>
      </w:r>
      <w:r w:rsidRPr="00857FCA">
        <w:t xml:space="preserve">4694 002 0157, </w:t>
      </w:r>
      <w:r>
        <w:t>platība 5,4 ha, nomu, nosakot:</w:t>
      </w:r>
    </w:p>
    <w:p w:rsidR="00857FCA" w:rsidRDefault="00857FCA" w:rsidP="000B1435">
      <w:pPr>
        <w:pStyle w:val="Default"/>
        <w:numPr>
          <w:ilvl w:val="1"/>
          <w:numId w:val="55"/>
        </w:numPr>
        <w:ind w:left="567" w:hanging="425"/>
        <w:jc w:val="both"/>
      </w:pPr>
      <w:r>
        <w:rPr>
          <w:color w:val="auto"/>
        </w:rPr>
        <w:t xml:space="preserve"> zemes izmantošanas mērķi – lauksaimnieciskā darbība;</w:t>
      </w:r>
    </w:p>
    <w:p w:rsidR="00857FCA" w:rsidRPr="00626877" w:rsidRDefault="00857FCA" w:rsidP="00857FCA">
      <w:pPr>
        <w:pStyle w:val="Default"/>
        <w:ind w:left="142"/>
        <w:jc w:val="both"/>
        <w:rPr>
          <w:color w:val="auto"/>
        </w:rPr>
      </w:pPr>
      <w:r>
        <w:t xml:space="preserve">1.2. nomas līguma termiņu - 5 (pieci) </w:t>
      </w:r>
      <w:r>
        <w:rPr>
          <w:color w:val="auto"/>
        </w:rPr>
        <w:t xml:space="preserve">gadi sākot </w:t>
      </w:r>
      <w:r w:rsidRPr="00626877">
        <w:rPr>
          <w:color w:val="auto"/>
        </w:rPr>
        <w:t>ar 2022.</w:t>
      </w:r>
      <w:r w:rsidR="009A265A">
        <w:rPr>
          <w:color w:val="auto"/>
        </w:rPr>
        <w:t> </w:t>
      </w:r>
      <w:r w:rsidRPr="00626877">
        <w:rPr>
          <w:color w:val="auto"/>
        </w:rPr>
        <w:t>gada 1.</w:t>
      </w:r>
      <w:r w:rsidR="009A265A">
        <w:rPr>
          <w:color w:val="auto"/>
        </w:rPr>
        <w:t> </w:t>
      </w:r>
      <w:r w:rsidRPr="00626877">
        <w:rPr>
          <w:color w:val="auto"/>
        </w:rPr>
        <w:t>janvāri;</w:t>
      </w:r>
    </w:p>
    <w:p w:rsidR="00857FCA" w:rsidRDefault="00857FCA" w:rsidP="00857FCA">
      <w:pPr>
        <w:pStyle w:val="Default"/>
        <w:ind w:left="142"/>
        <w:jc w:val="both"/>
        <w:rPr>
          <w:bCs/>
        </w:rPr>
      </w:pPr>
      <w:r>
        <w:t xml:space="preserve">1.3. </w:t>
      </w:r>
      <w:r>
        <w:rPr>
          <w:shd w:val="clear" w:color="auto" w:fill="FFFFFF"/>
        </w:rPr>
        <w:t xml:space="preserve">nomas maksu - </w:t>
      </w:r>
      <w:r>
        <w:t xml:space="preserve">150 EUR/ha </w:t>
      </w:r>
      <w:r>
        <w:rPr>
          <w:bCs/>
          <w:color w:val="auto"/>
        </w:rPr>
        <w:t>gadā</w:t>
      </w:r>
      <w:r>
        <w:rPr>
          <w:bCs/>
        </w:rPr>
        <w:t>;</w:t>
      </w:r>
    </w:p>
    <w:p w:rsidR="00857FCA" w:rsidRDefault="00857FCA" w:rsidP="00857FCA">
      <w:pPr>
        <w:pStyle w:val="Default"/>
        <w:ind w:left="142"/>
        <w:jc w:val="both"/>
        <w:rPr>
          <w:rFonts w:eastAsia="Times New Roman"/>
          <w:lang w:eastAsia="lv-LV"/>
        </w:rPr>
      </w:pPr>
      <w:r>
        <w:rPr>
          <w:bCs/>
        </w:rPr>
        <w:t xml:space="preserve">1.4. </w:t>
      </w:r>
      <w:r w:rsidR="009A265A">
        <w:rPr>
          <w:bCs/>
        </w:rPr>
        <w:t>n</w:t>
      </w:r>
      <w:r>
        <w:rPr>
          <w:rFonts w:eastAsia="Times New Roman"/>
          <w:lang w:eastAsia="lv-LV"/>
        </w:rPr>
        <w:t>omnieks papildus nomas maksai maksā PVN un nekustamā īpašuma nodokli.</w:t>
      </w:r>
    </w:p>
    <w:p w:rsidR="00857FCA" w:rsidRDefault="00857FCA" w:rsidP="00857FCA">
      <w:pPr>
        <w:pStyle w:val="Default"/>
        <w:ind w:left="142" w:hanging="426"/>
        <w:jc w:val="both"/>
      </w:pPr>
      <w:r>
        <w:rPr>
          <w:rFonts w:eastAsia="Times New Roman"/>
          <w:lang w:eastAsia="lv-LV"/>
        </w:rPr>
        <w:lastRenderedPageBreak/>
        <w:t xml:space="preserve">2. </w:t>
      </w:r>
      <w:r>
        <w:t>Uzdot Auces administrācijas nekustamā īpašuma speciālistam Gintam Memmēnam veikt lēmumam un Ministru kabineta 19.06.2018. noteikumiem Nr.</w:t>
      </w:r>
      <w:r w:rsidR="009A265A">
        <w:t> </w:t>
      </w:r>
      <w:r>
        <w:t>350 „Publiskas personas zemes nomas un apbūves tiesības noteikumi” atbilstoša zemes nomas līgumu projektu sagatavošanu.</w:t>
      </w:r>
    </w:p>
    <w:p w:rsidR="00857FCA" w:rsidRDefault="00857FCA" w:rsidP="00857FCA">
      <w:pPr>
        <w:pStyle w:val="Default"/>
        <w:ind w:left="142" w:hanging="426"/>
        <w:jc w:val="both"/>
      </w:pPr>
      <w:r>
        <w:t xml:space="preserve">3. </w:t>
      </w:r>
      <w:r w:rsidRPr="00900727">
        <w:rPr>
          <w:color w:val="auto"/>
        </w:rPr>
        <w:t>Pilnvarot Auces administrācijas vadītāju noslēgt</w:t>
      </w:r>
      <w:r>
        <w:t xml:space="preserve"> lēmumam un </w:t>
      </w:r>
      <w:r>
        <w:rPr>
          <w:color w:val="auto"/>
        </w:rPr>
        <w:t>Ministru kabineta 19.06.2018. noteikumiem Nr.</w:t>
      </w:r>
      <w:r w:rsidR="009A265A">
        <w:rPr>
          <w:color w:val="auto"/>
        </w:rPr>
        <w:t> </w:t>
      </w:r>
      <w:r>
        <w:rPr>
          <w:color w:val="auto"/>
        </w:rPr>
        <w:t xml:space="preserve">350 „Publiskas personas zemes nomas un apbūves tiesības noteikumi” </w:t>
      </w:r>
      <w:r>
        <w:t>atbilstošus zemes nomas līgumu un veikt lēmuma izpildes kontroli.</w:t>
      </w:r>
    </w:p>
    <w:p w:rsidR="00857FCA" w:rsidRPr="00900727" w:rsidRDefault="00857FCA" w:rsidP="009A265A">
      <w:pPr>
        <w:pStyle w:val="Default"/>
        <w:ind w:left="142" w:hanging="426"/>
        <w:jc w:val="both"/>
        <w:rPr>
          <w:color w:val="auto"/>
        </w:rPr>
      </w:pPr>
      <w:r>
        <w:t xml:space="preserve">4. 10 (desmit) darba dienu laikā pēc tam, kad noslēgts un stājies spēkā zemes  nomas līgums, publicēt </w:t>
      </w:r>
      <w:r w:rsidRPr="00900727">
        <w:rPr>
          <w:color w:val="auto"/>
        </w:rPr>
        <w:t xml:space="preserve">informāciju par noslēgto zemes nomas līgumu Auces administrācijas tīmekļa vietnē </w:t>
      </w:r>
      <w:hyperlink r:id="rId32" w:history="1">
        <w:r w:rsidRPr="00900727">
          <w:rPr>
            <w:rStyle w:val="Hyperlink"/>
            <w:color w:val="auto"/>
          </w:rPr>
          <w:t>www.auce.lv</w:t>
        </w:r>
      </w:hyperlink>
      <w:r w:rsidR="009A265A">
        <w:rPr>
          <w:color w:val="auto"/>
        </w:rPr>
        <w:t>.</w:t>
      </w:r>
    </w:p>
    <w:p w:rsidR="00857FCA" w:rsidRDefault="00857FCA" w:rsidP="000B1435">
      <w:pPr>
        <w:pStyle w:val="Default"/>
        <w:numPr>
          <w:ilvl w:val="0"/>
          <w:numId w:val="56"/>
        </w:numPr>
        <w:ind w:left="142" w:hanging="426"/>
        <w:jc w:val="both"/>
      </w:pPr>
      <w:r>
        <w:t>Lēmumu var pārsūdzēt viena mēneša laikā no tā spēkā stāšanās brīža Administratīvās rajona tiesas Jelgavas tiesu namā Atmodas ielā 19, Jelgava, LV- 3007</w:t>
      </w:r>
    </w:p>
    <w:p w:rsidR="000D4B47" w:rsidRDefault="000D4B47" w:rsidP="000D4B47">
      <w:pPr>
        <w:jc w:val="both"/>
        <w:rPr>
          <w:b/>
        </w:rPr>
      </w:pPr>
    </w:p>
    <w:p w:rsidR="00E5035E" w:rsidRDefault="00E5035E" w:rsidP="000D4B47">
      <w:pPr>
        <w:jc w:val="both"/>
        <w:rPr>
          <w:b/>
        </w:rPr>
      </w:pPr>
    </w:p>
    <w:p w:rsidR="00E5035E" w:rsidRDefault="00E5035E" w:rsidP="000D4B47">
      <w:pPr>
        <w:jc w:val="both"/>
        <w:rPr>
          <w:b/>
        </w:rPr>
      </w:pPr>
    </w:p>
    <w:p w:rsidR="00E5035E" w:rsidRPr="00A47FFC" w:rsidRDefault="00E5035E" w:rsidP="000D4B47">
      <w:pPr>
        <w:jc w:val="both"/>
        <w:rPr>
          <w:b/>
        </w:rPr>
      </w:pPr>
    </w:p>
    <w:p w:rsidR="000D4B47" w:rsidRPr="00A47FFC" w:rsidRDefault="000D4B47" w:rsidP="000D4B47">
      <w:pPr>
        <w:spacing w:after="100" w:afterAutospacing="1"/>
        <w:ind w:right="-241"/>
        <w:jc w:val="both"/>
        <w:rPr>
          <w:color w:val="000000"/>
        </w:rPr>
      </w:pPr>
      <w:r w:rsidRPr="00A47FFC">
        <w:rPr>
          <w:color w:val="000000"/>
        </w:rPr>
        <w:t>Domes priekšsēdētājs</w:t>
      </w:r>
      <w:r w:rsidRPr="00A47FFC">
        <w:rPr>
          <w:color w:val="000000"/>
        </w:rPr>
        <w:tab/>
      </w:r>
      <w:r w:rsidRPr="00A47FFC">
        <w:rPr>
          <w:color w:val="000000"/>
        </w:rPr>
        <w:tab/>
      </w:r>
      <w:r w:rsidRPr="00A47FFC">
        <w:rPr>
          <w:color w:val="000000"/>
        </w:rPr>
        <w:tab/>
      </w:r>
      <w:r w:rsidRPr="00A47FFC">
        <w:rPr>
          <w:color w:val="000000"/>
        </w:rPr>
        <w:tab/>
      </w:r>
      <w:r w:rsidRPr="00A47FFC">
        <w:rPr>
          <w:color w:val="000000"/>
        </w:rPr>
        <w:tab/>
      </w:r>
      <w:r w:rsidRPr="00A47FFC">
        <w:rPr>
          <w:color w:val="000000"/>
        </w:rPr>
        <w:tab/>
      </w:r>
      <w:r w:rsidRPr="00A47FFC">
        <w:rPr>
          <w:color w:val="000000"/>
        </w:rPr>
        <w:tab/>
      </w:r>
      <w:r w:rsidRPr="00A47FFC">
        <w:rPr>
          <w:color w:val="000000"/>
        </w:rPr>
        <w:tab/>
        <w:t>E.Gaigalis</w:t>
      </w:r>
    </w:p>
    <w:p w:rsidR="00941D88" w:rsidRDefault="00941D88" w:rsidP="00A12C02">
      <w:pPr>
        <w:jc w:val="right"/>
        <w:rPr>
          <w:b/>
        </w:rPr>
      </w:pPr>
      <w:r>
        <w:rPr>
          <w:b/>
        </w:rPr>
        <w:br w:type="page"/>
      </w:r>
    </w:p>
    <w:p w:rsidR="00941D88" w:rsidRDefault="00941D88" w:rsidP="00941D88">
      <w:pPr>
        <w:tabs>
          <w:tab w:val="left" w:pos="-24212"/>
        </w:tabs>
        <w:jc w:val="center"/>
        <w:rPr>
          <w:sz w:val="20"/>
          <w:szCs w:val="20"/>
        </w:rPr>
      </w:pPr>
      <w:r w:rsidRPr="002957EC">
        <w:rPr>
          <w:noProof/>
          <w:sz w:val="20"/>
          <w:szCs w:val="20"/>
        </w:rPr>
        <w:lastRenderedPageBreak/>
        <w:drawing>
          <wp:inline distT="0" distB="0" distL="0" distR="0" wp14:anchorId="7F0BE168" wp14:editId="05D358D5">
            <wp:extent cx="676275" cy="752475"/>
            <wp:effectExtent l="0" t="0" r="9525" b="9525"/>
            <wp:docPr id="5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41D88" w:rsidRDefault="00941D88" w:rsidP="00941D88">
      <w:pPr>
        <w:pStyle w:val="Header"/>
        <w:jc w:val="center"/>
        <w:rPr>
          <w:sz w:val="20"/>
        </w:rPr>
      </w:pPr>
      <w:r>
        <w:rPr>
          <w:sz w:val="20"/>
        </w:rPr>
        <w:t>LATVIJAS REPUBLIKA</w:t>
      </w:r>
    </w:p>
    <w:p w:rsidR="00941D88" w:rsidRDefault="00941D88" w:rsidP="00941D88">
      <w:pPr>
        <w:pStyle w:val="Header"/>
        <w:jc w:val="center"/>
        <w:rPr>
          <w:b/>
          <w:sz w:val="32"/>
          <w:szCs w:val="32"/>
        </w:rPr>
      </w:pPr>
      <w:r>
        <w:rPr>
          <w:b/>
          <w:sz w:val="32"/>
          <w:szCs w:val="32"/>
        </w:rPr>
        <w:t>DOBELES NOVADA DOME</w:t>
      </w:r>
    </w:p>
    <w:p w:rsidR="00941D88" w:rsidRDefault="00941D88" w:rsidP="00941D88">
      <w:pPr>
        <w:pStyle w:val="Header"/>
        <w:jc w:val="center"/>
        <w:rPr>
          <w:sz w:val="16"/>
          <w:szCs w:val="16"/>
        </w:rPr>
      </w:pPr>
      <w:r>
        <w:rPr>
          <w:sz w:val="16"/>
          <w:szCs w:val="16"/>
        </w:rPr>
        <w:t>Brīvības iela 17, Dobele, Dobeles novads, LV-3701</w:t>
      </w:r>
    </w:p>
    <w:p w:rsidR="00941D88" w:rsidRDefault="00941D88" w:rsidP="00941D88">
      <w:pPr>
        <w:pStyle w:val="Header"/>
        <w:pBdr>
          <w:bottom w:val="double" w:sz="6" w:space="1" w:color="auto"/>
        </w:pBdr>
        <w:jc w:val="center"/>
        <w:rPr>
          <w:color w:val="000000"/>
          <w:sz w:val="16"/>
          <w:szCs w:val="16"/>
        </w:rPr>
      </w:pPr>
      <w:r>
        <w:rPr>
          <w:sz w:val="16"/>
          <w:szCs w:val="16"/>
        </w:rPr>
        <w:t xml:space="preserve">Tālr. 63707269, 63700137, 63720940, e-pasts </w:t>
      </w:r>
      <w:hyperlink r:id="rId33" w:history="1">
        <w:r>
          <w:rPr>
            <w:rStyle w:val="Hyperlink"/>
            <w:rFonts w:eastAsia="Calibri"/>
            <w:color w:val="000000"/>
            <w:sz w:val="16"/>
            <w:szCs w:val="16"/>
          </w:rPr>
          <w:t>dome@dobele.lv</w:t>
        </w:r>
      </w:hyperlink>
    </w:p>
    <w:p w:rsidR="00941D88" w:rsidRDefault="00941D88" w:rsidP="00941D88">
      <w:pPr>
        <w:pStyle w:val="Default"/>
        <w:jc w:val="center"/>
        <w:rPr>
          <w:b/>
          <w:bCs/>
        </w:rPr>
      </w:pPr>
    </w:p>
    <w:p w:rsidR="00941D88" w:rsidRPr="00476447" w:rsidRDefault="00941D88" w:rsidP="00941D88">
      <w:pPr>
        <w:pStyle w:val="NoSpacing"/>
        <w:jc w:val="center"/>
        <w:rPr>
          <w:b/>
        </w:rPr>
      </w:pPr>
      <w:r w:rsidRPr="00476447">
        <w:rPr>
          <w:b/>
        </w:rPr>
        <w:t>LĒMUMS</w:t>
      </w:r>
    </w:p>
    <w:p w:rsidR="00941D88" w:rsidRPr="00476447" w:rsidRDefault="00941D88" w:rsidP="00941D88">
      <w:pPr>
        <w:pStyle w:val="NoSpacing"/>
        <w:jc w:val="center"/>
        <w:rPr>
          <w:b/>
        </w:rPr>
      </w:pPr>
      <w:r w:rsidRPr="00476447">
        <w:rPr>
          <w:b/>
        </w:rPr>
        <w:t>Dobelē</w:t>
      </w:r>
    </w:p>
    <w:p w:rsidR="00941D88" w:rsidRPr="00476447" w:rsidRDefault="00941D88" w:rsidP="00941D88">
      <w:pPr>
        <w:pStyle w:val="NoSpacing"/>
        <w:jc w:val="both"/>
        <w:rPr>
          <w:b/>
        </w:rPr>
      </w:pPr>
    </w:p>
    <w:p w:rsidR="00941D88" w:rsidRDefault="00941D88" w:rsidP="00941D88">
      <w:pPr>
        <w:pStyle w:val="NoSpacing"/>
        <w:jc w:val="both"/>
        <w:rPr>
          <w:b/>
        </w:rPr>
      </w:pPr>
      <w:r>
        <w:rPr>
          <w:b/>
        </w:rPr>
        <w:t>2021</w:t>
      </w:r>
      <w:r w:rsidRPr="00476447">
        <w:rPr>
          <w:b/>
        </w:rPr>
        <w:t>. gada</w:t>
      </w:r>
      <w:r>
        <w:rPr>
          <w:b/>
        </w:rPr>
        <w:t xml:space="preserve"> 26.</w:t>
      </w:r>
      <w:r w:rsidR="000070D6">
        <w:rPr>
          <w:b/>
        </w:rPr>
        <w:t> </w:t>
      </w:r>
      <w:r>
        <w:rPr>
          <w:b/>
        </w:rPr>
        <w:t>augustā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00804066">
        <w:rPr>
          <w:b/>
        </w:rPr>
        <w:tab/>
      </w:r>
      <w:r w:rsidRPr="00476447">
        <w:rPr>
          <w:b/>
        </w:rPr>
        <w:t>Nr.</w:t>
      </w:r>
      <w:r>
        <w:rPr>
          <w:b/>
        </w:rPr>
        <w:t> </w:t>
      </w:r>
      <w:r w:rsidR="00804066">
        <w:rPr>
          <w:b/>
        </w:rPr>
        <w:t>54</w:t>
      </w:r>
      <w:r>
        <w:rPr>
          <w:b/>
        </w:rPr>
        <w:t>/6</w:t>
      </w:r>
    </w:p>
    <w:p w:rsidR="00CC61A2" w:rsidRDefault="00CC61A2" w:rsidP="00CC61A2">
      <w:pPr>
        <w:jc w:val="right"/>
        <w:rPr>
          <w:b/>
        </w:rPr>
      </w:pPr>
      <w:r w:rsidRPr="00CC61A2">
        <w:t xml:space="preserve">(prot.Nr.6 </w:t>
      </w:r>
      <w:r w:rsidR="00804066">
        <w:t>17</w:t>
      </w:r>
      <w:r w:rsidRPr="00CC61A2">
        <w:t>.</w:t>
      </w:r>
      <w:r w:rsidRPr="00CC61A2">
        <w:rPr>
          <w:color w:val="000000"/>
        </w:rPr>
        <w:t>§)</w:t>
      </w:r>
    </w:p>
    <w:p w:rsidR="00CC61A2" w:rsidRPr="00476447" w:rsidRDefault="00CC61A2" w:rsidP="00941D88">
      <w:pPr>
        <w:pStyle w:val="NoSpacing"/>
        <w:jc w:val="both"/>
        <w:rPr>
          <w:b/>
        </w:rPr>
      </w:pPr>
    </w:p>
    <w:p w:rsidR="00941D88" w:rsidRDefault="00941D88" w:rsidP="00941D88">
      <w:pPr>
        <w:jc w:val="center"/>
        <w:rPr>
          <w:b/>
          <w:u w:val="single"/>
        </w:rPr>
      </w:pPr>
      <w:r w:rsidRPr="00941D88">
        <w:rPr>
          <w:b/>
          <w:u w:val="single"/>
        </w:rPr>
        <w:t>Par nekustamā īpašuma “</w:t>
      </w:r>
      <w:r>
        <w:rPr>
          <w:b/>
          <w:u w:val="single"/>
        </w:rPr>
        <w:t>Minerāļu šķūnis</w:t>
      </w:r>
      <w:r w:rsidRPr="00941D88">
        <w:rPr>
          <w:b/>
          <w:u w:val="single"/>
        </w:rPr>
        <w:t xml:space="preserve">” Vītiņu pagastā, Dobeles novadā nomas līguma </w:t>
      </w:r>
      <w:r>
        <w:rPr>
          <w:b/>
          <w:u w:val="single"/>
        </w:rPr>
        <w:t>slēgšanu</w:t>
      </w:r>
    </w:p>
    <w:p w:rsidR="000D4B47" w:rsidRDefault="000D4B47" w:rsidP="00941D88">
      <w:pPr>
        <w:jc w:val="center"/>
        <w:rPr>
          <w:b/>
          <w:u w:val="single"/>
        </w:rPr>
      </w:pPr>
    </w:p>
    <w:p w:rsidR="000D4B47" w:rsidRPr="00102505" w:rsidRDefault="000D4B47" w:rsidP="000D4B47">
      <w:pPr>
        <w:ind w:left="-284" w:right="142" w:firstLine="284"/>
        <w:jc w:val="both"/>
      </w:pPr>
      <w:r w:rsidRPr="00102505">
        <w:t>Dobeles novada dome, izskatot Bluķa zemnieku saimniecība</w:t>
      </w:r>
      <w:r w:rsidR="004D7365">
        <w:t>s</w:t>
      </w:r>
      <w:r w:rsidRPr="00102505">
        <w:t xml:space="preserve"> "TESELES", reģistrācijas numurs 45101007671, īpašnieka </w:t>
      </w:r>
      <w:r w:rsidR="00F47C8D">
        <w:t>[..]</w:t>
      </w:r>
      <w:r w:rsidRPr="00102505">
        <w:t>, 2021.</w:t>
      </w:r>
      <w:r w:rsidR="008F451F">
        <w:t> </w:t>
      </w:r>
      <w:r w:rsidRPr="00102505">
        <w:t>gada 3.</w:t>
      </w:r>
      <w:r w:rsidR="008F451F">
        <w:t> </w:t>
      </w:r>
      <w:r w:rsidRPr="00102505">
        <w:t>augusta iesniegumu ar lūgumu Dobeles novada pašvaldībai iznomāt saimnieciskās darbības vajadzībām pašvaldībai piederošo zemes īpašumu “</w:t>
      </w:r>
      <w:r w:rsidRPr="00102505">
        <w:rPr>
          <w:bCs/>
        </w:rPr>
        <w:t>Minerāļu šķūnis</w:t>
      </w:r>
      <w:r w:rsidRPr="00102505">
        <w:t>”, Vītiņu pagastā, Dobeles novadā (turpmāk tekstā - zemes īpašums “</w:t>
      </w:r>
      <w:r w:rsidRPr="00102505">
        <w:rPr>
          <w:bCs/>
        </w:rPr>
        <w:t>Minerāļu šķūnis</w:t>
      </w:r>
      <w:r w:rsidRPr="00102505">
        <w:t>”), konstatēja:</w:t>
      </w:r>
    </w:p>
    <w:p w:rsidR="000D4B47" w:rsidRPr="00102505" w:rsidRDefault="000D4B47" w:rsidP="000D4B47">
      <w:pPr>
        <w:ind w:left="-284" w:right="142" w:firstLine="284"/>
        <w:jc w:val="both"/>
      </w:pPr>
      <w:r w:rsidRPr="00102505">
        <w:t>Dobeles novada pašvaldībai piederošais zemes īpašums “</w:t>
      </w:r>
      <w:r w:rsidRPr="00102505">
        <w:rPr>
          <w:bCs/>
        </w:rPr>
        <w:t>Minerāļu šķūnis</w:t>
      </w:r>
      <w:r w:rsidRPr="00102505">
        <w:t>”, kadastra numurs 4694 002 0140, platība 4,8 ha, ir iznomāts juridiskai personai ar nomas līguma darbības termiņu līdz 2021.</w:t>
      </w:r>
      <w:r w:rsidR="008F451F">
        <w:t> </w:t>
      </w:r>
      <w:r w:rsidRPr="00102505">
        <w:t>gada 31.</w:t>
      </w:r>
      <w:r w:rsidR="008F451F">
        <w:t xml:space="preserve"> </w:t>
      </w:r>
      <w:r w:rsidRPr="00102505">
        <w:t xml:space="preserve">decembrim (turpmāk tekstā - zemes gabals). </w:t>
      </w:r>
    </w:p>
    <w:p w:rsidR="000D4B47" w:rsidRPr="00102505" w:rsidRDefault="000D4B47" w:rsidP="000D4B47">
      <w:pPr>
        <w:ind w:left="-284" w:right="142" w:firstLine="284"/>
        <w:jc w:val="both"/>
      </w:pPr>
      <w:r w:rsidRPr="00102505">
        <w:t>Atbilstoši Ministru kabineta 2018.</w:t>
      </w:r>
      <w:r w:rsidR="008F451F">
        <w:t> </w:t>
      </w:r>
      <w:r w:rsidRPr="00102505">
        <w:t>gada 19.</w:t>
      </w:r>
      <w:r w:rsidR="008F451F">
        <w:t xml:space="preserve"> </w:t>
      </w:r>
      <w:r w:rsidRPr="00102505">
        <w:t>jūnija noteikumu Nr.</w:t>
      </w:r>
      <w:r w:rsidR="008F451F">
        <w:t> </w:t>
      </w:r>
      <w:r w:rsidRPr="00102505">
        <w:t>350 “Publiskas personas zemes nomas un apbūves tiesības noteikumi” (turpmāk tekstā – Noteikumi) 33. un 35.</w:t>
      </w:r>
      <w:r w:rsidR="008F451F">
        <w:t> </w:t>
      </w:r>
      <w:r w:rsidRPr="00102505">
        <w:t>punktam, informācija par zemes īpašumu “</w:t>
      </w:r>
      <w:r w:rsidRPr="00102505">
        <w:rPr>
          <w:bCs/>
        </w:rPr>
        <w:t>Minerāļu šķūnis</w:t>
      </w:r>
      <w:r w:rsidRPr="00102505">
        <w:t xml:space="preserve">”, kadastra numurs 4694 002 0140, platība 4,8 ha, tika publicēta Auces administrācijas tīmekļa vietnē </w:t>
      </w:r>
      <w:hyperlink r:id="rId34" w:history="1">
        <w:r w:rsidRPr="00102505">
          <w:t>www.auce.lv</w:t>
        </w:r>
      </w:hyperlink>
      <w:r w:rsidRPr="00102505">
        <w:t>. Pēc informācijas publicēšanas tīmekļa vietnē pieteicās tikai viens potenciālais zemes gabala nomnieks – Bluķa zemnieku saimniecība "TESELES", līdz ar to, atbilstoši Noteikumu 29. un 29.2.</w:t>
      </w:r>
      <w:r w:rsidR="008F451F">
        <w:t> </w:t>
      </w:r>
      <w:r w:rsidRPr="00102505">
        <w:t>punktam, nav nepieciešams rīkot zemes gabala nomas tiesību izsoli.</w:t>
      </w:r>
    </w:p>
    <w:p w:rsidR="000D4B47" w:rsidRPr="00102505" w:rsidRDefault="000D4B47" w:rsidP="000D4B47">
      <w:pPr>
        <w:ind w:left="-284" w:right="142" w:firstLine="284"/>
        <w:jc w:val="both"/>
      </w:pPr>
      <w:r w:rsidRPr="00102505">
        <w:t>Saskaņā ar Noteikumu 30.4.</w:t>
      </w:r>
      <w:r w:rsidR="008F451F">
        <w:t> </w:t>
      </w:r>
      <w:r w:rsidRPr="00102505">
        <w:t>apakšpunktu, nomas maksas apmērs ir nosakāms atbilstoši Auces novada domes 2021.</w:t>
      </w:r>
      <w:r w:rsidR="008F451F">
        <w:t> </w:t>
      </w:r>
      <w:r w:rsidRPr="00102505">
        <w:t>gada 24.</w:t>
      </w:r>
      <w:r w:rsidR="008F451F">
        <w:t> </w:t>
      </w:r>
      <w:r w:rsidRPr="00102505">
        <w:t>marta lēmumam Nr.</w:t>
      </w:r>
      <w:r w:rsidR="008F451F">
        <w:t> </w:t>
      </w:r>
      <w:r w:rsidRPr="00102505">
        <w:t>90 (prot.Nr.5, 7.§).</w:t>
      </w:r>
    </w:p>
    <w:p w:rsidR="000D4B47" w:rsidRPr="00102505" w:rsidRDefault="000D4B47" w:rsidP="000D4B47">
      <w:pPr>
        <w:ind w:left="-284" w:right="142" w:firstLine="284"/>
        <w:jc w:val="both"/>
      </w:pPr>
      <w:r w:rsidRPr="00102505">
        <w:t>Saskaņā ar Auces novada domes 2021.</w:t>
      </w:r>
      <w:r w:rsidR="008F451F">
        <w:t> </w:t>
      </w:r>
      <w:r w:rsidRPr="00102505">
        <w:t>gada 24.</w:t>
      </w:r>
      <w:r w:rsidR="008F451F">
        <w:t> </w:t>
      </w:r>
      <w:r w:rsidRPr="00102505">
        <w:t>marta lēmumu Nr.</w:t>
      </w:r>
      <w:r w:rsidR="008F451F">
        <w:t> </w:t>
      </w:r>
      <w:r w:rsidRPr="00102505">
        <w:t xml:space="preserve">90 (prot.Nr.5, 7.§), nomas maksas apmērs par lauksaimniecībā izmantojamo zemi </w:t>
      </w:r>
      <w:r w:rsidRPr="00102505">
        <w:rPr>
          <w:bCs/>
        </w:rPr>
        <w:t>Vītiņu</w:t>
      </w:r>
      <w:r w:rsidRPr="00102505">
        <w:t xml:space="preserve"> pagastā ir noteikts 150 EUR/ha gadā apmērā. </w:t>
      </w:r>
    </w:p>
    <w:p w:rsidR="00B75A9C" w:rsidRDefault="000D4B47" w:rsidP="00B75A9C">
      <w:pPr>
        <w:ind w:left="-284" w:firstLine="284"/>
        <w:jc w:val="both"/>
        <w:rPr>
          <w:bCs/>
          <w:lang w:val="en-GB"/>
        </w:rPr>
      </w:pPr>
      <w:r w:rsidRPr="00102505">
        <w:t>Vadoties no norādītā un papildus pamatojoties uz likuma “Par pašvaldībām” 21.</w:t>
      </w:r>
      <w:r w:rsidR="008F451F">
        <w:t> </w:t>
      </w:r>
      <w:r w:rsidRPr="00102505">
        <w:t>panta pirmās daļas 27.</w:t>
      </w:r>
      <w:r w:rsidR="008F451F">
        <w:t> </w:t>
      </w:r>
      <w:r w:rsidRPr="00102505">
        <w:t>punktu, Ministru kabineta 2018.</w:t>
      </w:r>
      <w:r w:rsidR="008F451F">
        <w:t> </w:t>
      </w:r>
      <w:r w:rsidRPr="00102505">
        <w:t>gada 19.</w:t>
      </w:r>
      <w:r w:rsidR="008F451F">
        <w:t> </w:t>
      </w:r>
      <w:r w:rsidRPr="00102505">
        <w:t>jūnija noteikumu Nr.</w:t>
      </w:r>
      <w:r w:rsidR="008F451F">
        <w:t> </w:t>
      </w:r>
      <w:r w:rsidRPr="00102505">
        <w:t>350 “Publiskas personas zemes nomas un apbūves tiesības noteikumi” 28.</w:t>
      </w:r>
      <w:r w:rsidR="008F451F">
        <w:t> </w:t>
      </w:r>
      <w:r w:rsidRPr="00102505">
        <w:t xml:space="preserve">punktu, </w:t>
      </w:r>
      <w:r w:rsidR="00B75A9C" w:rsidRPr="00A47FFC">
        <w:rPr>
          <w:lang w:val="en-GB"/>
        </w:rPr>
        <w:t xml:space="preserve">atklāti balsojot: </w:t>
      </w:r>
      <w:r w:rsidR="00804066">
        <w:t>PAR – 17 (</w:t>
      </w:r>
      <w:r w:rsidR="00804066" w:rsidRPr="00FE5C59">
        <w:rPr>
          <w:bCs/>
          <w:lang w:eastAsia="et-EE"/>
        </w:rPr>
        <w:t>K</w:t>
      </w:r>
      <w:r w:rsidR="00804066">
        <w:rPr>
          <w:bCs/>
          <w:lang w:eastAsia="et-EE"/>
        </w:rPr>
        <w:t xml:space="preserve">ristīne </w:t>
      </w:r>
      <w:r w:rsidR="00804066" w:rsidRPr="00FE5C59">
        <w:rPr>
          <w:bCs/>
          <w:lang w:eastAsia="et-EE"/>
        </w:rPr>
        <w:t>Briede, M</w:t>
      </w:r>
      <w:r w:rsidR="00804066">
        <w:rPr>
          <w:bCs/>
          <w:lang w:eastAsia="et-EE"/>
        </w:rPr>
        <w:t xml:space="preserve">āris </w:t>
      </w:r>
      <w:r w:rsidR="00804066" w:rsidRPr="00FE5C59">
        <w:rPr>
          <w:bCs/>
          <w:lang w:eastAsia="et-EE"/>
        </w:rPr>
        <w:t>Feldmanis, E</w:t>
      </w:r>
      <w:r w:rsidR="00804066">
        <w:rPr>
          <w:bCs/>
          <w:lang w:eastAsia="et-EE"/>
        </w:rPr>
        <w:t xml:space="preserve">dgars </w:t>
      </w:r>
      <w:r w:rsidR="00804066" w:rsidRPr="00FE5C59">
        <w:rPr>
          <w:bCs/>
          <w:lang w:eastAsia="et-EE"/>
        </w:rPr>
        <w:t>Gaigalis, I</w:t>
      </w:r>
      <w:r w:rsidR="00804066">
        <w:rPr>
          <w:bCs/>
          <w:lang w:eastAsia="et-EE"/>
        </w:rPr>
        <w:t xml:space="preserve">vars </w:t>
      </w:r>
      <w:r w:rsidR="00804066" w:rsidRPr="00FE5C59">
        <w:rPr>
          <w:bCs/>
          <w:lang w:eastAsia="et-EE"/>
        </w:rPr>
        <w:t>Gorskis, G</w:t>
      </w:r>
      <w:r w:rsidR="00804066">
        <w:rPr>
          <w:bCs/>
          <w:lang w:eastAsia="et-EE"/>
        </w:rPr>
        <w:t xml:space="preserve">ints </w:t>
      </w:r>
      <w:r w:rsidR="00804066" w:rsidRPr="00FE5C59">
        <w:rPr>
          <w:bCs/>
          <w:lang w:eastAsia="et-EE"/>
        </w:rPr>
        <w:t>Kaminskis, L</w:t>
      </w:r>
      <w:r w:rsidR="00804066">
        <w:rPr>
          <w:bCs/>
          <w:lang w:eastAsia="et-EE"/>
        </w:rPr>
        <w:t xml:space="preserve">inda </w:t>
      </w:r>
      <w:r w:rsidR="00804066" w:rsidRPr="00FE5C59">
        <w:rPr>
          <w:bCs/>
          <w:lang w:eastAsia="et-EE"/>
        </w:rPr>
        <w:t>Karloviča, E</w:t>
      </w:r>
      <w:r w:rsidR="00804066">
        <w:rPr>
          <w:bCs/>
          <w:lang w:eastAsia="et-EE"/>
        </w:rPr>
        <w:t xml:space="preserve">dgars </w:t>
      </w:r>
      <w:r w:rsidR="00804066" w:rsidRPr="00FE5C59">
        <w:rPr>
          <w:bCs/>
          <w:lang w:eastAsia="et-EE"/>
        </w:rPr>
        <w:t>Laimiņš, S</w:t>
      </w:r>
      <w:r w:rsidR="00804066">
        <w:rPr>
          <w:bCs/>
          <w:lang w:eastAsia="et-EE"/>
        </w:rPr>
        <w:t xml:space="preserve">intija </w:t>
      </w:r>
      <w:r w:rsidR="00804066" w:rsidRPr="00FE5C59">
        <w:rPr>
          <w:bCs/>
          <w:lang w:eastAsia="et-EE"/>
        </w:rPr>
        <w:t>Liekniņa, A</w:t>
      </w:r>
      <w:r w:rsidR="00804066">
        <w:rPr>
          <w:bCs/>
          <w:lang w:eastAsia="et-EE"/>
        </w:rPr>
        <w:t xml:space="preserve">inārs </w:t>
      </w:r>
      <w:r w:rsidR="00804066" w:rsidRPr="00FE5C59">
        <w:rPr>
          <w:bCs/>
          <w:lang w:eastAsia="et-EE"/>
        </w:rPr>
        <w:t>Meiers, S</w:t>
      </w:r>
      <w:r w:rsidR="00804066">
        <w:rPr>
          <w:bCs/>
          <w:lang w:eastAsia="et-EE"/>
        </w:rPr>
        <w:t xml:space="preserve">anita </w:t>
      </w:r>
      <w:r w:rsidR="00804066" w:rsidRPr="00FE5C59">
        <w:rPr>
          <w:bCs/>
          <w:lang w:eastAsia="et-EE"/>
        </w:rPr>
        <w:t>Olševska, A</w:t>
      </w:r>
      <w:r w:rsidR="00804066">
        <w:rPr>
          <w:bCs/>
          <w:lang w:eastAsia="et-EE"/>
        </w:rPr>
        <w:t xml:space="preserve">ndris </w:t>
      </w:r>
      <w:r w:rsidR="00804066" w:rsidRPr="00FE5C59">
        <w:rPr>
          <w:bCs/>
          <w:lang w:eastAsia="et-EE"/>
        </w:rPr>
        <w:t>Podvinskis, V</w:t>
      </w:r>
      <w:r w:rsidR="00804066">
        <w:rPr>
          <w:bCs/>
          <w:lang w:eastAsia="et-EE"/>
        </w:rPr>
        <w:t xml:space="preserve">iesturs </w:t>
      </w:r>
      <w:r w:rsidR="00804066" w:rsidRPr="00FE5C59">
        <w:rPr>
          <w:bCs/>
          <w:lang w:eastAsia="et-EE"/>
        </w:rPr>
        <w:t>Reinfelds, D</w:t>
      </w:r>
      <w:r w:rsidR="00804066">
        <w:rPr>
          <w:bCs/>
          <w:lang w:eastAsia="et-EE"/>
        </w:rPr>
        <w:t xml:space="preserve">ace </w:t>
      </w:r>
      <w:r w:rsidR="00804066" w:rsidRPr="00FE5C59">
        <w:rPr>
          <w:bCs/>
          <w:lang w:eastAsia="et-EE"/>
        </w:rPr>
        <w:t>Reinika, G</w:t>
      </w:r>
      <w:r w:rsidR="00804066">
        <w:rPr>
          <w:bCs/>
          <w:lang w:eastAsia="et-EE"/>
        </w:rPr>
        <w:t xml:space="preserve">untis </w:t>
      </w:r>
      <w:r w:rsidR="00804066" w:rsidRPr="00FE5C59">
        <w:rPr>
          <w:bCs/>
          <w:lang w:eastAsia="et-EE"/>
        </w:rPr>
        <w:t>Safranovičs, A</w:t>
      </w:r>
      <w:r w:rsidR="00804066">
        <w:rPr>
          <w:bCs/>
          <w:lang w:eastAsia="et-EE"/>
        </w:rPr>
        <w:t xml:space="preserve">ndrejs </w:t>
      </w:r>
      <w:r w:rsidR="00804066" w:rsidRPr="00FE5C59">
        <w:rPr>
          <w:bCs/>
          <w:lang w:eastAsia="et-EE"/>
        </w:rPr>
        <w:t>Spridzāns, I</w:t>
      </w:r>
      <w:r w:rsidR="00804066">
        <w:rPr>
          <w:bCs/>
          <w:lang w:eastAsia="et-EE"/>
        </w:rPr>
        <w:t xml:space="preserve">vars </w:t>
      </w:r>
      <w:r w:rsidR="00804066" w:rsidRPr="00FE5C59">
        <w:rPr>
          <w:bCs/>
          <w:lang w:eastAsia="et-EE"/>
        </w:rPr>
        <w:t>Stanga</w:t>
      </w:r>
      <w:r w:rsidR="00804066">
        <w:rPr>
          <w:bCs/>
          <w:lang w:eastAsia="et-EE"/>
        </w:rPr>
        <w:t>, Indra Špela</w:t>
      </w:r>
      <w:r w:rsidR="00804066">
        <w:t>), PRET – nav, ATTURAS - nav</w:t>
      </w:r>
      <w:r w:rsidR="00B75A9C" w:rsidRPr="00A47FFC">
        <w:rPr>
          <w:lang w:val="en-GB"/>
        </w:rPr>
        <w:t xml:space="preserve">, Dobeles novada dome </w:t>
      </w:r>
      <w:r w:rsidR="00B75A9C" w:rsidRPr="00A47FFC">
        <w:rPr>
          <w:bCs/>
          <w:lang w:val="en-GB"/>
        </w:rPr>
        <w:t>NOLEMJ:</w:t>
      </w:r>
    </w:p>
    <w:p w:rsidR="000D4B47" w:rsidRPr="00102505" w:rsidRDefault="000D4B47" w:rsidP="000D4B47">
      <w:pPr>
        <w:ind w:left="-284" w:right="142" w:firstLine="284"/>
        <w:jc w:val="both"/>
      </w:pPr>
    </w:p>
    <w:p w:rsidR="000D4B47" w:rsidRPr="005E41F3" w:rsidRDefault="000D4B47" w:rsidP="000D4B47">
      <w:pPr>
        <w:autoSpaceDE w:val="0"/>
        <w:autoSpaceDN w:val="0"/>
        <w:adjustRightInd w:val="0"/>
        <w:ind w:left="142" w:right="142"/>
        <w:jc w:val="both"/>
        <w:rPr>
          <w:color w:val="000000"/>
        </w:rPr>
      </w:pPr>
      <w:r>
        <w:rPr>
          <w:color w:val="000000"/>
        </w:rPr>
        <w:t xml:space="preserve">1. </w:t>
      </w:r>
      <w:r w:rsidRPr="005E41F3">
        <w:rPr>
          <w:color w:val="000000"/>
        </w:rPr>
        <w:t>Slēgt zemes nomas līgumu ar Bluķa zemnieku saimniecīb</w:t>
      </w:r>
      <w:r w:rsidR="004D7365">
        <w:rPr>
          <w:color w:val="000000"/>
        </w:rPr>
        <w:t>u</w:t>
      </w:r>
      <w:r w:rsidRPr="005E41F3">
        <w:rPr>
          <w:color w:val="000000"/>
        </w:rPr>
        <w:t xml:space="preserve"> "TESELES", reģistrācijas numurs 45101007671, par pašvaldībai piederošā zemes īpašuma “</w:t>
      </w:r>
      <w:r w:rsidRPr="005E41F3">
        <w:rPr>
          <w:bCs/>
          <w:color w:val="000000"/>
        </w:rPr>
        <w:t>Minerāļu šķūnis</w:t>
      </w:r>
      <w:r w:rsidRPr="005E41F3">
        <w:rPr>
          <w:color w:val="000000"/>
        </w:rPr>
        <w:t>”, Vītiņu pagast</w:t>
      </w:r>
      <w:r>
        <w:rPr>
          <w:color w:val="000000"/>
        </w:rPr>
        <w:t>ā</w:t>
      </w:r>
      <w:r w:rsidRPr="005E41F3">
        <w:rPr>
          <w:color w:val="000000"/>
        </w:rPr>
        <w:t>, Dobeles novad</w:t>
      </w:r>
      <w:r>
        <w:rPr>
          <w:color w:val="000000"/>
        </w:rPr>
        <w:t>ā</w:t>
      </w:r>
      <w:r w:rsidRPr="005E41F3">
        <w:rPr>
          <w:color w:val="000000"/>
        </w:rPr>
        <w:t xml:space="preserve">, kadastra numurs 4694 002 0140, platība 4,8 ha, nomu, </w:t>
      </w:r>
      <w:r w:rsidRPr="005E41F3">
        <w:t>nosakot:</w:t>
      </w:r>
    </w:p>
    <w:p w:rsidR="000D4B47" w:rsidRPr="005E41F3" w:rsidRDefault="000D4B47" w:rsidP="000B1435">
      <w:pPr>
        <w:numPr>
          <w:ilvl w:val="1"/>
          <w:numId w:val="55"/>
        </w:numPr>
        <w:autoSpaceDE w:val="0"/>
        <w:autoSpaceDN w:val="0"/>
        <w:adjustRightInd w:val="0"/>
        <w:ind w:left="567" w:right="142" w:hanging="425"/>
        <w:jc w:val="both"/>
        <w:rPr>
          <w:color w:val="000000"/>
        </w:rPr>
      </w:pPr>
      <w:r w:rsidRPr="005E41F3">
        <w:t xml:space="preserve"> zemes izmantošanas mērķi – lauksaimnieciskā darbība;</w:t>
      </w:r>
    </w:p>
    <w:p w:rsidR="000D4B47" w:rsidRPr="005E41F3" w:rsidRDefault="000D4B47" w:rsidP="000D4B47">
      <w:pPr>
        <w:autoSpaceDE w:val="0"/>
        <w:autoSpaceDN w:val="0"/>
        <w:adjustRightInd w:val="0"/>
        <w:ind w:left="142" w:right="142"/>
        <w:jc w:val="both"/>
      </w:pPr>
      <w:r w:rsidRPr="005E41F3">
        <w:rPr>
          <w:color w:val="000000"/>
        </w:rPr>
        <w:t xml:space="preserve">1.2. nomas līguma termiņu - 5 (pieci) </w:t>
      </w:r>
      <w:r w:rsidRPr="005E41F3">
        <w:t>gadi sākot ar 2022.</w:t>
      </w:r>
      <w:r w:rsidR="008F451F">
        <w:t> </w:t>
      </w:r>
      <w:r w:rsidRPr="005E41F3">
        <w:t>gada 1.</w:t>
      </w:r>
      <w:r w:rsidR="008F451F">
        <w:t> </w:t>
      </w:r>
      <w:r w:rsidRPr="005E41F3">
        <w:t>janvāri;</w:t>
      </w:r>
    </w:p>
    <w:p w:rsidR="000D4B47" w:rsidRPr="005E41F3" w:rsidRDefault="000D4B47" w:rsidP="000D4B47">
      <w:pPr>
        <w:autoSpaceDE w:val="0"/>
        <w:autoSpaceDN w:val="0"/>
        <w:adjustRightInd w:val="0"/>
        <w:ind w:left="142" w:right="142"/>
        <w:jc w:val="both"/>
        <w:rPr>
          <w:bCs/>
          <w:color w:val="000000"/>
        </w:rPr>
      </w:pPr>
      <w:r w:rsidRPr="005E41F3">
        <w:rPr>
          <w:color w:val="000000"/>
        </w:rPr>
        <w:t xml:space="preserve">1.3. </w:t>
      </w:r>
      <w:r w:rsidRPr="005E41F3">
        <w:rPr>
          <w:color w:val="000000"/>
          <w:shd w:val="clear" w:color="auto" w:fill="FFFFFF"/>
        </w:rPr>
        <w:t xml:space="preserve">nomas maksu - </w:t>
      </w:r>
      <w:r w:rsidRPr="005E41F3">
        <w:rPr>
          <w:color w:val="000000"/>
        </w:rPr>
        <w:t xml:space="preserve">150 EUR/ha </w:t>
      </w:r>
      <w:r w:rsidRPr="005E41F3">
        <w:rPr>
          <w:bCs/>
        </w:rPr>
        <w:t>gadā</w:t>
      </w:r>
      <w:r w:rsidRPr="005E41F3">
        <w:rPr>
          <w:bCs/>
          <w:color w:val="000000"/>
        </w:rPr>
        <w:t>;</w:t>
      </w:r>
    </w:p>
    <w:p w:rsidR="000D4B47" w:rsidRPr="005E41F3" w:rsidRDefault="000D4B47" w:rsidP="000D4B47">
      <w:pPr>
        <w:autoSpaceDE w:val="0"/>
        <w:autoSpaceDN w:val="0"/>
        <w:adjustRightInd w:val="0"/>
        <w:ind w:left="142" w:right="142"/>
        <w:jc w:val="both"/>
        <w:rPr>
          <w:color w:val="000000"/>
        </w:rPr>
      </w:pPr>
      <w:r w:rsidRPr="005E41F3">
        <w:rPr>
          <w:bCs/>
          <w:color w:val="000000"/>
        </w:rPr>
        <w:lastRenderedPageBreak/>
        <w:t xml:space="preserve">1.4. </w:t>
      </w:r>
      <w:r w:rsidR="008F451F">
        <w:rPr>
          <w:bCs/>
          <w:color w:val="000000"/>
        </w:rPr>
        <w:t>n</w:t>
      </w:r>
      <w:r w:rsidRPr="005E41F3">
        <w:rPr>
          <w:color w:val="000000"/>
        </w:rPr>
        <w:t>omnieks papildus nomas maksai maksā PVN un nekustamā īpašuma nodokli.</w:t>
      </w:r>
    </w:p>
    <w:p w:rsidR="000D4B47" w:rsidRPr="005E41F3" w:rsidRDefault="000D4B47" w:rsidP="000D4B47">
      <w:pPr>
        <w:autoSpaceDE w:val="0"/>
        <w:autoSpaceDN w:val="0"/>
        <w:adjustRightInd w:val="0"/>
        <w:ind w:left="142" w:right="142" w:hanging="142"/>
        <w:jc w:val="both"/>
        <w:rPr>
          <w:color w:val="000000"/>
        </w:rPr>
      </w:pPr>
      <w:r w:rsidRPr="005E41F3">
        <w:rPr>
          <w:color w:val="000000"/>
        </w:rPr>
        <w:t>2. Uzdot Auces administrācijas nekustamā īpašuma speciālistam Gintam Memmēnam veikt lēmumam un Ministru kabineta 19.06.2018. noteikumiem Nr.</w:t>
      </w:r>
      <w:r w:rsidR="008F451F">
        <w:rPr>
          <w:color w:val="000000"/>
        </w:rPr>
        <w:t> </w:t>
      </w:r>
      <w:r w:rsidRPr="005E41F3">
        <w:rPr>
          <w:color w:val="000000"/>
        </w:rPr>
        <w:t>350 „Publiskas personas zemes nomas un apbūves tiesības noteikumi” atbilstoša zemes nomas līgumu projektu sagatavošanu.</w:t>
      </w:r>
    </w:p>
    <w:p w:rsidR="000D4B47" w:rsidRPr="005E41F3" w:rsidRDefault="000D4B47" w:rsidP="000D4B47">
      <w:pPr>
        <w:autoSpaceDE w:val="0"/>
        <w:autoSpaceDN w:val="0"/>
        <w:adjustRightInd w:val="0"/>
        <w:ind w:left="142" w:right="142" w:hanging="142"/>
        <w:jc w:val="both"/>
        <w:rPr>
          <w:color w:val="000000"/>
        </w:rPr>
      </w:pPr>
      <w:r w:rsidRPr="005E41F3">
        <w:rPr>
          <w:color w:val="000000"/>
        </w:rPr>
        <w:t xml:space="preserve">3. </w:t>
      </w:r>
      <w:r w:rsidRPr="005E41F3">
        <w:t>Pilnvarot Auces administrācijas vadītāju noslēgt</w:t>
      </w:r>
      <w:r w:rsidRPr="005E41F3">
        <w:rPr>
          <w:color w:val="000000"/>
        </w:rPr>
        <w:t xml:space="preserve"> lēmumam un </w:t>
      </w:r>
      <w:r w:rsidRPr="005E41F3">
        <w:t>Ministru kabineta 19.06.2018. noteikumiem Nr.</w:t>
      </w:r>
      <w:r w:rsidR="008F451F">
        <w:t> </w:t>
      </w:r>
      <w:r w:rsidRPr="005E41F3">
        <w:t xml:space="preserve">350 „Publiskas personas zemes nomas un apbūves tiesības noteikumi” </w:t>
      </w:r>
      <w:r w:rsidRPr="005E41F3">
        <w:rPr>
          <w:color w:val="000000"/>
        </w:rPr>
        <w:t>atbilstošus zemes nomas līgumu un veikt lēmuma izpildes kontroli.</w:t>
      </w:r>
    </w:p>
    <w:p w:rsidR="000D4B47" w:rsidRPr="005E41F3" w:rsidRDefault="000D4B47" w:rsidP="000D4B47">
      <w:pPr>
        <w:autoSpaceDE w:val="0"/>
        <w:autoSpaceDN w:val="0"/>
        <w:adjustRightInd w:val="0"/>
        <w:ind w:left="142" w:right="142" w:hanging="142"/>
        <w:jc w:val="both"/>
      </w:pPr>
      <w:r w:rsidRPr="005E41F3">
        <w:rPr>
          <w:color w:val="000000"/>
        </w:rPr>
        <w:t xml:space="preserve">4. 10 (desmit) darba dienu laikā pēc tam, kad noslēgts un stājies spēkā zemes  nomas līgums, publicēt </w:t>
      </w:r>
      <w:r w:rsidRPr="005E41F3">
        <w:t xml:space="preserve">informāciju par noslēgto zemes nomas līgumu Auces administrācijas tīmekļa vietnē </w:t>
      </w:r>
      <w:hyperlink r:id="rId35" w:history="1">
        <w:r w:rsidRPr="005E41F3">
          <w:t>www.auce.lv</w:t>
        </w:r>
      </w:hyperlink>
      <w:r w:rsidRPr="005E41F3">
        <w:t>.</w:t>
      </w:r>
    </w:p>
    <w:p w:rsidR="000D4B47" w:rsidRPr="005E41F3" w:rsidRDefault="000D4B47" w:rsidP="000D4B47">
      <w:pPr>
        <w:autoSpaceDE w:val="0"/>
        <w:autoSpaceDN w:val="0"/>
        <w:adjustRightInd w:val="0"/>
        <w:ind w:right="142"/>
        <w:jc w:val="both"/>
        <w:rPr>
          <w:color w:val="000000"/>
        </w:rPr>
      </w:pPr>
      <w:r>
        <w:rPr>
          <w:color w:val="000000"/>
        </w:rPr>
        <w:t xml:space="preserve">5. </w:t>
      </w:r>
      <w:r w:rsidRPr="005E41F3">
        <w:rPr>
          <w:color w:val="000000"/>
        </w:rPr>
        <w:t>Lēmumu var pārsūdzēt viena mēneša laikā no tā spēkā stāšanās brīža Administratīvās rajona tiesas Jelgavas tiesu namā Atmodas ielā 19, Jelgava, LV- 3007</w:t>
      </w:r>
      <w:r>
        <w:rPr>
          <w:color w:val="000000"/>
        </w:rPr>
        <w:t>.</w:t>
      </w:r>
    </w:p>
    <w:p w:rsidR="000D4B47" w:rsidRPr="005E41F3" w:rsidRDefault="000D4B47" w:rsidP="000D4B47">
      <w:pPr>
        <w:autoSpaceDE w:val="0"/>
        <w:autoSpaceDN w:val="0"/>
        <w:adjustRightInd w:val="0"/>
        <w:ind w:left="426" w:right="-241" w:hanging="426"/>
        <w:jc w:val="both"/>
        <w:rPr>
          <w:color w:val="000000"/>
        </w:rPr>
      </w:pPr>
    </w:p>
    <w:p w:rsidR="00804066" w:rsidRDefault="00804066" w:rsidP="000D4B47">
      <w:pPr>
        <w:spacing w:after="100" w:afterAutospacing="1"/>
        <w:ind w:right="-241"/>
        <w:jc w:val="both"/>
        <w:rPr>
          <w:b/>
        </w:rPr>
      </w:pPr>
    </w:p>
    <w:p w:rsidR="000D4B47" w:rsidRPr="005E41F3" w:rsidRDefault="000D4B47" w:rsidP="00804066">
      <w:pPr>
        <w:spacing w:after="100" w:afterAutospacing="1"/>
        <w:ind w:right="-241"/>
        <w:jc w:val="both"/>
        <w:rPr>
          <w:color w:val="000000"/>
        </w:rPr>
      </w:pPr>
      <w:r w:rsidRPr="005E41F3">
        <w:rPr>
          <w:color w:val="000000"/>
        </w:rPr>
        <w:t>Domes priekšsēdētājs</w:t>
      </w:r>
      <w:r w:rsidRPr="005E41F3">
        <w:rPr>
          <w:color w:val="000000"/>
        </w:rPr>
        <w:tab/>
      </w:r>
      <w:r w:rsidRPr="005E41F3">
        <w:rPr>
          <w:color w:val="000000"/>
        </w:rPr>
        <w:tab/>
      </w:r>
      <w:r w:rsidRPr="005E41F3">
        <w:rPr>
          <w:color w:val="000000"/>
        </w:rPr>
        <w:tab/>
      </w:r>
      <w:r w:rsidRPr="005E41F3">
        <w:rPr>
          <w:color w:val="000000"/>
        </w:rPr>
        <w:tab/>
      </w:r>
      <w:r w:rsidRPr="005E41F3">
        <w:rPr>
          <w:color w:val="000000"/>
        </w:rPr>
        <w:tab/>
      </w:r>
      <w:r w:rsidRPr="005E41F3">
        <w:rPr>
          <w:color w:val="000000"/>
        </w:rPr>
        <w:tab/>
      </w:r>
      <w:r w:rsidRPr="005E41F3">
        <w:rPr>
          <w:color w:val="000000"/>
        </w:rPr>
        <w:tab/>
      </w:r>
      <w:r w:rsidRPr="005E41F3">
        <w:rPr>
          <w:color w:val="000000"/>
        </w:rPr>
        <w:tab/>
        <w:t>E.Gaigalis</w:t>
      </w:r>
    </w:p>
    <w:p w:rsidR="000D4B47" w:rsidRPr="00941D88" w:rsidRDefault="000D4B47" w:rsidP="00941D88">
      <w:pPr>
        <w:jc w:val="center"/>
        <w:rPr>
          <w:b/>
          <w:u w:val="single"/>
        </w:rPr>
      </w:pPr>
    </w:p>
    <w:p w:rsidR="00941D88" w:rsidRDefault="00941D88" w:rsidP="00A12C02">
      <w:pPr>
        <w:jc w:val="right"/>
        <w:rPr>
          <w:b/>
        </w:rPr>
      </w:pPr>
      <w:r>
        <w:rPr>
          <w:b/>
        </w:rPr>
        <w:br w:type="page"/>
      </w:r>
    </w:p>
    <w:p w:rsidR="00A12C02" w:rsidRDefault="00A12C02" w:rsidP="00A12C02">
      <w:pPr>
        <w:tabs>
          <w:tab w:val="left" w:pos="-24212"/>
        </w:tabs>
        <w:jc w:val="center"/>
        <w:rPr>
          <w:sz w:val="20"/>
          <w:szCs w:val="20"/>
        </w:rPr>
      </w:pPr>
      <w:r w:rsidRPr="002957EC">
        <w:rPr>
          <w:noProof/>
          <w:sz w:val="20"/>
          <w:szCs w:val="20"/>
        </w:rPr>
        <w:lastRenderedPageBreak/>
        <w:drawing>
          <wp:inline distT="0" distB="0" distL="0" distR="0" wp14:anchorId="231D660B" wp14:editId="39E07436">
            <wp:extent cx="676275" cy="752475"/>
            <wp:effectExtent l="0" t="0" r="9525" b="9525"/>
            <wp:docPr id="9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A12C02" w:rsidRDefault="00A12C02" w:rsidP="00A12C02">
      <w:pPr>
        <w:pStyle w:val="Header"/>
        <w:jc w:val="center"/>
        <w:rPr>
          <w:sz w:val="20"/>
        </w:rPr>
      </w:pPr>
      <w:r>
        <w:rPr>
          <w:sz w:val="20"/>
        </w:rPr>
        <w:t>LATVIJAS REPUBLIKA</w:t>
      </w:r>
    </w:p>
    <w:p w:rsidR="00A12C02" w:rsidRDefault="00A12C02" w:rsidP="00A12C02">
      <w:pPr>
        <w:pStyle w:val="Header"/>
        <w:jc w:val="center"/>
        <w:rPr>
          <w:b/>
          <w:sz w:val="32"/>
          <w:szCs w:val="32"/>
        </w:rPr>
      </w:pPr>
      <w:r>
        <w:rPr>
          <w:b/>
          <w:sz w:val="32"/>
          <w:szCs w:val="32"/>
        </w:rPr>
        <w:t>DOBELES NOVADA DOME</w:t>
      </w:r>
    </w:p>
    <w:p w:rsidR="00A12C02" w:rsidRDefault="00A12C02" w:rsidP="00A12C02">
      <w:pPr>
        <w:pStyle w:val="Header"/>
        <w:jc w:val="center"/>
        <w:rPr>
          <w:sz w:val="16"/>
          <w:szCs w:val="16"/>
        </w:rPr>
      </w:pPr>
      <w:r>
        <w:rPr>
          <w:sz w:val="16"/>
          <w:szCs w:val="16"/>
        </w:rPr>
        <w:t>Brīvības iela 17, Dobele, Dobeles novads, LV-3701</w:t>
      </w:r>
    </w:p>
    <w:p w:rsidR="00A12C02" w:rsidRDefault="00A12C02" w:rsidP="00A12C02">
      <w:pPr>
        <w:pStyle w:val="Header"/>
        <w:pBdr>
          <w:bottom w:val="double" w:sz="6" w:space="1" w:color="auto"/>
        </w:pBdr>
        <w:jc w:val="center"/>
        <w:rPr>
          <w:color w:val="000000"/>
          <w:sz w:val="16"/>
          <w:szCs w:val="16"/>
        </w:rPr>
      </w:pPr>
      <w:r>
        <w:rPr>
          <w:sz w:val="16"/>
          <w:szCs w:val="16"/>
        </w:rPr>
        <w:t xml:space="preserve">Tālr. 63707269, 63700137, 63720940, e-pasts </w:t>
      </w:r>
      <w:hyperlink r:id="rId36" w:history="1">
        <w:r>
          <w:rPr>
            <w:rStyle w:val="Hyperlink"/>
            <w:rFonts w:eastAsia="Calibri"/>
            <w:color w:val="000000"/>
            <w:sz w:val="16"/>
            <w:szCs w:val="16"/>
          </w:rPr>
          <w:t>dome@dobele.lv</w:t>
        </w:r>
      </w:hyperlink>
    </w:p>
    <w:p w:rsidR="00A12C02" w:rsidRDefault="00A12C02" w:rsidP="00A12C02">
      <w:pPr>
        <w:pStyle w:val="Default"/>
        <w:jc w:val="center"/>
        <w:rPr>
          <w:b/>
          <w:bCs/>
        </w:rPr>
      </w:pPr>
    </w:p>
    <w:p w:rsidR="00A12C02" w:rsidRPr="00476447" w:rsidRDefault="00A12C02" w:rsidP="00A12C02">
      <w:pPr>
        <w:pStyle w:val="NoSpacing"/>
        <w:jc w:val="center"/>
        <w:rPr>
          <w:b/>
        </w:rPr>
      </w:pPr>
      <w:r w:rsidRPr="00476447">
        <w:rPr>
          <w:b/>
        </w:rPr>
        <w:t>LĒMUMS</w:t>
      </w:r>
    </w:p>
    <w:p w:rsidR="00A12C02" w:rsidRPr="00476447" w:rsidRDefault="00A12C02" w:rsidP="00A12C02">
      <w:pPr>
        <w:pStyle w:val="NoSpacing"/>
        <w:jc w:val="center"/>
        <w:rPr>
          <w:b/>
        </w:rPr>
      </w:pPr>
      <w:r w:rsidRPr="00476447">
        <w:rPr>
          <w:b/>
        </w:rPr>
        <w:t>Dobelē</w:t>
      </w:r>
    </w:p>
    <w:p w:rsidR="00A12C02" w:rsidRPr="00476447" w:rsidRDefault="00A12C02" w:rsidP="00A12C02">
      <w:pPr>
        <w:pStyle w:val="NoSpacing"/>
        <w:jc w:val="both"/>
        <w:rPr>
          <w:b/>
        </w:rPr>
      </w:pPr>
    </w:p>
    <w:p w:rsidR="00A12C02" w:rsidRDefault="00A12C02" w:rsidP="00A12C02">
      <w:pPr>
        <w:pStyle w:val="NoSpacing"/>
        <w:jc w:val="both"/>
        <w:rPr>
          <w:b/>
        </w:rPr>
      </w:pPr>
      <w:r>
        <w:rPr>
          <w:b/>
        </w:rPr>
        <w:t>2021</w:t>
      </w:r>
      <w:r w:rsidRPr="00476447">
        <w:rPr>
          <w:b/>
        </w:rPr>
        <w:t>. gada</w:t>
      </w:r>
      <w:r>
        <w:rPr>
          <w:b/>
        </w:rPr>
        <w:t xml:space="preserve"> 26.</w:t>
      </w:r>
      <w:r w:rsidR="000070D6">
        <w:rPr>
          <w:b/>
        </w:rPr>
        <w:t> </w:t>
      </w:r>
      <w:r>
        <w:rPr>
          <w:b/>
        </w:rPr>
        <w:t>augustā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00804066">
        <w:rPr>
          <w:b/>
        </w:rPr>
        <w:tab/>
      </w:r>
      <w:r w:rsidRPr="00476447">
        <w:rPr>
          <w:b/>
        </w:rPr>
        <w:t>Nr.</w:t>
      </w:r>
      <w:r>
        <w:rPr>
          <w:b/>
        </w:rPr>
        <w:t> </w:t>
      </w:r>
      <w:r w:rsidR="00804066">
        <w:rPr>
          <w:b/>
        </w:rPr>
        <w:t>55</w:t>
      </w:r>
      <w:r>
        <w:rPr>
          <w:b/>
        </w:rPr>
        <w:t>/6</w:t>
      </w:r>
    </w:p>
    <w:p w:rsidR="00CC61A2" w:rsidRDefault="00CC61A2" w:rsidP="00CC61A2">
      <w:pPr>
        <w:jc w:val="right"/>
        <w:rPr>
          <w:b/>
        </w:rPr>
      </w:pPr>
      <w:r w:rsidRPr="00CC61A2">
        <w:t xml:space="preserve">(prot.Nr.6 </w:t>
      </w:r>
      <w:r w:rsidR="00804066">
        <w:t>18</w:t>
      </w:r>
      <w:r w:rsidRPr="00CC61A2">
        <w:t>.</w:t>
      </w:r>
      <w:r w:rsidRPr="00CC61A2">
        <w:rPr>
          <w:color w:val="000000"/>
        </w:rPr>
        <w:t>§)</w:t>
      </w:r>
    </w:p>
    <w:p w:rsidR="00CC61A2" w:rsidRPr="00476447" w:rsidRDefault="00CC61A2" w:rsidP="00A12C02">
      <w:pPr>
        <w:pStyle w:val="NoSpacing"/>
        <w:jc w:val="both"/>
        <w:rPr>
          <w:b/>
        </w:rPr>
      </w:pPr>
    </w:p>
    <w:p w:rsidR="00A12C02" w:rsidRPr="00A02F10" w:rsidRDefault="00A12C02" w:rsidP="00A12C02">
      <w:pPr>
        <w:suppressAutoHyphens/>
        <w:jc w:val="center"/>
        <w:rPr>
          <w:b/>
          <w:u w:val="single"/>
          <w:lang w:eastAsia="ar-SA"/>
        </w:rPr>
      </w:pPr>
      <w:r w:rsidRPr="00A02F10">
        <w:rPr>
          <w:b/>
          <w:u w:val="single"/>
        </w:rPr>
        <w:t>Par izsoles rezultāta apstiprināšanu apbūves tiesības piešķiršanai</w:t>
      </w:r>
    </w:p>
    <w:p w:rsidR="00A12C02" w:rsidRDefault="00A12C02" w:rsidP="00A12C02">
      <w:pPr>
        <w:suppressAutoHyphens/>
        <w:jc w:val="right"/>
        <w:rPr>
          <w:b/>
          <w:lang w:eastAsia="ar-SA"/>
        </w:rPr>
      </w:pPr>
    </w:p>
    <w:p w:rsidR="00C66438" w:rsidRPr="00D56EB8" w:rsidRDefault="00A12C02" w:rsidP="00C66438">
      <w:pPr>
        <w:ind w:firstLine="720"/>
        <w:jc w:val="both"/>
      </w:pPr>
      <w:r w:rsidRPr="00A02F10">
        <w:t>Saskaņā ar Ministru kabineta 2018.</w:t>
      </w:r>
      <w:r w:rsidR="000070D6">
        <w:t> </w:t>
      </w:r>
      <w:r w:rsidRPr="00A02F10">
        <w:t>gada 19.</w:t>
      </w:r>
      <w:r w:rsidR="000070D6">
        <w:t> </w:t>
      </w:r>
      <w:r w:rsidRPr="00A02F10">
        <w:t>jūnija noteikumu Nr.</w:t>
      </w:r>
      <w:r w:rsidR="000070D6">
        <w:t> </w:t>
      </w:r>
      <w:r w:rsidRPr="00A02F10">
        <w:t>350 „Publiskas personas zemes nomas un apbūves tiesības noteikumi” 76., 77., 78.</w:t>
      </w:r>
      <w:r w:rsidR="000070D6">
        <w:t> </w:t>
      </w:r>
      <w:r w:rsidRPr="00A02F10">
        <w:t>punktu un likuma “Par pašvaldībām” 21.</w:t>
      </w:r>
      <w:r w:rsidR="000070D6">
        <w:t> </w:t>
      </w:r>
      <w:r w:rsidRPr="00A02F10">
        <w:t>panta pirmās daļas 17.</w:t>
      </w:r>
      <w:r w:rsidR="008F451F">
        <w:t> </w:t>
      </w:r>
      <w:r w:rsidRPr="00A02F10">
        <w:t xml:space="preserve">punktā noteikto, ievērojot sabiedrības intereses un lietderības apsvērumus, </w:t>
      </w:r>
      <w:r w:rsidR="00C66438">
        <w:t xml:space="preserve">atklāti balsojot: </w:t>
      </w:r>
      <w:r w:rsidR="00804066">
        <w:t>PAR – 17 (</w:t>
      </w:r>
      <w:r w:rsidR="00804066" w:rsidRPr="00FE5C59">
        <w:rPr>
          <w:bCs/>
          <w:lang w:eastAsia="et-EE"/>
        </w:rPr>
        <w:t>K</w:t>
      </w:r>
      <w:r w:rsidR="00804066">
        <w:rPr>
          <w:bCs/>
          <w:lang w:eastAsia="et-EE"/>
        </w:rPr>
        <w:t xml:space="preserve">ristīne </w:t>
      </w:r>
      <w:r w:rsidR="00804066" w:rsidRPr="00FE5C59">
        <w:rPr>
          <w:bCs/>
          <w:lang w:eastAsia="et-EE"/>
        </w:rPr>
        <w:t>Briede, M</w:t>
      </w:r>
      <w:r w:rsidR="00804066">
        <w:rPr>
          <w:bCs/>
          <w:lang w:eastAsia="et-EE"/>
        </w:rPr>
        <w:t xml:space="preserve">āris </w:t>
      </w:r>
      <w:r w:rsidR="00804066" w:rsidRPr="00FE5C59">
        <w:rPr>
          <w:bCs/>
          <w:lang w:eastAsia="et-EE"/>
        </w:rPr>
        <w:t>Feldmanis, E</w:t>
      </w:r>
      <w:r w:rsidR="00804066">
        <w:rPr>
          <w:bCs/>
          <w:lang w:eastAsia="et-EE"/>
        </w:rPr>
        <w:t xml:space="preserve">dgars </w:t>
      </w:r>
      <w:r w:rsidR="00804066" w:rsidRPr="00FE5C59">
        <w:rPr>
          <w:bCs/>
          <w:lang w:eastAsia="et-EE"/>
        </w:rPr>
        <w:t>Gaigalis, I</w:t>
      </w:r>
      <w:r w:rsidR="00804066">
        <w:rPr>
          <w:bCs/>
          <w:lang w:eastAsia="et-EE"/>
        </w:rPr>
        <w:t xml:space="preserve">vars </w:t>
      </w:r>
      <w:r w:rsidR="00804066" w:rsidRPr="00FE5C59">
        <w:rPr>
          <w:bCs/>
          <w:lang w:eastAsia="et-EE"/>
        </w:rPr>
        <w:t>Gorskis, G</w:t>
      </w:r>
      <w:r w:rsidR="00804066">
        <w:rPr>
          <w:bCs/>
          <w:lang w:eastAsia="et-EE"/>
        </w:rPr>
        <w:t xml:space="preserve">ints </w:t>
      </w:r>
      <w:r w:rsidR="00804066" w:rsidRPr="00FE5C59">
        <w:rPr>
          <w:bCs/>
          <w:lang w:eastAsia="et-EE"/>
        </w:rPr>
        <w:t>Kaminskis, L</w:t>
      </w:r>
      <w:r w:rsidR="00804066">
        <w:rPr>
          <w:bCs/>
          <w:lang w:eastAsia="et-EE"/>
        </w:rPr>
        <w:t xml:space="preserve">inda </w:t>
      </w:r>
      <w:r w:rsidR="00804066" w:rsidRPr="00FE5C59">
        <w:rPr>
          <w:bCs/>
          <w:lang w:eastAsia="et-EE"/>
        </w:rPr>
        <w:t>Karloviča, E</w:t>
      </w:r>
      <w:r w:rsidR="00804066">
        <w:rPr>
          <w:bCs/>
          <w:lang w:eastAsia="et-EE"/>
        </w:rPr>
        <w:t xml:space="preserve">dgars </w:t>
      </w:r>
      <w:r w:rsidR="00804066" w:rsidRPr="00FE5C59">
        <w:rPr>
          <w:bCs/>
          <w:lang w:eastAsia="et-EE"/>
        </w:rPr>
        <w:t>Laimiņš, S</w:t>
      </w:r>
      <w:r w:rsidR="00804066">
        <w:rPr>
          <w:bCs/>
          <w:lang w:eastAsia="et-EE"/>
        </w:rPr>
        <w:t xml:space="preserve">intija </w:t>
      </w:r>
      <w:r w:rsidR="00804066" w:rsidRPr="00FE5C59">
        <w:rPr>
          <w:bCs/>
          <w:lang w:eastAsia="et-EE"/>
        </w:rPr>
        <w:t>Liekniņa, A</w:t>
      </w:r>
      <w:r w:rsidR="00804066">
        <w:rPr>
          <w:bCs/>
          <w:lang w:eastAsia="et-EE"/>
        </w:rPr>
        <w:t xml:space="preserve">inārs </w:t>
      </w:r>
      <w:r w:rsidR="00804066" w:rsidRPr="00FE5C59">
        <w:rPr>
          <w:bCs/>
          <w:lang w:eastAsia="et-EE"/>
        </w:rPr>
        <w:t>Meiers, S</w:t>
      </w:r>
      <w:r w:rsidR="00804066">
        <w:rPr>
          <w:bCs/>
          <w:lang w:eastAsia="et-EE"/>
        </w:rPr>
        <w:t xml:space="preserve">anita </w:t>
      </w:r>
      <w:r w:rsidR="00804066" w:rsidRPr="00FE5C59">
        <w:rPr>
          <w:bCs/>
          <w:lang w:eastAsia="et-EE"/>
        </w:rPr>
        <w:t>Olševska, A</w:t>
      </w:r>
      <w:r w:rsidR="00804066">
        <w:rPr>
          <w:bCs/>
          <w:lang w:eastAsia="et-EE"/>
        </w:rPr>
        <w:t xml:space="preserve">ndris </w:t>
      </w:r>
      <w:r w:rsidR="00804066" w:rsidRPr="00FE5C59">
        <w:rPr>
          <w:bCs/>
          <w:lang w:eastAsia="et-EE"/>
        </w:rPr>
        <w:t>Podvinskis, V</w:t>
      </w:r>
      <w:r w:rsidR="00804066">
        <w:rPr>
          <w:bCs/>
          <w:lang w:eastAsia="et-EE"/>
        </w:rPr>
        <w:t xml:space="preserve">iesturs </w:t>
      </w:r>
      <w:r w:rsidR="00804066" w:rsidRPr="00FE5C59">
        <w:rPr>
          <w:bCs/>
          <w:lang w:eastAsia="et-EE"/>
        </w:rPr>
        <w:t>Reinfelds, D</w:t>
      </w:r>
      <w:r w:rsidR="00804066">
        <w:rPr>
          <w:bCs/>
          <w:lang w:eastAsia="et-EE"/>
        </w:rPr>
        <w:t xml:space="preserve">ace </w:t>
      </w:r>
      <w:r w:rsidR="00804066" w:rsidRPr="00FE5C59">
        <w:rPr>
          <w:bCs/>
          <w:lang w:eastAsia="et-EE"/>
        </w:rPr>
        <w:t>Reinika, G</w:t>
      </w:r>
      <w:r w:rsidR="00804066">
        <w:rPr>
          <w:bCs/>
          <w:lang w:eastAsia="et-EE"/>
        </w:rPr>
        <w:t xml:space="preserve">untis </w:t>
      </w:r>
      <w:r w:rsidR="00804066" w:rsidRPr="00FE5C59">
        <w:rPr>
          <w:bCs/>
          <w:lang w:eastAsia="et-EE"/>
        </w:rPr>
        <w:t>Safranovičs, A</w:t>
      </w:r>
      <w:r w:rsidR="00804066">
        <w:rPr>
          <w:bCs/>
          <w:lang w:eastAsia="et-EE"/>
        </w:rPr>
        <w:t xml:space="preserve">ndrejs </w:t>
      </w:r>
      <w:r w:rsidR="00804066" w:rsidRPr="00FE5C59">
        <w:rPr>
          <w:bCs/>
          <w:lang w:eastAsia="et-EE"/>
        </w:rPr>
        <w:t>Spridzāns, I</w:t>
      </w:r>
      <w:r w:rsidR="00804066">
        <w:rPr>
          <w:bCs/>
          <w:lang w:eastAsia="et-EE"/>
        </w:rPr>
        <w:t xml:space="preserve">vars </w:t>
      </w:r>
      <w:r w:rsidR="00804066" w:rsidRPr="00FE5C59">
        <w:rPr>
          <w:bCs/>
          <w:lang w:eastAsia="et-EE"/>
        </w:rPr>
        <w:t>Stanga</w:t>
      </w:r>
      <w:r w:rsidR="00804066">
        <w:rPr>
          <w:bCs/>
          <w:lang w:eastAsia="et-EE"/>
        </w:rPr>
        <w:t>, Indra Špela</w:t>
      </w:r>
      <w:r w:rsidR="00804066">
        <w:t>), PRET – nav, ATTURAS - nav</w:t>
      </w:r>
      <w:r w:rsidR="00C66438">
        <w:t xml:space="preserve">, Dobeles novada dome </w:t>
      </w:r>
      <w:r w:rsidR="00C66438" w:rsidRPr="00D56EB8">
        <w:t>NOLEMJ:</w:t>
      </w:r>
    </w:p>
    <w:p w:rsidR="00A12C02" w:rsidRPr="00A02F10" w:rsidRDefault="00A12C02" w:rsidP="00A12C02">
      <w:pPr>
        <w:spacing w:after="120"/>
        <w:ind w:right="234" w:firstLine="720"/>
        <w:jc w:val="both"/>
        <w:rPr>
          <w:bCs/>
        </w:rPr>
      </w:pPr>
    </w:p>
    <w:p w:rsidR="00A12C02" w:rsidRDefault="00A12C02" w:rsidP="00056AFE">
      <w:pPr>
        <w:numPr>
          <w:ilvl w:val="0"/>
          <w:numId w:val="7"/>
        </w:numPr>
        <w:spacing w:after="60"/>
        <w:ind w:left="360" w:right="98"/>
        <w:jc w:val="both"/>
        <w:rPr>
          <w:bCs/>
        </w:rPr>
      </w:pPr>
      <w:r w:rsidRPr="00A02F10">
        <w:rPr>
          <w:bCs/>
        </w:rPr>
        <w:t>APSTIPRINĀT Dobeles novada pašvaldībai piederošā zemesgabala Spodrības ielā 8, Dobelē, Dobeles novadā, ar kadastra numuru 46010098601, platība 3,103 ha, apbūves tiesības izsoles rezultātus un slēgt apbūves tiesības līgumu ar sabiedrību ar ierobežotu atbildību “AJP Solar 1” reģistrācijas Nr.</w:t>
      </w:r>
      <w:r w:rsidR="008F451F">
        <w:rPr>
          <w:bCs/>
        </w:rPr>
        <w:t> </w:t>
      </w:r>
      <w:r w:rsidRPr="00A02F10">
        <w:rPr>
          <w:bCs/>
        </w:rPr>
        <w:t xml:space="preserve">40203325533, uz 30 gadiem par nosolīto maksu 2200 EUR </w:t>
      </w:r>
      <w:r>
        <w:rPr>
          <w:bCs/>
        </w:rPr>
        <w:t xml:space="preserve">gadā </w:t>
      </w:r>
      <w:r w:rsidRPr="00A02F10">
        <w:rPr>
          <w:bCs/>
        </w:rPr>
        <w:t>bez pievienotās vērtības nodokļa, saules elektrostacijas izveidei.</w:t>
      </w:r>
    </w:p>
    <w:p w:rsidR="00A12C02" w:rsidRDefault="00A12C02" w:rsidP="00A12C02">
      <w:pPr>
        <w:spacing w:after="60"/>
        <w:ind w:left="340" w:right="98"/>
        <w:jc w:val="both"/>
        <w:rPr>
          <w:bCs/>
        </w:rPr>
      </w:pPr>
    </w:p>
    <w:p w:rsidR="00A12C02" w:rsidRPr="000070D6" w:rsidRDefault="00A12C02" w:rsidP="00056AFE">
      <w:pPr>
        <w:numPr>
          <w:ilvl w:val="0"/>
          <w:numId w:val="7"/>
        </w:numPr>
        <w:spacing w:after="60"/>
        <w:ind w:left="340" w:right="98"/>
        <w:jc w:val="both"/>
        <w:rPr>
          <w:bCs/>
        </w:rPr>
      </w:pPr>
      <w:r w:rsidRPr="00806392">
        <w:rPr>
          <w:bCs/>
          <w:szCs w:val="20"/>
        </w:rPr>
        <w:t>APSTIPRINĀT Dobeles novada pašvaldībai piederošā zemesgabala Lauku ielā 2, Dobelē, Dobeles novadā, ar kadastra numuru 46010044402, platība 6,7458 ha, apbūves tiesības izsoles rezultātus un slēgt apbūves tiesības līgumu ar sabiedrību ar ierobežotu atbildību “AJP Solar 1” reģistrācijas Nr.</w:t>
      </w:r>
      <w:r w:rsidR="008F451F">
        <w:rPr>
          <w:bCs/>
          <w:szCs w:val="20"/>
        </w:rPr>
        <w:t> </w:t>
      </w:r>
      <w:r w:rsidRPr="00806392">
        <w:rPr>
          <w:bCs/>
          <w:szCs w:val="20"/>
        </w:rPr>
        <w:t xml:space="preserve">40203325533, uz 30 gadiem par nosolīto maksu 4400 EUR </w:t>
      </w:r>
      <w:r>
        <w:rPr>
          <w:bCs/>
          <w:szCs w:val="20"/>
        </w:rPr>
        <w:t xml:space="preserve">gadā </w:t>
      </w:r>
      <w:r w:rsidRPr="00806392">
        <w:rPr>
          <w:bCs/>
          <w:szCs w:val="20"/>
        </w:rPr>
        <w:t>bez pievienotās vērtības nodokļa, saules elektrostacijas izveidei</w:t>
      </w:r>
      <w:r>
        <w:rPr>
          <w:bCs/>
          <w:szCs w:val="20"/>
        </w:rPr>
        <w:t>.</w:t>
      </w:r>
    </w:p>
    <w:p w:rsidR="000070D6" w:rsidRPr="00A02F10" w:rsidRDefault="000070D6" w:rsidP="000070D6">
      <w:pPr>
        <w:spacing w:after="60"/>
        <w:ind w:left="-20" w:right="98"/>
        <w:jc w:val="both"/>
        <w:rPr>
          <w:bCs/>
        </w:rPr>
      </w:pPr>
    </w:p>
    <w:p w:rsidR="00A12C02" w:rsidRPr="00A02F10" w:rsidRDefault="00A12C02" w:rsidP="00056AFE">
      <w:pPr>
        <w:pStyle w:val="ListParagraph"/>
        <w:numPr>
          <w:ilvl w:val="0"/>
          <w:numId w:val="7"/>
        </w:numPr>
        <w:tabs>
          <w:tab w:val="left" w:pos="9240"/>
          <w:tab w:val="left" w:pos="9480"/>
        </w:tabs>
        <w:autoSpaceDN w:val="0"/>
        <w:ind w:left="284" w:right="96" w:hanging="284"/>
        <w:jc w:val="both"/>
        <w:textAlignment w:val="baseline"/>
      </w:pPr>
      <w:r w:rsidRPr="000070D6">
        <w:rPr>
          <w:szCs w:val="20"/>
          <w:lang w:eastAsia="ar-SA"/>
        </w:rPr>
        <w:t>Papildus nomas maksai apbūves tiesīgais maksā pievienotās vērtības nodokli un</w:t>
      </w:r>
      <w:r w:rsidR="000070D6" w:rsidRPr="000070D6">
        <w:rPr>
          <w:szCs w:val="20"/>
          <w:lang w:eastAsia="ar-SA"/>
        </w:rPr>
        <w:t xml:space="preserve"> </w:t>
      </w:r>
      <w:r w:rsidRPr="000070D6">
        <w:rPr>
          <w:szCs w:val="20"/>
          <w:lang w:eastAsia="ar-SA"/>
        </w:rPr>
        <w:t>nekustamā īpašuma nodokli.</w:t>
      </w:r>
    </w:p>
    <w:p w:rsidR="00A12C02" w:rsidRPr="000070D6" w:rsidRDefault="00A12C02" w:rsidP="000070D6">
      <w:pPr>
        <w:suppressAutoHyphens/>
        <w:ind w:left="284" w:hanging="284"/>
        <w:jc w:val="both"/>
        <w:rPr>
          <w:lang w:eastAsia="ar-SA"/>
        </w:rPr>
      </w:pPr>
    </w:p>
    <w:p w:rsidR="00A12C02" w:rsidRPr="00806392" w:rsidRDefault="00A12C02" w:rsidP="00056AFE">
      <w:pPr>
        <w:pStyle w:val="ListParagraph"/>
        <w:numPr>
          <w:ilvl w:val="0"/>
          <w:numId w:val="7"/>
        </w:numPr>
        <w:ind w:left="284" w:hanging="284"/>
        <w:jc w:val="both"/>
        <w:rPr>
          <w:lang w:eastAsia="ar-SA"/>
        </w:rPr>
      </w:pPr>
      <w:r>
        <w:rPr>
          <w:lang w:eastAsia="ar-SA"/>
        </w:rPr>
        <w:t xml:space="preserve"> NOTEIKT, ka apbūves tiesīgajam ir pienākums piecu darba dienu laikā no lēmuma  pieņemšanas dienas slēgt līgumu par apbūves tiesības piešķiršanu.</w:t>
      </w:r>
    </w:p>
    <w:p w:rsidR="00A12C02" w:rsidRDefault="00A12C02" w:rsidP="00A12C02">
      <w:pPr>
        <w:suppressAutoHyphens/>
        <w:jc w:val="right"/>
        <w:rPr>
          <w:b/>
          <w:lang w:eastAsia="ar-SA"/>
        </w:rPr>
      </w:pPr>
    </w:p>
    <w:p w:rsidR="00A12C02" w:rsidRDefault="00A12C02" w:rsidP="00A12C02">
      <w:pPr>
        <w:suppressAutoHyphens/>
        <w:jc w:val="right"/>
        <w:rPr>
          <w:b/>
          <w:lang w:eastAsia="ar-SA"/>
        </w:rPr>
      </w:pPr>
    </w:p>
    <w:p w:rsidR="00804066" w:rsidRDefault="00804066" w:rsidP="00A12C02">
      <w:pPr>
        <w:suppressAutoHyphens/>
        <w:jc w:val="right"/>
        <w:rPr>
          <w:b/>
          <w:lang w:eastAsia="ar-SA"/>
        </w:rPr>
      </w:pPr>
    </w:p>
    <w:p w:rsidR="00A12C02" w:rsidRPr="00EE2C8C" w:rsidRDefault="00A12C02" w:rsidP="00A12C02">
      <w:pPr>
        <w:jc w:val="both"/>
        <w:rPr>
          <w:color w:val="000000"/>
        </w:rPr>
      </w:pPr>
      <w:r w:rsidRPr="00EE2C8C">
        <w:rPr>
          <w:color w:val="000000"/>
        </w:rPr>
        <w:t>Domes priekšsēdētājs</w:t>
      </w:r>
      <w:r w:rsidRPr="00EE2C8C">
        <w:rPr>
          <w:color w:val="000000"/>
        </w:rPr>
        <w:tab/>
      </w:r>
      <w:r w:rsidRPr="00EE2C8C">
        <w:rPr>
          <w:color w:val="000000"/>
        </w:rPr>
        <w:tab/>
      </w:r>
      <w:r w:rsidRPr="00EE2C8C">
        <w:rPr>
          <w:color w:val="000000"/>
        </w:rPr>
        <w:tab/>
      </w:r>
      <w:r w:rsidRPr="00EE2C8C">
        <w:rPr>
          <w:color w:val="000000"/>
        </w:rPr>
        <w:tab/>
      </w:r>
      <w:r w:rsidRPr="00EE2C8C">
        <w:rPr>
          <w:color w:val="000000"/>
        </w:rPr>
        <w:tab/>
      </w:r>
      <w:r w:rsidRPr="00EE2C8C">
        <w:rPr>
          <w:color w:val="000000"/>
        </w:rPr>
        <w:tab/>
      </w:r>
      <w:r w:rsidRPr="00EE2C8C">
        <w:rPr>
          <w:color w:val="000000"/>
        </w:rPr>
        <w:tab/>
      </w:r>
      <w:r w:rsidRPr="00EE2C8C">
        <w:rPr>
          <w:color w:val="000000"/>
        </w:rPr>
        <w:tab/>
      </w:r>
      <w:r w:rsidR="000070D6">
        <w:rPr>
          <w:color w:val="000000"/>
        </w:rPr>
        <w:tab/>
      </w:r>
      <w:r w:rsidRPr="00EE2C8C">
        <w:rPr>
          <w:color w:val="000000"/>
        </w:rPr>
        <w:t>E.Gaigalis</w:t>
      </w:r>
    </w:p>
    <w:p w:rsidR="00A12C02" w:rsidRPr="00A76B3B" w:rsidRDefault="00A12C02" w:rsidP="00A12C02">
      <w:pPr>
        <w:autoSpaceDE w:val="0"/>
        <w:autoSpaceDN w:val="0"/>
        <w:adjustRightInd w:val="0"/>
        <w:ind w:right="-199"/>
        <w:jc w:val="both"/>
        <w:rPr>
          <w:color w:val="000000"/>
        </w:rPr>
      </w:pPr>
    </w:p>
    <w:p w:rsidR="00A12C02" w:rsidRDefault="00A12C02" w:rsidP="0024360A">
      <w:pPr>
        <w:suppressAutoHyphens/>
        <w:ind w:right="-694"/>
      </w:pPr>
      <w:r>
        <w:br w:type="page"/>
      </w:r>
    </w:p>
    <w:p w:rsidR="00A12C02" w:rsidRDefault="00A12C02" w:rsidP="00A12C02">
      <w:pPr>
        <w:tabs>
          <w:tab w:val="left" w:pos="-24212"/>
        </w:tabs>
        <w:jc w:val="center"/>
        <w:rPr>
          <w:sz w:val="20"/>
          <w:szCs w:val="20"/>
        </w:rPr>
      </w:pPr>
      <w:r w:rsidRPr="002957EC">
        <w:rPr>
          <w:noProof/>
          <w:sz w:val="20"/>
          <w:szCs w:val="20"/>
        </w:rPr>
        <w:lastRenderedPageBreak/>
        <w:drawing>
          <wp:inline distT="0" distB="0" distL="0" distR="0" wp14:anchorId="231D660B" wp14:editId="39E07436">
            <wp:extent cx="676275" cy="752475"/>
            <wp:effectExtent l="0" t="0" r="9525" b="9525"/>
            <wp:docPr id="9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A12C02" w:rsidRDefault="00A12C02" w:rsidP="00A12C02">
      <w:pPr>
        <w:pStyle w:val="Header"/>
        <w:jc w:val="center"/>
        <w:rPr>
          <w:sz w:val="20"/>
        </w:rPr>
      </w:pPr>
      <w:r>
        <w:rPr>
          <w:sz w:val="20"/>
        </w:rPr>
        <w:t>LATVIJAS REPUBLIKA</w:t>
      </w:r>
    </w:p>
    <w:p w:rsidR="00A12C02" w:rsidRDefault="00A12C02" w:rsidP="00A12C02">
      <w:pPr>
        <w:pStyle w:val="Header"/>
        <w:jc w:val="center"/>
        <w:rPr>
          <w:b/>
          <w:sz w:val="32"/>
          <w:szCs w:val="32"/>
        </w:rPr>
      </w:pPr>
      <w:r>
        <w:rPr>
          <w:b/>
          <w:sz w:val="32"/>
          <w:szCs w:val="32"/>
        </w:rPr>
        <w:t>DOBELES NOVADA DOME</w:t>
      </w:r>
    </w:p>
    <w:p w:rsidR="00A12C02" w:rsidRDefault="00A12C02" w:rsidP="00A12C02">
      <w:pPr>
        <w:pStyle w:val="Header"/>
        <w:jc w:val="center"/>
        <w:rPr>
          <w:sz w:val="16"/>
          <w:szCs w:val="16"/>
        </w:rPr>
      </w:pPr>
      <w:r>
        <w:rPr>
          <w:sz w:val="16"/>
          <w:szCs w:val="16"/>
        </w:rPr>
        <w:t>Brīvības iela 17, Dobele, Dobeles novads, LV-3701</w:t>
      </w:r>
    </w:p>
    <w:p w:rsidR="00A12C02" w:rsidRDefault="00A12C02" w:rsidP="00A12C02">
      <w:pPr>
        <w:pStyle w:val="Header"/>
        <w:pBdr>
          <w:bottom w:val="double" w:sz="6" w:space="1" w:color="auto"/>
        </w:pBdr>
        <w:jc w:val="center"/>
        <w:rPr>
          <w:color w:val="000000"/>
          <w:sz w:val="16"/>
          <w:szCs w:val="16"/>
        </w:rPr>
      </w:pPr>
      <w:r>
        <w:rPr>
          <w:sz w:val="16"/>
          <w:szCs w:val="16"/>
        </w:rPr>
        <w:t xml:space="preserve">Tālr. 63707269, 63700137, 63720940, e-pasts </w:t>
      </w:r>
      <w:hyperlink r:id="rId37" w:history="1">
        <w:r>
          <w:rPr>
            <w:rStyle w:val="Hyperlink"/>
            <w:rFonts w:eastAsia="Calibri"/>
            <w:color w:val="000000"/>
            <w:sz w:val="16"/>
            <w:szCs w:val="16"/>
          </w:rPr>
          <w:t>dome@dobele.lv</w:t>
        </w:r>
      </w:hyperlink>
    </w:p>
    <w:p w:rsidR="00A12C02" w:rsidRDefault="00A12C02" w:rsidP="00A12C02">
      <w:pPr>
        <w:pStyle w:val="Default"/>
        <w:jc w:val="center"/>
        <w:rPr>
          <w:b/>
          <w:bCs/>
        </w:rPr>
      </w:pPr>
    </w:p>
    <w:p w:rsidR="00A12C02" w:rsidRPr="00476447" w:rsidRDefault="00A12C02" w:rsidP="00A12C02">
      <w:pPr>
        <w:pStyle w:val="NoSpacing"/>
        <w:jc w:val="center"/>
        <w:rPr>
          <w:b/>
        </w:rPr>
      </w:pPr>
      <w:r w:rsidRPr="00476447">
        <w:rPr>
          <w:b/>
        </w:rPr>
        <w:t>LĒMUMS</w:t>
      </w:r>
    </w:p>
    <w:p w:rsidR="00A12C02" w:rsidRPr="00476447" w:rsidRDefault="00A12C02" w:rsidP="00A12C02">
      <w:pPr>
        <w:pStyle w:val="NoSpacing"/>
        <w:jc w:val="center"/>
        <w:rPr>
          <w:b/>
        </w:rPr>
      </w:pPr>
      <w:r w:rsidRPr="00476447">
        <w:rPr>
          <w:b/>
        </w:rPr>
        <w:t>Dobelē</w:t>
      </w:r>
    </w:p>
    <w:p w:rsidR="00A12C02" w:rsidRPr="00476447" w:rsidRDefault="00A12C02" w:rsidP="00A12C02">
      <w:pPr>
        <w:pStyle w:val="NoSpacing"/>
        <w:jc w:val="both"/>
        <w:rPr>
          <w:b/>
        </w:rPr>
      </w:pPr>
    </w:p>
    <w:p w:rsidR="00A12C02" w:rsidRDefault="00A12C02" w:rsidP="00A12C02">
      <w:pPr>
        <w:pStyle w:val="NoSpacing"/>
        <w:jc w:val="both"/>
        <w:rPr>
          <w:b/>
        </w:rPr>
      </w:pPr>
      <w:r>
        <w:rPr>
          <w:b/>
        </w:rPr>
        <w:t>2021</w:t>
      </w:r>
      <w:r w:rsidRPr="00476447">
        <w:rPr>
          <w:b/>
        </w:rPr>
        <w:t>. gada</w:t>
      </w:r>
      <w:r>
        <w:rPr>
          <w:b/>
        </w:rPr>
        <w:t xml:space="preserve"> 26.</w:t>
      </w:r>
      <w:r w:rsidR="000070D6">
        <w:rPr>
          <w:b/>
        </w:rPr>
        <w:t> </w:t>
      </w:r>
      <w:r>
        <w:rPr>
          <w:b/>
        </w:rPr>
        <w:t>augustā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00804066">
        <w:rPr>
          <w:b/>
        </w:rPr>
        <w:tab/>
      </w:r>
      <w:r w:rsidRPr="00476447">
        <w:rPr>
          <w:b/>
        </w:rPr>
        <w:t>Nr.</w:t>
      </w:r>
      <w:r>
        <w:rPr>
          <w:b/>
        </w:rPr>
        <w:t> </w:t>
      </w:r>
      <w:r w:rsidR="00804066">
        <w:rPr>
          <w:b/>
        </w:rPr>
        <w:t>56</w:t>
      </w:r>
      <w:r>
        <w:rPr>
          <w:b/>
        </w:rPr>
        <w:t>/6</w:t>
      </w:r>
    </w:p>
    <w:p w:rsidR="00CC61A2" w:rsidRDefault="00CC61A2" w:rsidP="00CC61A2">
      <w:pPr>
        <w:jc w:val="right"/>
        <w:rPr>
          <w:b/>
        </w:rPr>
      </w:pPr>
      <w:r w:rsidRPr="00CC61A2">
        <w:t xml:space="preserve">(prot.Nr.6 </w:t>
      </w:r>
      <w:r w:rsidR="00804066">
        <w:t>19</w:t>
      </w:r>
      <w:r w:rsidRPr="00CC61A2">
        <w:t>.</w:t>
      </w:r>
      <w:r w:rsidRPr="00CC61A2">
        <w:rPr>
          <w:color w:val="000000"/>
        </w:rPr>
        <w:t>§)</w:t>
      </w:r>
    </w:p>
    <w:p w:rsidR="00CC61A2" w:rsidRPr="00476447" w:rsidRDefault="00CC61A2" w:rsidP="00A12C02">
      <w:pPr>
        <w:pStyle w:val="NoSpacing"/>
        <w:jc w:val="both"/>
        <w:rPr>
          <w:b/>
        </w:rPr>
      </w:pPr>
    </w:p>
    <w:p w:rsidR="00A12C02" w:rsidRPr="00941D88" w:rsidRDefault="00A12C02" w:rsidP="00A12C02">
      <w:pPr>
        <w:keepNext/>
        <w:jc w:val="center"/>
        <w:outlineLvl w:val="0"/>
        <w:rPr>
          <w:b/>
          <w:u w:val="single"/>
        </w:rPr>
      </w:pPr>
      <w:r w:rsidRPr="00941D88">
        <w:rPr>
          <w:b/>
          <w:u w:val="single"/>
        </w:rPr>
        <w:t xml:space="preserve">Par </w:t>
      </w:r>
      <w:r w:rsidRPr="00941D88">
        <w:rPr>
          <w:b/>
          <w:szCs w:val="20"/>
          <w:u w:val="single"/>
          <w:lang w:val="en-GB"/>
        </w:rPr>
        <w:t xml:space="preserve">nekustamā īpašuma lietošanas mērķa noteikšanu </w:t>
      </w:r>
    </w:p>
    <w:p w:rsidR="00A12C02" w:rsidRPr="00E91A16" w:rsidRDefault="00A12C02" w:rsidP="00A12C02">
      <w:pPr>
        <w:ind w:firstLine="567"/>
        <w:jc w:val="both"/>
        <w:rPr>
          <w:b/>
          <w:lang w:val="en-GB"/>
        </w:rPr>
      </w:pPr>
    </w:p>
    <w:p w:rsidR="00C66438" w:rsidRPr="00D56EB8" w:rsidRDefault="00A12C02" w:rsidP="00C66438">
      <w:pPr>
        <w:ind w:firstLine="720"/>
        <w:jc w:val="both"/>
      </w:pPr>
      <w:r w:rsidRPr="00E91A16">
        <w:rPr>
          <w:lang w:val="en-GB"/>
        </w:rPr>
        <w:t>Pamatojoties VSIA “Latvijas Valsts ceļi” 05.08.2021. vēstuli Nr.</w:t>
      </w:r>
      <w:r w:rsidR="008F451F">
        <w:rPr>
          <w:lang w:val="en-GB"/>
        </w:rPr>
        <w:t> </w:t>
      </w:r>
      <w:r w:rsidRPr="00E91A16">
        <w:rPr>
          <w:lang w:val="en-GB"/>
        </w:rPr>
        <w:t xml:space="preserve">4.9/12606, Nekustamā īpašuma valsts kadastra likumu, </w:t>
      </w:r>
      <w:r w:rsidRPr="00E91A16">
        <w:rPr>
          <w:lang w:val="es-AR"/>
        </w:rPr>
        <w:t>Ministru Kabineta 20.06.2006. noteikumu Nr.</w:t>
      </w:r>
      <w:r w:rsidR="008F451F">
        <w:rPr>
          <w:lang w:val="es-AR"/>
        </w:rPr>
        <w:t> </w:t>
      </w:r>
      <w:r w:rsidRPr="00E91A16">
        <w:rPr>
          <w:lang w:val="es-AR"/>
        </w:rPr>
        <w:t>496 „Nekustamā īpašuma lietošanas mērķu klasifikācija un nekustamā īpašuma lietošanas mērķu noteikšanas un maiņas kārtība” III daļas 17.7.</w:t>
      </w:r>
      <w:r w:rsidR="008F451F">
        <w:rPr>
          <w:lang w:val="es-AR"/>
        </w:rPr>
        <w:t> </w:t>
      </w:r>
      <w:r w:rsidRPr="00E91A16">
        <w:rPr>
          <w:lang w:val="es-AR"/>
        </w:rPr>
        <w:t>punktu un IV daļu</w:t>
      </w:r>
      <w:r w:rsidRPr="00E91A16">
        <w:rPr>
          <w:lang w:val="en-GB"/>
        </w:rPr>
        <w:t xml:space="preserve">, </w:t>
      </w:r>
      <w:r w:rsidR="00C66438">
        <w:t xml:space="preserve">atklāti balsojot: </w:t>
      </w:r>
      <w:r w:rsidR="00804066">
        <w:t>PAR – 17 (</w:t>
      </w:r>
      <w:r w:rsidR="00804066" w:rsidRPr="00FE5C59">
        <w:rPr>
          <w:bCs/>
          <w:lang w:eastAsia="et-EE"/>
        </w:rPr>
        <w:t>K</w:t>
      </w:r>
      <w:r w:rsidR="00804066">
        <w:rPr>
          <w:bCs/>
          <w:lang w:eastAsia="et-EE"/>
        </w:rPr>
        <w:t xml:space="preserve">ristīne </w:t>
      </w:r>
      <w:r w:rsidR="00804066" w:rsidRPr="00FE5C59">
        <w:rPr>
          <w:bCs/>
          <w:lang w:eastAsia="et-EE"/>
        </w:rPr>
        <w:t>Briede, M</w:t>
      </w:r>
      <w:r w:rsidR="00804066">
        <w:rPr>
          <w:bCs/>
          <w:lang w:eastAsia="et-EE"/>
        </w:rPr>
        <w:t xml:space="preserve">āris </w:t>
      </w:r>
      <w:r w:rsidR="00804066" w:rsidRPr="00FE5C59">
        <w:rPr>
          <w:bCs/>
          <w:lang w:eastAsia="et-EE"/>
        </w:rPr>
        <w:t>Feldmanis, E</w:t>
      </w:r>
      <w:r w:rsidR="00804066">
        <w:rPr>
          <w:bCs/>
          <w:lang w:eastAsia="et-EE"/>
        </w:rPr>
        <w:t xml:space="preserve">dgars </w:t>
      </w:r>
      <w:r w:rsidR="00804066" w:rsidRPr="00FE5C59">
        <w:rPr>
          <w:bCs/>
          <w:lang w:eastAsia="et-EE"/>
        </w:rPr>
        <w:t>Gaigalis, I</w:t>
      </w:r>
      <w:r w:rsidR="00804066">
        <w:rPr>
          <w:bCs/>
          <w:lang w:eastAsia="et-EE"/>
        </w:rPr>
        <w:t xml:space="preserve">vars </w:t>
      </w:r>
      <w:r w:rsidR="00804066" w:rsidRPr="00FE5C59">
        <w:rPr>
          <w:bCs/>
          <w:lang w:eastAsia="et-EE"/>
        </w:rPr>
        <w:t>Gorskis, G</w:t>
      </w:r>
      <w:r w:rsidR="00804066">
        <w:rPr>
          <w:bCs/>
          <w:lang w:eastAsia="et-EE"/>
        </w:rPr>
        <w:t xml:space="preserve">ints </w:t>
      </w:r>
      <w:r w:rsidR="00804066" w:rsidRPr="00FE5C59">
        <w:rPr>
          <w:bCs/>
          <w:lang w:eastAsia="et-EE"/>
        </w:rPr>
        <w:t>Kaminskis, L</w:t>
      </w:r>
      <w:r w:rsidR="00804066">
        <w:rPr>
          <w:bCs/>
          <w:lang w:eastAsia="et-EE"/>
        </w:rPr>
        <w:t xml:space="preserve">inda </w:t>
      </w:r>
      <w:r w:rsidR="00804066" w:rsidRPr="00FE5C59">
        <w:rPr>
          <w:bCs/>
          <w:lang w:eastAsia="et-EE"/>
        </w:rPr>
        <w:t>Karloviča, E</w:t>
      </w:r>
      <w:r w:rsidR="00804066">
        <w:rPr>
          <w:bCs/>
          <w:lang w:eastAsia="et-EE"/>
        </w:rPr>
        <w:t xml:space="preserve">dgars </w:t>
      </w:r>
      <w:r w:rsidR="00804066" w:rsidRPr="00FE5C59">
        <w:rPr>
          <w:bCs/>
          <w:lang w:eastAsia="et-EE"/>
        </w:rPr>
        <w:t>Laimiņš, S</w:t>
      </w:r>
      <w:r w:rsidR="00804066">
        <w:rPr>
          <w:bCs/>
          <w:lang w:eastAsia="et-EE"/>
        </w:rPr>
        <w:t xml:space="preserve">intija </w:t>
      </w:r>
      <w:r w:rsidR="00804066" w:rsidRPr="00FE5C59">
        <w:rPr>
          <w:bCs/>
          <w:lang w:eastAsia="et-EE"/>
        </w:rPr>
        <w:t>Liekniņa, A</w:t>
      </w:r>
      <w:r w:rsidR="00804066">
        <w:rPr>
          <w:bCs/>
          <w:lang w:eastAsia="et-EE"/>
        </w:rPr>
        <w:t xml:space="preserve">inārs </w:t>
      </w:r>
      <w:r w:rsidR="00804066" w:rsidRPr="00FE5C59">
        <w:rPr>
          <w:bCs/>
          <w:lang w:eastAsia="et-EE"/>
        </w:rPr>
        <w:t>Meiers, S</w:t>
      </w:r>
      <w:r w:rsidR="00804066">
        <w:rPr>
          <w:bCs/>
          <w:lang w:eastAsia="et-EE"/>
        </w:rPr>
        <w:t xml:space="preserve">anita </w:t>
      </w:r>
      <w:r w:rsidR="00804066" w:rsidRPr="00FE5C59">
        <w:rPr>
          <w:bCs/>
          <w:lang w:eastAsia="et-EE"/>
        </w:rPr>
        <w:t>Olševska, A</w:t>
      </w:r>
      <w:r w:rsidR="00804066">
        <w:rPr>
          <w:bCs/>
          <w:lang w:eastAsia="et-EE"/>
        </w:rPr>
        <w:t xml:space="preserve">ndris </w:t>
      </w:r>
      <w:r w:rsidR="00804066" w:rsidRPr="00FE5C59">
        <w:rPr>
          <w:bCs/>
          <w:lang w:eastAsia="et-EE"/>
        </w:rPr>
        <w:t>Podvinskis, V</w:t>
      </w:r>
      <w:r w:rsidR="00804066">
        <w:rPr>
          <w:bCs/>
          <w:lang w:eastAsia="et-EE"/>
        </w:rPr>
        <w:t xml:space="preserve">iesturs </w:t>
      </w:r>
      <w:r w:rsidR="00804066" w:rsidRPr="00FE5C59">
        <w:rPr>
          <w:bCs/>
          <w:lang w:eastAsia="et-EE"/>
        </w:rPr>
        <w:t>Reinfelds, D</w:t>
      </w:r>
      <w:r w:rsidR="00804066">
        <w:rPr>
          <w:bCs/>
          <w:lang w:eastAsia="et-EE"/>
        </w:rPr>
        <w:t xml:space="preserve">ace </w:t>
      </w:r>
      <w:r w:rsidR="00804066" w:rsidRPr="00FE5C59">
        <w:rPr>
          <w:bCs/>
          <w:lang w:eastAsia="et-EE"/>
        </w:rPr>
        <w:t>Reinika, G</w:t>
      </w:r>
      <w:r w:rsidR="00804066">
        <w:rPr>
          <w:bCs/>
          <w:lang w:eastAsia="et-EE"/>
        </w:rPr>
        <w:t xml:space="preserve">untis </w:t>
      </w:r>
      <w:r w:rsidR="00804066" w:rsidRPr="00FE5C59">
        <w:rPr>
          <w:bCs/>
          <w:lang w:eastAsia="et-EE"/>
        </w:rPr>
        <w:t>Safranovičs, A</w:t>
      </w:r>
      <w:r w:rsidR="00804066">
        <w:rPr>
          <w:bCs/>
          <w:lang w:eastAsia="et-EE"/>
        </w:rPr>
        <w:t xml:space="preserve">ndrejs </w:t>
      </w:r>
      <w:r w:rsidR="00804066" w:rsidRPr="00FE5C59">
        <w:rPr>
          <w:bCs/>
          <w:lang w:eastAsia="et-EE"/>
        </w:rPr>
        <w:t>Spridzāns, I</w:t>
      </w:r>
      <w:r w:rsidR="00804066">
        <w:rPr>
          <w:bCs/>
          <w:lang w:eastAsia="et-EE"/>
        </w:rPr>
        <w:t xml:space="preserve">vars </w:t>
      </w:r>
      <w:r w:rsidR="00804066" w:rsidRPr="00FE5C59">
        <w:rPr>
          <w:bCs/>
          <w:lang w:eastAsia="et-EE"/>
        </w:rPr>
        <w:t>Stanga</w:t>
      </w:r>
      <w:r w:rsidR="00804066">
        <w:rPr>
          <w:bCs/>
          <w:lang w:eastAsia="et-EE"/>
        </w:rPr>
        <w:t>, Indra Špela</w:t>
      </w:r>
      <w:r w:rsidR="00804066">
        <w:t>), PRET – nav, ATTURAS - nav</w:t>
      </w:r>
      <w:r w:rsidR="00C66438">
        <w:t>,</w:t>
      </w:r>
      <w:r w:rsidR="00C66438" w:rsidRPr="00D56EB8">
        <w:t xml:space="preserve"> </w:t>
      </w:r>
      <w:r w:rsidR="00C66438">
        <w:t xml:space="preserve">Dobeles novada dome </w:t>
      </w:r>
      <w:r w:rsidR="00C66438" w:rsidRPr="00D56EB8">
        <w:t>NOLEMJ:</w:t>
      </w:r>
    </w:p>
    <w:p w:rsidR="00A12C02" w:rsidRPr="00E91A16" w:rsidRDefault="00A12C02" w:rsidP="00C66438">
      <w:pPr>
        <w:jc w:val="both"/>
        <w:rPr>
          <w:lang w:val="en-GB"/>
        </w:rPr>
      </w:pPr>
    </w:p>
    <w:p w:rsidR="00B75A9C" w:rsidRPr="00B75A9C" w:rsidRDefault="00B75A9C" w:rsidP="000B1435">
      <w:pPr>
        <w:numPr>
          <w:ilvl w:val="0"/>
          <w:numId w:val="24"/>
        </w:numPr>
        <w:ind w:left="709" w:hanging="709"/>
        <w:jc w:val="both"/>
        <w:rPr>
          <w:color w:val="000000"/>
        </w:rPr>
      </w:pPr>
      <w:r w:rsidRPr="00B75A9C">
        <w:rPr>
          <w:color w:val="000000"/>
        </w:rPr>
        <w:t xml:space="preserve">Noteikt </w:t>
      </w:r>
      <w:r w:rsidRPr="00B75A9C">
        <w:t xml:space="preserve">nekustamā īpašuma lietošanas mērķi </w:t>
      </w:r>
      <w:r w:rsidRPr="00B75A9C">
        <w:rPr>
          <w:color w:val="000000"/>
        </w:rPr>
        <w:t>zemes vie</w:t>
      </w:r>
      <w:r w:rsidR="008F451F">
        <w:rPr>
          <w:color w:val="000000"/>
        </w:rPr>
        <w:t>nībai “V1128”, Lielauces pagastā,</w:t>
      </w:r>
      <w:r w:rsidRPr="00B75A9C">
        <w:rPr>
          <w:color w:val="000000"/>
        </w:rPr>
        <w:t xml:space="preserve"> Dobeles novad</w:t>
      </w:r>
      <w:r w:rsidR="008F451F">
        <w:rPr>
          <w:color w:val="000000"/>
        </w:rPr>
        <w:t>ā</w:t>
      </w:r>
      <w:r w:rsidRPr="00B75A9C">
        <w:rPr>
          <w:color w:val="000000"/>
        </w:rPr>
        <w:t xml:space="preserve">, kadastra apzīmējums 4676 004 0177 visā tās platībā 13,9 ha - </w:t>
      </w:r>
      <w:r w:rsidRPr="00B75A9C">
        <w:t>zeme dzelzceļa infrastruktūras zemes nodalījuma joslā un ceļu zemes nodalījuma joslā (kods - 1101) un apstiprināt nosaukumu “Autoceļš V1128”.</w:t>
      </w:r>
    </w:p>
    <w:p w:rsidR="00B75A9C" w:rsidRPr="00B75A9C" w:rsidRDefault="00B75A9C" w:rsidP="00B75A9C">
      <w:pPr>
        <w:ind w:right="-116"/>
        <w:jc w:val="center"/>
        <w:rPr>
          <w:b/>
        </w:rPr>
      </w:pPr>
    </w:p>
    <w:p w:rsidR="00B75A9C" w:rsidRPr="00B75A9C" w:rsidRDefault="00B75A9C" w:rsidP="000B1435">
      <w:pPr>
        <w:numPr>
          <w:ilvl w:val="0"/>
          <w:numId w:val="24"/>
        </w:numPr>
        <w:ind w:left="709" w:hanging="709"/>
        <w:jc w:val="both"/>
      </w:pPr>
      <w:r w:rsidRPr="00B75A9C">
        <w:rPr>
          <w:color w:val="000000"/>
        </w:rPr>
        <w:t xml:space="preserve">Noteikt </w:t>
      </w:r>
      <w:r w:rsidRPr="00B75A9C">
        <w:t>nekustamā īpašuma lietošanas mērķi nekustamā īpašuma “V1457”</w:t>
      </w:r>
      <w:r w:rsidR="008F451F">
        <w:t>,</w:t>
      </w:r>
      <w:r w:rsidRPr="00B75A9C">
        <w:t xml:space="preserve"> Annenieku pagast</w:t>
      </w:r>
      <w:r w:rsidR="008F451F">
        <w:t>ā,</w:t>
      </w:r>
      <w:r w:rsidRPr="00B75A9C">
        <w:t xml:space="preserve"> Dobeles novad</w:t>
      </w:r>
      <w:r w:rsidR="008F451F">
        <w:t>ā</w:t>
      </w:r>
      <w:r w:rsidRPr="00B75A9C">
        <w:t xml:space="preserve"> </w:t>
      </w:r>
      <w:r w:rsidRPr="00B75A9C">
        <w:rPr>
          <w:color w:val="000000"/>
        </w:rPr>
        <w:t xml:space="preserve">zemes vienībai ar kadastra apzīmējumu 4642 002 0125 5,3 ha platībā - </w:t>
      </w:r>
      <w:r w:rsidRPr="00B75A9C">
        <w:t>zeme dzelzceļa infrastruktūras zemes nodalījuma joslā un ceļu zemes nodalījuma joslā – (kods 1101) un apstiprināt nosaukumu “Autoceļš V1</w:t>
      </w:r>
      <w:r w:rsidR="004D7365">
        <w:t>457</w:t>
      </w:r>
      <w:r w:rsidRPr="00B75A9C">
        <w:t>”.</w:t>
      </w:r>
    </w:p>
    <w:p w:rsidR="00A12C02" w:rsidRDefault="00A12C02" w:rsidP="00A12C02">
      <w:pPr>
        <w:ind w:right="-116"/>
        <w:jc w:val="center"/>
        <w:rPr>
          <w:color w:val="000000"/>
          <w:lang w:val="en-GB"/>
        </w:rPr>
      </w:pPr>
    </w:p>
    <w:p w:rsidR="00804066" w:rsidRDefault="00804066" w:rsidP="00A12C02">
      <w:pPr>
        <w:ind w:right="-116"/>
        <w:jc w:val="center"/>
        <w:rPr>
          <w:color w:val="000000"/>
          <w:lang w:val="en-GB"/>
        </w:rPr>
      </w:pPr>
    </w:p>
    <w:p w:rsidR="00804066" w:rsidRPr="00E91A16" w:rsidRDefault="00804066" w:rsidP="00A12C02">
      <w:pPr>
        <w:ind w:right="-116"/>
        <w:jc w:val="center"/>
        <w:rPr>
          <w:b/>
        </w:rPr>
      </w:pPr>
    </w:p>
    <w:p w:rsidR="00A12C02" w:rsidRPr="00E91A16" w:rsidRDefault="00A12C02" w:rsidP="00A12C02">
      <w:pPr>
        <w:spacing w:after="100" w:afterAutospacing="1"/>
        <w:jc w:val="both"/>
        <w:rPr>
          <w:color w:val="000000"/>
        </w:rPr>
      </w:pPr>
      <w:r w:rsidRPr="00E91A16">
        <w:rPr>
          <w:color w:val="000000"/>
        </w:rPr>
        <w:t>Domes priekšsēdētājs</w:t>
      </w:r>
      <w:r w:rsidRPr="00E91A16">
        <w:rPr>
          <w:color w:val="000000"/>
        </w:rPr>
        <w:tab/>
      </w:r>
      <w:r w:rsidRPr="00E91A16">
        <w:rPr>
          <w:color w:val="000000"/>
        </w:rPr>
        <w:tab/>
      </w:r>
      <w:r w:rsidRPr="00E91A16">
        <w:rPr>
          <w:color w:val="000000"/>
        </w:rPr>
        <w:tab/>
      </w:r>
      <w:r w:rsidRPr="00E91A16">
        <w:rPr>
          <w:color w:val="000000"/>
        </w:rPr>
        <w:tab/>
      </w:r>
      <w:r w:rsidRPr="00E91A16">
        <w:rPr>
          <w:color w:val="000000"/>
        </w:rPr>
        <w:tab/>
      </w:r>
      <w:r w:rsidRPr="00E91A16">
        <w:rPr>
          <w:color w:val="000000"/>
        </w:rPr>
        <w:tab/>
      </w:r>
      <w:r w:rsidRPr="00E91A16">
        <w:rPr>
          <w:color w:val="000000"/>
        </w:rPr>
        <w:tab/>
      </w:r>
      <w:r w:rsidRPr="00E91A16">
        <w:rPr>
          <w:color w:val="000000"/>
        </w:rPr>
        <w:tab/>
      </w:r>
      <w:r w:rsidR="000070D6">
        <w:rPr>
          <w:color w:val="000000"/>
        </w:rPr>
        <w:tab/>
      </w:r>
      <w:r w:rsidRPr="00E91A16">
        <w:rPr>
          <w:color w:val="000000"/>
        </w:rPr>
        <w:t>E.Gaigalis</w:t>
      </w:r>
    </w:p>
    <w:p w:rsidR="00A12C02" w:rsidRDefault="00A12C02" w:rsidP="0024360A">
      <w:pPr>
        <w:suppressAutoHyphens/>
        <w:ind w:right="-694"/>
      </w:pPr>
      <w:r>
        <w:br w:type="page"/>
      </w:r>
    </w:p>
    <w:p w:rsidR="00A12C02" w:rsidRDefault="00A12C02" w:rsidP="00A12C02">
      <w:pPr>
        <w:tabs>
          <w:tab w:val="left" w:pos="-24212"/>
        </w:tabs>
        <w:jc w:val="center"/>
        <w:rPr>
          <w:sz w:val="20"/>
          <w:szCs w:val="20"/>
        </w:rPr>
      </w:pPr>
      <w:r w:rsidRPr="002957EC">
        <w:rPr>
          <w:noProof/>
          <w:sz w:val="20"/>
          <w:szCs w:val="20"/>
        </w:rPr>
        <w:lastRenderedPageBreak/>
        <w:drawing>
          <wp:inline distT="0" distB="0" distL="0" distR="0" wp14:anchorId="231D660B" wp14:editId="39E07436">
            <wp:extent cx="676275" cy="752475"/>
            <wp:effectExtent l="0" t="0" r="9525" b="9525"/>
            <wp:docPr id="9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A12C02" w:rsidRDefault="00A12C02" w:rsidP="00A12C02">
      <w:pPr>
        <w:pStyle w:val="Header"/>
        <w:jc w:val="center"/>
        <w:rPr>
          <w:sz w:val="20"/>
        </w:rPr>
      </w:pPr>
      <w:r>
        <w:rPr>
          <w:sz w:val="20"/>
        </w:rPr>
        <w:t>LATVIJAS REPUBLIKA</w:t>
      </w:r>
    </w:p>
    <w:p w:rsidR="00A12C02" w:rsidRDefault="00A12C02" w:rsidP="00A12C02">
      <w:pPr>
        <w:pStyle w:val="Header"/>
        <w:jc w:val="center"/>
        <w:rPr>
          <w:b/>
          <w:sz w:val="32"/>
          <w:szCs w:val="32"/>
        </w:rPr>
      </w:pPr>
      <w:r>
        <w:rPr>
          <w:b/>
          <w:sz w:val="32"/>
          <w:szCs w:val="32"/>
        </w:rPr>
        <w:t>DOBELES NOVADA DOME</w:t>
      </w:r>
    </w:p>
    <w:p w:rsidR="00A12C02" w:rsidRDefault="00A12C02" w:rsidP="00A12C02">
      <w:pPr>
        <w:pStyle w:val="Header"/>
        <w:jc w:val="center"/>
        <w:rPr>
          <w:sz w:val="16"/>
          <w:szCs w:val="16"/>
        </w:rPr>
      </w:pPr>
      <w:r>
        <w:rPr>
          <w:sz w:val="16"/>
          <w:szCs w:val="16"/>
        </w:rPr>
        <w:t>Brīvības iela 17, Dobele, Dobeles novads, LV-3701</w:t>
      </w:r>
    </w:p>
    <w:p w:rsidR="00A12C02" w:rsidRDefault="00A12C02" w:rsidP="00A12C02">
      <w:pPr>
        <w:pStyle w:val="Header"/>
        <w:pBdr>
          <w:bottom w:val="double" w:sz="6" w:space="1" w:color="auto"/>
        </w:pBdr>
        <w:jc w:val="center"/>
        <w:rPr>
          <w:color w:val="000000"/>
          <w:sz w:val="16"/>
          <w:szCs w:val="16"/>
        </w:rPr>
      </w:pPr>
      <w:r>
        <w:rPr>
          <w:sz w:val="16"/>
          <w:szCs w:val="16"/>
        </w:rPr>
        <w:t xml:space="preserve">Tālr. 63707269, 63700137, 63720940, e-pasts </w:t>
      </w:r>
      <w:hyperlink r:id="rId38" w:history="1">
        <w:r>
          <w:rPr>
            <w:rStyle w:val="Hyperlink"/>
            <w:rFonts w:eastAsia="Calibri"/>
            <w:color w:val="000000"/>
            <w:sz w:val="16"/>
            <w:szCs w:val="16"/>
          </w:rPr>
          <w:t>dome@dobele.lv</w:t>
        </w:r>
      </w:hyperlink>
    </w:p>
    <w:p w:rsidR="00A12C02" w:rsidRDefault="00A12C02" w:rsidP="00A12C02">
      <w:pPr>
        <w:pStyle w:val="Default"/>
        <w:jc w:val="center"/>
        <w:rPr>
          <w:b/>
          <w:bCs/>
        </w:rPr>
      </w:pPr>
    </w:p>
    <w:p w:rsidR="00A12C02" w:rsidRPr="00476447" w:rsidRDefault="00A12C02" w:rsidP="00A12C02">
      <w:pPr>
        <w:pStyle w:val="NoSpacing"/>
        <w:jc w:val="center"/>
        <w:rPr>
          <w:b/>
        </w:rPr>
      </w:pPr>
      <w:r w:rsidRPr="00476447">
        <w:rPr>
          <w:b/>
        </w:rPr>
        <w:t>LĒMUMS</w:t>
      </w:r>
    </w:p>
    <w:p w:rsidR="00A12C02" w:rsidRPr="00476447" w:rsidRDefault="00A12C02" w:rsidP="00A12C02">
      <w:pPr>
        <w:pStyle w:val="NoSpacing"/>
        <w:jc w:val="center"/>
        <w:rPr>
          <w:b/>
        </w:rPr>
      </w:pPr>
      <w:r w:rsidRPr="00476447">
        <w:rPr>
          <w:b/>
        </w:rPr>
        <w:t>Dobelē</w:t>
      </w:r>
    </w:p>
    <w:p w:rsidR="00A12C02" w:rsidRPr="00476447" w:rsidRDefault="00A12C02" w:rsidP="00A12C02">
      <w:pPr>
        <w:pStyle w:val="NoSpacing"/>
        <w:jc w:val="both"/>
        <w:rPr>
          <w:b/>
        </w:rPr>
      </w:pPr>
    </w:p>
    <w:p w:rsidR="00A12C02" w:rsidRDefault="00A12C02" w:rsidP="00A12C02">
      <w:pPr>
        <w:pStyle w:val="NoSpacing"/>
        <w:jc w:val="both"/>
        <w:rPr>
          <w:b/>
        </w:rPr>
      </w:pPr>
      <w:r>
        <w:rPr>
          <w:b/>
        </w:rPr>
        <w:t>2021</w:t>
      </w:r>
      <w:r w:rsidRPr="00476447">
        <w:rPr>
          <w:b/>
        </w:rPr>
        <w:t>. gada</w:t>
      </w:r>
      <w:r>
        <w:rPr>
          <w:b/>
        </w:rPr>
        <w:t xml:space="preserve"> 26.</w:t>
      </w:r>
      <w:r w:rsidR="008F451F">
        <w:rPr>
          <w:b/>
        </w:rPr>
        <w:t> </w:t>
      </w:r>
      <w:r>
        <w:rPr>
          <w:b/>
        </w:rPr>
        <w:t>augustā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00804066">
        <w:rPr>
          <w:b/>
        </w:rPr>
        <w:tab/>
      </w:r>
      <w:r w:rsidRPr="00476447">
        <w:rPr>
          <w:b/>
        </w:rPr>
        <w:t>Nr.</w:t>
      </w:r>
      <w:r>
        <w:rPr>
          <w:b/>
        </w:rPr>
        <w:t> </w:t>
      </w:r>
      <w:r w:rsidR="00804066">
        <w:rPr>
          <w:b/>
        </w:rPr>
        <w:t>57</w:t>
      </w:r>
      <w:r>
        <w:rPr>
          <w:b/>
        </w:rPr>
        <w:t>/6</w:t>
      </w:r>
    </w:p>
    <w:p w:rsidR="00CC61A2" w:rsidRDefault="00CC61A2" w:rsidP="00CC61A2">
      <w:pPr>
        <w:jc w:val="right"/>
        <w:rPr>
          <w:b/>
        </w:rPr>
      </w:pPr>
      <w:r w:rsidRPr="00CC61A2">
        <w:t xml:space="preserve">(prot.Nr.6 </w:t>
      </w:r>
      <w:r w:rsidR="00804066">
        <w:t>20</w:t>
      </w:r>
      <w:r w:rsidRPr="00CC61A2">
        <w:t>.</w:t>
      </w:r>
      <w:r w:rsidRPr="00CC61A2">
        <w:rPr>
          <w:color w:val="000000"/>
        </w:rPr>
        <w:t>§)</w:t>
      </w:r>
    </w:p>
    <w:p w:rsidR="00CC61A2" w:rsidRPr="00476447" w:rsidRDefault="00CC61A2" w:rsidP="00A12C02">
      <w:pPr>
        <w:pStyle w:val="NoSpacing"/>
        <w:jc w:val="both"/>
        <w:rPr>
          <w:b/>
        </w:rPr>
      </w:pPr>
    </w:p>
    <w:p w:rsidR="00A12C02" w:rsidRDefault="00A12C02" w:rsidP="00A12C02">
      <w:pPr>
        <w:suppressAutoHyphens/>
        <w:jc w:val="center"/>
        <w:rPr>
          <w:b/>
          <w:u w:val="single"/>
        </w:rPr>
      </w:pPr>
      <w:r w:rsidRPr="001B7042">
        <w:rPr>
          <w:b/>
          <w:u w:val="single"/>
        </w:rPr>
        <w:t>Par zemes lietošanas mērķa maiņu</w:t>
      </w:r>
    </w:p>
    <w:p w:rsidR="00A12C02" w:rsidRDefault="00A12C02" w:rsidP="00A12C02">
      <w:pPr>
        <w:suppressAutoHyphens/>
        <w:jc w:val="center"/>
        <w:rPr>
          <w:b/>
          <w:u w:val="single"/>
        </w:rPr>
      </w:pPr>
    </w:p>
    <w:p w:rsidR="00B75A9C" w:rsidRPr="00262774" w:rsidRDefault="00B75A9C" w:rsidP="0065258A">
      <w:pPr>
        <w:ind w:right="142" w:firstLine="720"/>
        <w:jc w:val="both"/>
      </w:pPr>
      <w:r w:rsidRPr="00262774">
        <w:t>Dobeles novada pašvaldība 2021.</w:t>
      </w:r>
      <w:r w:rsidR="008F451F">
        <w:t> </w:t>
      </w:r>
      <w:r w:rsidRPr="00262774">
        <w:t>gada 22.</w:t>
      </w:r>
      <w:r w:rsidR="008F451F">
        <w:t xml:space="preserve"> </w:t>
      </w:r>
      <w:r w:rsidRPr="00262774">
        <w:t xml:space="preserve">jūlijā ir saņēmusi </w:t>
      </w:r>
      <w:r w:rsidR="00F47C8D">
        <w:t>[..]</w:t>
      </w:r>
      <w:r w:rsidRPr="00262774">
        <w:t xml:space="preserve">, personas kods </w:t>
      </w:r>
      <w:r w:rsidR="00F47C8D">
        <w:t>[..]</w:t>
      </w:r>
      <w:r w:rsidRPr="00262774">
        <w:t xml:space="preserve"> un </w:t>
      </w:r>
      <w:r w:rsidR="00F47C8D">
        <w:t>[..]</w:t>
      </w:r>
      <w:r w:rsidRPr="00262774">
        <w:t xml:space="preserve">, personas kods </w:t>
      </w:r>
      <w:r w:rsidR="00F47C8D">
        <w:t>[..]</w:t>
      </w:r>
      <w:r w:rsidRPr="00262774">
        <w:t xml:space="preserve">, dzīvo Bērzes ielā 13-41, </w:t>
      </w:r>
      <w:bookmarkStart w:id="18" w:name="_Hlk77941334"/>
      <w:r w:rsidRPr="00262774">
        <w:t>Dobelē, Dobeles novadā</w:t>
      </w:r>
      <w:bookmarkEnd w:id="18"/>
      <w:r w:rsidRPr="00262774">
        <w:t xml:space="preserve">, iesniegumu ar lūgumu mainīt zemes lietošanas mērķi nekustamā īpašuma </w:t>
      </w:r>
      <w:bookmarkStart w:id="19" w:name="_Hlk77941564"/>
      <w:r w:rsidRPr="00262774">
        <w:t>Liepājas šosejā 3A</w:t>
      </w:r>
      <w:bookmarkEnd w:id="19"/>
      <w:r w:rsidRPr="00262774">
        <w:t xml:space="preserve">, Dobelē, Dobeles novadā (turpmāk arī –nekustamais īpašums </w:t>
      </w:r>
      <w:bookmarkStart w:id="20" w:name="_Hlk77941841"/>
      <w:r w:rsidRPr="00262774">
        <w:t>Liepājas šosej</w:t>
      </w:r>
      <w:r>
        <w:t>a</w:t>
      </w:r>
      <w:r w:rsidRPr="00262774">
        <w:t xml:space="preserve"> 3A</w:t>
      </w:r>
      <w:bookmarkEnd w:id="20"/>
      <w:r w:rsidRPr="00262774">
        <w:t>) zemes vienībai ar kadastra apzīmējumu 46010011433 1656 kv.m. platībā</w:t>
      </w:r>
      <w:r>
        <w:t>.</w:t>
      </w:r>
    </w:p>
    <w:p w:rsidR="00B75A9C" w:rsidRPr="00262774" w:rsidRDefault="00B75A9C" w:rsidP="0065258A">
      <w:pPr>
        <w:widowControl w:val="0"/>
        <w:suppressAutoHyphens/>
        <w:ind w:right="142" w:firstLine="720"/>
        <w:jc w:val="both"/>
        <w:rPr>
          <w:rFonts w:eastAsia="Lucida Sans Unicode"/>
          <w:kern w:val="2"/>
        </w:rPr>
      </w:pPr>
      <w:r w:rsidRPr="00262774">
        <w:rPr>
          <w:rFonts w:eastAsia="Lucida Sans Unicode"/>
          <w:kern w:val="2"/>
        </w:rPr>
        <w:t>Nekustamais īpašums</w:t>
      </w:r>
      <w:r w:rsidRPr="00262774">
        <w:t xml:space="preserve"> Liepājas šosej</w:t>
      </w:r>
      <w:r>
        <w:t>a</w:t>
      </w:r>
      <w:r w:rsidRPr="00262774">
        <w:t xml:space="preserve"> 3A</w:t>
      </w:r>
      <w:r w:rsidRPr="00262774">
        <w:rPr>
          <w:rFonts w:eastAsia="Lucida Sans Unicode"/>
          <w:kern w:val="2"/>
        </w:rPr>
        <w:t>, kadastra Nr. 46010011433, kas sastāv no vienas zemes vienības ar kadastra apzīmējumu 46010011433 un platību 1656 kv.m., reģistrēts Zemgales rajona tiesas Dobeles pilsētas z</w:t>
      </w:r>
      <w:r w:rsidRPr="00262774">
        <w:t>emesgrāmatā, nodalījuma Nr.</w:t>
      </w:r>
      <w:r w:rsidR="008F451F">
        <w:t> </w:t>
      </w:r>
      <w:r w:rsidRPr="00262774">
        <w:t xml:space="preserve">100000042416 </w:t>
      </w:r>
      <w:r w:rsidRPr="00262774">
        <w:rPr>
          <w:rFonts w:eastAsia="Lucida Sans Unicode"/>
          <w:kern w:val="2"/>
        </w:rPr>
        <w:t>uz</w:t>
      </w:r>
      <w:r w:rsidRPr="00262774">
        <w:t xml:space="preserve"> </w:t>
      </w:r>
      <w:r w:rsidR="00F47C8D">
        <w:t>[..]</w:t>
      </w:r>
      <w:r w:rsidRPr="00262774">
        <w:t xml:space="preserve"> (1/2 domājamā daļa) un </w:t>
      </w:r>
      <w:r w:rsidR="00F47C8D">
        <w:t>[..]</w:t>
      </w:r>
      <w:r w:rsidRPr="00262774">
        <w:t xml:space="preserve"> (1/2 domājamā daļa)</w:t>
      </w:r>
      <w:r w:rsidRPr="00262774">
        <w:rPr>
          <w:rFonts w:eastAsia="Lucida Sans Unicode"/>
          <w:kern w:val="2"/>
        </w:rPr>
        <w:t xml:space="preserve"> vārda.</w:t>
      </w:r>
    </w:p>
    <w:p w:rsidR="00B75A9C" w:rsidRPr="00262774" w:rsidRDefault="00B75A9C" w:rsidP="0065258A">
      <w:pPr>
        <w:ind w:right="142" w:firstLine="720"/>
        <w:jc w:val="both"/>
      </w:pPr>
      <w:r w:rsidRPr="00262774">
        <w:t xml:space="preserve">Īpašnieki vēlas mainīt no </w:t>
      </w:r>
      <w:r>
        <w:t>V</w:t>
      </w:r>
      <w:r w:rsidRPr="00262774">
        <w:t xml:space="preserve">alsts </w:t>
      </w:r>
      <w:r>
        <w:t xml:space="preserve">zemes dienesta </w:t>
      </w:r>
      <w:r w:rsidRPr="00262774">
        <w:t>kadastra informācijas sistēmā</w:t>
      </w:r>
      <w:r>
        <w:t xml:space="preserve"> reģistrētā</w:t>
      </w:r>
      <w:r w:rsidRPr="00262774">
        <w:t xml:space="preserve"> zemes lietošanas mērķa – zeme</w:t>
      </w:r>
      <w:r>
        <w:t>,</w:t>
      </w:r>
      <w:r w:rsidRPr="00262774">
        <w:t xml:space="preserve"> uz kuras galvenā saimnieciskā darbība ir lauksaimniecība, uz zemes lietošanas mērķi - individuālo dzīvojamo māju apbūve.</w:t>
      </w:r>
    </w:p>
    <w:p w:rsidR="00B75A9C" w:rsidRPr="00262774" w:rsidRDefault="00B75A9C" w:rsidP="0065258A">
      <w:pPr>
        <w:tabs>
          <w:tab w:val="left" w:pos="-19892"/>
        </w:tabs>
        <w:ind w:right="142" w:firstLine="720"/>
        <w:jc w:val="both"/>
      </w:pPr>
      <w:r>
        <w:t>Pamatojoties uz</w:t>
      </w:r>
      <w:r w:rsidRPr="00262774">
        <w:t xml:space="preserve"> Dobeles novada domes</w:t>
      </w:r>
      <w:r w:rsidRPr="00262774">
        <w:rPr>
          <w:b/>
        </w:rPr>
        <w:t xml:space="preserve"> </w:t>
      </w:r>
      <w:r w:rsidRPr="00262774">
        <w:t>2017. gada 27.</w:t>
      </w:r>
      <w:r w:rsidR="008F451F">
        <w:t> </w:t>
      </w:r>
      <w:r w:rsidRPr="00262774">
        <w:t xml:space="preserve">jūlija lēmumu Nr. 187/9 „Par Dobeles novada teritorijas plānojuma 2013.-2025. gadam grozījumu </w:t>
      </w:r>
      <w:r w:rsidRPr="00262774">
        <w:rPr>
          <w:color w:val="000000"/>
        </w:rPr>
        <w:t>un Vides pārskata apstiprināšanu un Dobeles novada domes saistošo noteikumu Nr.</w:t>
      </w:r>
      <w:r w:rsidR="008F451F">
        <w:rPr>
          <w:color w:val="000000"/>
        </w:rPr>
        <w:t> </w:t>
      </w:r>
      <w:r w:rsidRPr="00262774">
        <w:rPr>
          <w:color w:val="000000"/>
        </w:rPr>
        <w:t>3 “Dobeles novada teritorijas plānojuma 2013.-2025.</w:t>
      </w:r>
      <w:r w:rsidR="008F451F">
        <w:rPr>
          <w:color w:val="000000"/>
        </w:rPr>
        <w:t> </w:t>
      </w:r>
      <w:r w:rsidRPr="00262774">
        <w:rPr>
          <w:color w:val="000000"/>
        </w:rPr>
        <w:t xml:space="preserve">gadam grozījumu teritorijas izmantošanas un apbūves noteikumi un grafiskā daļa izdošanu”, </w:t>
      </w:r>
      <w:r w:rsidRPr="00262774">
        <w:t xml:space="preserve">nekustamais īpašums Liepājas </w:t>
      </w:r>
      <w:r>
        <w:t>šoseja</w:t>
      </w:r>
      <w:r w:rsidRPr="00262774">
        <w:t xml:space="preserve"> 3A ar kadastra apzīmējumu 46010011433 atrodas savrupmāju apbūves teritorijā un tam var noteikt lietošanas mērķi -</w:t>
      </w:r>
      <w:r>
        <w:t xml:space="preserve"> </w:t>
      </w:r>
      <w:r w:rsidRPr="00262774">
        <w:t>individuālo dzīvojamo māju apbūve.</w:t>
      </w:r>
    </w:p>
    <w:p w:rsidR="00C66438" w:rsidRPr="00D56EB8" w:rsidRDefault="00B75A9C" w:rsidP="0065258A">
      <w:pPr>
        <w:ind w:right="142" w:firstLine="720"/>
        <w:jc w:val="both"/>
      </w:pPr>
      <w:r w:rsidRPr="00262774">
        <w:t>Saskaņā ar nekustamā īpašuma valsts kadastra likuma 9. panta pirmās daļas 1. punktu un Ministru kabineta 2006. gada 20. jūnija noteikumu Nr. 496 „Nekustamā īpašuma lietošanas mērķu klasifikācija un nekustamā īpašuma lietošanas mērķu noteikšanas un maiņas kārtība” 17.6. un 35.</w:t>
      </w:r>
      <w:r w:rsidR="008F451F">
        <w:t> </w:t>
      </w:r>
      <w:r w:rsidRPr="00262774">
        <w:t>punktu un spēkā esošo Dobeles novada teritorijas plānojumu</w:t>
      </w:r>
      <w:r>
        <w:t xml:space="preserve">, </w:t>
      </w:r>
      <w:r w:rsidR="00C66438">
        <w:t xml:space="preserve">atklāti balsojot: </w:t>
      </w:r>
      <w:r w:rsidR="00804066">
        <w:t>PAR – 17 (</w:t>
      </w:r>
      <w:r w:rsidR="00804066" w:rsidRPr="00FE5C59">
        <w:rPr>
          <w:bCs/>
          <w:lang w:eastAsia="et-EE"/>
        </w:rPr>
        <w:t>K</w:t>
      </w:r>
      <w:r w:rsidR="00804066">
        <w:rPr>
          <w:bCs/>
          <w:lang w:eastAsia="et-EE"/>
        </w:rPr>
        <w:t xml:space="preserve">ristīne </w:t>
      </w:r>
      <w:r w:rsidR="00804066" w:rsidRPr="00FE5C59">
        <w:rPr>
          <w:bCs/>
          <w:lang w:eastAsia="et-EE"/>
        </w:rPr>
        <w:t>Briede, M</w:t>
      </w:r>
      <w:r w:rsidR="00804066">
        <w:rPr>
          <w:bCs/>
          <w:lang w:eastAsia="et-EE"/>
        </w:rPr>
        <w:t xml:space="preserve">āris </w:t>
      </w:r>
      <w:r w:rsidR="00804066" w:rsidRPr="00FE5C59">
        <w:rPr>
          <w:bCs/>
          <w:lang w:eastAsia="et-EE"/>
        </w:rPr>
        <w:t>Feldmanis, E</w:t>
      </w:r>
      <w:r w:rsidR="00804066">
        <w:rPr>
          <w:bCs/>
          <w:lang w:eastAsia="et-EE"/>
        </w:rPr>
        <w:t xml:space="preserve">dgars </w:t>
      </w:r>
      <w:r w:rsidR="00804066" w:rsidRPr="00FE5C59">
        <w:rPr>
          <w:bCs/>
          <w:lang w:eastAsia="et-EE"/>
        </w:rPr>
        <w:t>Gaigalis, I</w:t>
      </w:r>
      <w:r w:rsidR="00804066">
        <w:rPr>
          <w:bCs/>
          <w:lang w:eastAsia="et-EE"/>
        </w:rPr>
        <w:t xml:space="preserve">vars </w:t>
      </w:r>
      <w:r w:rsidR="00804066" w:rsidRPr="00FE5C59">
        <w:rPr>
          <w:bCs/>
          <w:lang w:eastAsia="et-EE"/>
        </w:rPr>
        <w:t>Gorskis, G</w:t>
      </w:r>
      <w:r w:rsidR="00804066">
        <w:rPr>
          <w:bCs/>
          <w:lang w:eastAsia="et-EE"/>
        </w:rPr>
        <w:t xml:space="preserve">ints </w:t>
      </w:r>
      <w:r w:rsidR="00804066" w:rsidRPr="00FE5C59">
        <w:rPr>
          <w:bCs/>
          <w:lang w:eastAsia="et-EE"/>
        </w:rPr>
        <w:t>Kaminskis, L</w:t>
      </w:r>
      <w:r w:rsidR="00804066">
        <w:rPr>
          <w:bCs/>
          <w:lang w:eastAsia="et-EE"/>
        </w:rPr>
        <w:t xml:space="preserve">inda </w:t>
      </w:r>
      <w:r w:rsidR="00804066" w:rsidRPr="00FE5C59">
        <w:rPr>
          <w:bCs/>
          <w:lang w:eastAsia="et-EE"/>
        </w:rPr>
        <w:t>Karloviča, E</w:t>
      </w:r>
      <w:r w:rsidR="00804066">
        <w:rPr>
          <w:bCs/>
          <w:lang w:eastAsia="et-EE"/>
        </w:rPr>
        <w:t xml:space="preserve">dgars </w:t>
      </w:r>
      <w:r w:rsidR="00804066" w:rsidRPr="00FE5C59">
        <w:rPr>
          <w:bCs/>
          <w:lang w:eastAsia="et-EE"/>
        </w:rPr>
        <w:t>Laimiņš, S</w:t>
      </w:r>
      <w:r w:rsidR="00804066">
        <w:rPr>
          <w:bCs/>
          <w:lang w:eastAsia="et-EE"/>
        </w:rPr>
        <w:t xml:space="preserve">intija </w:t>
      </w:r>
      <w:r w:rsidR="00804066" w:rsidRPr="00FE5C59">
        <w:rPr>
          <w:bCs/>
          <w:lang w:eastAsia="et-EE"/>
        </w:rPr>
        <w:t>Liekniņa, A</w:t>
      </w:r>
      <w:r w:rsidR="00804066">
        <w:rPr>
          <w:bCs/>
          <w:lang w:eastAsia="et-EE"/>
        </w:rPr>
        <w:t xml:space="preserve">inārs </w:t>
      </w:r>
      <w:r w:rsidR="00804066" w:rsidRPr="00FE5C59">
        <w:rPr>
          <w:bCs/>
          <w:lang w:eastAsia="et-EE"/>
        </w:rPr>
        <w:t>Meiers, S</w:t>
      </w:r>
      <w:r w:rsidR="00804066">
        <w:rPr>
          <w:bCs/>
          <w:lang w:eastAsia="et-EE"/>
        </w:rPr>
        <w:t xml:space="preserve">anita </w:t>
      </w:r>
      <w:r w:rsidR="00804066" w:rsidRPr="00FE5C59">
        <w:rPr>
          <w:bCs/>
          <w:lang w:eastAsia="et-EE"/>
        </w:rPr>
        <w:t>Olševska, A</w:t>
      </w:r>
      <w:r w:rsidR="00804066">
        <w:rPr>
          <w:bCs/>
          <w:lang w:eastAsia="et-EE"/>
        </w:rPr>
        <w:t xml:space="preserve">ndris </w:t>
      </w:r>
      <w:r w:rsidR="00804066" w:rsidRPr="00FE5C59">
        <w:rPr>
          <w:bCs/>
          <w:lang w:eastAsia="et-EE"/>
        </w:rPr>
        <w:t>Podvinskis, V</w:t>
      </w:r>
      <w:r w:rsidR="00804066">
        <w:rPr>
          <w:bCs/>
          <w:lang w:eastAsia="et-EE"/>
        </w:rPr>
        <w:t xml:space="preserve">iesturs </w:t>
      </w:r>
      <w:r w:rsidR="00804066" w:rsidRPr="00FE5C59">
        <w:rPr>
          <w:bCs/>
          <w:lang w:eastAsia="et-EE"/>
        </w:rPr>
        <w:t>Reinfelds, D</w:t>
      </w:r>
      <w:r w:rsidR="00804066">
        <w:rPr>
          <w:bCs/>
          <w:lang w:eastAsia="et-EE"/>
        </w:rPr>
        <w:t xml:space="preserve">ace </w:t>
      </w:r>
      <w:r w:rsidR="00804066" w:rsidRPr="00FE5C59">
        <w:rPr>
          <w:bCs/>
          <w:lang w:eastAsia="et-EE"/>
        </w:rPr>
        <w:t>Reinika, G</w:t>
      </w:r>
      <w:r w:rsidR="00804066">
        <w:rPr>
          <w:bCs/>
          <w:lang w:eastAsia="et-EE"/>
        </w:rPr>
        <w:t xml:space="preserve">untis </w:t>
      </w:r>
      <w:r w:rsidR="00804066" w:rsidRPr="00FE5C59">
        <w:rPr>
          <w:bCs/>
          <w:lang w:eastAsia="et-EE"/>
        </w:rPr>
        <w:t>Safranovičs, A</w:t>
      </w:r>
      <w:r w:rsidR="00804066">
        <w:rPr>
          <w:bCs/>
          <w:lang w:eastAsia="et-EE"/>
        </w:rPr>
        <w:t xml:space="preserve">ndrejs </w:t>
      </w:r>
      <w:r w:rsidR="00804066" w:rsidRPr="00FE5C59">
        <w:rPr>
          <w:bCs/>
          <w:lang w:eastAsia="et-EE"/>
        </w:rPr>
        <w:t>Spridzāns, I</w:t>
      </w:r>
      <w:r w:rsidR="00804066">
        <w:rPr>
          <w:bCs/>
          <w:lang w:eastAsia="et-EE"/>
        </w:rPr>
        <w:t xml:space="preserve">vars </w:t>
      </w:r>
      <w:r w:rsidR="00804066" w:rsidRPr="00FE5C59">
        <w:rPr>
          <w:bCs/>
          <w:lang w:eastAsia="et-EE"/>
        </w:rPr>
        <w:t>Stanga</w:t>
      </w:r>
      <w:r w:rsidR="00804066">
        <w:rPr>
          <w:bCs/>
          <w:lang w:eastAsia="et-EE"/>
        </w:rPr>
        <w:t>, Indra Špela</w:t>
      </w:r>
      <w:r w:rsidR="00804066">
        <w:t>), PRET – nav, ATTURAS - nav</w:t>
      </w:r>
      <w:r w:rsidR="00C66438">
        <w:t xml:space="preserve">, </w:t>
      </w:r>
      <w:r w:rsidR="00C66438" w:rsidRPr="00D56EB8">
        <w:t xml:space="preserve"> </w:t>
      </w:r>
      <w:r w:rsidR="00C66438">
        <w:t xml:space="preserve">Dobeles novada dome </w:t>
      </w:r>
      <w:r w:rsidR="00C66438" w:rsidRPr="00D56EB8">
        <w:t>NOLEMJ:</w:t>
      </w:r>
    </w:p>
    <w:p w:rsidR="00C66438" w:rsidRDefault="00C66438" w:rsidP="00AE12CC">
      <w:pPr>
        <w:tabs>
          <w:tab w:val="left" w:pos="-19892"/>
        </w:tabs>
        <w:ind w:firstLine="720"/>
        <w:jc w:val="both"/>
      </w:pPr>
    </w:p>
    <w:p w:rsidR="00B75A9C" w:rsidRPr="00262774" w:rsidRDefault="00B75A9C" w:rsidP="0065258A">
      <w:pPr>
        <w:tabs>
          <w:tab w:val="left" w:pos="-19892"/>
        </w:tabs>
        <w:spacing w:line="276" w:lineRule="auto"/>
        <w:ind w:right="142" w:firstLine="851"/>
        <w:jc w:val="both"/>
      </w:pPr>
      <w:r>
        <w:t xml:space="preserve">MAINĪT </w:t>
      </w:r>
      <w:r w:rsidRPr="00262774">
        <w:t xml:space="preserve">nekustamā īpašuma Liepājas šoseja 3A, Dobelē, Dobeles novadā zemes vienībai ar kadastra apzīmējumu 46010011433 un platību 1656 kv.m. zemes lietošanas mērķi </w:t>
      </w:r>
      <w:r>
        <w:t>no zeme, uz kuras galvenā saimnieciskā darbība ir lauksaimniecība (kods 0101)</w:t>
      </w:r>
      <w:r w:rsidR="008F451F">
        <w:t>,</w:t>
      </w:r>
      <w:r>
        <w:t xml:space="preserve"> uz</w:t>
      </w:r>
      <w:r w:rsidRPr="00262774">
        <w:t xml:space="preserve"> </w:t>
      </w:r>
      <w:r>
        <w:t xml:space="preserve">zemes lietošanas mērķi - </w:t>
      </w:r>
      <w:r w:rsidRPr="00262774">
        <w:t xml:space="preserve">individuālo dzīvojamo māju apbūve </w:t>
      </w:r>
      <w:r>
        <w:t>(</w:t>
      </w:r>
      <w:r w:rsidRPr="00262774">
        <w:t>kods 0601</w:t>
      </w:r>
      <w:r>
        <w:t>)</w:t>
      </w:r>
      <w:r w:rsidRPr="00262774">
        <w:t>.</w:t>
      </w:r>
    </w:p>
    <w:p w:rsidR="00B75A9C" w:rsidRDefault="00B75A9C" w:rsidP="0065258A">
      <w:pPr>
        <w:ind w:right="142" w:firstLine="851"/>
        <w:jc w:val="both"/>
        <w:rPr>
          <w:color w:val="000000"/>
        </w:rPr>
      </w:pPr>
    </w:p>
    <w:p w:rsidR="00A12C02" w:rsidRDefault="00A12C02" w:rsidP="00804066">
      <w:pPr>
        <w:jc w:val="both"/>
      </w:pPr>
      <w:r w:rsidRPr="00EE2C8C">
        <w:rPr>
          <w:color w:val="000000"/>
        </w:rPr>
        <w:t>Domes priekšsēdētājs</w:t>
      </w:r>
      <w:r w:rsidRPr="00EE2C8C">
        <w:rPr>
          <w:color w:val="000000"/>
        </w:rPr>
        <w:tab/>
      </w:r>
      <w:r w:rsidRPr="00EE2C8C">
        <w:rPr>
          <w:color w:val="000000"/>
        </w:rPr>
        <w:tab/>
      </w:r>
      <w:r w:rsidRPr="00EE2C8C">
        <w:rPr>
          <w:color w:val="000000"/>
        </w:rPr>
        <w:tab/>
      </w:r>
      <w:r w:rsidRPr="00EE2C8C">
        <w:rPr>
          <w:color w:val="000000"/>
        </w:rPr>
        <w:tab/>
      </w:r>
      <w:r w:rsidRPr="00EE2C8C">
        <w:rPr>
          <w:color w:val="000000"/>
        </w:rPr>
        <w:tab/>
      </w:r>
      <w:r w:rsidRPr="00EE2C8C">
        <w:rPr>
          <w:color w:val="000000"/>
        </w:rPr>
        <w:tab/>
      </w:r>
      <w:r w:rsidRPr="00EE2C8C">
        <w:rPr>
          <w:color w:val="000000"/>
        </w:rPr>
        <w:tab/>
      </w:r>
      <w:r w:rsidRPr="00EE2C8C">
        <w:rPr>
          <w:color w:val="000000"/>
        </w:rPr>
        <w:tab/>
      </w:r>
      <w:r w:rsidR="00941D88">
        <w:rPr>
          <w:color w:val="000000"/>
        </w:rPr>
        <w:tab/>
      </w:r>
      <w:r w:rsidRPr="00EE2C8C">
        <w:rPr>
          <w:color w:val="000000"/>
        </w:rPr>
        <w:t>E.Gaigalis</w:t>
      </w:r>
      <w:r>
        <w:br w:type="page"/>
      </w:r>
    </w:p>
    <w:p w:rsidR="00A12C02" w:rsidRDefault="00A12C02" w:rsidP="00A12C02">
      <w:pPr>
        <w:tabs>
          <w:tab w:val="left" w:pos="-24212"/>
        </w:tabs>
        <w:jc w:val="center"/>
        <w:rPr>
          <w:sz w:val="20"/>
          <w:szCs w:val="20"/>
        </w:rPr>
      </w:pPr>
      <w:r w:rsidRPr="002957EC">
        <w:rPr>
          <w:noProof/>
          <w:sz w:val="20"/>
          <w:szCs w:val="20"/>
        </w:rPr>
        <w:lastRenderedPageBreak/>
        <w:drawing>
          <wp:inline distT="0" distB="0" distL="0" distR="0" wp14:anchorId="231D660B" wp14:editId="39E07436">
            <wp:extent cx="676275" cy="752475"/>
            <wp:effectExtent l="0" t="0" r="9525" b="9525"/>
            <wp:docPr id="10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A12C02" w:rsidRDefault="00A12C02" w:rsidP="00A12C02">
      <w:pPr>
        <w:pStyle w:val="Header"/>
        <w:jc w:val="center"/>
        <w:rPr>
          <w:sz w:val="20"/>
        </w:rPr>
      </w:pPr>
      <w:r>
        <w:rPr>
          <w:sz w:val="20"/>
        </w:rPr>
        <w:t>LATVIJAS REPUBLIKA</w:t>
      </w:r>
    </w:p>
    <w:p w:rsidR="00A12C02" w:rsidRDefault="00A12C02" w:rsidP="00A12C02">
      <w:pPr>
        <w:pStyle w:val="Header"/>
        <w:jc w:val="center"/>
        <w:rPr>
          <w:b/>
          <w:sz w:val="32"/>
          <w:szCs w:val="32"/>
        </w:rPr>
      </w:pPr>
      <w:r>
        <w:rPr>
          <w:b/>
          <w:sz w:val="32"/>
          <w:szCs w:val="32"/>
        </w:rPr>
        <w:t>DOBELES NOVADA DOME</w:t>
      </w:r>
    </w:p>
    <w:p w:rsidR="00A12C02" w:rsidRDefault="00A12C02" w:rsidP="00A12C02">
      <w:pPr>
        <w:pStyle w:val="Header"/>
        <w:jc w:val="center"/>
        <w:rPr>
          <w:sz w:val="16"/>
          <w:szCs w:val="16"/>
        </w:rPr>
      </w:pPr>
      <w:r>
        <w:rPr>
          <w:sz w:val="16"/>
          <w:szCs w:val="16"/>
        </w:rPr>
        <w:t>Brīvības iela 17, Dobele, Dobeles novads, LV-3701</w:t>
      </w:r>
    </w:p>
    <w:p w:rsidR="00A12C02" w:rsidRDefault="00A12C02" w:rsidP="00A12C02">
      <w:pPr>
        <w:pStyle w:val="Header"/>
        <w:pBdr>
          <w:bottom w:val="double" w:sz="6" w:space="1" w:color="auto"/>
        </w:pBdr>
        <w:jc w:val="center"/>
        <w:rPr>
          <w:color w:val="000000"/>
          <w:sz w:val="16"/>
          <w:szCs w:val="16"/>
        </w:rPr>
      </w:pPr>
      <w:r>
        <w:rPr>
          <w:sz w:val="16"/>
          <w:szCs w:val="16"/>
        </w:rPr>
        <w:t xml:space="preserve">Tālr. 63707269, 63700137, 63720940, e-pasts </w:t>
      </w:r>
      <w:hyperlink r:id="rId39" w:history="1">
        <w:r>
          <w:rPr>
            <w:rStyle w:val="Hyperlink"/>
            <w:rFonts w:eastAsia="Calibri"/>
            <w:color w:val="000000"/>
            <w:sz w:val="16"/>
            <w:szCs w:val="16"/>
          </w:rPr>
          <w:t>dome@dobele.lv</w:t>
        </w:r>
      </w:hyperlink>
    </w:p>
    <w:p w:rsidR="00A12C02" w:rsidRDefault="00A12C02" w:rsidP="00A12C02">
      <w:pPr>
        <w:pStyle w:val="Default"/>
        <w:jc w:val="center"/>
        <w:rPr>
          <w:b/>
          <w:bCs/>
        </w:rPr>
      </w:pPr>
    </w:p>
    <w:p w:rsidR="00A12C02" w:rsidRPr="00476447" w:rsidRDefault="00A12C02" w:rsidP="00A12C02">
      <w:pPr>
        <w:pStyle w:val="NoSpacing"/>
        <w:jc w:val="center"/>
        <w:rPr>
          <w:b/>
        </w:rPr>
      </w:pPr>
      <w:r w:rsidRPr="00476447">
        <w:rPr>
          <w:b/>
        </w:rPr>
        <w:t>LĒMUMS</w:t>
      </w:r>
    </w:p>
    <w:p w:rsidR="00A12C02" w:rsidRPr="00476447" w:rsidRDefault="00A12C02" w:rsidP="00A12C02">
      <w:pPr>
        <w:pStyle w:val="NoSpacing"/>
        <w:jc w:val="center"/>
        <w:rPr>
          <w:b/>
        </w:rPr>
      </w:pPr>
      <w:r w:rsidRPr="00476447">
        <w:rPr>
          <w:b/>
        </w:rPr>
        <w:t>Dobelē</w:t>
      </w:r>
    </w:p>
    <w:p w:rsidR="00A12C02" w:rsidRPr="00476447" w:rsidRDefault="00A12C02" w:rsidP="00A12C02">
      <w:pPr>
        <w:pStyle w:val="NoSpacing"/>
        <w:jc w:val="both"/>
        <w:rPr>
          <w:b/>
        </w:rPr>
      </w:pPr>
    </w:p>
    <w:p w:rsidR="00A12C02" w:rsidRDefault="00A12C02" w:rsidP="00A12C02">
      <w:pPr>
        <w:pStyle w:val="NoSpacing"/>
        <w:jc w:val="both"/>
        <w:rPr>
          <w:b/>
        </w:rPr>
      </w:pPr>
      <w:r>
        <w:rPr>
          <w:b/>
        </w:rPr>
        <w:t>2021</w:t>
      </w:r>
      <w:r w:rsidRPr="00476447">
        <w:rPr>
          <w:b/>
        </w:rPr>
        <w:t>. gada</w:t>
      </w:r>
      <w:r>
        <w:rPr>
          <w:b/>
        </w:rPr>
        <w:t xml:space="preserve"> 26.</w:t>
      </w:r>
      <w:r w:rsidR="0047698E">
        <w:rPr>
          <w:b/>
        </w:rPr>
        <w:t> </w:t>
      </w:r>
      <w:r>
        <w:rPr>
          <w:b/>
        </w:rPr>
        <w:t>augustā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00804066">
        <w:rPr>
          <w:b/>
        </w:rPr>
        <w:tab/>
      </w:r>
      <w:r w:rsidRPr="00476447">
        <w:rPr>
          <w:b/>
        </w:rPr>
        <w:t>Nr.</w:t>
      </w:r>
      <w:r>
        <w:rPr>
          <w:b/>
        </w:rPr>
        <w:t> </w:t>
      </w:r>
      <w:r w:rsidR="00804066">
        <w:rPr>
          <w:b/>
        </w:rPr>
        <w:t>58</w:t>
      </w:r>
      <w:r>
        <w:rPr>
          <w:b/>
        </w:rPr>
        <w:t>/6</w:t>
      </w:r>
    </w:p>
    <w:p w:rsidR="00CC61A2" w:rsidRDefault="00CC61A2" w:rsidP="00CC61A2">
      <w:pPr>
        <w:jc w:val="right"/>
        <w:rPr>
          <w:b/>
        </w:rPr>
      </w:pPr>
      <w:r w:rsidRPr="00CC61A2">
        <w:t xml:space="preserve">(prot.Nr.6 </w:t>
      </w:r>
      <w:r w:rsidR="00804066">
        <w:t>21</w:t>
      </w:r>
      <w:r w:rsidRPr="00CC61A2">
        <w:t>.</w:t>
      </w:r>
      <w:r w:rsidRPr="00CC61A2">
        <w:rPr>
          <w:color w:val="000000"/>
        </w:rPr>
        <w:t>§)</w:t>
      </w:r>
    </w:p>
    <w:p w:rsidR="00CC61A2" w:rsidRPr="00476447" w:rsidRDefault="00CC61A2" w:rsidP="00A12C02">
      <w:pPr>
        <w:pStyle w:val="NoSpacing"/>
        <w:jc w:val="both"/>
        <w:rPr>
          <w:b/>
        </w:rPr>
      </w:pPr>
    </w:p>
    <w:p w:rsidR="00A12C02" w:rsidRDefault="00A12C02" w:rsidP="00A12C02">
      <w:pPr>
        <w:ind w:right="-694"/>
      </w:pPr>
    </w:p>
    <w:p w:rsidR="00A12C02" w:rsidRPr="006342A5" w:rsidRDefault="00A12C02" w:rsidP="00A12C02">
      <w:pPr>
        <w:ind w:right="-737"/>
        <w:jc w:val="center"/>
        <w:rPr>
          <w:b/>
          <w:u w:val="single"/>
        </w:rPr>
      </w:pPr>
      <w:r w:rsidRPr="006342A5">
        <w:rPr>
          <w:b/>
          <w:u w:val="single"/>
        </w:rPr>
        <w:t>Par pašvaldības nekustamā īpašuma – dzīvokļa Nr.</w:t>
      </w:r>
      <w:r w:rsidR="00AA029C">
        <w:rPr>
          <w:b/>
          <w:u w:val="single"/>
        </w:rPr>
        <w:t> </w:t>
      </w:r>
      <w:r w:rsidRPr="006342A5">
        <w:rPr>
          <w:b/>
          <w:u w:val="single"/>
        </w:rPr>
        <w:t>55 Meža prospektā 4,</w:t>
      </w:r>
    </w:p>
    <w:p w:rsidR="00A12C02" w:rsidRPr="006342A5" w:rsidRDefault="00A12C02" w:rsidP="00A12C02">
      <w:pPr>
        <w:suppressAutoHyphens/>
        <w:jc w:val="center"/>
        <w:rPr>
          <w:b/>
          <w:u w:val="single"/>
        </w:rPr>
      </w:pPr>
      <w:r w:rsidRPr="006342A5">
        <w:rPr>
          <w:b/>
          <w:u w:val="single"/>
        </w:rPr>
        <w:t>Dobelē, Dobeles novadā atsavināšanu</w:t>
      </w:r>
    </w:p>
    <w:p w:rsidR="00A12C02" w:rsidRDefault="00A12C02" w:rsidP="00A12C02">
      <w:pPr>
        <w:suppressAutoHyphens/>
        <w:jc w:val="center"/>
        <w:rPr>
          <w:b/>
          <w:u w:val="single"/>
        </w:rPr>
      </w:pPr>
    </w:p>
    <w:p w:rsidR="00B75A9C" w:rsidRPr="005834F6" w:rsidRDefault="00B75A9C" w:rsidP="00B75A9C">
      <w:pPr>
        <w:ind w:firstLine="720"/>
        <w:jc w:val="both"/>
      </w:pPr>
      <w:r w:rsidRPr="005834F6">
        <w:t>Īpašumtiesības uz dzīvokļa īpašumu Nr.</w:t>
      </w:r>
      <w:r w:rsidR="00AA029C">
        <w:t> </w:t>
      </w:r>
      <w:r w:rsidRPr="005834F6">
        <w:t xml:space="preserve">55 Meža prospektā 4 Dobelē, Dobeles novadā, kadastra numurs </w:t>
      </w:r>
      <w:hyperlink r:id="rId40" w:tgtFrame="_blank" w:tooltip="https://www.kadastrs.lv/properties/search?cad_num=46529000302&amp;login_latvija_lv=False" w:history="1">
        <w:r w:rsidRPr="005834F6">
          <w:t>4601 900</w:t>
        </w:r>
      </w:hyperlink>
      <w:r w:rsidRPr="005834F6">
        <w:t xml:space="preserve"> 3033, kas sastāv no dzīvokļa Nr.</w:t>
      </w:r>
      <w:r w:rsidR="00AA029C">
        <w:t> </w:t>
      </w:r>
      <w:r w:rsidRPr="005834F6">
        <w:t>55 ar kopējo platību 58,3 m</w:t>
      </w:r>
      <w:r w:rsidRPr="005834F6">
        <w:rPr>
          <w:vertAlign w:val="superscript"/>
        </w:rPr>
        <w:t>2</w:t>
      </w:r>
      <w:r w:rsidRPr="005834F6">
        <w:t xml:space="preserve">, kopīpašuma 584/38610 domājamām daļām no daudzdzīvokļu dzīvojamās mājas un zemes ar kadastra numuru </w:t>
      </w:r>
      <w:hyperlink r:id="rId41" w:tgtFrame="_blank" w:tooltip="https://www.kadastrs.lv/properties/search?cad_num=46520020057&amp;login_latvija_lv=False" w:history="1">
        <w:r w:rsidRPr="005834F6">
          <w:t>4601 012</w:t>
        </w:r>
      </w:hyperlink>
      <w:r w:rsidRPr="005834F6">
        <w:t xml:space="preserve"> 4707 (turpmāk - dzīvoklis), 2021.</w:t>
      </w:r>
      <w:r w:rsidR="00AA029C">
        <w:t> </w:t>
      </w:r>
      <w:r w:rsidRPr="005834F6">
        <w:t>gada 13.</w:t>
      </w:r>
      <w:r w:rsidR="00AA029C">
        <w:t> </w:t>
      </w:r>
      <w:r w:rsidRPr="005834F6">
        <w:t>jūlijā nostiprinātas Dobeles novada pašvaldībai (turpmāk - pašvaldība), Zemgales rajona tiesas Dobeles pilsēt</w:t>
      </w:r>
      <w:r w:rsidR="00AA029C">
        <w:t>as zemesgrāmatas nodalījumā Nr. </w:t>
      </w:r>
      <w:r w:rsidRPr="005834F6">
        <w:t>690-55.</w:t>
      </w:r>
    </w:p>
    <w:p w:rsidR="00B75A9C" w:rsidRPr="005834F6" w:rsidRDefault="00B75A9C" w:rsidP="00B75A9C">
      <w:pPr>
        <w:ind w:firstLine="720"/>
        <w:jc w:val="both"/>
      </w:pPr>
      <w:r w:rsidRPr="005834F6">
        <w:t xml:space="preserve">Pašvaldībā ir saņemts dzīvokļa īrnieces </w:t>
      </w:r>
      <w:r w:rsidR="00F47C8D">
        <w:t>[..]</w:t>
      </w:r>
      <w:r w:rsidRPr="005834F6">
        <w:t xml:space="preserve">, personas kods </w:t>
      </w:r>
      <w:r w:rsidR="00F47C8D">
        <w:t>[..]</w:t>
      </w:r>
      <w:r w:rsidRPr="005834F6">
        <w:t>, ierosinājums atsavināt dzīvokli.</w:t>
      </w:r>
    </w:p>
    <w:p w:rsidR="00B75A9C" w:rsidRDefault="00B75A9C" w:rsidP="00B75A9C">
      <w:pPr>
        <w:ind w:firstLine="720"/>
        <w:jc w:val="both"/>
      </w:pPr>
      <w:r w:rsidRPr="005834F6">
        <w:t xml:space="preserve">Pašvaldībai nav lietderīgi saglabāt īpašumā dzīvokli 85 dzīvokļu daudzdzīvokļu mājā, jo 79 dzīvokļu īpašumi reģistrēti zemesgrāmatā uz citu personu vārda.  </w:t>
      </w:r>
    </w:p>
    <w:p w:rsidR="00B75A9C" w:rsidRDefault="00B75A9C" w:rsidP="00B75A9C">
      <w:pPr>
        <w:suppressAutoHyphens/>
        <w:ind w:firstLine="720"/>
        <w:jc w:val="both"/>
        <w:rPr>
          <w:b/>
          <w:lang w:eastAsia="ar-SA"/>
        </w:rPr>
      </w:pPr>
      <w:r w:rsidRPr="00B75A9C">
        <w:t>SIA “INTERBALTIJA” 2021.</w:t>
      </w:r>
      <w:r w:rsidR="00AA029C">
        <w:t> </w:t>
      </w:r>
      <w:r w:rsidRPr="00B75A9C">
        <w:t>gada 14.</w:t>
      </w:r>
      <w:r w:rsidR="00AA029C">
        <w:t> </w:t>
      </w:r>
      <w:r w:rsidRPr="00B75A9C">
        <w:t xml:space="preserve">jūlijā noteikusi dzīvokļa iespējamo patieso vērtību 14200 EUR, atbilstoši </w:t>
      </w:r>
      <w:hyperlink r:id="rId42" w:tgtFrame="_blank" w:history="1">
        <w:r w:rsidRPr="00B75A9C">
          <w:t>Standartizācijas likumā</w:t>
        </w:r>
      </w:hyperlink>
      <w:r w:rsidRPr="00B75A9C">
        <w:t xml:space="preserve"> paredzētajā kārtībā apstiprinātajiem īpašuma vērtēšanas standartiem</w:t>
      </w:r>
    </w:p>
    <w:p w:rsidR="00B75A9C" w:rsidRPr="005834F6" w:rsidRDefault="00B75A9C" w:rsidP="00B75A9C">
      <w:pPr>
        <w:ind w:firstLine="720"/>
        <w:jc w:val="both"/>
      </w:pPr>
    </w:p>
    <w:p w:rsidR="00B75A9C" w:rsidRPr="00D56EB8" w:rsidRDefault="00B75A9C" w:rsidP="00B75A9C">
      <w:pPr>
        <w:ind w:firstLine="720"/>
        <w:jc w:val="both"/>
      </w:pPr>
      <w:r w:rsidRPr="005834F6">
        <w:t>Saskaņā ar Publiskas personas mantas atsavināšanas likuma 4.</w:t>
      </w:r>
      <w:r w:rsidR="001A3664">
        <w:t> </w:t>
      </w:r>
      <w:r w:rsidRPr="005834F6">
        <w:t>panta ceturtās daļas 5.</w:t>
      </w:r>
      <w:r w:rsidR="001A3664">
        <w:t> </w:t>
      </w:r>
      <w:r w:rsidRPr="005834F6">
        <w:t>punktu, 8. panta trešo daļu, 36.</w:t>
      </w:r>
      <w:r w:rsidR="001A3664">
        <w:t> </w:t>
      </w:r>
      <w:r w:rsidRPr="005834F6">
        <w:t xml:space="preserve">panta trešo </w:t>
      </w:r>
      <w:r w:rsidRPr="00EC4F14">
        <w:t>daļu</w:t>
      </w:r>
      <w:r w:rsidRPr="005834F6">
        <w:t xml:space="preserve">, kā arī sertificēta vērtētāja vērtējumu, </w:t>
      </w:r>
      <w:r>
        <w:t xml:space="preserve">atklāti balsojot: </w:t>
      </w:r>
      <w:r w:rsidR="00804066">
        <w:t>PAR – 17 (</w:t>
      </w:r>
      <w:r w:rsidR="00804066" w:rsidRPr="00FE5C59">
        <w:rPr>
          <w:bCs/>
          <w:lang w:eastAsia="et-EE"/>
        </w:rPr>
        <w:t>K</w:t>
      </w:r>
      <w:r w:rsidR="00804066">
        <w:rPr>
          <w:bCs/>
          <w:lang w:eastAsia="et-EE"/>
        </w:rPr>
        <w:t xml:space="preserve">ristīne </w:t>
      </w:r>
      <w:r w:rsidR="00804066" w:rsidRPr="00FE5C59">
        <w:rPr>
          <w:bCs/>
          <w:lang w:eastAsia="et-EE"/>
        </w:rPr>
        <w:t>Briede, M</w:t>
      </w:r>
      <w:r w:rsidR="00804066">
        <w:rPr>
          <w:bCs/>
          <w:lang w:eastAsia="et-EE"/>
        </w:rPr>
        <w:t xml:space="preserve">āris </w:t>
      </w:r>
      <w:r w:rsidR="00804066" w:rsidRPr="00FE5C59">
        <w:rPr>
          <w:bCs/>
          <w:lang w:eastAsia="et-EE"/>
        </w:rPr>
        <w:t>Feldmanis, E</w:t>
      </w:r>
      <w:r w:rsidR="00804066">
        <w:rPr>
          <w:bCs/>
          <w:lang w:eastAsia="et-EE"/>
        </w:rPr>
        <w:t xml:space="preserve">dgars </w:t>
      </w:r>
      <w:r w:rsidR="00804066" w:rsidRPr="00FE5C59">
        <w:rPr>
          <w:bCs/>
          <w:lang w:eastAsia="et-EE"/>
        </w:rPr>
        <w:t>Gaigalis, I</w:t>
      </w:r>
      <w:r w:rsidR="00804066">
        <w:rPr>
          <w:bCs/>
          <w:lang w:eastAsia="et-EE"/>
        </w:rPr>
        <w:t xml:space="preserve">vars </w:t>
      </w:r>
      <w:r w:rsidR="00804066" w:rsidRPr="00FE5C59">
        <w:rPr>
          <w:bCs/>
          <w:lang w:eastAsia="et-EE"/>
        </w:rPr>
        <w:t>Gorskis, G</w:t>
      </w:r>
      <w:r w:rsidR="00804066">
        <w:rPr>
          <w:bCs/>
          <w:lang w:eastAsia="et-EE"/>
        </w:rPr>
        <w:t xml:space="preserve">ints </w:t>
      </w:r>
      <w:r w:rsidR="00804066" w:rsidRPr="00FE5C59">
        <w:rPr>
          <w:bCs/>
          <w:lang w:eastAsia="et-EE"/>
        </w:rPr>
        <w:t>Kaminskis, L</w:t>
      </w:r>
      <w:r w:rsidR="00804066">
        <w:rPr>
          <w:bCs/>
          <w:lang w:eastAsia="et-EE"/>
        </w:rPr>
        <w:t xml:space="preserve">inda </w:t>
      </w:r>
      <w:r w:rsidR="00804066" w:rsidRPr="00FE5C59">
        <w:rPr>
          <w:bCs/>
          <w:lang w:eastAsia="et-EE"/>
        </w:rPr>
        <w:t>Karloviča, E</w:t>
      </w:r>
      <w:r w:rsidR="00804066">
        <w:rPr>
          <w:bCs/>
          <w:lang w:eastAsia="et-EE"/>
        </w:rPr>
        <w:t xml:space="preserve">dgars </w:t>
      </w:r>
      <w:r w:rsidR="00804066" w:rsidRPr="00FE5C59">
        <w:rPr>
          <w:bCs/>
          <w:lang w:eastAsia="et-EE"/>
        </w:rPr>
        <w:t>Laimiņš, S</w:t>
      </w:r>
      <w:r w:rsidR="00804066">
        <w:rPr>
          <w:bCs/>
          <w:lang w:eastAsia="et-EE"/>
        </w:rPr>
        <w:t xml:space="preserve">intija </w:t>
      </w:r>
      <w:r w:rsidR="00804066" w:rsidRPr="00FE5C59">
        <w:rPr>
          <w:bCs/>
          <w:lang w:eastAsia="et-EE"/>
        </w:rPr>
        <w:t>Liekniņa, A</w:t>
      </w:r>
      <w:r w:rsidR="00804066">
        <w:rPr>
          <w:bCs/>
          <w:lang w:eastAsia="et-EE"/>
        </w:rPr>
        <w:t xml:space="preserve">inārs </w:t>
      </w:r>
      <w:r w:rsidR="00804066" w:rsidRPr="00FE5C59">
        <w:rPr>
          <w:bCs/>
          <w:lang w:eastAsia="et-EE"/>
        </w:rPr>
        <w:t>Meiers, S</w:t>
      </w:r>
      <w:r w:rsidR="00804066">
        <w:rPr>
          <w:bCs/>
          <w:lang w:eastAsia="et-EE"/>
        </w:rPr>
        <w:t xml:space="preserve">anita </w:t>
      </w:r>
      <w:r w:rsidR="00804066" w:rsidRPr="00FE5C59">
        <w:rPr>
          <w:bCs/>
          <w:lang w:eastAsia="et-EE"/>
        </w:rPr>
        <w:t>Olševska, A</w:t>
      </w:r>
      <w:r w:rsidR="00804066">
        <w:rPr>
          <w:bCs/>
          <w:lang w:eastAsia="et-EE"/>
        </w:rPr>
        <w:t xml:space="preserve">ndris </w:t>
      </w:r>
      <w:r w:rsidR="00804066" w:rsidRPr="00FE5C59">
        <w:rPr>
          <w:bCs/>
          <w:lang w:eastAsia="et-EE"/>
        </w:rPr>
        <w:t>Podvinskis, V</w:t>
      </w:r>
      <w:r w:rsidR="00804066">
        <w:rPr>
          <w:bCs/>
          <w:lang w:eastAsia="et-EE"/>
        </w:rPr>
        <w:t xml:space="preserve">iesturs </w:t>
      </w:r>
      <w:r w:rsidR="00804066" w:rsidRPr="00FE5C59">
        <w:rPr>
          <w:bCs/>
          <w:lang w:eastAsia="et-EE"/>
        </w:rPr>
        <w:t>Reinfelds, D</w:t>
      </w:r>
      <w:r w:rsidR="00804066">
        <w:rPr>
          <w:bCs/>
          <w:lang w:eastAsia="et-EE"/>
        </w:rPr>
        <w:t xml:space="preserve">ace </w:t>
      </w:r>
      <w:r w:rsidR="00804066" w:rsidRPr="00FE5C59">
        <w:rPr>
          <w:bCs/>
          <w:lang w:eastAsia="et-EE"/>
        </w:rPr>
        <w:t>Reinika, G</w:t>
      </w:r>
      <w:r w:rsidR="00804066">
        <w:rPr>
          <w:bCs/>
          <w:lang w:eastAsia="et-EE"/>
        </w:rPr>
        <w:t xml:space="preserve">untis </w:t>
      </w:r>
      <w:r w:rsidR="00804066" w:rsidRPr="00FE5C59">
        <w:rPr>
          <w:bCs/>
          <w:lang w:eastAsia="et-EE"/>
        </w:rPr>
        <w:t>Safranovičs, A</w:t>
      </w:r>
      <w:r w:rsidR="00804066">
        <w:rPr>
          <w:bCs/>
          <w:lang w:eastAsia="et-EE"/>
        </w:rPr>
        <w:t xml:space="preserve">ndrejs </w:t>
      </w:r>
      <w:r w:rsidR="00804066" w:rsidRPr="00FE5C59">
        <w:rPr>
          <w:bCs/>
          <w:lang w:eastAsia="et-EE"/>
        </w:rPr>
        <w:t>Spridzāns, I</w:t>
      </w:r>
      <w:r w:rsidR="00804066">
        <w:rPr>
          <w:bCs/>
          <w:lang w:eastAsia="et-EE"/>
        </w:rPr>
        <w:t xml:space="preserve">vars </w:t>
      </w:r>
      <w:r w:rsidR="00804066" w:rsidRPr="00FE5C59">
        <w:rPr>
          <w:bCs/>
          <w:lang w:eastAsia="et-EE"/>
        </w:rPr>
        <w:t>Stanga</w:t>
      </w:r>
      <w:r w:rsidR="00804066">
        <w:rPr>
          <w:bCs/>
          <w:lang w:eastAsia="et-EE"/>
        </w:rPr>
        <w:t>, Indra Špela</w:t>
      </w:r>
      <w:r w:rsidR="00804066">
        <w:t>), PRET – nav, ATTURAS - nav</w:t>
      </w:r>
      <w:r>
        <w:t xml:space="preserve">, Dobeles novada dome </w:t>
      </w:r>
      <w:r w:rsidRPr="00D56EB8">
        <w:t>NOLEMJ:</w:t>
      </w:r>
    </w:p>
    <w:p w:rsidR="00B75A9C" w:rsidRPr="005834F6" w:rsidRDefault="00B75A9C" w:rsidP="00B75A9C">
      <w:pPr>
        <w:ind w:firstLine="720"/>
        <w:jc w:val="both"/>
        <w:rPr>
          <w:lang w:eastAsia="ar-SA"/>
        </w:rPr>
      </w:pPr>
    </w:p>
    <w:p w:rsidR="00B75A9C" w:rsidRPr="005834F6" w:rsidRDefault="00B75A9C" w:rsidP="00B75A9C">
      <w:pPr>
        <w:jc w:val="both"/>
        <w:rPr>
          <w:rFonts w:eastAsia="Arial"/>
        </w:rPr>
      </w:pPr>
      <w:r w:rsidRPr="005834F6">
        <w:t xml:space="preserve">1. </w:t>
      </w:r>
      <w:r>
        <w:t>A</w:t>
      </w:r>
      <w:r w:rsidRPr="005834F6">
        <w:t>tsavināt dzīvokli Nr. 55 Meža prospektā 4 Dobelē, Dobeles novadā, 58,3 m</w:t>
      </w:r>
      <w:r w:rsidRPr="005834F6">
        <w:rPr>
          <w:vertAlign w:val="superscript"/>
        </w:rPr>
        <w:t xml:space="preserve">2 </w:t>
      </w:r>
      <w:r w:rsidRPr="005834F6">
        <w:t xml:space="preserve"> platībā un pie dzīvokļa īpašuma piederošās kopīpašuma 584/38610 domājamās daļas no daudzdzīvokļu dzīvojamās mājas un zemes, kadastra Nr. 4601 900 3033.</w:t>
      </w:r>
    </w:p>
    <w:p w:rsidR="00B75A9C" w:rsidRPr="005834F6" w:rsidRDefault="00B75A9C" w:rsidP="00B75A9C">
      <w:pPr>
        <w:tabs>
          <w:tab w:val="left" w:pos="900"/>
        </w:tabs>
        <w:spacing w:line="100" w:lineRule="atLeast"/>
        <w:jc w:val="both"/>
      </w:pPr>
      <w:r w:rsidRPr="005834F6">
        <w:t>2. Apstiprināt dzīvokļa Nr. 55 Meža prospektā 4</w:t>
      </w:r>
      <w:r w:rsidR="00AA029C">
        <w:t>,</w:t>
      </w:r>
      <w:r w:rsidRPr="005834F6">
        <w:t xml:space="preserve"> Dobelē, Dobeles novadā nosacīto cenu 14</w:t>
      </w:r>
      <w:r>
        <w:t>2</w:t>
      </w:r>
      <w:r w:rsidRPr="005834F6">
        <w:t>00 EUR.</w:t>
      </w:r>
    </w:p>
    <w:p w:rsidR="00B75A9C" w:rsidRPr="005834F6" w:rsidRDefault="00B75A9C" w:rsidP="00B75A9C">
      <w:pPr>
        <w:tabs>
          <w:tab w:val="left" w:pos="900"/>
        </w:tabs>
        <w:spacing w:line="100" w:lineRule="atLeast"/>
        <w:jc w:val="both"/>
      </w:pPr>
      <w:r>
        <w:t xml:space="preserve">3. </w:t>
      </w:r>
      <w:r w:rsidRPr="005834F6">
        <w:t xml:space="preserve">Piedāvāt </w:t>
      </w:r>
      <w:r w:rsidR="00F47C8D">
        <w:t>[..]</w:t>
      </w:r>
      <w:r w:rsidRPr="005834F6">
        <w:t xml:space="preserve">, personas kods </w:t>
      </w:r>
      <w:r w:rsidR="00F47C8D">
        <w:t>[..]</w:t>
      </w:r>
      <w:r w:rsidRPr="005834F6">
        <w:t>, viena mēneša laikā no šī lēmuma saņemšanas dienas, izmantot pirmpirkuma tiesības un pirkt dzīvokli Nr. 55 Meža prospektā 4</w:t>
      </w:r>
      <w:r w:rsidR="00AA029C">
        <w:t>,</w:t>
      </w:r>
      <w:r w:rsidRPr="005834F6">
        <w:t xml:space="preserve"> Dobelē, Dobeles novadā par nosacīto cenu 14</w:t>
      </w:r>
      <w:r>
        <w:t>2</w:t>
      </w:r>
      <w:r w:rsidRPr="005834F6">
        <w:t>00 EUR</w:t>
      </w:r>
      <w:r>
        <w:t xml:space="preserve">, </w:t>
      </w:r>
      <w:r w:rsidRPr="00B75A9C">
        <w:t>kompensējot neatkarīgā vērtētāja atlīdzību 108,90 EUR.</w:t>
      </w:r>
    </w:p>
    <w:p w:rsidR="00B75A9C" w:rsidRPr="005834F6" w:rsidRDefault="00B75A9C" w:rsidP="00B75A9C">
      <w:pPr>
        <w:tabs>
          <w:tab w:val="left" w:pos="900"/>
        </w:tabs>
        <w:spacing w:line="100" w:lineRule="atLeast"/>
        <w:jc w:val="both"/>
      </w:pPr>
      <w:r>
        <w:t>4</w:t>
      </w:r>
      <w:r w:rsidRPr="005834F6">
        <w:t>.</w:t>
      </w:r>
      <w:r w:rsidRPr="005834F6">
        <w:rPr>
          <w:i/>
          <w:iCs/>
        </w:rPr>
        <w:t xml:space="preserve"> </w:t>
      </w:r>
      <w:r w:rsidRPr="005834F6">
        <w:t>Pirmpirkuma tiesību izmantošanas gadījumā, pirkuma maksa pilnā apmērā samaksājama viena mēneša laikā no atsavināšanas lēmuma saņemšanas dienas</w:t>
      </w:r>
      <w:r>
        <w:t>.</w:t>
      </w:r>
      <w:r w:rsidRPr="005834F6">
        <w:t xml:space="preserve"> Ja dzīvoklis tiek pirkts uz nomaksu līdz pieciem gadiem, tad viena mēneša laikā no lēmuma saņemšanas dienas samaksājams avanss 10% apmērā no pirkuma maksas.</w:t>
      </w:r>
    </w:p>
    <w:p w:rsidR="00DF088B" w:rsidRDefault="00B75A9C" w:rsidP="00DF088B">
      <w:pPr>
        <w:jc w:val="both"/>
      </w:pPr>
      <w:r>
        <w:lastRenderedPageBreak/>
        <w:t>5</w:t>
      </w:r>
      <w:r w:rsidRPr="005834F6">
        <w:t xml:space="preserve">. </w:t>
      </w:r>
      <w:r w:rsidRPr="00B75A9C">
        <w:t>Lēmums zaudē spēku, ja pirkuma maksa pilnā apjomā</w:t>
      </w:r>
      <w:r w:rsidR="00DF088B">
        <w:t xml:space="preserve"> </w:t>
      </w:r>
      <w:r w:rsidR="00DF088B" w:rsidRPr="00DF088B">
        <w:t>vai avanss netiek samaksāts lēmuma 3.</w:t>
      </w:r>
      <w:r w:rsidR="00AA029C">
        <w:t> </w:t>
      </w:r>
      <w:r w:rsidR="00DF088B" w:rsidRPr="00DF088B">
        <w:t>punktā noteiktajā termiņā.</w:t>
      </w:r>
    </w:p>
    <w:p w:rsidR="00DF088B" w:rsidRDefault="00DF088B" w:rsidP="00DF088B">
      <w:pPr>
        <w:jc w:val="both"/>
      </w:pPr>
    </w:p>
    <w:p w:rsidR="00A12C02" w:rsidRPr="005834F6" w:rsidRDefault="00A12C02" w:rsidP="00B75A9C">
      <w:pPr>
        <w:suppressAutoHyphens/>
        <w:rPr>
          <w:b/>
          <w:lang w:eastAsia="ar-SA"/>
        </w:rPr>
      </w:pPr>
    </w:p>
    <w:p w:rsidR="00804066" w:rsidRDefault="00804066" w:rsidP="00A12C02">
      <w:pPr>
        <w:ind w:right="-694"/>
        <w:jc w:val="both"/>
      </w:pPr>
    </w:p>
    <w:p w:rsidR="00A12C02" w:rsidRPr="005834F6" w:rsidRDefault="00A12C02" w:rsidP="00A12C02">
      <w:pPr>
        <w:ind w:right="-694"/>
        <w:jc w:val="both"/>
      </w:pPr>
      <w:r w:rsidRPr="005834F6">
        <w:t xml:space="preserve">Domes priekšsēdētājs </w:t>
      </w:r>
      <w:r>
        <w:tab/>
      </w:r>
      <w:r>
        <w:tab/>
      </w:r>
      <w:r>
        <w:tab/>
      </w:r>
      <w:r>
        <w:tab/>
      </w:r>
      <w:r>
        <w:tab/>
      </w:r>
      <w:r>
        <w:tab/>
      </w:r>
      <w:r>
        <w:tab/>
      </w:r>
      <w:r>
        <w:tab/>
      </w:r>
      <w:r>
        <w:tab/>
      </w:r>
      <w:r w:rsidRPr="005834F6">
        <w:t>E.Gaigalis</w:t>
      </w:r>
    </w:p>
    <w:p w:rsidR="00A12C02" w:rsidRPr="005834F6" w:rsidRDefault="00A12C02" w:rsidP="00A12C02">
      <w:pPr>
        <w:ind w:right="-694"/>
        <w:jc w:val="both"/>
        <w:rPr>
          <w:color w:val="FF0000"/>
        </w:rPr>
      </w:pPr>
    </w:p>
    <w:p w:rsidR="00A12C02" w:rsidRPr="005834F6" w:rsidRDefault="00A12C02" w:rsidP="00A12C02">
      <w:pPr>
        <w:ind w:right="-694"/>
        <w:jc w:val="both"/>
        <w:rPr>
          <w:color w:val="FF0000"/>
        </w:rPr>
      </w:pPr>
    </w:p>
    <w:p w:rsidR="00A12C02" w:rsidRPr="005834F6" w:rsidRDefault="00A12C02" w:rsidP="00A12C02">
      <w:pPr>
        <w:ind w:right="-694"/>
        <w:jc w:val="both"/>
        <w:rPr>
          <w:color w:val="FF0000"/>
        </w:rPr>
      </w:pPr>
    </w:p>
    <w:p w:rsidR="00A12C02" w:rsidRDefault="00A12C02" w:rsidP="0024360A">
      <w:pPr>
        <w:suppressAutoHyphens/>
        <w:ind w:right="-694"/>
      </w:pPr>
      <w:r>
        <w:br w:type="page"/>
      </w:r>
    </w:p>
    <w:p w:rsidR="00A12C02" w:rsidRDefault="00A12C02" w:rsidP="00A12C02">
      <w:pPr>
        <w:tabs>
          <w:tab w:val="left" w:pos="-24212"/>
        </w:tabs>
        <w:jc w:val="center"/>
        <w:rPr>
          <w:sz w:val="20"/>
          <w:szCs w:val="20"/>
        </w:rPr>
      </w:pPr>
      <w:r w:rsidRPr="002957EC">
        <w:rPr>
          <w:noProof/>
          <w:sz w:val="20"/>
          <w:szCs w:val="20"/>
        </w:rPr>
        <w:lastRenderedPageBreak/>
        <w:drawing>
          <wp:inline distT="0" distB="0" distL="0" distR="0" wp14:anchorId="231D660B" wp14:editId="39E07436">
            <wp:extent cx="676275" cy="752475"/>
            <wp:effectExtent l="0" t="0" r="9525" b="9525"/>
            <wp:docPr id="10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A12C02" w:rsidRDefault="00A12C02" w:rsidP="00A12C02">
      <w:pPr>
        <w:pStyle w:val="Header"/>
        <w:jc w:val="center"/>
        <w:rPr>
          <w:sz w:val="20"/>
        </w:rPr>
      </w:pPr>
      <w:r>
        <w:rPr>
          <w:sz w:val="20"/>
        </w:rPr>
        <w:t>LATVIJAS REPUBLIKA</w:t>
      </w:r>
    </w:p>
    <w:p w:rsidR="00A12C02" w:rsidRDefault="00A12C02" w:rsidP="00A12C02">
      <w:pPr>
        <w:pStyle w:val="Header"/>
        <w:jc w:val="center"/>
        <w:rPr>
          <w:b/>
          <w:sz w:val="32"/>
          <w:szCs w:val="32"/>
        </w:rPr>
      </w:pPr>
      <w:r>
        <w:rPr>
          <w:b/>
          <w:sz w:val="32"/>
          <w:szCs w:val="32"/>
        </w:rPr>
        <w:t>DOBELES NOVADA DOME</w:t>
      </w:r>
    </w:p>
    <w:p w:rsidR="00A12C02" w:rsidRDefault="00A12C02" w:rsidP="00A12C02">
      <w:pPr>
        <w:pStyle w:val="Header"/>
        <w:jc w:val="center"/>
        <w:rPr>
          <w:sz w:val="16"/>
          <w:szCs w:val="16"/>
        </w:rPr>
      </w:pPr>
      <w:r>
        <w:rPr>
          <w:sz w:val="16"/>
          <w:szCs w:val="16"/>
        </w:rPr>
        <w:t>Brīvības iela 17, Dobele, Dobeles novads, LV-3701</w:t>
      </w:r>
    </w:p>
    <w:p w:rsidR="00A12C02" w:rsidRDefault="00A12C02" w:rsidP="00A12C02">
      <w:pPr>
        <w:pStyle w:val="Header"/>
        <w:pBdr>
          <w:bottom w:val="double" w:sz="6" w:space="1" w:color="auto"/>
        </w:pBdr>
        <w:jc w:val="center"/>
        <w:rPr>
          <w:color w:val="000000"/>
          <w:sz w:val="16"/>
          <w:szCs w:val="16"/>
        </w:rPr>
      </w:pPr>
      <w:r>
        <w:rPr>
          <w:sz w:val="16"/>
          <w:szCs w:val="16"/>
        </w:rPr>
        <w:t xml:space="preserve">Tālr. 63707269, 63700137, 63720940, e-pasts </w:t>
      </w:r>
      <w:hyperlink r:id="rId43" w:history="1">
        <w:r>
          <w:rPr>
            <w:rStyle w:val="Hyperlink"/>
            <w:rFonts w:eastAsia="Calibri"/>
            <w:color w:val="000000"/>
            <w:sz w:val="16"/>
            <w:szCs w:val="16"/>
          </w:rPr>
          <w:t>dome@dobele.lv</w:t>
        </w:r>
      </w:hyperlink>
    </w:p>
    <w:p w:rsidR="00A12C02" w:rsidRDefault="00A12C02" w:rsidP="00A12C02">
      <w:pPr>
        <w:pStyle w:val="Default"/>
        <w:jc w:val="center"/>
        <w:rPr>
          <w:b/>
          <w:bCs/>
        </w:rPr>
      </w:pPr>
    </w:p>
    <w:p w:rsidR="00A12C02" w:rsidRPr="00476447" w:rsidRDefault="00A12C02" w:rsidP="00A12C02">
      <w:pPr>
        <w:pStyle w:val="NoSpacing"/>
        <w:jc w:val="center"/>
        <w:rPr>
          <w:b/>
        </w:rPr>
      </w:pPr>
      <w:r w:rsidRPr="00476447">
        <w:rPr>
          <w:b/>
        </w:rPr>
        <w:t>LĒMUMS</w:t>
      </w:r>
    </w:p>
    <w:p w:rsidR="00A12C02" w:rsidRPr="00476447" w:rsidRDefault="00A12C02" w:rsidP="00A12C02">
      <w:pPr>
        <w:pStyle w:val="NoSpacing"/>
        <w:jc w:val="center"/>
        <w:rPr>
          <w:b/>
        </w:rPr>
      </w:pPr>
      <w:r w:rsidRPr="00476447">
        <w:rPr>
          <w:b/>
        </w:rPr>
        <w:t>Dobelē</w:t>
      </w:r>
    </w:p>
    <w:p w:rsidR="00A12C02" w:rsidRPr="00476447" w:rsidRDefault="00A12C02" w:rsidP="00A12C02">
      <w:pPr>
        <w:pStyle w:val="NoSpacing"/>
        <w:jc w:val="both"/>
        <w:rPr>
          <w:b/>
        </w:rPr>
      </w:pPr>
    </w:p>
    <w:p w:rsidR="00A12C02" w:rsidRDefault="00A12C02" w:rsidP="00A12C02">
      <w:pPr>
        <w:pStyle w:val="NoSpacing"/>
        <w:jc w:val="both"/>
        <w:rPr>
          <w:b/>
        </w:rPr>
      </w:pPr>
      <w:r>
        <w:rPr>
          <w:b/>
        </w:rPr>
        <w:t>2021</w:t>
      </w:r>
      <w:r w:rsidRPr="00476447">
        <w:rPr>
          <w:b/>
        </w:rPr>
        <w:t>. gada</w:t>
      </w:r>
      <w:r>
        <w:rPr>
          <w:b/>
        </w:rPr>
        <w:t xml:space="preserve"> 26.</w:t>
      </w:r>
      <w:r w:rsidR="0047698E">
        <w:rPr>
          <w:b/>
        </w:rPr>
        <w:t> </w:t>
      </w:r>
      <w:r>
        <w:rPr>
          <w:b/>
        </w:rPr>
        <w:t>augustā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00813E40">
        <w:rPr>
          <w:b/>
        </w:rPr>
        <w:tab/>
      </w:r>
      <w:r w:rsidRPr="00476447">
        <w:rPr>
          <w:b/>
        </w:rPr>
        <w:t>Nr.</w:t>
      </w:r>
      <w:r>
        <w:rPr>
          <w:b/>
        </w:rPr>
        <w:t> </w:t>
      </w:r>
      <w:r w:rsidR="00813E40">
        <w:rPr>
          <w:b/>
        </w:rPr>
        <w:t>59</w:t>
      </w:r>
      <w:r>
        <w:rPr>
          <w:b/>
        </w:rPr>
        <w:t>/6</w:t>
      </w:r>
    </w:p>
    <w:p w:rsidR="00AA77AB" w:rsidRDefault="00AA77AB" w:rsidP="00AA77AB">
      <w:pPr>
        <w:jc w:val="right"/>
        <w:rPr>
          <w:b/>
        </w:rPr>
      </w:pPr>
      <w:r w:rsidRPr="00CC61A2">
        <w:t xml:space="preserve">(prot.Nr.6 </w:t>
      </w:r>
      <w:r w:rsidR="00813E40">
        <w:t>22</w:t>
      </w:r>
      <w:r w:rsidRPr="00CC61A2">
        <w:t>.</w:t>
      </w:r>
      <w:r w:rsidRPr="00CC61A2">
        <w:rPr>
          <w:color w:val="000000"/>
        </w:rPr>
        <w:t>§)</w:t>
      </w:r>
    </w:p>
    <w:p w:rsidR="00AA77AB" w:rsidRPr="00476447" w:rsidRDefault="00AA77AB" w:rsidP="00A12C02">
      <w:pPr>
        <w:pStyle w:val="NoSpacing"/>
        <w:jc w:val="both"/>
        <w:rPr>
          <w:b/>
        </w:rPr>
      </w:pPr>
    </w:p>
    <w:p w:rsidR="00A12C02" w:rsidRPr="00D1191B" w:rsidRDefault="00A12C02" w:rsidP="00A12C02">
      <w:pPr>
        <w:jc w:val="center"/>
        <w:rPr>
          <w:b/>
          <w:u w:val="single"/>
        </w:rPr>
      </w:pPr>
      <w:r w:rsidRPr="00D1191B">
        <w:rPr>
          <w:b/>
          <w:u w:val="single"/>
        </w:rPr>
        <w:t>Par pašvaldības nekustamā īpašuma – dzīvokļa Nr.</w:t>
      </w:r>
      <w:r w:rsidR="0047698E">
        <w:rPr>
          <w:b/>
          <w:u w:val="single"/>
        </w:rPr>
        <w:t> </w:t>
      </w:r>
      <w:r w:rsidRPr="00D1191B">
        <w:rPr>
          <w:b/>
          <w:u w:val="single"/>
        </w:rPr>
        <w:t>1 Dārza ielā 3</w:t>
      </w:r>
      <w:r w:rsidR="00380A0F">
        <w:rPr>
          <w:b/>
          <w:u w:val="single"/>
        </w:rPr>
        <w:t>,</w:t>
      </w:r>
      <w:r w:rsidRPr="00D1191B">
        <w:rPr>
          <w:b/>
          <w:u w:val="single"/>
        </w:rPr>
        <w:t xml:space="preserve"> Apguldē, Naudītes pagastā, Dobeles novadā atsavināšanu</w:t>
      </w:r>
    </w:p>
    <w:p w:rsidR="00A12C02" w:rsidRPr="004E231C" w:rsidRDefault="00A12C02" w:rsidP="00A12C02">
      <w:pPr>
        <w:jc w:val="right"/>
        <w:rPr>
          <w:b/>
        </w:rPr>
      </w:pPr>
    </w:p>
    <w:p w:rsidR="00B75A9C" w:rsidRPr="004E231C" w:rsidRDefault="00B75A9C" w:rsidP="00B75A9C">
      <w:pPr>
        <w:ind w:firstLine="720"/>
        <w:jc w:val="both"/>
      </w:pPr>
      <w:r w:rsidRPr="004E231C">
        <w:t>Īpašumtiesības uz dzīvokļa īpašumu Nr.</w:t>
      </w:r>
      <w:r w:rsidR="00380A0F">
        <w:t> </w:t>
      </w:r>
      <w:r w:rsidRPr="004E231C">
        <w:t>1 Dārza ielā 3</w:t>
      </w:r>
      <w:r w:rsidR="00380A0F">
        <w:t>,</w:t>
      </w:r>
      <w:r w:rsidRPr="004E231C">
        <w:t xml:space="preserve"> Apguldē, Naudītes pagastā, Dobeles novadā, kadastra numurs </w:t>
      </w:r>
      <w:hyperlink r:id="rId44" w:tgtFrame="_blank" w:tooltip="https://www.kadastrs.lv/properties/search?cad_num=46529000302&amp;login_latvija_lv=False" w:history="1">
        <w:r w:rsidRPr="004E231C">
          <w:t>4680 900</w:t>
        </w:r>
      </w:hyperlink>
      <w:r w:rsidRPr="004E231C">
        <w:t xml:space="preserve"> 0224, kas sastāv no dzīvokļa Nr.</w:t>
      </w:r>
      <w:r w:rsidR="00380A0F">
        <w:t> </w:t>
      </w:r>
      <w:r w:rsidRPr="004E231C">
        <w:t>1 ar kopējo platību 52,2 m</w:t>
      </w:r>
      <w:r w:rsidRPr="004E231C">
        <w:rPr>
          <w:vertAlign w:val="superscript"/>
        </w:rPr>
        <w:t>2</w:t>
      </w:r>
      <w:r w:rsidRPr="004E231C">
        <w:t xml:space="preserve">, kopīpašuma 502/13648 domājamām daļām no daudzdzīvokļu dzīvojamās mājas un zemes ar kadastra numuru </w:t>
      </w:r>
      <w:hyperlink r:id="rId45" w:tgtFrame="_blank" w:tooltip="https://www.kadastrs.lv/properties/search?cad_num=46520020057&amp;login_latvija_lv=False" w:history="1">
        <w:r w:rsidRPr="004E231C">
          <w:t>4680 005</w:t>
        </w:r>
      </w:hyperlink>
      <w:r w:rsidRPr="004E231C">
        <w:t xml:space="preserve"> 0052 (turpmāk - dzīvoklis), 2021.</w:t>
      </w:r>
      <w:r w:rsidR="00380A0F">
        <w:t> </w:t>
      </w:r>
      <w:r w:rsidRPr="004E231C">
        <w:t>gada 9.</w:t>
      </w:r>
      <w:r w:rsidR="00380A0F">
        <w:t> </w:t>
      </w:r>
      <w:r w:rsidRPr="004E231C">
        <w:t>jūlijā nostiprinātas Dobeles novada pašvaldībai (turpmāk - pašvaldība), Zemgales rajona tiesas Naudītes pagasta zemesgrāmatas nodalījumā Nr.</w:t>
      </w:r>
      <w:r w:rsidR="00380A0F">
        <w:t> </w:t>
      </w:r>
      <w:r w:rsidRPr="004E231C">
        <w:t>119-1.</w:t>
      </w:r>
    </w:p>
    <w:p w:rsidR="00B75A9C" w:rsidRPr="004E231C" w:rsidRDefault="00B75A9C" w:rsidP="00B75A9C">
      <w:pPr>
        <w:ind w:firstLine="720"/>
        <w:jc w:val="both"/>
      </w:pPr>
      <w:r w:rsidRPr="004E231C">
        <w:t xml:space="preserve">Pašvaldībā ir saņemts dzīvokļa īrnieka </w:t>
      </w:r>
      <w:r w:rsidR="00F47C8D">
        <w:t>[..]</w:t>
      </w:r>
      <w:r w:rsidRPr="004E231C">
        <w:t xml:space="preserve">, personas kods </w:t>
      </w:r>
      <w:r w:rsidR="00F47C8D">
        <w:t>[..]</w:t>
      </w:r>
      <w:r w:rsidRPr="004E231C">
        <w:t>, ierosinājums atsavināt dzīvokli.</w:t>
      </w:r>
    </w:p>
    <w:p w:rsidR="00B75A9C" w:rsidRDefault="00B75A9C" w:rsidP="00B75A9C">
      <w:pPr>
        <w:ind w:firstLine="720"/>
        <w:jc w:val="both"/>
      </w:pPr>
      <w:r w:rsidRPr="004E231C">
        <w:t xml:space="preserve">Pašvaldībai nav lietderīgi saglabāt īpašumā dzīvokli 24 dzīvokļu daudzdzīvokļu mājā, jo 15 dzīvokļu īpašumi reģistrēti zemesgrāmatā uz citu personu vārda. </w:t>
      </w:r>
    </w:p>
    <w:p w:rsidR="00B75A9C" w:rsidRDefault="00B75A9C" w:rsidP="00B75A9C">
      <w:pPr>
        <w:suppressAutoHyphens/>
        <w:ind w:firstLine="720"/>
        <w:jc w:val="both"/>
        <w:rPr>
          <w:b/>
          <w:lang w:eastAsia="ar-SA"/>
        </w:rPr>
      </w:pPr>
      <w:r w:rsidRPr="00B75A9C">
        <w:t>SIA “INTERBALTIJA” 2021.</w:t>
      </w:r>
      <w:r w:rsidR="00380A0F">
        <w:t> </w:t>
      </w:r>
      <w:r w:rsidRPr="00B75A9C">
        <w:t>gada 14.</w:t>
      </w:r>
      <w:r w:rsidR="00380A0F">
        <w:t> </w:t>
      </w:r>
      <w:r w:rsidRPr="00B75A9C">
        <w:t xml:space="preserve">jūlijā noteikusi dzīvokļa iespējamo patieso vērtību 1400 EUR, atbilstoši </w:t>
      </w:r>
      <w:hyperlink r:id="rId46" w:tgtFrame="_blank" w:history="1">
        <w:r w:rsidRPr="00B75A9C">
          <w:t>Standartizācijas likumā</w:t>
        </w:r>
      </w:hyperlink>
      <w:r w:rsidRPr="00B75A9C">
        <w:t xml:space="preserve"> paredzētajā kārtībā apstiprinātajiem īpašuma vērtēšanas standartiem</w:t>
      </w:r>
    </w:p>
    <w:p w:rsidR="00B75A9C" w:rsidRPr="004E231C" w:rsidRDefault="00B75A9C" w:rsidP="00B75A9C">
      <w:pPr>
        <w:ind w:firstLine="720"/>
        <w:jc w:val="both"/>
      </w:pPr>
    </w:p>
    <w:p w:rsidR="005B761F" w:rsidRPr="00D56EB8" w:rsidRDefault="00B75A9C" w:rsidP="005B761F">
      <w:pPr>
        <w:ind w:firstLine="720"/>
        <w:jc w:val="both"/>
      </w:pPr>
      <w:r w:rsidRPr="004E231C">
        <w:t>Saskaņā ar Publiskas personas mantas atsavināšanas likuma 4.</w:t>
      </w:r>
      <w:r w:rsidR="000B1C11">
        <w:t> </w:t>
      </w:r>
      <w:r w:rsidRPr="004E231C">
        <w:t>panta ceturtās daļas 5.</w:t>
      </w:r>
      <w:r w:rsidR="000B1C11">
        <w:t> </w:t>
      </w:r>
      <w:r w:rsidRPr="004E231C">
        <w:t>punktu, 8. panta trešo daļu, 36.</w:t>
      </w:r>
      <w:r w:rsidR="000B1C11">
        <w:t> </w:t>
      </w:r>
      <w:r w:rsidRPr="004E231C">
        <w:t xml:space="preserve">panta trešo daļu, kā arī sertificēta vērtētāja vērtējumu, </w:t>
      </w:r>
      <w:r w:rsidR="005B761F">
        <w:t xml:space="preserve">atklāti balsojot: PAR – </w:t>
      </w:r>
      <w:r w:rsidR="00813E40">
        <w:t>PAR – 17 (</w:t>
      </w:r>
      <w:r w:rsidR="00813E40" w:rsidRPr="00FE5C59">
        <w:rPr>
          <w:bCs/>
          <w:lang w:eastAsia="et-EE"/>
        </w:rPr>
        <w:t>K</w:t>
      </w:r>
      <w:r w:rsidR="00813E40">
        <w:rPr>
          <w:bCs/>
          <w:lang w:eastAsia="et-EE"/>
        </w:rPr>
        <w:t xml:space="preserve">ristīne </w:t>
      </w:r>
      <w:r w:rsidR="00813E40" w:rsidRPr="00FE5C59">
        <w:rPr>
          <w:bCs/>
          <w:lang w:eastAsia="et-EE"/>
        </w:rPr>
        <w:t>Briede, M</w:t>
      </w:r>
      <w:r w:rsidR="00813E40">
        <w:rPr>
          <w:bCs/>
          <w:lang w:eastAsia="et-EE"/>
        </w:rPr>
        <w:t xml:space="preserve">āris </w:t>
      </w:r>
      <w:r w:rsidR="00813E40" w:rsidRPr="00FE5C59">
        <w:rPr>
          <w:bCs/>
          <w:lang w:eastAsia="et-EE"/>
        </w:rPr>
        <w:t>Feldmanis, E</w:t>
      </w:r>
      <w:r w:rsidR="00813E40">
        <w:rPr>
          <w:bCs/>
          <w:lang w:eastAsia="et-EE"/>
        </w:rPr>
        <w:t xml:space="preserve">dgars </w:t>
      </w:r>
      <w:r w:rsidR="00813E40" w:rsidRPr="00FE5C59">
        <w:rPr>
          <w:bCs/>
          <w:lang w:eastAsia="et-EE"/>
        </w:rPr>
        <w:t>Gaigalis, I</w:t>
      </w:r>
      <w:r w:rsidR="00813E40">
        <w:rPr>
          <w:bCs/>
          <w:lang w:eastAsia="et-EE"/>
        </w:rPr>
        <w:t xml:space="preserve">vars </w:t>
      </w:r>
      <w:r w:rsidR="00813E40" w:rsidRPr="00FE5C59">
        <w:rPr>
          <w:bCs/>
          <w:lang w:eastAsia="et-EE"/>
        </w:rPr>
        <w:t>Gorskis, G</w:t>
      </w:r>
      <w:r w:rsidR="00813E40">
        <w:rPr>
          <w:bCs/>
          <w:lang w:eastAsia="et-EE"/>
        </w:rPr>
        <w:t xml:space="preserve">ints </w:t>
      </w:r>
      <w:r w:rsidR="00813E40" w:rsidRPr="00FE5C59">
        <w:rPr>
          <w:bCs/>
          <w:lang w:eastAsia="et-EE"/>
        </w:rPr>
        <w:t>Kaminskis, L</w:t>
      </w:r>
      <w:r w:rsidR="00813E40">
        <w:rPr>
          <w:bCs/>
          <w:lang w:eastAsia="et-EE"/>
        </w:rPr>
        <w:t xml:space="preserve">inda </w:t>
      </w:r>
      <w:r w:rsidR="00813E40" w:rsidRPr="00FE5C59">
        <w:rPr>
          <w:bCs/>
          <w:lang w:eastAsia="et-EE"/>
        </w:rPr>
        <w:t>Karloviča, E</w:t>
      </w:r>
      <w:r w:rsidR="00813E40">
        <w:rPr>
          <w:bCs/>
          <w:lang w:eastAsia="et-EE"/>
        </w:rPr>
        <w:t xml:space="preserve">dgars </w:t>
      </w:r>
      <w:r w:rsidR="00813E40" w:rsidRPr="00FE5C59">
        <w:rPr>
          <w:bCs/>
          <w:lang w:eastAsia="et-EE"/>
        </w:rPr>
        <w:t>Laimiņš, S</w:t>
      </w:r>
      <w:r w:rsidR="00813E40">
        <w:rPr>
          <w:bCs/>
          <w:lang w:eastAsia="et-EE"/>
        </w:rPr>
        <w:t xml:space="preserve">intija </w:t>
      </w:r>
      <w:r w:rsidR="00813E40" w:rsidRPr="00FE5C59">
        <w:rPr>
          <w:bCs/>
          <w:lang w:eastAsia="et-EE"/>
        </w:rPr>
        <w:t>Liekniņa, A</w:t>
      </w:r>
      <w:r w:rsidR="00813E40">
        <w:rPr>
          <w:bCs/>
          <w:lang w:eastAsia="et-EE"/>
        </w:rPr>
        <w:t xml:space="preserve">inārs </w:t>
      </w:r>
      <w:r w:rsidR="00813E40" w:rsidRPr="00FE5C59">
        <w:rPr>
          <w:bCs/>
          <w:lang w:eastAsia="et-EE"/>
        </w:rPr>
        <w:t>Meiers, S</w:t>
      </w:r>
      <w:r w:rsidR="00813E40">
        <w:rPr>
          <w:bCs/>
          <w:lang w:eastAsia="et-EE"/>
        </w:rPr>
        <w:t xml:space="preserve">anita </w:t>
      </w:r>
      <w:r w:rsidR="00813E40" w:rsidRPr="00FE5C59">
        <w:rPr>
          <w:bCs/>
          <w:lang w:eastAsia="et-EE"/>
        </w:rPr>
        <w:t>Olševska, A</w:t>
      </w:r>
      <w:r w:rsidR="00813E40">
        <w:rPr>
          <w:bCs/>
          <w:lang w:eastAsia="et-EE"/>
        </w:rPr>
        <w:t xml:space="preserve">ndris </w:t>
      </w:r>
      <w:r w:rsidR="00813E40" w:rsidRPr="00FE5C59">
        <w:rPr>
          <w:bCs/>
          <w:lang w:eastAsia="et-EE"/>
        </w:rPr>
        <w:t>Podvinskis, V</w:t>
      </w:r>
      <w:r w:rsidR="00813E40">
        <w:rPr>
          <w:bCs/>
          <w:lang w:eastAsia="et-EE"/>
        </w:rPr>
        <w:t xml:space="preserve">iesturs </w:t>
      </w:r>
      <w:r w:rsidR="00813E40" w:rsidRPr="00FE5C59">
        <w:rPr>
          <w:bCs/>
          <w:lang w:eastAsia="et-EE"/>
        </w:rPr>
        <w:t>Reinfelds, D</w:t>
      </w:r>
      <w:r w:rsidR="00813E40">
        <w:rPr>
          <w:bCs/>
          <w:lang w:eastAsia="et-EE"/>
        </w:rPr>
        <w:t xml:space="preserve">ace </w:t>
      </w:r>
      <w:r w:rsidR="00813E40" w:rsidRPr="00FE5C59">
        <w:rPr>
          <w:bCs/>
          <w:lang w:eastAsia="et-EE"/>
        </w:rPr>
        <w:t>Reinika, G</w:t>
      </w:r>
      <w:r w:rsidR="00813E40">
        <w:rPr>
          <w:bCs/>
          <w:lang w:eastAsia="et-EE"/>
        </w:rPr>
        <w:t xml:space="preserve">untis </w:t>
      </w:r>
      <w:r w:rsidR="00813E40" w:rsidRPr="00FE5C59">
        <w:rPr>
          <w:bCs/>
          <w:lang w:eastAsia="et-EE"/>
        </w:rPr>
        <w:t>Safranovičs, A</w:t>
      </w:r>
      <w:r w:rsidR="00813E40">
        <w:rPr>
          <w:bCs/>
          <w:lang w:eastAsia="et-EE"/>
        </w:rPr>
        <w:t xml:space="preserve">ndrejs </w:t>
      </w:r>
      <w:r w:rsidR="00813E40" w:rsidRPr="00FE5C59">
        <w:rPr>
          <w:bCs/>
          <w:lang w:eastAsia="et-EE"/>
        </w:rPr>
        <w:t>Spridzāns, I</w:t>
      </w:r>
      <w:r w:rsidR="00813E40">
        <w:rPr>
          <w:bCs/>
          <w:lang w:eastAsia="et-EE"/>
        </w:rPr>
        <w:t xml:space="preserve">vars </w:t>
      </w:r>
      <w:r w:rsidR="00813E40" w:rsidRPr="00FE5C59">
        <w:rPr>
          <w:bCs/>
          <w:lang w:eastAsia="et-EE"/>
        </w:rPr>
        <w:t>Stanga</w:t>
      </w:r>
      <w:r w:rsidR="00813E40">
        <w:rPr>
          <w:bCs/>
          <w:lang w:eastAsia="et-EE"/>
        </w:rPr>
        <w:t>, Indra Špela</w:t>
      </w:r>
      <w:r w:rsidR="00813E40">
        <w:t>), PRET – nav, ATTURAS - nav</w:t>
      </w:r>
      <w:r w:rsidR="005B761F">
        <w:t xml:space="preserve">, Dobeles novada dome </w:t>
      </w:r>
      <w:r w:rsidR="005B761F" w:rsidRPr="00D56EB8">
        <w:t>NOLEMJ:</w:t>
      </w:r>
    </w:p>
    <w:p w:rsidR="00B75A9C" w:rsidRPr="004E231C" w:rsidRDefault="00B75A9C" w:rsidP="00B75A9C">
      <w:pPr>
        <w:ind w:firstLine="720"/>
        <w:jc w:val="both"/>
        <w:rPr>
          <w:lang w:eastAsia="ar-SA"/>
        </w:rPr>
      </w:pPr>
    </w:p>
    <w:p w:rsidR="00B75A9C" w:rsidRPr="004E231C" w:rsidRDefault="00B75A9C" w:rsidP="00B75A9C">
      <w:pPr>
        <w:jc w:val="both"/>
        <w:rPr>
          <w:rFonts w:eastAsia="Arial"/>
        </w:rPr>
      </w:pPr>
      <w:r w:rsidRPr="004E231C">
        <w:t xml:space="preserve">1. </w:t>
      </w:r>
      <w:r>
        <w:t>A</w:t>
      </w:r>
      <w:r w:rsidRPr="004E231C">
        <w:t>tsavināt dzīvokli Nr. 1 Dārza ielā 3</w:t>
      </w:r>
      <w:r w:rsidR="00380A0F">
        <w:t>,</w:t>
      </w:r>
      <w:r w:rsidRPr="004E231C">
        <w:t xml:space="preserve"> Apguldē, Naudītes pagastā, Dobeles novadā, 52,2 m</w:t>
      </w:r>
      <w:r w:rsidRPr="004E231C">
        <w:rPr>
          <w:vertAlign w:val="superscript"/>
        </w:rPr>
        <w:t xml:space="preserve">2 </w:t>
      </w:r>
      <w:r w:rsidRPr="004E231C">
        <w:t xml:space="preserve"> platībā un pie dzīvokļa īpašuma piederošās kopīpašuma 502/13648 domājamās daļas no daudzdzīvokļu dzīvojamās mājas un zemes, kadastra Nr. 4680 900 0224.</w:t>
      </w:r>
    </w:p>
    <w:p w:rsidR="00B75A9C" w:rsidRPr="004E231C" w:rsidRDefault="00B75A9C" w:rsidP="00B75A9C">
      <w:pPr>
        <w:tabs>
          <w:tab w:val="left" w:pos="900"/>
        </w:tabs>
        <w:spacing w:line="100" w:lineRule="atLeast"/>
        <w:jc w:val="both"/>
      </w:pPr>
      <w:r w:rsidRPr="004E231C">
        <w:t>2. Apstiprināt dzīvokļa Nr. 1 Dārza ielā 3</w:t>
      </w:r>
      <w:r w:rsidR="00380A0F">
        <w:t>,</w:t>
      </w:r>
      <w:r w:rsidRPr="004E231C">
        <w:t xml:space="preserve"> Apguldē, Naudītes pagastā, Dobeles novadā nosacīto cenu 1</w:t>
      </w:r>
      <w:r>
        <w:t>4</w:t>
      </w:r>
      <w:r w:rsidRPr="004E231C">
        <w:t>00 EUR.</w:t>
      </w:r>
    </w:p>
    <w:p w:rsidR="00B75A9C" w:rsidRPr="005834F6" w:rsidRDefault="00B75A9C" w:rsidP="00B75A9C">
      <w:pPr>
        <w:tabs>
          <w:tab w:val="left" w:pos="900"/>
        </w:tabs>
        <w:spacing w:line="100" w:lineRule="atLeast"/>
        <w:jc w:val="both"/>
      </w:pPr>
      <w:r>
        <w:t>3</w:t>
      </w:r>
      <w:r w:rsidRPr="004E231C">
        <w:t xml:space="preserve">. Piedāvāt </w:t>
      </w:r>
      <w:r w:rsidR="00F47C8D">
        <w:t>[..]</w:t>
      </w:r>
      <w:r w:rsidRPr="004E231C">
        <w:t xml:space="preserve">, personas kods </w:t>
      </w:r>
      <w:r w:rsidR="00F47C8D">
        <w:t>[..]</w:t>
      </w:r>
      <w:r w:rsidRPr="004E231C">
        <w:t>, viena mēneša laikā no šī lēmuma saņemšanas dienas, izmantot pirmpirkuma tiesības un pirkt dzīvokli Nr. 1 Dārza ielā 3</w:t>
      </w:r>
      <w:r w:rsidR="00380A0F">
        <w:t>,</w:t>
      </w:r>
      <w:r w:rsidRPr="004E231C">
        <w:t xml:space="preserve"> Apguldē, Naudītes pagastā, Dobeles novadā par nosacīto cenu 1</w:t>
      </w:r>
      <w:r>
        <w:t>4</w:t>
      </w:r>
      <w:r w:rsidRPr="004E231C">
        <w:t xml:space="preserve">00 </w:t>
      </w:r>
      <w:r w:rsidRPr="005B761F">
        <w:t>EUR</w:t>
      </w:r>
      <w:r w:rsidR="005B761F">
        <w:t>,</w:t>
      </w:r>
      <w:r w:rsidRPr="005B761F">
        <w:t xml:space="preserve"> kompensējot neatkarīgā vērtētāja atlīdzību 108,90 EUR.</w:t>
      </w:r>
    </w:p>
    <w:p w:rsidR="00B75A9C" w:rsidRPr="004E231C" w:rsidRDefault="005B761F" w:rsidP="00B75A9C">
      <w:pPr>
        <w:tabs>
          <w:tab w:val="left" w:pos="900"/>
        </w:tabs>
        <w:spacing w:line="100" w:lineRule="atLeast"/>
        <w:jc w:val="both"/>
      </w:pPr>
      <w:r>
        <w:t>4</w:t>
      </w:r>
      <w:r w:rsidR="00B75A9C" w:rsidRPr="004E231C">
        <w:t>.</w:t>
      </w:r>
      <w:r w:rsidR="00B75A9C" w:rsidRPr="004E231C">
        <w:rPr>
          <w:i/>
          <w:iCs/>
        </w:rPr>
        <w:t xml:space="preserve"> </w:t>
      </w:r>
      <w:r w:rsidR="00B75A9C" w:rsidRPr="004E231C">
        <w:t>Pirmpirkuma tiesību izmantošanas gadījumā, pirkuma maksa pilnā apmērā samaksājama viena mēneša laikā no atsavināšanas lēmuma saņemšanas dienas. Ja dzīvoklis tiek pirkts uz nomaksu līdz pieciem gadiem, tad viena mēneša laikā no lēmuma saņemšanas dienas samaksājams avanss 10% apmērā no pirkuma maksas.</w:t>
      </w:r>
    </w:p>
    <w:p w:rsidR="00B75A9C" w:rsidRPr="005834F6" w:rsidRDefault="005B761F" w:rsidP="00B75A9C">
      <w:pPr>
        <w:jc w:val="both"/>
      </w:pPr>
      <w:r>
        <w:lastRenderedPageBreak/>
        <w:t>5</w:t>
      </w:r>
      <w:r w:rsidR="00B75A9C" w:rsidRPr="004E231C">
        <w:t>.</w:t>
      </w:r>
      <w:r w:rsidR="00B75A9C" w:rsidRPr="00DE78CC">
        <w:t xml:space="preserve"> </w:t>
      </w:r>
      <w:r w:rsidR="00B75A9C" w:rsidRPr="005B761F">
        <w:t>Lēmums zaudē spēku, ja pirkuma maksa pilnā apjomā vai avanss netiek samaksāts lēmuma 3.</w:t>
      </w:r>
      <w:r w:rsidR="00380A0F">
        <w:t> </w:t>
      </w:r>
      <w:r w:rsidR="00B75A9C" w:rsidRPr="005B761F">
        <w:t>punktā noteiktajā termiņā.</w:t>
      </w:r>
      <w:r w:rsidR="00B75A9C">
        <w:t xml:space="preserve"> </w:t>
      </w:r>
    </w:p>
    <w:p w:rsidR="00B75A9C" w:rsidRDefault="00B75A9C" w:rsidP="00B75A9C">
      <w:pPr>
        <w:jc w:val="both"/>
      </w:pPr>
    </w:p>
    <w:p w:rsidR="00813E40" w:rsidRDefault="00813E40" w:rsidP="00B75A9C">
      <w:pPr>
        <w:jc w:val="both"/>
      </w:pPr>
    </w:p>
    <w:p w:rsidR="00813E40" w:rsidRDefault="00813E40" w:rsidP="00B75A9C">
      <w:pPr>
        <w:jc w:val="both"/>
      </w:pPr>
    </w:p>
    <w:p w:rsidR="00A12C02" w:rsidRPr="004E231C" w:rsidRDefault="00A12C02" w:rsidP="0047698E">
      <w:pPr>
        <w:jc w:val="both"/>
      </w:pPr>
      <w:r w:rsidRPr="004E231C">
        <w:t xml:space="preserve">Domes priekšsēdētājs </w:t>
      </w:r>
      <w:r>
        <w:tab/>
      </w:r>
      <w:r>
        <w:tab/>
      </w:r>
      <w:r>
        <w:tab/>
      </w:r>
      <w:r>
        <w:tab/>
      </w:r>
      <w:r>
        <w:tab/>
      </w:r>
      <w:r>
        <w:tab/>
      </w:r>
      <w:r>
        <w:tab/>
      </w:r>
      <w:r>
        <w:tab/>
      </w:r>
      <w:r>
        <w:tab/>
      </w:r>
      <w:r w:rsidRPr="004E231C">
        <w:t>E.Gaigalis</w:t>
      </w:r>
    </w:p>
    <w:p w:rsidR="00A12C02" w:rsidRPr="004E231C" w:rsidRDefault="00A12C02" w:rsidP="0047698E">
      <w:pPr>
        <w:jc w:val="both"/>
        <w:rPr>
          <w:color w:val="FF0000"/>
        </w:rPr>
      </w:pPr>
    </w:p>
    <w:p w:rsidR="00A12C02" w:rsidRPr="004E231C" w:rsidRDefault="00A12C02" w:rsidP="0047698E">
      <w:pPr>
        <w:jc w:val="both"/>
        <w:rPr>
          <w:color w:val="FF0000"/>
        </w:rPr>
      </w:pPr>
    </w:p>
    <w:p w:rsidR="00A12C02" w:rsidRPr="004E231C" w:rsidRDefault="00A12C02" w:rsidP="0047698E">
      <w:pPr>
        <w:jc w:val="both"/>
        <w:rPr>
          <w:color w:val="FF0000"/>
        </w:rPr>
      </w:pPr>
    </w:p>
    <w:p w:rsidR="00A12C02" w:rsidRDefault="00A12C02" w:rsidP="0047698E">
      <w:r>
        <w:br w:type="page"/>
      </w:r>
    </w:p>
    <w:p w:rsidR="00A12C02" w:rsidRDefault="00A12C02" w:rsidP="00A12C02">
      <w:pPr>
        <w:tabs>
          <w:tab w:val="left" w:pos="-24212"/>
        </w:tabs>
        <w:jc w:val="center"/>
        <w:rPr>
          <w:sz w:val="20"/>
          <w:szCs w:val="20"/>
        </w:rPr>
      </w:pPr>
      <w:r w:rsidRPr="002957EC">
        <w:rPr>
          <w:noProof/>
          <w:sz w:val="20"/>
          <w:szCs w:val="20"/>
        </w:rPr>
        <w:lastRenderedPageBreak/>
        <w:drawing>
          <wp:inline distT="0" distB="0" distL="0" distR="0" wp14:anchorId="231D660B" wp14:editId="39E07436">
            <wp:extent cx="676275" cy="752475"/>
            <wp:effectExtent l="0" t="0" r="9525" b="9525"/>
            <wp:docPr id="10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A12C02" w:rsidRDefault="00A12C02" w:rsidP="00A12C02">
      <w:pPr>
        <w:pStyle w:val="Header"/>
        <w:jc w:val="center"/>
        <w:rPr>
          <w:sz w:val="20"/>
        </w:rPr>
      </w:pPr>
      <w:r>
        <w:rPr>
          <w:sz w:val="20"/>
        </w:rPr>
        <w:t>LATVIJAS REPUBLIKA</w:t>
      </w:r>
    </w:p>
    <w:p w:rsidR="00A12C02" w:rsidRDefault="00A12C02" w:rsidP="00A12C02">
      <w:pPr>
        <w:pStyle w:val="Header"/>
        <w:jc w:val="center"/>
        <w:rPr>
          <w:b/>
          <w:sz w:val="32"/>
          <w:szCs w:val="32"/>
        </w:rPr>
      </w:pPr>
      <w:r>
        <w:rPr>
          <w:b/>
          <w:sz w:val="32"/>
          <w:szCs w:val="32"/>
        </w:rPr>
        <w:t>DOBELES NOVADA DOME</w:t>
      </w:r>
    </w:p>
    <w:p w:rsidR="00A12C02" w:rsidRDefault="00A12C02" w:rsidP="00A12C02">
      <w:pPr>
        <w:pStyle w:val="Header"/>
        <w:jc w:val="center"/>
        <w:rPr>
          <w:sz w:val="16"/>
          <w:szCs w:val="16"/>
        </w:rPr>
      </w:pPr>
      <w:r>
        <w:rPr>
          <w:sz w:val="16"/>
          <w:szCs w:val="16"/>
        </w:rPr>
        <w:t>Brīvības iela 17, Dobele, Dobeles novads, LV-3701</w:t>
      </w:r>
    </w:p>
    <w:p w:rsidR="00A12C02" w:rsidRDefault="00A12C02" w:rsidP="00A12C02">
      <w:pPr>
        <w:pStyle w:val="Header"/>
        <w:pBdr>
          <w:bottom w:val="double" w:sz="6" w:space="1" w:color="auto"/>
        </w:pBdr>
        <w:jc w:val="center"/>
        <w:rPr>
          <w:color w:val="000000"/>
          <w:sz w:val="16"/>
          <w:szCs w:val="16"/>
        </w:rPr>
      </w:pPr>
      <w:r>
        <w:rPr>
          <w:sz w:val="16"/>
          <w:szCs w:val="16"/>
        </w:rPr>
        <w:t xml:space="preserve">Tālr. 63707269, 63700137, 63720940, e-pasts </w:t>
      </w:r>
      <w:hyperlink r:id="rId47" w:history="1">
        <w:r>
          <w:rPr>
            <w:rStyle w:val="Hyperlink"/>
            <w:rFonts w:eastAsia="Calibri"/>
            <w:color w:val="000000"/>
            <w:sz w:val="16"/>
            <w:szCs w:val="16"/>
          </w:rPr>
          <w:t>dome@dobele.lv</w:t>
        </w:r>
      </w:hyperlink>
    </w:p>
    <w:p w:rsidR="00A12C02" w:rsidRDefault="00A12C02" w:rsidP="00A12C02">
      <w:pPr>
        <w:pStyle w:val="Default"/>
        <w:jc w:val="center"/>
        <w:rPr>
          <w:b/>
          <w:bCs/>
        </w:rPr>
      </w:pPr>
    </w:p>
    <w:p w:rsidR="00A12C02" w:rsidRPr="00476447" w:rsidRDefault="00A12C02" w:rsidP="00A12C02">
      <w:pPr>
        <w:pStyle w:val="NoSpacing"/>
        <w:jc w:val="center"/>
        <w:rPr>
          <w:b/>
        </w:rPr>
      </w:pPr>
      <w:r w:rsidRPr="00476447">
        <w:rPr>
          <w:b/>
        </w:rPr>
        <w:t>LĒMUMS</w:t>
      </w:r>
    </w:p>
    <w:p w:rsidR="00A12C02" w:rsidRPr="00476447" w:rsidRDefault="00A12C02" w:rsidP="00A12C02">
      <w:pPr>
        <w:pStyle w:val="NoSpacing"/>
        <w:jc w:val="center"/>
        <w:rPr>
          <w:b/>
        </w:rPr>
      </w:pPr>
      <w:r w:rsidRPr="00476447">
        <w:rPr>
          <w:b/>
        </w:rPr>
        <w:t>Dobelē</w:t>
      </w:r>
    </w:p>
    <w:p w:rsidR="00A12C02" w:rsidRPr="00476447" w:rsidRDefault="00A12C02" w:rsidP="00A12C02">
      <w:pPr>
        <w:pStyle w:val="NoSpacing"/>
        <w:jc w:val="both"/>
        <w:rPr>
          <w:b/>
        </w:rPr>
      </w:pPr>
    </w:p>
    <w:p w:rsidR="00A12C02" w:rsidRDefault="00A12C02" w:rsidP="00A12C02">
      <w:pPr>
        <w:pStyle w:val="NoSpacing"/>
        <w:jc w:val="both"/>
        <w:rPr>
          <w:b/>
        </w:rPr>
      </w:pPr>
      <w:r>
        <w:rPr>
          <w:b/>
        </w:rPr>
        <w:t>2021</w:t>
      </w:r>
      <w:r w:rsidRPr="00476447">
        <w:rPr>
          <w:b/>
        </w:rPr>
        <w:t>. gada</w:t>
      </w:r>
      <w:r>
        <w:rPr>
          <w:b/>
        </w:rPr>
        <w:t xml:space="preserve"> 26.</w:t>
      </w:r>
      <w:r w:rsidR="0047698E">
        <w:rPr>
          <w:b/>
        </w:rPr>
        <w:t> </w:t>
      </w:r>
      <w:r>
        <w:rPr>
          <w:b/>
        </w:rPr>
        <w:t>augustā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00F15916">
        <w:rPr>
          <w:b/>
        </w:rPr>
        <w:tab/>
      </w:r>
      <w:r w:rsidRPr="00476447">
        <w:rPr>
          <w:b/>
        </w:rPr>
        <w:t>Nr.</w:t>
      </w:r>
      <w:r>
        <w:rPr>
          <w:b/>
        </w:rPr>
        <w:t> </w:t>
      </w:r>
      <w:r w:rsidR="00F15916">
        <w:rPr>
          <w:b/>
        </w:rPr>
        <w:t>60</w:t>
      </w:r>
      <w:r>
        <w:rPr>
          <w:b/>
        </w:rPr>
        <w:t>/6</w:t>
      </w:r>
    </w:p>
    <w:p w:rsidR="00AA77AB" w:rsidRDefault="00AA77AB" w:rsidP="00AA77AB">
      <w:pPr>
        <w:jc w:val="right"/>
        <w:rPr>
          <w:b/>
        </w:rPr>
      </w:pPr>
      <w:r w:rsidRPr="00CC61A2">
        <w:t xml:space="preserve">(prot.Nr.6 </w:t>
      </w:r>
      <w:r w:rsidR="00F15916">
        <w:t>23</w:t>
      </w:r>
      <w:r w:rsidRPr="00CC61A2">
        <w:t>.</w:t>
      </w:r>
      <w:r w:rsidRPr="00CC61A2">
        <w:rPr>
          <w:color w:val="000000"/>
        </w:rPr>
        <w:t>§)</w:t>
      </w:r>
    </w:p>
    <w:p w:rsidR="00AA77AB" w:rsidRPr="00476447" w:rsidRDefault="00AA77AB" w:rsidP="00A12C02">
      <w:pPr>
        <w:pStyle w:val="NoSpacing"/>
        <w:jc w:val="both"/>
        <w:rPr>
          <w:b/>
        </w:rPr>
      </w:pPr>
    </w:p>
    <w:p w:rsidR="00A12C02" w:rsidRPr="007113E9" w:rsidRDefault="00A12C02" w:rsidP="00A12C02">
      <w:pPr>
        <w:jc w:val="center"/>
        <w:rPr>
          <w:b/>
          <w:u w:val="single"/>
        </w:rPr>
      </w:pPr>
      <w:r w:rsidRPr="00CD23CD">
        <w:rPr>
          <w:b/>
          <w:u w:val="single"/>
        </w:rPr>
        <w:t>Par pašvaldības nekustamā īpašuma – dzīvokļa Nr.</w:t>
      </w:r>
      <w:r w:rsidR="0047698E">
        <w:rPr>
          <w:b/>
          <w:u w:val="single"/>
        </w:rPr>
        <w:t> </w:t>
      </w:r>
      <w:r w:rsidRPr="00CD23CD">
        <w:rPr>
          <w:b/>
          <w:u w:val="single"/>
        </w:rPr>
        <w:t>11 Dārza ielā 2</w:t>
      </w:r>
      <w:r w:rsidR="005346DC">
        <w:rPr>
          <w:b/>
          <w:u w:val="single"/>
        </w:rPr>
        <w:t>,</w:t>
      </w:r>
      <w:r w:rsidRPr="00CD23CD">
        <w:rPr>
          <w:b/>
          <w:u w:val="single"/>
        </w:rPr>
        <w:t xml:space="preserve"> Apguldē, Naudītes pagastā, Dobeles novadā atsavināšanu</w:t>
      </w:r>
    </w:p>
    <w:p w:rsidR="00A12C02" w:rsidRPr="00D32598" w:rsidRDefault="00A12C02" w:rsidP="00A12C02">
      <w:pPr>
        <w:jc w:val="right"/>
        <w:rPr>
          <w:b/>
        </w:rPr>
      </w:pPr>
    </w:p>
    <w:p w:rsidR="00C5494D" w:rsidRPr="00D32598" w:rsidRDefault="00C5494D" w:rsidP="00C5494D">
      <w:pPr>
        <w:ind w:firstLine="720"/>
        <w:jc w:val="both"/>
      </w:pPr>
      <w:r w:rsidRPr="00D32598">
        <w:t>Īpašumtiesības uz dzīvokļa īpašumu Nr.</w:t>
      </w:r>
      <w:r w:rsidR="005E78EF">
        <w:t> </w:t>
      </w:r>
      <w:r w:rsidRPr="00D32598">
        <w:t>1</w:t>
      </w:r>
      <w:r>
        <w:t>1</w:t>
      </w:r>
      <w:r w:rsidRPr="00D32598">
        <w:t xml:space="preserve"> Dārza ielā </w:t>
      </w:r>
      <w:r>
        <w:t>2</w:t>
      </w:r>
      <w:r w:rsidR="005E78EF">
        <w:t>,</w:t>
      </w:r>
      <w:r w:rsidRPr="00D32598">
        <w:t xml:space="preserve"> Apguldē, Naudītes pagastā, Dobeles novadā, kadastra numurs </w:t>
      </w:r>
      <w:hyperlink r:id="rId48" w:tgtFrame="_blank" w:tooltip="https://www.kadastrs.lv/properties/search?cad_num=46529000302&amp;login_latvija_lv=False" w:history="1">
        <w:r w:rsidRPr="00D32598">
          <w:t>4680 900</w:t>
        </w:r>
      </w:hyperlink>
      <w:r w:rsidRPr="00D32598">
        <w:t xml:space="preserve"> 022</w:t>
      </w:r>
      <w:r>
        <w:t>5</w:t>
      </w:r>
      <w:r w:rsidRPr="00D32598">
        <w:t>, kas sastāv no dzīvokļa Nr.</w:t>
      </w:r>
      <w:r w:rsidR="005E78EF">
        <w:t> </w:t>
      </w:r>
      <w:r w:rsidRPr="00D32598">
        <w:t>1</w:t>
      </w:r>
      <w:r>
        <w:t>1</w:t>
      </w:r>
      <w:r w:rsidRPr="00D32598">
        <w:t xml:space="preserve"> ar kopējo platību </w:t>
      </w:r>
      <w:r>
        <w:t>31,8</w:t>
      </w:r>
      <w:r w:rsidRPr="00D32598">
        <w:t xml:space="preserve"> m</w:t>
      </w:r>
      <w:r w:rsidRPr="00D32598">
        <w:rPr>
          <w:vertAlign w:val="superscript"/>
        </w:rPr>
        <w:t>2</w:t>
      </w:r>
      <w:r w:rsidRPr="00D32598">
        <w:t xml:space="preserve">, kopīpašuma </w:t>
      </w:r>
      <w:r>
        <w:t>299/12155</w:t>
      </w:r>
      <w:r w:rsidRPr="00D32598">
        <w:t xml:space="preserve"> domājamām daļām no daudzdzīvokļu dzīvojamās mājas un zemes ar kadastra numuru </w:t>
      </w:r>
      <w:hyperlink r:id="rId49" w:tgtFrame="_blank" w:tooltip="https://www.kadastrs.lv/properties/search?cad_num=46520020057&amp;login_latvija_lv=False" w:history="1">
        <w:r w:rsidRPr="00D32598">
          <w:t>4680 005</w:t>
        </w:r>
      </w:hyperlink>
      <w:r w:rsidRPr="00D32598">
        <w:t xml:space="preserve"> 005</w:t>
      </w:r>
      <w:r>
        <w:t>1</w:t>
      </w:r>
      <w:r w:rsidRPr="00D32598">
        <w:t xml:space="preserve"> (turpmāk - dzīvoklis), 2021.</w:t>
      </w:r>
      <w:r w:rsidR="005E78EF">
        <w:t> </w:t>
      </w:r>
      <w:r w:rsidRPr="00D32598">
        <w:t xml:space="preserve">gada </w:t>
      </w:r>
      <w:r>
        <w:t>28</w:t>
      </w:r>
      <w:r w:rsidRPr="00D32598">
        <w:t>.</w:t>
      </w:r>
      <w:r w:rsidR="005E78EF">
        <w:t> </w:t>
      </w:r>
      <w:r w:rsidRPr="00D32598">
        <w:t>jūlijā nostiprinātas Dobeles novada pašvaldībai (turpmāk - pašvaldība), Zemgales rajona tiesas Naudītes pagasta zeme</w:t>
      </w:r>
      <w:r w:rsidR="005E78EF">
        <w:t>sgrāmatas nodalījumā Nr. </w:t>
      </w:r>
      <w:r w:rsidRPr="00D32598">
        <w:t>11</w:t>
      </w:r>
      <w:r>
        <w:t>8</w:t>
      </w:r>
      <w:r w:rsidRPr="00D32598">
        <w:t>-1</w:t>
      </w:r>
      <w:r>
        <w:t>1</w:t>
      </w:r>
      <w:r w:rsidRPr="00D32598">
        <w:t>.</w:t>
      </w:r>
    </w:p>
    <w:p w:rsidR="00C5494D" w:rsidRPr="00D32598" w:rsidRDefault="00C5494D" w:rsidP="00C5494D">
      <w:pPr>
        <w:ind w:firstLine="720"/>
        <w:jc w:val="both"/>
      </w:pPr>
      <w:r w:rsidRPr="00D32598">
        <w:t xml:space="preserve">Pašvaldībā ir saņemts dzīvokļa īrnieka </w:t>
      </w:r>
      <w:r w:rsidR="00F47C8D">
        <w:t>[..]</w:t>
      </w:r>
      <w:r w:rsidRPr="00D32598">
        <w:t xml:space="preserve">, personas kods </w:t>
      </w:r>
      <w:r w:rsidR="00F47C8D">
        <w:t>[..]</w:t>
      </w:r>
      <w:r w:rsidRPr="00D32598">
        <w:t>,  ierosinājums atsavināt dzīvokli.</w:t>
      </w:r>
    </w:p>
    <w:p w:rsidR="00C5494D" w:rsidRDefault="00C5494D" w:rsidP="00C5494D">
      <w:pPr>
        <w:ind w:firstLine="720"/>
        <w:jc w:val="both"/>
      </w:pPr>
      <w:r w:rsidRPr="00D32598">
        <w:t>Pašvaldībai nav lietderīgi saglabāt īpašumā dzīvokli 2</w:t>
      </w:r>
      <w:r>
        <w:t>7</w:t>
      </w:r>
      <w:r w:rsidRPr="00D32598">
        <w:t xml:space="preserve"> dzīvokļu daudzdzīvokļu mājā, jo 1</w:t>
      </w:r>
      <w:r>
        <w:t>8</w:t>
      </w:r>
      <w:r w:rsidRPr="00D32598">
        <w:t xml:space="preserve"> dzīvokļu īpašumi reģistrēti zemesgrāmatā uz citu personu vārda.</w:t>
      </w:r>
    </w:p>
    <w:p w:rsidR="00C5494D" w:rsidRDefault="00C5494D" w:rsidP="00C5494D">
      <w:pPr>
        <w:suppressAutoHyphens/>
        <w:ind w:firstLine="720"/>
        <w:jc w:val="both"/>
        <w:rPr>
          <w:b/>
          <w:lang w:eastAsia="ar-SA"/>
        </w:rPr>
      </w:pPr>
      <w:r w:rsidRPr="00C5494D">
        <w:t>SIA “INTERBALTIJA” 2021.</w:t>
      </w:r>
      <w:r w:rsidR="005E78EF">
        <w:t> </w:t>
      </w:r>
      <w:r w:rsidRPr="00C5494D">
        <w:t>gada 14.</w:t>
      </w:r>
      <w:r w:rsidR="005E78EF">
        <w:t> </w:t>
      </w:r>
      <w:r w:rsidRPr="00C5494D">
        <w:t xml:space="preserve">jūlijā noteikusi dzīvokļa iespējamo patieso vērtību 800 EUR, atbilstoši </w:t>
      </w:r>
      <w:hyperlink r:id="rId50" w:tgtFrame="_blank" w:history="1">
        <w:r w:rsidRPr="00C5494D">
          <w:t>Standartizācijas likumā</w:t>
        </w:r>
      </w:hyperlink>
      <w:r w:rsidRPr="00C5494D">
        <w:t xml:space="preserve"> paredzētajā kārtībā apstiprinātajiem īpašuma vērtēšanas standartiem</w:t>
      </w:r>
    </w:p>
    <w:p w:rsidR="00C5494D" w:rsidRPr="00D56EB8" w:rsidRDefault="00C5494D" w:rsidP="00C5494D">
      <w:pPr>
        <w:ind w:firstLine="720"/>
        <w:jc w:val="both"/>
      </w:pPr>
      <w:r w:rsidRPr="00D32598">
        <w:t>Saskaņā ar Publiskas personas mantas atsavināšanas likuma 4.</w:t>
      </w:r>
      <w:r w:rsidR="000B1C11">
        <w:t> </w:t>
      </w:r>
      <w:r w:rsidRPr="00D32598">
        <w:t>panta ceturtās daļas 5.</w:t>
      </w:r>
      <w:r w:rsidR="000B1C11">
        <w:t> </w:t>
      </w:r>
      <w:r w:rsidRPr="00D32598">
        <w:t>punktu, 8. panta trešo daļu, 36.</w:t>
      </w:r>
      <w:r w:rsidR="000B1C11">
        <w:t> </w:t>
      </w:r>
      <w:r w:rsidRPr="00D32598">
        <w:t xml:space="preserve">panta trešo daļu, kā arī sertificēta vērtētāja vērtējumu, </w:t>
      </w:r>
      <w:r>
        <w:t xml:space="preserve">atklāti balsojot: </w:t>
      </w:r>
      <w:r w:rsidR="00F15916">
        <w:t>PAR – 17 (</w:t>
      </w:r>
      <w:r w:rsidR="00F15916" w:rsidRPr="00FE5C59">
        <w:rPr>
          <w:bCs/>
          <w:lang w:eastAsia="et-EE"/>
        </w:rPr>
        <w:t>K</w:t>
      </w:r>
      <w:r w:rsidR="00F15916">
        <w:rPr>
          <w:bCs/>
          <w:lang w:eastAsia="et-EE"/>
        </w:rPr>
        <w:t xml:space="preserve">ristīne </w:t>
      </w:r>
      <w:r w:rsidR="00F15916" w:rsidRPr="00FE5C59">
        <w:rPr>
          <w:bCs/>
          <w:lang w:eastAsia="et-EE"/>
        </w:rPr>
        <w:t>Briede, M</w:t>
      </w:r>
      <w:r w:rsidR="00F15916">
        <w:rPr>
          <w:bCs/>
          <w:lang w:eastAsia="et-EE"/>
        </w:rPr>
        <w:t xml:space="preserve">āris </w:t>
      </w:r>
      <w:r w:rsidR="00F15916" w:rsidRPr="00FE5C59">
        <w:rPr>
          <w:bCs/>
          <w:lang w:eastAsia="et-EE"/>
        </w:rPr>
        <w:t>Feldmanis, E</w:t>
      </w:r>
      <w:r w:rsidR="00F15916">
        <w:rPr>
          <w:bCs/>
          <w:lang w:eastAsia="et-EE"/>
        </w:rPr>
        <w:t xml:space="preserve">dgars </w:t>
      </w:r>
      <w:r w:rsidR="00F15916" w:rsidRPr="00FE5C59">
        <w:rPr>
          <w:bCs/>
          <w:lang w:eastAsia="et-EE"/>
        </w:rPr>
        <w:t>Gaigalis, I</w:t>
      </w:r>
      <w:r w:rsidR="00F15916">
        <w:rPr>
          <w:bCs/>
          <w:lang w:eastAsia="et-EE"/>
        </w:rPr>
        <w:t xml:space="preserve">vars </w:t>
      </w:r>
      <w:r w:rsidR="00F15916" w:rsidRPr="00FE5C59">
        <w:rPr>
          <w:bCs/>
          <w:lang w:eastAsia="et-EE"/>
        </w:rPr>
        <w:t>Gorskis, G</w:t>
      </w:r>
      <w:r w:rsidR="00F15916">
        <w:rPr>
          <w:bCs/>
          <w:lang w:eastAsia="et-EE"/>
        </w:rPr>
        <w:t xml:space="preserve">ints </w:t>
      </w:r>
      <w:r w:rsidR="00F15916" w:rsidRPr="00FE5C59">
        <w:rPr>
          <w:bCs/>
          <w:lang w:eastAsia="et-EE"/>
        </w:rPr>
        <w:t>Kaminskis, L</w:t>
      </w:r>
      <w:r w:rsidR="00F15916">
        <w:rPr>
          <w:bCs/>
          <w:lang w:eastAsia="et-EE"/>
        </w:rPr>
        <w:t xml:space="preserve">inda </w:t>
      </w:r>
      <w:r w:rsidR="00F15916" w:rsidRPr="00FE5C59">
        <w:rPr>
          <w:bCs/>
          <w:lang w:eastAsia="et-EE"/>
        </w:rPr>
        <w:t>Karloviča, E</w:t>
      </w:r>
      <w:r w:rsidR="00F15916">
        <w:rPr>
          <w:bCs/>
          <w:lang w:eastAsia="et-EE"/>
        </w:rPr>
        <w:t xml:space="preserve">dgars </w:t>
      </w:r>
      <w:r w:rsidR="00F15916" w:rsidRPr="00FE5C59">
        <w:rPr>
          <w:bCs/>
          <w:lang w:eastAsia="et-EE"/>
        </w:rPr>
        <w:t>Laimiņš, S</w:t>
      </w:r>
      <w:r w:rsidR="00F15916">
        <w:rPr>
          <w:bCs/>
          <w:lang w:eastAsia="et-EE"/>
        </w:rPr>
        <w:t xml:space="preserve">intija </w:t>
      </w:r>
      <w:r w:rsidR="00F15916" w:rsidRPr="00FE5C59">
        <w:rPr>
          <w:bCs/>
          <w:lang w:eastAsia="et-EE"/>
        </w:rPr>
        <w:t>Liekniņa, A</w:t>
      </w:r>
      <w:r w:rsidR="00F15916">
        <w:rPr>
          <w:bCs/>
          <w:lang w:eastAsia="et-EE"/>
        </w:rPr>
        <w:t xml:space="preserve">inārs </w:t>
      </w:r>
      <w:r w:rsidR="00F15916" w:rsidRPr="00FE5C59">
        <w:rPr>
          <w:bCs/>
          <w:lang w:eastAsia="et-EE"/>
        </w:rPr>
        <w:t>Meiers, S</w:t>
      </w:r>
      <w:r w:rsidR="00F15916">
        <w:rPr>
          <w:bCs/>
          <w:lang w:eastAsia="et-EE"/>
        </w:rPr>
        <w:t xml:space="preserve">anita </w:t>
      </w:r>
      <w:r w:rsidR="00F15916" w:rsidRPr="00FE5C59">
        <w:rPr>
          <w:bCs/>
          <w:lang w:eastAsia="et-EE"/>
        </w:rPr>
        <w:t>Olševska, A</w:t>
      </w:r>
      <w:r w:rsidR="00F15916">
        <w:rPr>
          <w:bCs/>
          <w:lang w:eastAsia="et-EE"/>
        </w:rPr>
        <w:t xml:space="preserve">ndris </w:t>
      </w:r>
      <w:r w:rsidR="00F15916" w:rsidRPr="00FE5C59">
        <w:rPr>
          <w:bCs/>
          <w:lang w:eastAsia="et-EE"/>
        </w:rPr>
        <w:t>Podvinskis, V</w:t>
      </w:r>
      <w:r w:rsidR="00F15916">
        <w:rPr>
          <w:bCs/>
          <w:lang w:eastAsia="et-EE"/>
        </w:rPr>
        <w:t xml:space="preserve">iesturs </w:t>
      </w:r>
      <w:r w:rsidR="00F15916" w:rsidRPr="00FE5C59">
        <w:rPr>
          <w:bCs/>
          <w:lang w:eastAsia="et-EE"/>
        </w:rPr>
        <w:t>Reinfelds, D</w:t>
      </w:r>
      <w:r w:rsidR="00F15916">
        <w:rPr>
          <w:bCs/>
          <w:lang w:eastAsia="et-EE"/>
        </w:rPr>
        <w:t xml:space="preserve">ace </w:t>
      </w:r>
      <w:r w:rsidR="00F15916" w:rsidRPr="00FE5C59">
        <w:rPr>
          <w:bCs/>
          <w:lang w:eastAsia="et-EE"/>
        </w:rPr>
        <w:t>Reinika, G</w:t>
      </w:r>
      <w:r w:rsidR="00F15916">
        <w:rPr>
          <w:bCs/>
          <w:lang w:eastAsia="et-EE"/>
        </w:rPr>
        <w:t xml:space="preserve">untis </w:t>
      </w:r>
      <w:r w:rsidR="00F15916" w:rsidRPr="00FE5C59">
        <w:rPr>
          <w:bCs/>
          <w:lang w:eastAsia="et-EE"/>
        </w:rPr>
        <w:t>Safranovičs, A</w:t>
      </w:r>
      <w:r w:rsidR="00F15916">
        <w:rPr>
          <w:bCs/>
          <w:lang w:eastAsia="et-EE"/>
        </w:rPr>
        <w:t xml:space="preserve">ndrejs </w:t>
      </w:r>
      <w:r w:rsidR="00F15916" w:rsidRPr="00FE5C59">
        <w:rPr>
          <w:bCs/>
          <w:lang w:eastAsia="et-EE"/>
        </w:rPr>
        <w:t>Spridzāns, I</w:t>
      </w:r>
      <w:r w:rsidR="00F15916">
        <w:rPr>
          <w:bCs/>
          <w:lang w:eastAsia="et-EE"/>
        </w:rPr>
        <w:t xml:space="preserve">vars </w:t>
      </w:r>
      <w:r w:rsidR="00F15916" w:rsidRPr="00FE5C59">
        <w:rPr>
          <w:bCs/>
          <w:lang w:eastAsia="et-EE"/>
        </w:rPr>
        <w:t>Stanga</w:t>
      </w:r>
      <w:r w:rsidR="00F15916">
        <w:rPr>
          <w:bCs/>
          <w:lang w:eastAsia="et-EE"/>
        </w:rPr>
        <w:t>, Indra Špela</w:t>
      </w:r>
      <w:r w:rsidR="00F15916">
        <w:t>), PRET – nav, ATTURAS - nav</w:t>
      </w:r>
      <w:r>
        <w:t xml:space="preserve">, Dobeles novada dome </w:t>
      </w:r>
      <w:r w:rsidRPr="00D56EB8">
        <w:t>NOLEMJ:</w:t>
      </w:r>
    </w:p>
    <w:p w:rsidR="00C5494D" w:rsidRPr="00D32598" w:rsidRDefault="00C5494D" w:rsidP="00C5494D">
      <w:pPr>
        <w:jc w:val="both"/>
        <w:rPr>
          <w:rFonts w:eastAsia="Arial"/>
        </w:rPr>
      </w:pPr>
      <w:r w:rsidRPr="00D32598">
        <w:t xml:space="preserve">1. </w:t>
      </w:r>
      <w:r>
        <w:t>A</w:t>
      </w:r>
      <w:r w:rsidRPr="00D32598">
        <w:t>tsavināt dzīvokli Nr. 1</w:t>
      </w:r>
      <w:r>
        <w:t>1</w:t>
      </w:r>
      <w:r w:rsidRPr="00D32598">
        <w:t xml:space="preserve"> Dārza ielā </w:t>
      </w:r>
      <w:r>
        <w:t>2</w:t>
      </w:r>
      <w:r w:rsidRPr="00D32598">
        <w:t xml:space="preserve"> Apguldē, Naudītes pagastā, Dobeles novadā, </w:t>
      </w:r>
      <w:r>
        <w:t>31,8</w:t>
      </w:r>
      <w:r w:rsidRPr="00D32598">
        <w:t xml:space="preserve"> m</w:t>
      </w:r>
      <w:r w:rsidRPr="00D32598">
        <w:rPr>
          <w:vertAlign w:val="superscript"/>
        </w:rPr>
        <w:t xml:space="preserve">2 </w:t>
      </w:r>
      <w:r w:rsidRPr="00D32598">
        <w:t xml:space="preserve"> platībā un pie dzīvokļa īpašuma piederošās kopīpašuma </w:t>
      </w:r>
      <w:r>
        <w:t>299/12155</w:t>
      </w:r>
      <w:r w:rsidRPr="00D32598">
        <w:t xml:space="preserve"> domājamās daļas no daudzdzīvokļu dzīvojamās mājas un zemes, kadastra Nr. 4680 900 022</w:t>
      </w:r>
      <w:r>
        <w:t>5</w:t>
      </w:r>
      <w:r w:rsidRPr="00D32598">
        <w:t>.</w:t>
      </w:r>
    </w:p>
    <w:p w:rsidR="00C5494D" w:rsidRPr="00D32598" w:rsidRDefault="00C5494D" w:rsidP="00C5494D">
      <w:pPr>
        <w:tabs>
          <w:tab w:val="left" w:pos="900"/>
        </w:tabs>
        <w:spacing w:line="100" w:lineRule="atLeast"/>
        <w:jc w:val="both"/>
      </w:pPr>
      <w:r w:rsidRPr="00D32598">
        <w:t>2. Apstiprināt dzīvokļa Nr. 1</w:t>
      </w:r>
      <w:r>
        <w:t>1</w:t>
      </w:r>
      <w:r w:rsidRPr="00D32598">
        <w:t xml:space="preserve"> Dārza ielā </w:t>
      </w:r>
      <w:r>
        <w:t>2</w:t>
      </w:r>
      <w:r w:rsidRPr="00D32598">
        <w:t xml:space="preserve"> Apguldē, Naudītes pagastā, Dobeles novadā nosacīto cenu </w:t>
      </w:r>
      <w:r>
        <w:t>8</w:t>
      </w:r>
      <w:r w:rsidRPr="00D32598">
        <w:t>00 EUR.</w:t>
      </w:r>
    </w:p>
    <w:p w:rsidR="00C5494D" w:rsidRPr="005834F6" w:rsidRDefault="00C5494D" w:rsidP="00C5494D">
      <w:pPr>
        <w:tabs>
          <w:tab w:val="left" w:pos="900"/>
        </w:tabs>
        <w:spacing w:line="100" w:lineRule="atLeast"/>
        <w:jc w:val="both"/>
      </w:pPr>
      <w:r>
        <w:t>3</w:t>
      </w:r>
      <w:r w:rsidRPr="00D32598">
        <w:t xml:space="preserve">. Piedāvāt </w:t>
      </w:r>
      <w:r w:rsidR="00F47C8D">
        <w:t>[..]</w:t>
      </w:r>
      <w:r w:rsidRPr="00D32598">
        <w:t xml:space="preserve">, personas kods </w:t>
      </w:r>
      <w:r w:rsidR="00F47C8D">
        <w:t>[..]</w:t>
      </w:r>
      <w:r w:rsidRPr="00D32598">
        <w:t>, viena mēneša laikā no šī lēmuma saņemšanas dienas, izmantot pirmpirkuma tiesības un pirkt dzīvokli Nr. </w:t>
      </w:r>
      <w:r>
        <w:t>1</w:t>
      </w:r>
      <w:r w:rsidRPr="00D32598">
        <w:t xml:space="preserve">1 Dārza ielā </w:t>
      </w:r>
      <w:r>
        <w:t>2</w:t>
      </w:r>
      <w:r w:rsidRPr="00D32598">
        <w:t xml:space="preserve"> Apguldē, Naudītes pagastā, Dobeles novadā par nosacīto cenu </w:t>
      </w:r>
      <w:r>
        <w:t>8</w:t>
      </w:r>
      <w:r w:rsidRPr="00D32598">
        <w:t>00 EUR</w:t>
      </w:r>
      <w:r w:rsidRPr="00C5494D">
        <w:t>, kompensējot neatkarīgā vērtētāja atlīdzību 108,90 EUR.</w:t>
      </w:r>
    </w:p>
    <w:p w:rsidR="00C5494D" w:rsidRPr="00D32598" w:rsidRDefault="00C5494D" w:rsidP="00C5494D">
      <w:pPr>
        <w:tabs>
          <w:tab w:val="left" w:pos="900"/>
        </w:tabs>
        <w:spacing w:line="100" w:lineRule="atLeast"/>
        <w:jc w:val="both"/>
      </w:pPr>
      <w:r>
        <w:t>4</w:t>
      </w:r>
      <w:r w:rsidRPr="00D32598">
        <w:t>.</w:t>
      </w:r>
      <w:r w:rsidRPr="00D32598">
        <w:rPr>
          <w:i/>
          <w:iCs/>
        </w:rPr>
        <w:t xml:space="preserve"> </w:t>
      </w:r>
      <w:r w:rsidRPr="00D32598">
        <w:t>Pirmpirkuma tiesību izmantošanas gadījumā, pirkuma maksa pilnā apmērā samaksājama viena mēneša laikā no atsavināšanas lēmuma saņemšanas dienas.  Ja dzīvoklis tiek pirkts uz nomaksu līdz pieciem gadiem, tad viena mēneša laikā no lēmuma saņemšanas dienas samaksājams  avanss  10% apmērā no pirkuma maksas.</w:t>
      </w:r>
    </w:p>
    <w:p w:rsidR="00C5494D" w:rsidRPr="005834F6" w:rsidRDefault="00C5494D" w:rsidP="00C5494D">
      <w:pPr>
        <w:jc w:val="both"/>
      </w:pPr>
      <w:r>
        <w:t>5</w:t>
      </w:r>
      <w:r w:rsidRPr="00C5494D">
        <w:t>. Lēmums zaudē spēku, ja pirkuma maksa pilnā apjomā vai avanss netiek samaksāts lēmuma 3.punktā noteiktajā termiņā.</w:t>
      </w:r>
    </w:p>
    <w:p w:rsidR="00A12C02" w:rsidRDefault="00A12C02" w:rsidP="00F47C8D">
      <w:pPr>
        <w:ind w:right="-694"/>
        <w:jc w:val="both"/>
      </w:pPr>
      <w:r w:rsidRPr="00D32598">
        <w:t>Domes priekšsēdētājs</w:t>
      </w:r>
      <w:r>
        <w:tab/>
      </w:r>
      <w:r>
        <w:tab/>
      </w:r>
      <w:r>
        <w:tab/>
      </w:r>
      <w:r>
        <w:tab/>
      </w:r>
      <w:r>
        <w:tab/>
      </w:r>
      <w:r>
        <w:tab/>
      </w:r>
      <w:r>
        <w:tab/>
      </w:r>
      <w:r>
        <w:tab/>
      </w:r>
      <w:r>
        <w:tab/>
      </w:r>
      <w:r w:rsidRPr="00D32598">
        <w:t>E.Gaigalis</w:t>
      </w:r>
      <w:r>
        <w:br w:type="page"/>
      </w:r>
    </w:p>
    <w:p w:rsidR="00A12C02" w:rsidRDefault="00A12C02" w:rsidP="00A12C02">
      <w:pPr>
        <w:tabs>
          <w:tab w:val="left" w:pos="-24212"/>
        </w:tabs>
        <w:jc w:val="center"/>
        <w:rPr>
          <w:sz w:val="20"/>
          <w:szCs w:val="20"/>
        </w:rPr>
      </w:pPr>
      <w:r w:rsidRPr="002957EC">
        <w:rPr>
          <w:noProof/>
          <w:sz w:val="20"/>
          <w:szCs w:val="20"/>
        </w:rPr>
        <w:lastRenderedPageBreak/>
        <w:drawing>
          <wp:inline distT="0" distB="0" distL="0" distR="0" wp14:anchorId="231D660B" wp14:editId="39E07436">
            <wp:extent cx="676275" cy="752475"/>
            <wp:effectExtent l="0" t="0" r="9525" b="9525"/>
            <wp:docPr id="10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A12C02" w:rsidRDefault="00A12C02" w:rsidP="00A12C02">
      <w:pPr>
        <w:pStyle w:val="Header"/>
        <w:jc w:val="center"/>
        <w:rPr>
          <w:sz w:val="20"/>
        </w:rPr>
      </w:pPr>
      <w:r>
        <w:rPr>
          <w:sz w:val="20"/>
        </w:rPr>
        <w:t>LATVIJAS REPUBLIKA</w:t>
      </w:r>
    </w:p>
    <w:p w:rsidR="00A12C02" w:rsidRDefault="00A12C02" w:rsidP="00A12C02">
      <w:pPr>
        <w:pStyle w:val="Header"/>
        <w:jc w:val="center"/>
        <w:rPr>
          <w:b/>
          <w:sz w:val="32"/>
          <w:szCs w:val="32"/>
        </w:rPr>
      </w:pPr>
      <w:r>
        <w:rPr>
          <w:b/>
          <w:sz w:val="32"/>
          <w:szCs w:val="32"/>
        </w:rPr>
        <w:t>DOBELES NOVADA DOME</w:t>
      </w:r>
    </w:p>
    <w:p w:rsidR="00A12C02" w:rsidRDefault="00A12C02" w:rsidP="00A12C02">
      <w:pPr>
        <w:pStyle w:val="Header"/>
        <w:jc w:val="center"/>
        <w:rPr>
          <w:sz w:val="16"/>
          <w:szCs w:val="16"/>
        </w:rPr>
      </w:pPr>
      <w:r>
        <w:rPr>
          <w:sz w:val="16"/>
          <w:szCs w:val="16"/>
        </w:rPr>
        <w:t>Brīvības iela 17, Dobele, Dobeles novads, LV-3701</w:t>
      </w:r>
    </w:p>
    <w:p w:rsidR="00A12C02" w:rsidRDefault="00A12C02" w:rsidP="00A12C02">
      <w:pPr>
        <w:pStyle w:val="Header"/>
        <w:pBdr>
          <w:bottom w:val="double" w:sz="6" w:space="1" w:color="auto"/>
        </w:pBdr>
        <w:jc w:val="center"/>
        <w:rPr>
          <w:color w:val="000000"/>
          <w:sz w:val="16"/>
          <w:szCs w:val="16"/>
        </w:rPr>
      </w:pPr>
      <w:r>
        <w:rPr>
          <w:sz w:val="16"/>
          <w:szCs w:val="16"/>
        </w:rPr>
        <w:t xml:space="preserve">Tālr. 63707269, 63700137, 63720940, e-pasts </w:t>
      </w:r>
      <w:hyperlink r:id="rId51" w:history="1">
        <w:r>
          <w:rPr>
            <w:rStyle w:val="Hyperlink"/>
            <w:rFonts w:eastAsia="Calibri"/>
            <w:color w:val="000000"/>
            <w:sz w:val="16"/>
            <w:szCs w:val="16"/>
          </w:rPr>
          <w:t>dome@dobele.lv</w:t>
        </w:r>
      </w:hyperlink>
    </w:p>
    <w:p w:rsidR="00A12C02" w:rsidRDefault="00A12C02" w:rsidP="00A12C02">
      <w:pPr>
        <w:pStyle w:val="Default"/>
        <w:jc w:val="center"/>
        <w:rPr>
          <w:b/>
          <w:bCs/>
        </w:rPr>
      </w:pPr>
    </w:p>
    <w:p w:rsidR="00A12C02" w:rsidRPr="00476447" w:rsidRDefault="00A12C02" w:rsidP="00A12C02">
      <w:pPr>
        <w:pStyle w:val="NoSpacing"/>
        <w:jc w:val="center"/>
        <w:rPr>
          <w:b/>
        </w:rPr>
      </w:pPr>
      <w:r w:rsidRPr="00476447">
        <w:rPr>
          <w:b/>
        </w:rPr>
        <w:t>LĒMUMS</w:t>
      </w:r>
    </w:p>
    <w:p w:rsidR="00A12C02" w:rsidRPr="00476447" w:rsidRDefault="00A12C02" w:rsidP="00A12C02">
      <w:pPr>
        <w:pStyle w:val="NoSpacing"/>
        <w:jc w:val="center"/>
        <w:rPr>
          <w:b/>
        </w:rPr>
      </w:pPr>
      <w:r w:rsidRPr="00476447">
        <w:rPr>
          <w:b/>
        </w:rPr>
        <w:t>Dobelē</w:t>
      </w:r>
    </w:p>
    <w:p w:rsidR="00A12C02" w:rsidRPr="00476447" w:rsidRDefault="00A12C02" w:rsidP="00A12C02">
      <w:pPr>
        <w:pStyle w:val="NoSpacing"/>
        <w:jc w:val="both"/>
        <w:rPr>
          <w:b/>
        </w:rPr>
      </w:pPr>
    </w:p>
    <w:p w:rsidR="00A12C02" w:rsidRDefault="00A12C02" w:rsidP="00A12C02">
      <w:pPr>
        <w:pStyle w:val="NoSpacing"/>
        <w:jc w:val="both"/>
        <w:rPr>
          <w:b/>
        </w:rPr>
      </w:pPr>
      <w:r>
        <w:rPr>
          <w:b/>
        </w:rPr>
        <w:t>2021</w:t>
      </w:r>
      <w:r w:rsidRPr="00476447">
        <w:rPr>
          <w:b/>
        </w:rPr>
        <w:t>. gada</w:t>
      </w:r>
      <w:r>
        <w:rPr>
          <w:b/>
        </w:rPr>
        <w:t xml:space="preserve"> 26.</w:t>
      </w:r>
      <w:r w:rsidR="00B40473">
        <w:rPr>
          <w:b/>
        </w:rPr>
        <w:t> </w:t>
      </w:r>
      <w:r>
        <w:rPr>
          <w:b/>
        </w:rPr>
        <w:t>augustā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009E1BD5">
        <w:rPr>
          <w:b/>
        </w:rPr>
        <w:tab/>
      </w:r>
      <w:r w:rsidRPr="00476447">
        <w:rPr>
          <w:b/>
        </w:rPr>
        <w:t>Nr.</w:t>
      </w:r>
      <w:r>
        <w:rPr>
          <w:b/>
        </w:rPr>
        <w:t> </w:t>
      </w:r>
      <w:r w:rsidR="00F15916">
        <w:rPr>
          <w:b/>
        </w:rPr>
        <w:t>61</w:t>
      </w:r>
      <w:r>
        <w:rPr>
          <w:b/>
        </w:rPr>
        <w:t>/6</w:t>
      </w:r>
    </w:p>
    <w:p w:rsidR="00AA77AB" w:rsidRDefault="00AA77AB" w:rsidP="00AA77AB">
      <w:pPr>
        <w:jc w:val="right"/>
        <w:rPr>
          <w:b/>
        </w:rPr>
      </w:pPr>
      <w:r w:rsidRPr="00CC61A2">
        <w:t xml:space="preserve">(prot.Nr.6 </w:t>
      </w:r>
      <w:r w:rsidR="00F15916">
        <w:t>24</w:t>
      </w:r>
      <w:r w:rsidRPr="00CC61A2">
        <w:t>.</w:t>
      </w:r>
      <w:r w:rsidRPr="00CC61A2">
        <w:rPr>
          <w:color w:val="000000"/>
        </w:rPr>
        <w:t>§)</w:t>
      </w:r>
    </w:p>
    <w:p w:rsidR="00AA77AB" w:rsidRPr="00476447" w:rsidRDefault="00AA77AB" w:rsidP="00A12C02">
      <w:pPr>
        <w:pStyle w:val="NoSpacing"/>
        <w:jc w:val="both"/>
        <w:rPr>
          <w:b/>
        </w:rPr>
      </w:pPr>
    </w:p>
    <w:p w:rsidR="00A12C02" w:rsidRPr="00B840A5" w:rsidRDefault="00A12C02" w:rsidP="00A12C02">
      <w:pPr>
        <w:suppressAutoHyphens/>
        <w:jc w:val="center"/>
        <w:rPr>
          <w:b/>
          <w:u w:val="single"/>
        </w:rPr>
      </w:pPr>
      <w:r w:rsidRPr="00B840A5">
        <w:rPr>
          <w:b/>
          <w:u w:val="single"/>
        </w:rPr>
        <w:t>Par pašvaldības nekustamā īpašuma Elektrības iela 4 Dobelē,</w:t>
      </w:r>
    </w:p>
    <w:p w:rsidR="00A12C02" w:rsidRPr="00154CF5" w:rsidRDefault="00A12C02" w:rsidP="00A12C02">
      <w:pPr>
        <w:jc w:val="center"/>
        <w:rPr>
          <w:b/>
          <w:u w:val="single"/>
        </w:rPr>
      </w:pPr>
      <w:r w:rsidRPr="00B840A5">
        <w:rPr>
          <w:b/>
          <w:u w:val="single"/>
        </w:rPr>
        <w:t>Dobeles novadā atsavināšanu</w:t>
      </w:r>
    </w:p>
    <w:p w:rsidR="00A12C02" w:rsidRDefault="00A12C02" w:rsidP="00A12C02">
      <w:pPr>
        <w:ind w:firstLine="720"/>
        <w:jc w:val="both"/>
      </w:pPr>
    </w:p>
    <w:p w:rsidR="002A2F62" w:rsidRPr="00B82F0B" w:rsidRDefault="002A2F62" w:rsidP="002A2F62">
      <w:pPr>
        <w:ind w:firstLine="720"/>
        <w:jc w:val="both"/>
      </w:pPr>
      <w:r w:rsidRPr="00B82F0B">
        <w:t>Dobeles novada pašvaldība (turpmāk-pašvaldība) ir ierosinājusi zemesgabala Elektrības iela 4 Dobelē, Dobeles novadā ( turpmāk-zemesgabals) atsavināšanu.</w:t>
      </w:r>
    </w:p>
    <w:p w:rsidR="002A2F62" w:rsidRPr="00B82F0B" w:rsidRDefault="002A2F62" w:rsidP="002A2F62">
      <w:pPr>
        <w:ind w:firstLine="720"/>
        <w:jc w:val="both"/>
      </w:pPr>
      <w:r w:rsidRPr="00B82F0B">
        <w:t>Nekustamais īpašums – zemesgabals Elektrības iela 4 Dobelē, Dobeles novadā ar kadastra Nr. 4601 009 8502, platība 0,8765 ha, reģistrēts Zemgales rajona tiesas Dobeles pilsētas zemesgrāmatā (nodalījuma Nr. </w:t>
      </w:r>
      <w:r w:rsidRPr="00B82F0B">
        <w:rPr>
          <w:bCs/>
        </w:rPr>
        <w:t>100000196686</w:t>
      </w:r>
      <w:r w:rsidRPr="00B82F0B">
        <w:t>) uz Dobeles novada pašvaldības vārda.</w:t>
      </w:r>
    </w:p>
    <w:p w:rsidR="002A2F62" w:rsidRPr="00B82F0B" w:rsidRDefault="002A2F62" w:rsidP="002A2F62">
      <w:pPr>
        <w:widowControl w:val="0"/>
        <w:tabs>
          <w:tab w:val="left" w:pos="709"/>
        </w:tabs>
        <w:suppressAutoHyphens/>
        <w:jc w:val="both"/>
        <w:rPr>
          <w:rFonts w:eastAsia="Lucida Sans Unicode"/>
          <w:kern w:val="1"/>
        </w:rPr>
      </w:pPr>
      <w:r w:rsidRPr="00B82F0B">
        <w:rPr>
          <w:rFonts w:eastAsia="Lucida Sans Unicode"/>
          <w:kern w:val="1"/>
        </w:rPr>
        <w:tab/>
        <w:t>Pašvaldībai tās funkciju veikšanai minētais īpašums nav nepieciešams.</w:t>
      </w:r>
    </w:p>
    <w:p w:rsidR="002A2F62" w:rsidRPr="00B82F0B" w:rsidRDefault="002A2F62" w:rsidP="002A2F62">
      <w:pPr>
        <w:ind w:firstLine="720"/>
        <w:jc w:val="both"/>
      </w:pPr>
      <w:r w:rsidRPr="00B82F0B">
        <w:t xml:space="preserve">Saskaņā ar Dobeles novada domes 2020.gada 30.aprīļa lēmumu Nr.103/6 “Par Dobeles novada pašvaldības īpašumā vai valdījumā esošās neapbūvētās zemes un degradēto teritoriju izmantošanas iespēju izvērtējuma apstiprināšanu” zemesgabals ir ieteikts iznomāšanai. Zemesgabals nav ilgstoši iznomāts, pašvaldība nav saņēmusi nomas piedāvājumu, lai gan pašvaldības tīmekļa vietnē </w:t>
      </w:r>
      <w:hyperlink r:id="rId52" w:history="1">
        <w:r w:rsidRPr="00B82F0B">
          <w:rPr>
            <w:color w:val="0000FF"/>
            <w:u w:val="single"/>
          </w:rPr>
          <w:t>www.dobele.lv</w:t>
        </w:r>
      </w:hyperlink>
      <w:r w:rsidRPr="00B82F0B">
        <w:t xml:space="preserve"> zemesgabals ir iekļauts iznomājamo zemju sarakstā.</w:t>
      </w:r>
    </w:p>
    <w:p w:rsidR="002A2F62" w:rsidRPr="00B82F0B" w:rsidRDefault="002A2F62" w:rsidP="002A2F62">
      <w:pPr>
        <w:overflowPunct w:val="0"/>
        <w:autoSpaceDE w:val="0"/>
        <w:autoSpaceDN w:val="0"/>
        <w:adjustRightInd w:val="0"/>
        <w:ind w:firstLine="720"/>
        <w:jc w:val="both"/>
        <w:rPr>
          <w:szCs w:val="20"/>
        </w:rPr>
      </w:pPr>
      <w:r w:rsidRPr="00B82F0B">
        <w:rPr>
          <w:szCs w:val="20"/>
        </w:rPr>
        <w:t>Publiskas personas finanšu līdzekļu un mantas izšķērdēšanas novēršanas likuma 3.pants noteic publiskai personai pienākumu lietderīgi rīkoties ar finanšu līdzekļiem un mantu.</w:t>
      </w:r>
    </w:p>
    <w:p w:rsidR="002A2F62" w:rsidRPr="00B82F0B" w:rsidRDefault="002A2F62" w:rsidP="002A2F62">
      <w:pPr>
        <w:suppressAutoHyphens/>
        <w:ind w:firstLine="720"/>
        <w:jc w:val="both"/>
        <w:rPr>
          <w:b/>
          <w:lang w:eastAsia="ar-SA"/>
        </w:rPr>
      </w:pPr>
      <w:r w:rsidRPr="00B82F0B">
        <w:t xml:space="preserve">SIA “INTERBALTIJA” 2021.gada 10.jūlijā noteikusi zemesgabala iespējamo tirgus vērtību 33300 EUR, atbilstoši </w:t>
      </w:r>
      <w:hyperlink r:id="rId53" w:tgtFrame="_blank" w:history="1">
        <w:r w:rsidRPr="00B82F0B">
          <w:t>Standartizācijas likumā</w:t>
        </w:r>
      </w:hyperlink>
      <w:r w:rsidRPr="00B82F0B">
        <w:t xml:space="preserve"> paredzētajā kārtībā apstiprinātajiem īpašuma vērtēšanas standartiem</w:t>
      </w:r>
      <w:r w:rsidRPr="002A2F62">
        <w:t>. Izdevumi, kas saistīti ar nekustamā īpašuma reģistrēšanu zemesgrāmatā uzsākot atsavināšanas procesu, sastāda 28,46 EUR, kā arī neatkarīgā vērtētāja atlīdzība 157,30 EUR.</w:t>
      </w:r>
    </w:p>
    <w:p w:rsidR="009E1BD5" w:rsidRDefault="009E1BD5" w:rsidP="002A2F62">
      <w:pPr>
        <w:ind w:firstLine="720"/>
        <w:jc w:val="both"/>
      </w:pPr>
    </w:p>
    <w:p w:rsidR="002A2F62" w:rsidRPr="00B82F0B" w:rsidRDefault="002A2F62" w:rsidP="002A2F62">
      <w:pPr>
        <w:ind w:firstLine="720"/>
        <w:jc w:val="both"/>
      </w:pPr>
      <w:r w:rsidRPr="00B82F0B">
        <w:t xml:space="preserve">Saskaņā ar Publiskas personas mantas atsavināšanas likuma 4. panta otro daļu, 6. panta trešo daļu un 8. panta trešo daļu un Publiskas personas finanšu līdzekļu un mantas izšķērdēšanas novēršanas likuma 3.pantu, ievērojot lietderības apsvērumus, atklāti balsojot: </w:t>
      </w:r>
      <w:r w:rsidR="009E1BD5">
        <w:t>PAR – 17 (</w:t>
      </w:r>
      <w:r w:rsidR="009E1BD5" w:rsidRPr="00FE5C59">
        <w:rPr>
          <w:bCs/>
          <w:lang w:eastAsia="et-EE"/>
        </w:rPr>
        <w:t>K</w:t>
      </w:r>
      <w:r w:rsidR="009E1BD5">
        <w:rPr>
          <w:bCs/>
          <w:lang w:eastAsia="et-EE"/>
        </w:rPr>
        <w:t xml:space="preserve">ristīne </w:t>
      </w:r>
      <w:r w:rsidR="009E1BD5" w:rsidRPr="00FE5C59">
        <w:rPr>
          <w:bCs/>
          <w:lang w:eastAsia="et-EE"/>
        </w:rPr>
        <w:t>Briede, M</w:t>
      </w:r>
      <w:r w:rsidR="009E1BD5">
        <w:rPr>
          <w:bCs/>
          <w:lang w:eastAsia="et-EE"/>
        </w:rPr>
        <w:t xml:space="preserve">āris </w:t>
      </w:r>
      <w:r w:rsidR="009E1BD5" w:rsidRPr="00FE5C59">
        <w:rPr>
          <w:bCs/>
          <w:lang w:eastAsia="et-EE"/>
        </w:rPr>
        <w:t>Feldmanis, E</w:t>
      </w:r>
      <w:r w:rsidR="009E1BD5">
        <w:rPr>
          <w:bCs/>
          <w:lang w:eastAsia="et-EE"/>
        </w:rPr>
        <w:t xml:space="preserve">dgars </w:t>
      </w:r>
      <w:r w:rsidR="009E1BD5" w:rsidRPr="00FE5C59">
        <w:rPr>
          <w:bCs/>
          <w:lang w:eastAsia="et-EE"/>
        </w:rPr>
        <w:t>Gaigalis, I</w:t>
      </w:r>
      <w:r w:rsidR="009E1BD5">
        <w:rPr>
          <w:bCs/>
          <w:lang w:eastAsia="et-EE"/>
        </w:rPr>
        <w:t xml:space="preserve">vars </w:t>
      </w:r>
      <w:r w:rsidR="009E1BD5" w:rsidRPr="00FE5C59">
        <w:rPr>
          <w:bCs/>
          <w:lang w:eastAsia="et-EE"/>
        </w:rPr>
        <w:t>Gorskis, G</w:t>
      </w:r>
      <w:r w:rsidR="009E1BD5">
        <w:rPr>
          <w:bCs/>
          <w:lang w:eastAsia="et-EE"/>
        </w:rPr>
        <w:t xml:space="preserve">ints </w:t>
      </w:r>
      <w:r w:rsidR="009E1BD5" w:rsidRPr="00FE5C59">
        <w:rPr>
          <w:bCs/>
          <w:lang w:eastAsia="et-EE"/>
        </w:rPr>
        <w:t>Kaminskis, L</w:t>
      </w:r>
      <w:r w:rsidR="009E1BD5">
        <w:rPr>
          <w:bCs/>
          <w:lang w:eastAsia="et-EE"/>
        </w:rPr>
        <w:t xml:space="preserve">inda </w:t>
      </w:r>
      <w:r w:rsidR="009E1BD5" w:rsidRPr="00FE5C59">
        <w:rPr>
          <w:bCs/>
          <w:lang w:eastAsia="et-EE"/>
        </w:rPr>
        <w:t>Karloviča, E</w:t>
      </w:r>
      <w:r w:rsidR="009E1BD5">
        <w:rPr>
          <w:bCs/>
          <w:lang w:eastAsia="et-EE"/>
        </w:rPr>
        <w:t xml:space="preserve">dgars </w:t>
      </w:r>
      <w:r w:rsidR="009E1BD5" w:rsidRPr="00FE5C59">
        <w:rPr>
          <w:bCs/>
          <w:lang w:eastAsia="et-EE"/>
        </w:rPr>
        <w:t>Laimiņš, S</w:t>
      </w:r>
      <w:r w:rsidR="009E1BD5">
        <w:rPr>
          <w:bCs/>
          <w:lang w:eastAsia="et-EE"/>
        </w:rPr>
        <w:t xml:space="preserve">intija </w:t>
      </w:r>
      <w:r w:rsidR="009E1BD5" w:rsidRPr="00FE5C59">
        <w:rPr>
          <w:bCs/>
          <w:lang w:eastAsia="et-EE"/>
        </w:rPr>
        <w:t>Liekniņa, A</w:t>
      </w:r>
      <w:r w:rsidR="009E1BD5">
        <w:rPr>
          <w:bCs/>
          <w:lang w:eastAsia="et-EE"/>
        </w:rPr>
        <w:t xml:space="preserve">inārs </w:t>
      </w:r>
      <w:r w:rsidR="009E1BD5" w:rsidRPr="00FE5C59">
        <w:rPr>
          <w:bCs/>
          <w:lang w:eastAsia="et-EE"/>
        </w:rPr>
        <w:t>Meiers, S</w:t>
      </w:r>
      <w:r w:rsidR="009E1BD5">
        <w:rPr>
          <w:bCs/>
          <w:lang w:eastAsia="et-EE"/>
        </w:rPr>
        <w:t xml:space="preserve">anita </w:t>
      </w:r>
      <w:r w:rsidR="009E1BD5" w:rsidRPr="00FE5C59">
        <w:rPr>
          <w:bCs/>
          <w:lang w:eastAsia="et-EE"/>
        </w:rPr>
        <w:t>Olševska, A</w:t>
      </w:r>
      <w:r w:rsidR="009E1BD5">
        <w:rPr>
          <w:bCs/>
          <w:lang w:eastAsia="et-EE"/>
        </w:rPr>
        <w:t xml:space="preserve">ndris </w:t>
      </w:r>
      <w:r w:rsidR="009E1BD5" w:rsidRPr="00FE5C59">
        <w:rPr>
          <w:bCs/>
          <w:lang w:eastAsia="et-EE"/>
        </w:rPr>
        <w:t>Podvinskis, V</w:t>
      </w:r>
      <w:r w:rsidR="009E1BD5">
        <w:rPr>
          <w:bCs/>
          <w:lang w:eastAsia="et-EE"/>
        </w:rPr>
        <w:t xml:space="preserve">iesturs </w:t>
      </w:r>
      <w:r w:rsidR="009E1BD5" w:rsidRPr="00FE5C59">
        <w:rPr>
          <w:bCs/>
          <w:lang w:eastAsia="et-EE"/>
        </w:rPr>
        <w:t>Reinfelds, D</w:t>
      </w:r>
      <w:r w:rsidR="009E1BD5">
        <w:rPr>
          <w:bCs/>
          <w:lang w:eastAsia="et-EE"/>
        </w:rPr>
        <w:t xml:space="preserve">ace </w:t>
      </w:r>
      <w:r w:rsidR="009E1BD5" w:rsidRPr="00FE5C59">
        <w:rPr>
          <w:bCs/>
          <w:lang w:eastAsia="et-EE"/>
        </w:rPr>
        <w:t>Reinika, G</w:t>
      </w:r>
      <w:r w:rsidR="009E1BD5">
        <w:rPr>
          <w:bCs/>
          <w:lang w:eastAsia="et-EE"/>
        </w:rPr>
        <w:t xml:space="preserve">untis </w:t>
      </w:r>
      <w:r w:rsidR="009E1BD5" w:rsidRPr="00FE5C59">
        <w:rPr>
          <w:bCs/>
          <w:lang w:eastAsia="et-EE"/>
        </w:rPr>
        <w:t>Safranovičs, A</w:t>
      </w:r>
      <w:r w:rsidR="009E1BD5">
        <w:rPr>
          <w:bCs/>
          <w:lang w:eastAsia="et-EE"/>
        </w:rPr>
        <w:t xml:space="preserve">ndrejs </w:t>
      </w:r>
      <w:r w:rsidR="009E1BD5" w:rsidRPr="00FE5C59">
        <w:rPr>
          <w:bCs/>
          <w:lang w:eastAsia="et-EE"/>
        </w:rPr>
        <w:t>Spridzāns, I</w:t>
      </w:r>
      <w:r w:rsidR="009E1BD5">
        <w:rPr>
          <w:bCs/>
          <w:lang w:eastAsia="et-EE"/>
        </w:rPr>
        <w:t xml:space="preserve">vars </w:t>
      </w:r>
      <w:r w:rsidR="009E1BD5" w:rsidRPr="00FE5C59">
        <w:rPr>
          <w:bCs/>
          <w:lang w:eastAsia="et-EE"/>
        </w:rPr>
        <w:t>Stanga</w:t>
      </w:r>
      <w:r w:rsidR="009E1BD5">
        <w:rPr>
          <w:bCs/>
          <w:lang w:eastAsia="et-EE"/>
        </w:rPr>
        <w:t>, Indra Špela</w:t>
      </w:r>
      <w:r w:rsidR="009E1BD5">
        <w:t>), PRET – nav, ATTURAS - nav</w:t>
      </w:r>
      <w:r w:rsidRPr="00B82F0B">
        <w:t>, Dobeles novada dome NOLEMJ:</w:t>
      </w:r>
    </w:p>
    <w:p w:rsidR="002A2F62" w:rsidRPr="00B82F0B" w:rsidRDefault="002A2F62" w:rsidP="002A2F62">
      <w:pPr>
        <w:ind w:firstLine="720"/>
        <w:jc w:val="both"/>
        <w:rPr>
          <w:lang w:eastAsia="ar-SA"/>
        </w:rPr>
      </w:pPr>
    </w:p>
    <w:p w:rsidR="002A2F62" w:rsidRPr="00B82F0B" w:rsidRDefault="002A2F62" w:rsidP="002A2F62">
      <w:pPr>
        <w:overflowPunct w:val="0"/>
        <w:autoSpaceDE w:val="0"/>
        <w:autoSpaceDN w:val="0"/>
        <w:adjustRightInd w:val="0"/>
        <w:jc w:val="both"/>
        <w:rPr>
          <w:lang w:val="en-GB"/>
        </w:rPr>
      </w:pPr>
      <w:r w:rsidRPr="00B82F0B">
        <w:rPr>
          <w:lang w:val="en-GB"/>
        </w:rPr>
        <w:t>1. Atsavināt zemesgabalu Elektrības iela 4 Dobelē, Dobeles novadā ar kadastra Nr. 4601 009 8502, platība 0,8765 ha, kadastra apzīmējums 4601 009 8502, pārdodot to atklātā mutiskā izsolē ar augšupejošu soli.</w:t>
      </w:r>
    </w:p>
    <w:p w:rsidR="009E1BD5" w:rsidRDefault="009E1BD5" w:rsidP="002A2F62">
      <w:pPr>
        <w:tabs>
          <w:tab w:val="left" w:pos="0"/>
        </w:tabs>
        <w:contextualSpacing/>
        <w:jc w:val="both"/>
      </w:pPr>
    </w:p>
    <w:p w:rsidR="002A2F62" w:rsidRPr="00B82F0B" w:rsidRDefault="002A2F62" w:rsidP="002A2F62">
      <w:pPr>
        <w:tabs>
          <w:tab w:val="left" w:pos="0"/>
        </w:tabs>
        <w:contextualSpacing/>
        <w:jc w:val="both"/>
        <w:rPr>
          <w:rFonts w:eastAsia="Arial"/>
          <w:kern w:val="2"/>
        </w:rPr>
      </w:pPr>
      <w:r w:rsidRPr="00B82F0B">
        <w:t xml:space="preserve">2. NOTEIKT lēmuma 1. punktā minētā nekustamā īpašuma nosacīto </w:t>
      </w:r>
      <w:r w:rsidRPr="002A2F62">
        <w:t>cenu</w:t>
      </w:r>
      <w:r w:rsidRPr="002A2F62">
        <w:rPr>
          <w:color w:val="FF0000"/>
        </w:rPr>
        <w:t xml:space="preserve"> </w:t>
      </w:r>
      <w:r w:rsidRPr="002A2F62">
        <w:t>33485 EUR</w:t>
      </w:r>
      <w:r w:rsidRPr="00B82F0B">
        <w:rPr>
          <w:kern w:val="2"/>
        </w:rPr>
        <w:t xml:space="preserve"> (trīsdesmit trīs tūkstoši četri simti astoņdesmit pieci </w:t>
      </w:r>
      <w:r w:rsidRPr="00B82F0B">
        <w:rPr>
          <w:i/>
          <w:kern w:val="2"/>
        </w:rPr>
        <w:t>euro</w:t>
      </w:r>
      <w:r w:rsidRPr="00B82F0B">
        <w:rPr>
          <w:kern w:val="2"/>
        </w:rPr>
        <w:t>)</w:t>
      </w:r>
      <w:r w:rsidRPr="00B82F0B">
        <w:rPr>
          <w:rFonts w:eastAsia="Arial"/>
        </w:rPr>
        <w:t>.</w:t>
      </w:r>
    </w:p>
    <w:p w:rsidR="009E1BD5" w:rsidRDefault="009E1BD5" w:rsidP="002A2F62">
      <w:pPr>
        <w:ind w:right="43"/>
        <w:contextualSpacing/>
        <w:jc w:val="both"/>
        <w:rPr>
          <w:rFonts w:eastAsia="Arial"/>
        </w:rPr>
      </w:pPr>
    </w:p>
    <w:p w:rsidR="002A2F62" w:rsidRPr="00B82F0B" w:rsidRDefault="002A2F62" w:rsidP="002A2F62">
      <w:pPr>
        <w:ind w:right="43"/>
        <w:contextualSpacing/>
        <w:jc w:val="both"/>
        <w:rPr>
          <w:rFonts w:eastAsia="Arial"/>
        </w:rPr>
      </w:pPr>
      <w:r w:rsidRPr="00B82F0B">
        <w:rPr>
          <w:rFonts w:eastAsia="Arial"/>
        </w:rPr>
        <w:lastRenderedPageBreak/>
        <w:t>3. UZDOT Dobeles novada pašvaldības Īpašuma konversijas komisijai apstiprināt izsoles noteikumus un organizēt nekustamā īpašuma atsavināšanu likumā noteiktā kārtībā.</w:t>
      </w:r>
    </w:p>
    <w:p w:rsidR="002A2F62" w:rsidRDefault="002A2F62" w:rsidP="002A2F62">
      <w:pPr>
        <w:suppressAutoHyphens/>
        <w:jc w:val="right"/>
        <w:rPr>
          <w:b/>
          <w:lang w:eastAsia="ar-SA"/>
        </w:rPr>
      </w:pPr>
    </w:p>
    <w:p w:rsidR="009E1BD5" w:rsidRDefault="009E1BD5" w:rsidP="002A2F62">
      <w:pPr>
        <w:suppressAutoHyphens/>
        <w:jc w:val="right"/>
        <w:rPr>
          <w:b/>
          <w:lang w:eastAsia="ar-SA"/>
        </w:rPr>
      </w:pPr>
    </w:p>
    <w:p w:rsidR="009E1BD5" w:rsidRPr="00B82F0B" w:rsidRDefault="009E1BD5" w:rsidP="002A2F62">
      <w:pPr>
        <w:suppressAutoHyphens/>
        <w:jc w:val="right"/>
        <w:rPr>
          <w:b/>
          <w:lang w:eastAsia="ar-SA"/>
        </w:rPr>
      </w:pPr>
    </w:p>
    <w:p w:rsidR="00A12C02" w:rsidRPr="00B16138" w:rsidRDefault="00A12C02" w:rsidP="00A12C02">
      <w:pPr>
        <w:suppressAutoHyphens/>
        <w:jc w:val="right"/>
        <w:rPr>
          <w:b/>
          <w:lang w:eastAsia="ar-SA"/>
        </w:rPr>
      </w:pPr>
    </w:p>
    <w:p w:rsidR="00A12C02" w:rsidRPr="00B16138" w:rsidRDefault="00A12C02" w:rsidP="00A12C02">
      <w:pPr>
        <w:ind w:right="-694"/>
        <w:jc w:val="both"/>
      </w:pPr>
      <w:r w:rsidRPr="00B16138">
        <w:t xml:space="preserve">Domes priekšsēdētājs </w:t>
      </w:r>
      <w:r>
        <w:tab/>
      </w:r>
      <w:r>
        <w:tab/>
      </w:r>
      <w:r>
        <w:tab/>
      </w:r>
      <w:r>
        <w:tab/>
      </w:r>
      <w:r>
        <w:tab/>
      </w:r>
      <w:r>
        <w:tab/>
      </w:r>
      <w:r>
        <w:tab/>
      </w:r>
      <w:r>
        <w:tab/>
      </w:r>
      <w:r>
        <w:tab/>
      </w:r>
      <w:r w:rsidRPr="00B16138">
        <w:t>E.Gaigalis</w:t>
      </w:r>
    </w:p>
    <w:p w:rsidR="00A12C02" w:rsidRPr="00B16138" w:rsidRDefault="00A12C02" w:rsidP="00A12C02">
      <w:pPr>
        <w:ind w:right="-694"/>
        <w:jc w:val="both"/>
        <w:rPr>
          <w:color w:val="FF0000"/>
        </w:rPr>
      </w:pPr>
    </w:p>
    <w:p w:rsidR="00A12C02" w:rsidRPr="00B16138" w:rsidRDefault="00A12C02" w:rsidP="00A12C02">
      <w:pPr>
        <w:ind w:right="-694"/>
        <w:jc w:val="both"/>
        <w:rPr>
          <w:color w:val="FF0000"/>
        </w:rPr>
      </w:pPr>
    </w:p>
    <w:p w:rsidR="00A12C02" w:rsidRDefault="00A12C02" w:rsidP="00A12C02">
      <w:pPr>
        <w:ind w:right="-694"/>
      </w:pPr>
      <w:r>
        <w:br w:type="page"/>
      </w:r>
    </w:p>
    <w:p w:rsidR="00A12C02" w:rsidRDefault="00A12C02" w:rsidP="00A12C02">
      <w:pPr>
        <w:tabs>
          <w:tab w:val="left" w:pos="-24212"/>
        </w:tabs>
        <w:jc w:val="center"/>
        <w:rPr>
          <w:sz w:val="20"/>
          <w:szCs w:val="20"/>
        </w:rPr>
      </w:pPr>
      <w:r w:rsidRPr="002957EC">
        <w:rPr>
          <w:noProof/>
          <w:sz w:val="20"/>
          <w:szCs w:val="20"/>
        </w:rPr>
        <w:lastRenderedPageBreak/>
        <w:drawing>
          <wp:inline distT="0" distB="0" distL="0" distR="0" wp14:anchorId="231D660B" wp14:editId="39E07436">
            <wp:extent cx="676275" cy="752475"/>
            <wp:effectExtent l="0" t="0" r="9525" b="9525"/>
            <wp:docPr id="10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A12C02" w:rsidRDefault="00A12C02" w:rsidP="00A12C02">
      <w:pPr>
        <w:pStyle w:val="Header"/>
        <w:jc w:val="center"/>
        <w:rPr>
          <w:sz w:val="20"/>
        </w:rPr>
      </w:pPr>
      <w:r>
        <w:rPr>
          <w:sz w:val="20"/>
        </w:rPr>
        <w:t>LATVIJAS REPUBLIKA</w:t>
      </w:r>
    </w:p>
    <w:p w:rsidR="00A12C02" w:rsidRDefault="00A12C02" w:rsidP="00A12C02">
      <w:pPr>
        <w:pStyle w:val="Header"/>
        <w:jc w:val="center"/>
        <w:rPr>
          <w:b/>
          <w:sz w:val="32"/>
          <w:szCs w:val="32"/>
        </w:rPr>
      </w:pPr>
      <w:r>
        <w:rPr>
          <w:b/>
          <w:sz w:val="32"/>
          <w:szCs w:val="32"/>
        </w:rPr>
        <w:t>DOBELES NOVADA DOME</w:t>
      </w:r>
    </w:p>
    <w:p w:rsidR="00A12C02" w:rsidRDefault="00A12C02" w:rsidP="00A12C02">
      <w:pPr>
        <w:pStyle w:val="Header"/>
        <w:jc w:val="center"/>
        <w:rPr>
          <w:sz w:val="16"/>
          <w:szCs w:val="16"/>
        </w:rPr>
      </w:pPr>
      <w:r>
        <w:rPr>
          <w:sz w:val="16"/>
          <w:szCs w:val="16"/>
        </w:rPr>
        <w:t>Brīvības iela 17, Dobele, Dobeles novads, LV-3701</w:t>
      </w:r>
    </w:p>
    <w:p w:rsidR="00A12C02" w:rsidRDefault="00A12C02" w:rsidP="00A12C02">
      <w:pPr>
        <w:pStyle w:val="Header"/>
        <w:pBdr>
          <w:bottom w:val="double" w:sz="6" w:space="1" w:color="auto"/>
        </w:pBdr>
        <w:jc w:val="center"/>
        <w:rPr>
          <w:color w:val="000000"/>
          <w:sz w:val="16"/>
          <w:szCs w:val="16"/>
        </w:rPr>
      </w:pPr>
      <w:r>
        <w:rPr>
          <w:sz w:val="16"/>
          <w:szCs w:val="16"/>
        </w:rPr>
        <w:t xml:space="preserve">Tālr. 63707269, 63700137, 63720940, e-pasts </w:t>
      </w:r>
      <w:hyperlink r:id="rId54" w:history="1">
        <w:r>
          <w:rPr>
            <w:rStyle w:val="Hyperlink"/>
            <w:rFonts w:eastAsia="Calibri"/>
            <w:color w:val="000000"/>
            <w:sz w:val="16"/>
            <w:szCs w:val="16"/>
          </w:rPr>
          <w:t>dome@dobele.lv</w:t>
        </w:r>
      </w:hyperlink>
    </w:p>
    <w:p w:rsidR="00A12C02" w:rsidRDefault="00A12C02" w:rsidP="00A12C02">
      <w:pPr>
        <w:pStyle w:val="Default"/>
        <w:jc w:val="center"/>
        <w:rPr>
          <w:b/>
          <w:bCs/>
        </w:rPr>
      </w:pPr>
    </w:p>
    <w:p w:rsidR="00A12C02" w:rsidRPr="00476447" w:rsidRDefault="00A12C02" w:rsidP="00A12C02">
      <w:pPr>
        <w:pStyle w:val="NoSpacing"/>
        <w:jc w:val="center"/>
        <w:rPr>
          <w:b/>
        </w:rPr>
      </w:pPr>
      <w:r w:rsidRPr="00476447">
        <w:rPr>
          <w:b/>
        </w:rPr>
        <w:t>LĒMUMS</w:t>
      </w:r>
    </w:p>
    <w:p w:rsidR="00A12C02" w:rsidRPr="00476447" w:rsidRDefault="00A12C02" w:rsidP="00A12C02">
      <w:pPr>
        <w:pStyle w:val="NoSpacing"/>
        <w:jc w:val="center"/>
        <w:rPr>
          <w:b/>
        </w:rPr>
      </w:pPr>
      <w:r w:rsidRPr="00476447">
        <w:rPr>
          <w:b/>
        </w:rPr>
        <w:t>Dobelē</w:t>
      </w:r>
    </w:p>
    <w:p w:rsidR="00A12C02" w:rsidRPr="00476447" w:rsidRDefault="00A12C02" w:rsidP="00A12C02">
      <w:pPr>
        <w:pStyle w:val="NoSpacing"/>
        <w:jc w:val="both"/>
        <w:rPr>
          <w:b/>
        </w:rPr>
      </w:pPr>
    </w:p>
    <w:p w:rsidR="00A12C02" w:rsidRDefault="00A12C02" w:rsidP="00A12C02">
      <w:pPr>
        <w:pStyle w:val="NoSpacing"/>
        <w:jc w:val="both"/>
        <w:rPr>
          <w:b/>
        </w:rPr>
      </w:pPr>
      <w:r>
        <w:rPr>
          <w:b/>
        </w:rPr>
        <w:t>2021</w:t>
      </w:r>
      <w:r w:rsidRPr="00476447">
        <w:rPr>
          <w:b/>
        </w:rPr>
        <w:t>. gada</w:t>
      </w:r>
      <w:r>
        <w:rPr>
          <w:b/>
        </w:rPr>
        <w:t xml:space="preserve"> 26.</w:t>
      </w:r>
      <w:r w:rsidR="0090682A">
        <w:rPr>
          <w:b/>
        </w:rPr>
        <w:t> </w:t>
      </w:r>
      <w:r>
        <w:rPr>
          <w:b/>
        </w:rPr>
        <w:t>augustā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009E1BD5">
        <w:rPr>
          <w:b/>
        </w:rPr>
        <w:tab/>
      </w:r>
      <w:r w:rsidRPr="00476447">
        <w:rPr>
          <w:b/>
        </w:rPr>
        <w:t>Nr.</w:t>
      </w:r>
      <w:r>
        <w:rPr>
          <w:b/>
        </w:rPr>
        <w:t> </w:t>
      </w:r>
      <w:r w:rsidR="009E1BD5">
        <w:rPr>
          <w:b/>
        </w:rPr>
        <w:t>62</w:t>
      </w:r>
      <w:r>
        <w:rPr>
          <w:b/>
        </w:rPr>
        <w:t>/6</w:t>
      </w:r>
    </w:p>
    <w:p w:rsidR="00AA77AB" w:rsidRDefault="00AA77AB" w:rsidP="00AA77AB">
      <w:pPr>
        <w:jc w:val="right"/>
        <w:rPr>
          <w:b/>
        </w:rPr>
      </w:pPr>
      <w:r w:rsidRPr="00CC61A2">
        <w:t xml:space="preserve">(prot.Nr.6 </w:t>
      </w:r>
      <w:r w:rsidR="009E1BD5">
        <w:t>25</w:t>
      </w:r>
      <w:r w:rsidRPr="00CC61A2">
        <w:t>.</w:t>
      </w:r>
      <w:r w:rsidRPr="00CC61A2">
        <w:rPr>
          <w:color w:val="000000"/>
        </w:rPr>
        <w:t>§)</w:t>
      </w:r>
    </w:p>
    <w:p w:rsidR="00AA77AB" w:rsidRPr="00476447" w:rsidRDefault="00AA77AB" w:rsidP="00A12C02">
      <w:pPr>
        <w:pStyle w:val="NoSpacing"/>
        <w:jc w:val="both"/>
        <w:rPr>
          <w:b/>
        </w:rPr>
      </w:pPr>
    </w:p>
    <w:p w:rsidR="00A12C02" w:rsidRPr="00953FF8" w:rsidRDefault="00A12C02" w:rsidP="00A12C02">
      <w:pPr>
        <w:suppressAutoHyphens/>
        <w:jc w:val="center"/>
        <w:rPr>
          <w:b/>
          <w:u w:val="single"/>
          <w:lang w:eastAsia="ar-SA"/>
        </w:rPr>
      </w:pPr>
      <w:r w:rsidRPr="009B426B">
        <w:rPr>
          <w:b/>
          <w:u w:val="single"/>
        </w:rPr>
        <w:t>Par pašvaldības nekustamā īpašuma “Lejasstrazdi 2” Lejasstrazdos, Dobeles pagastā, Dobeles novadā atsavināšanu</w:t>
      </w:r>
    </w:p>
    <w:p w:rsidR="00A12C02" w:rsidRDefault="00A12C02" w:rsidP="00A12C02">
      <w:pPr>
        <w:suppressAutoHyphens/>
        <w:jc w:val="right"/>
        <w:rPr>
          <w:b/>
          <w:lang w:eastAsia="ar-SA"/>
        </w:rPr>
      </w:pPr>
    </w:p>
    <w:p w:rsidR="00397D33" w:rsidRPr="00B82F0B" w:rsidRDefault="00397D33" w:rsidP="00397D33">
      <w:pPr>
        <w:ind w:firstLine="720"/>
        <w:jc w:val="both"/>
      </w:pPr>
      <w:r w:rsidRPr="00B82F0B">
        <w:t>Dobeles novada pašvaldība (turpmāk-pašvaldība) ir ierosinājusi zemesgabala “Lejasstrazdi 2” Lejasstrazdos, Dobeles pagastā, Dobeles novadā un uz tā esošo dzīvojamo ēku ar 8 dzīvokļu īpašumiem, atsavināšanu.</w:t>
      </w:r>
    </w:p>
    <w:p w:rsidR="00397D33" w:rsidRPr="00B82F0B" w:rsidRDefault="00397D33" w:rsidP="00397D33">
      <w:pPr>
        <w:ind w:firstLine="720"/>
        <w:jc w:val="both"/>
      </w:pPr>
      <w:r w:rsidRPr="00B82F0B">
        <w:t>Nekustamais īpašums – zemesgabals “Lejasstrazdi 2” Lejasstrazdos, Dobeles pagastā, Dobeles novadā ar kadastra Nr. 4660 005 0166, platība 0,09 ha un uz zemesgabala atrodošā 2 stāvu dzīvojamā ēka ar 8 neizīrētiem dzīvokļu īpašumiem, reģistrēts Zemgales rajona tiesas Dobeles pagasta zemesgrāmatā (nodalījuma Nr. 241) uz Dobeles novada pašvaldības vārda.</w:t>
      </w:r>
    </w:p>
    <w:p w:rsidR="00397D33" w:rsidRPr="00B82F0B" w:rsidRDefault="00397D33" w:rsidP="00397D33">
      <w:pPr>
        <w:widowControl w:val="0"/>
        <w:tabs>
          <w:tab w:val="left" w:pos="709"/>
        </w:tabs>
        <w:suppressAutoHyphens/>
        <w:jc w:val="both"/>
        <w:rPr>
          <w:rFonts w:eastAsia="Lucida Sans Unicode"/>
          <w:kern w:val="1"/>
        </w:rPr>
      </w:pPr>
      <w:r w:rsidRPr="00B82F0B">
        <w:rPr>
          <w:rFonts w:eastAsia="Lucida Sans Unicode"/>
          <w:kern w:val="1"/>
        </w:rPr>
        <w:tab/>
        <w:t xml:space="preserve">Pašvaldībai tās funkciju veikšanai minētais īpašums nav nepieciešams, ēkas tehniskais stāvoklis prasa lielus finanšu līdzekļu ieguldījumus. </w:t>
      </w:r>
    </w:p>
    <w:p w:rsidR="00397D33" w:rsidRPr="00397D33" w:rsidRDefault="00397D33" w:rsidP="00397D33">
      <w:pPr>
        <w:suppressAutoHyphens/>
        <w:ind w:firstLine="720"/>
        <w:jc w:val="both"/>
        <w:rPr>
          <w:b/>
          <w:lang w:eastAsia="ar-SA"/>
        </w:rPr>
      </w:pPr>
      <w:r w:rsidRPr="00B82F0B">
        <w:t xml:space="preserve">SIA “INTERBALTIJA” 2021.gada 8.augustā noteiktā nekustamā īpašuma iespējamā tirgus vērtība  ir 3800 EUR, atbilstoši </w:t>
      </w:r>
      <w:hyperlink r:id="rId55" w:tgtFrame="_blank" w:history="1">
        <w:r w:rsidRPr="00B82F0B">
          <w:t>Standartizācijas likumā</w:t>
        </w:r>
      </w:hyperlink>
      <w:r w:rsidRPr="00B82F0B">
        <w:t xml:space="preserve"> paredzētajā kārtībā apstiprinātajiem īpašuma vērtēšanas standartiem. </w:t>
      </w:r>
      <w:r w:rsidRPr="00397D33">
        <w:t>Izdevumi, kas saistīti ar nekustamā īpašuma reģistrēšanu zemesgrāmatā uzsākot atsavināšanas procesu, sastāda 378,15 EUR, kā arī neatkarīgā vērtētāja atlīdzība 242 EUR.</w:t>
      </w:r>
    </w:p>
    <w:p w:rsidR="00397D33" w:rsidRPr="00397D33" w:rsidRDefault="00397D33" w:rsidP="00397D33">
      <w:pPr>
        <w:ind w:firstLine="720"/>
        <w:jc w:val="both"/>
      </w:pPr>
    </w:p>
    <w:p w:rsidR="00397D33" w:rsidRPr="00397D33" w:rsidRDefault="00397D33" w:rsidP="00397D33">
      <w:pPr>
        <w:ind w:firstLine="720"/>
        <w:jc w:val="both"/>
      </w:pPr>
      <w:r w:rsidRPr="00397D33">
        <w:t xml:space="preserve">Saskaņā ar Publiskas personas mantas atsavināšanas likuma 4. panta otro daļu, 6.panta trešo daļu, 8. panta trešo daļu, atklāti balsojot: </w:t>
      </w:r>
      <w:r w:rsidR="009E1BD5">
        <w:t>PAR – 17 (</w:t>
      </w:r>
      <w:r w:rsidR="009E1BD5" w:rsidRPr="00FE5C59">
        <w:rPr>
          <w:bCs/>
          <w:lang w:eastAsia="et-EE"/>
        </w:rPr>
        <w:t>K</w:t>
      </w:r>
      <w:r w:rsidR="009E1BD5">
        <w:rPr>
          <w:bCs/>
          <w:lang w:eastAsia="et-EE"/>
        </w:rPr>
        <w:t xml:space="preserve">ristīne </w:t>
      </w:r>
      <w:r w:rsidR="009E1BD5" w:rsidRPr="00FE5C59">
        <w:rPr>
          <w:bCs/>
          <w:lang w:eastAsia="et-EE"/>
        </w:rPr>
        <w:t>Briede, M</w:t>
      </w:r>
      <w:r w:rsidR="009E1BD5">
        <w:rPr>
          <w:bCs/>
          <w:lang w:eastAsia="et-EE"/>
        </w:rPr>
        <w:t xml:space="preserve">āris </w:t>
      </w:r>
      <w:r w:rsidR="009E1BD5" w:rsidRPr="00FE5C59">
        <w:rPr>
          <w:bCs/>
          <w:lang w:eastAsia="et-EE"/>
        </w:rPr>
        <w:t>Feldmanis, E</w:t>
      </w:r>
      <w:r w:rsidR="009E1BD5">
        <w:rPr>
          <w:bCs/>
          <w:lang w:eastAsia="et-EE"/>
        </w:rPr>
        <w:t xml:space="preserve">dgars </w:t>
      </w:r>
      <w:r w:rsidR="009E1BD5" w:rsidRPr="00FE5C59">
        <w:rPr>
          <w:bCs/>
          <w:lang w:eastAsia="et-EE"/>
        </w:rPr>
        <w:t>Gaigalis, I</w:t>
      </w:r>
      <w:r w:rsidR="009E1BD5">
        <w:rPr>
          <w:bCs/>
          <w:lang w:eastAsia="et-EE"/>
        </w:rPr>
        <w:t xml:space="preserve">vars </w:t>
      </w:r>
      <w:r w:rsidR="009E1BD5" w:rsidRPr="00FE5C59">
        <w:rPr>
          <w:bCs/>
          <w:lang w:eastAsia="et-EE"/>
        </w:rPr>
        <w:t>Gorskis, G</w:t>
      </w:r>
      <w:r w:rsidR="009E1BD5">
        <w:rPr>
          <w:bCs/>
          <w:lang w:eastAsia="et-EE"/>
        </w:rPr>
        <w:t xml:space="preserve">ints </w:t>
      </w:r>
      <w:r w:rsidR="009E1BD5" w:rsidRPr="00FE5C59">
        <w:rPr>
          <w:bCs/>
          <w:lang w:eastAsia="et-EE"/>
        </w:rPr>
        <w:t>Kaminskis, L</w:t>
      </w:r>
      <w:r w:rsidR="009E1BD5">
        <w:rPr>
          <w:bCs/>
          <w:lang w:eastAsia="et-EE"/>
        </w:rPr>
        <w:t xml:space="preserve">inda </w:t>
      </w:r>
      <w:r w:rsidR="009E1BD5" w:rsidRPr="00FE5C59">
        <w:rPr>
          <w:bCs/>
          <w:lang w:eastAsia="et-EE"/>
        </w:rPr>
        <w:t>Karloviča, E</w:t>
      </w:r>
      <w:r w:rsidR="009E1BD5">
        <w:rPr>
          <w:bCs/>
          <w:lang w:eastAsia="et-EE"/>
        </w:rPr>
        <w:t xml:space="preserve">dgars </w:t>
      </w:r>
      <w:r w:rsidR="009E1BD5" w:rsidRPr="00FE5C59">
        <w:rPr>
          <w:bCs/>
          <w:lang w:eastAsia="et-EE"/>
        </w:rPr>
        <w:t>Laimiņš, S</w:t>
      </w:r>
      <w:r w:rsidR="009E1BD5">
        <w:rPr>
          <w:bCs/>
          <w:lang w:eastAsia="et-EE"/>
        </w:rPr>
        <w:t xml:space="preserve">intija </w:t>
      </w:r>
      <w:r w:rsidR="009E1BD5" w:rsidRPr="00FE5C59">
        <w:rPr>
          <w:bCs/>
          <w:lang w:eastAsia="et-EE"/>
        </w:rPr>
        <w:t>Liekniņa, A</w:t>
      </w:r>
      <w:r w:rsidR="009E1BD5">
        <w:rPr>
          <w:bCs/>
          <w:lang w:eastAsia="et-EE"/>
        </w:rPr>
        <w:t xml:space="preserve">inārs </w:t>
      </w:r>
      <w:r w:rsidR="009E1BD5" w:rsidRPr="00FE5C59">
        <w:rPr>
          <w:bCs/>
          <w:lang w:eastAsia="et-EE"/>
        </w:rPr>
        <w:t>Meiers, S</w:t>
      </w:r>
      <w:r w:rsidR="009E1BD5">
        <w:rPr>
          <w:bCs/>
          <w:lang w:eastAsia="et-EE"/>
        </w:rPr>
        <w:t xml:space="preserve">anita </w:t>
      </w:r>
      <w:r w:rsidR="009E1BD5" w:rsidRPr="00FE5C59">
        <w:rPr>
          <w:bCs/>
          <w:lang w:eastAsia="et-EE"/>
        </w:rPr>
        <w:t>Olševska, A</w:t>
      </w:r>
      <w:r w:rsidR="009E1BD5">
        <w:rPr>
          <w:bCs/>
          <w:lang w:eastAsia="et-EE"/>
        </w:rPr>
        <w:t xml:space="preserve">ndris </w:t>
      </w:r>
      <w:r w:rsidR="009E1BD5" w:rsidRPr="00FE5C59">
        <w:rPr>
          <w:bCs/>
          <w:lang w:eastAsia="et-EE"/>
        </w:rPr>
        <w:t>Podvinskis, V</w:t>
      </w:r>
      <w:r w:rsidR="009E1BD5">
        <w:rPr>
          <w:bCs/>
          <w:lang w:eastAsia="et-EE"/>
        </w:rPr>
        <w:t xml:space="preserve">iesturs </w:t>
      </w:r>
      <w:r w:rsidR="009E1BD5" w:rsidRPr="00FE5C59">
        <w:rPr>
          <w:bCs/>
          <w:lang w:eastAsia="et-EE"/>
        </w:rPr>
        <w:t>Reinfelds, D</w:t>
      </w:r>
      <w:r w:rsidR="009E1BD5">
        <w:rPr>
          <w:bCs/>
          <w:lang w:eastAsia="et-EE"/>
        </w:rPr>
        <w:t xml:space="preserve">ace </w:t>
      </w:r>
      <w:r w:rsidR="009E1BD5" w:rsidRPr="00FE5C59">
        <w:rPr>
          <w:bCs/>
          <w:lang w:eastAsia="et-EE"/>
        </w:rPr>
        <w:t>Reinika, G</w:t>
      </w:r>
      <w:r w:rsidR="009E1BD5">
        <w:rPr>
          <w:bCs/>
          <w:lang w:eastAsia="et-EE"/>
        </w:rPr>
        <w:t xml:space="preserve">untis </w:t>
      </w:r>
      <w:r w:rsidR="009E1BD5" w:rsidRPr="00FE5C59">
        <w:rPr>
          <w:bCs/>
          <w:lang w:eastAsia="et-EE"/>
        </w:rPr>
        <w:t>Safranovičs, A</w:t>
      </w:r>
      <w:r w:rsidR="009E1BD5">
        <w:rPr>
          <w:bCs/>
          <w:lang w:eastAsia="et-EE"/>
        </w:rPr>
        <w:t xml:space="preserve">ndrejs </w:t>
      </w:r>
      <w:r w:rsidR="009E1BD5" w:rsidRPr="00FE5C59">
        <w:rPr>
          <w:bCs/>
          <w:lang w:eastAsia="et-EE"/>
        </w:rPr>
        <w:t>Spridzāns, I</w:t>
      </w:r>
      <w:r w:rsidR="009E1BD5">
        <w:rPr>
          <w:bCs/>
          <w:lang w:eastAsia="et-EE"/>
        </w:rPr>
        <w:t xml:space="preserve">vars </w:t>
      </w:r>
      <w:r w:rsidR="009E1BD5" w:rsidRPr="00FE5C59">
        <w:rPr>
          <w:bCs/>
          <w:lang w:eastAsia="et-EE"/>
        </w:rPr>
        <w:t>Stanga</w:t>
      </w:r>
      <w:r w:rsidR="009E1BD5">
        <w:rPr>
          <w:bCs/>
          <w:lang w:eastAsia="et-EE"/>
        </w:rPr>
        <w:t>, Indra Špela</w:t>
      </w:r>
      <w:r w:rsidR="009E1BD5">
        <w:t>), PRET – nav, ATTURAS - nav</w:t>
      </w:r>
      <w:r w:rsidRPr="00397D33">
        <w:t>, Dobeles novada dome NOLEMJ:</w:t>
      </w:r>
    </w:p>
    <w:p w:rsidR="00397D33" w:rsidRPr="00397D33" w:rsidRDefault="00397D33" w:rsidP="00397D33">
      <w:pPr>
        <w:jc w:val="both"/>
      </w:pPr>
    </w:p>
    <w:p w:rsidR="00397D33" w:rsidRPr="00397D33" w:rsidRDefault="00397D33" w:rsidP="00397D33">
      <w:pPr>
        <w:jc w:val="both"/>
      </w:pPr>
      <w:r w:rsidRPr="00397D33">
        <w:t>1 Atsavināt nekustamo īpašumu – zemesgabalu “Lejasstrazdi 2” Lejasstrazdos, Dobeles pagastā, Dobeles novadā ar kadastra Nr. 4660 005 0166, platība 0,09 ha un uz tās esošo 2 stāvu dzīvojamo ēku ar 8 dzīvokļu īpašumiem, pārdodot to atklātā mutiskā izsolē ar augšupejošu soli.</w:t>
      </w:r>
    </w:p>
    <w:p w:rsidR="00397D33" w:rsidRPr="00B82F0B" w:rsidRDefault="00397D33" w:rsidP="00397D33">
      <w:pPr>
        <w:tabs>
          <w:tab w:val="left" w:pos="0"/>
        </w:tabs>
        <w:contextualSpacing/>
        <w:jc w:val="both"/>
        <w:rPr>
          <w:rFonts w:eastAsia="Arial"/>
          <w:kern w:val="2"/>
        </w:rPr>
      </w:pPr>
      <w:r w:rsidRPr="00397D33">
        <w:t>2. NOTEIKT lēmuma 1. punktā minētā nekustamā īpašuma nosacīto cenu 4420 EUR</w:t>
      </w:r>
      <w:r w:rsidRPr="00397D33">
        <w:rPr>
          <w:kern w:val="2"/>
        </w:rPr>
        <w:t xml:space="preserve"> (četri tūkstoši četri simti divdesmit </w:t>
      </w:r>
      <w:r w:rsidRPr="00397D33">
        <w:rPr>
          <w:i/>
          <w:kern w:val="2"/>
        </w:rPr>
        <w:t>euro</w:t>
      </w:r>
      <w:r w:rsidRPr="00397D33">
        <w:rPr>
          <w:kern w:val="2"/>
        </w:rPr>
        <w:t>), tai skaitā zemei 2400 EUR un ēkai 2020 EUR</w:t>
      </w:r>
      <w:r w:rsidRPr="00397D33">
        <w:rPr>
          <w:rFonts w:eastAsia="Arial"/>
        </w:rPr>
        <w:t>.</w:t>
      </w:r>
    </w:p>
    <w:p w:rsidR="00397D33" w:rsidRPr="00B82F0B" w:rsidRDefault="00397D33" w:rsidP="00397D33">
      <w:pPr>
        <w:ind w:right="43"/>
        <w:contextualSpacing/>
        <w:jc w:val="both"/>
        <w:rPr>
          <w:rFonts w:eastAsia="Arial"/>
        </w:rPr>
      </w:pPr>
      <w:r w:rsidRPr="00B82F0B">
        <w:rPr>
          <w:rFonts w:eastAsia="Arial"/>
        </w:rPr>
        <w:t>3. UZDOT Dobeles novada pašvaldības Īpašuma konversijas komisijai apstiprināt izsoles noteikumus un organizēt nekustamā īpašuma atsavināšanu likumā noteiktā kārtībā.</w:t>
      </w:r>
    </w:p>
    <w:p w:rsidR="00397D33" w:rsidRPr="00B82F0B" w:rsidRDefault="00397D33" w:rsidP="00397D33">
      <w:pPr>
        <w:suppressAutoHyphens/>
        <w:jc w:val="both"/>
        <w:rPr>
          <w:lang w:eastAsia="ar-SA"/>
        </w:rPr>
      </w:pPr>
      <w:r w:rsidRPr="00B82F0B">
        <w:rPr>
          <w:rFonts w:eastAsia="Arial"/>
        </w:rPr>
        <w:t>4. Atzīt par spēku zaudējušu Dobeles novada domes 2016.gada 26.maija lēmumu Nr.95/5 “</w:t>
      </w:r>
      <w:r w:rsidRPr="00B82F0B">
        <w:t>Par pašvaldības nekustamā īpašuma “Lejasstrazdi 2” Lejasstrazdos, Dobeles pagastā, Dobeles novadā atsavināšanu”.</w:t>
      </w:r>
    </w:p>
    <w:p w:rsidR="008E77BB" w:rsidRDefault="008E77BB" w:rsidP="00A12C02">
      <w:pPr>
        <w:ind w:right="-694"/>
        <w:jc w:val="both"/>
      </w:pPr>
    </w:p>
    <w:p w:rsidR="009E1BD5" w:rsidRDefault="009E1BD5" w:rsidP="00A12C02">
      <w:pPr>
        <w:ind w:right="-694"/>
        <w:jc w:val="both"/>
      </w:pPr>
    </w:p>
    <w:p w:rsidR="007A59E4" w:rsidRDefault="00A12C02" w:rsidP="009E1BD5">
      <w:pPr>
        <w:ind w:right="-694"/>
        <w:jc w:val="both"/>
      </w:pPr>
      <w:r w:rsidRPr="00B16138">
        <w:t>Domes priekšsēdētājs</w:t>
      </w:r>
      <w:r>
        <w:tab/>
      </w:r>
      <w:r>
        <w:tab/>
      </w:r>
      <w:r>
        <w:tab/>
      </w:r>
      <w:r>
        <w:tab/>
      </w:r>
      <w:r>
        <w:tab/>
      </w:r>
      <w:r>
        <w:tab/>
      </w:r>
      <w:r>
        <w:tab/>
      </w:r>
      <w:r>
        <w:tab/>
      </w:r>
      <w:r>
        <w:tab/>
      </w:r>
      <w:r w:rsidRPr="00B16138">
        <w:t>E.Gaigalis</w:t>
      </w:r>
      <w:r w:rsidR="007A59E4">
        <w:br w:type="page"/>
      </w:r>
    </w:p>
    <w:p w:rsidR="00A12C02" w:rsidRDefault="00A12C02" w:rsidP="00A12C02">
      <w:pPr>
        <w:tabs>
          <w:tab w:val="left" w:pos="-24212"/>
        </w:tabs>
        <w:jc w:val="center"/>
        <w:rPr>
          <w:sz w:val="20"/>
          <w:szCs w:val="20"/>
        </w:rPr>
      </w:pPr>
      <w:r w:rsidRPr="002957EC">
        <w:rPr>
          <w:noProof/>
          <w:sz w:val="20"/>
          <w:szCs w:val="20"/>
        </w:rPr>
        <w:lastRenderedPageBreak/>
        <w:drawing>
          <wp:inline distT="0" distB="0" distL="0" distR="0" wp14:anchorId="231D660B" wp14:editId="39E07436">
            <wp:extent cx="676275" cy="752475"/>
            <wp:effectExtent l="0" t="0" r="9525" b="9525"/>
            <wp:docPr id="10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A12C02" w:rsidRDefault="00A12C02" w:rsidP="00A12C02">
      <w:pPr>
        <w:pStyle w:val="Header"/>
        <w:jc w:val="center"/>
        <w:rPr>
          <w:sz w:val="20"/>
        </w:rPr>
      </w:pPr>
      <w:r>
        <w:rPr>
          <w:sz w:val="20"/>
        </w:rPr>
        <w:t>LATVIJAS REPUBLIKA</w:t>
      </w:r>
    </w:p>
    <w:p w:rsidR="00A12C02" w:rsidRDefault="00A12C02" w:rsidP="00A12C02">
      <w:pPr>
        <w:pStyle w:val="Header"/>
        <w:jc w:val="center"/>
        <w:rPr>
          <w:b/>
          <w:sz w:val="32"/>
          <w:szCs w:val="32"/>
        </w:rPr>
      </w:pPr>
      <w:r>
        <w:rPr>
          <w:b/>
          <w:sz w:val="32"/>
          <w:szCs w:val="32"/>
        </w:rPr>
        <w:t>DOBELES NOVADA DOME</w:t>
      </w:r>
    </w:p>
    <w:p w:rsidR="00A12C02" w:rsidRDefault="00A12C02" w:rsidP="00A12C02">
      <w:pPr>
        <w:pStyle w:val="Header"/>
        <w:jc w:val="center"/>
        <w:rPr>
          <w:sz w:val="16"/>
          <w:szCs w:val="16"/>
        </w:rPr>
      </w:pPr>
      <w:r>
        <w:rPr>
          <w:sz w:val="16"/>
          <w:szCs w:val="16"/>
        </w:rPr>
        <w:t>Brīvības iela 17, Dobele, Dobeles novads, LV-3701</w:t>
      </w:r>
    </w:p>
    <w:p w:rsidR="00A12C02" w:rsidRDefault="00A12C02" w:rsidP="00A12C02">
      <w:pPr>
        <w:pStyle w:val="Header"/>
        <w:pBdr>
          <w:bottom w:val="double" w:sz="6" w:space="1" w:color="auto"/>
        </w:pBdr>
        <w:jc w:val="center"/>
        <w:rPr>
          <w:color w:val="000000"/>
          <w:sz w:val="16"/>
          <w:szCs w:val="16"/>
        </w:rPr>
      </w:pPr>
      <w:r>
        <w:rPr>
          <w:sz w:val="16"/>
          <w:szCs w:val="16"/>
        </w:rPr>
        <w:t xml:space="preserve">Tālr. 63707269, 63700137, 63720940, e-pasts </w:t>
      </w:r>
      <w:hyperlink r:id="rId56" w:history="1">
        <w:r>
          <w:rPr>
            <w:rStyle w:val="Hyperlink"/>
            <w:rFonts w:eastAsia="Calibri"/>
            <w:color w:val="000000"/>
            <w:sz w:val="16"/>
            <w:szCs w:val="16"/>
          </w:rPr>
          <w:t>dome@dobele.lv</w:t>
        </w:r>
      </w:hyperlink>
    </w:p>
    <w:p w:rsidR="00A12C02" w:rsidRDefault="00A12C02" w:rsidP="00A12C02">
      <w:pPr>
        <w:pStyle w:val="Default"/>
        <w:jc w:val="center"/>
        <w:rPr>
          <w:b/>
          <w:bCs/>
        </w:rPr>
      </w:pPr>
    </w:p>
    <w:p w:rsidR="00A12C02" w:rsidRPr="00476447" w:rsidRDefault="00A12C02" w:rsidP="00A12C02">
      <w:pPr>
        <w:pStyle w:val="NoSpacing"/>
        <w:jc w:val="center"/>
        <w:rPr>
          <w:b/>
        </w:rPr>
      </w:pPr>
      <w:r w:rsidRPr="00476447">
        <w:rPr>
          <w:b/>
        </w:rPr>
        <w:t>LĒMUMS</w:t>
      </w:r>
    </w:p>
    <w:p w:rsidR="00A12C02" w:rsidRPr="00476447" w:rsidRDefault="00A12C02" w:rsidP="00A12C02">
      <w:pPr>
        <w:pStyle w:val="NoSpacing"/>
        <w:jc w:val="center"/>
        <w:rPr>
          <w:b/>
        </w:rPr>
      </w:pPr>
      <w:r w:rsidRPr="00476447">
        <w:rPr>
          <w:b/>
        </w:rPr>
        <w:t>Dobelē</w:t>
      </w:r>
    </w:p>
    <w:p w:rsidR="00A12C02" w:rsidRPr="00476447" w:rsidRDefault="00A12C02" w:rsidP="00A12C02">
      <w:pPr>
        <w:pStyle w:val="NoSpacing"/>
        <w:jc w:val="both"/>
        <w:rPr>
          <w:b/>
        </w:rPr>
      </w:pPr>
    </w:p>
    <w:p w:rsidR="00A12C02" w:rsidRDefault="00A12C02" w:rsidP="00A12C02">
      <w:pPr>
        <w:pStyle w:val="NoSpacing"/>
        <w:jc w:val="both"/>
        <w:rPr>
          <w:b/>
        </w:rPr>
      </w:pPr>
      <w:r>
        <w:rPr>
          <w:b/>
        </w:rPr>
        <w:t>2021</w:t>
      </w:r>
      <w:r w:rsidRPr="00476447">
        <w:rPr>
          <w:b/>
        </w:rPr>
        <w:t>. gada</w:t>
      </w:r>
      <w:r>
        <w:rPr>
          <w:b/>
        </w:rPr>
        <w:t xml:space="preserve"> 26.</w:t>
      </w:r>
      <w:r w:rsidR="00E81BEE">
        <w:rPr>
          <w:b/>
        </w:rPr>
        <w:t> </w:t>
      </w:r>
      <w:r>
        <w:rPr>
          <w:b/>
        </w:rPr>
        <w:t>augustā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009E1BD5">
        <w:rPr>
          <w:b/>
        </w:rPr>
        <w:tab/>
      </w:r>
      <w:r w:rsidRPr="00476447">
        <w:rPr>
          <w:b/>
        </w:rPr>
        <w:t>Nr.</w:t>
      </w:r>
      <w:r>
        <w:rPr>
          <w:b/>
        </w:rPr>
        <w:t> </w:t>
      </w:r>
      <w:r w:rsidR="009E1BD5">
        <w:rPr>
          <w:b/>
        </w:rPr>
        <w:t>63</w:t>
      </w:r>
      <w:r>
        <w:rPr>
          <w:b/>
        </w:rPr>
        <w:t>/6</w:t>
      </w:r>
    </w:p>
    <w:p w:rsidR="00AA77AB" w:rsidRDefault="00AA77AB" w:rsidP="00AA77AB">
      <w:pPr>
        <w:jc w:val="right"/>
        <w:rPr>
          <w:b/>
        </w:rPr>
      </w:pPr>
      <w:r w:rsidRPr="00CC61A2">
        <w:t xml:space="preserve">(prot.Nr.6 </w:t>
      </w:r>
      <w:r w:rsidR="009E1BD5">
        <w:t>2</w:t>
      </w:r>
      <w:r w:rsidRPr="00CC61A2">
        <w:t>6.</w:t>
      </w:r>
      <w:r w:rsidRPr="00CC61A2">
        <w:rPr>
          <w:color w:val="000000"/>
        </w:rPr>
        <w:t>§)</w:t>
      </w:r>
    </w:p>
    <w:p w:rsidR="00AA77AB" w:rsidRPr="00476447" w:rsidRDefault="00AA77AB" w:rsidP="00A12C02">
      <w:pPr>
        <w:pStyle w:val="NoSpacing"/>
        <w:jc w:val="both"/>
        <w:rPr>
          <w:b/>
        </w:rPr>
      </w:pPr>
    </w:p>
    <w:p w:rsidR="00A12C02" w:rsidRPr="00B16138" w:rsidRDefault="00A12C02" w:rsidP="00A12C02">
      <w:pPr>
        <w:ind w:right="-694"/>
      </w:pPr>
    </w:p>
    <w:p w:rsidR="00A12C02" w:rsidRPr="009B426B" w:rsidRDefault="00A12C02" w:rsidP="00A12C02">
      <w:pPr>
        <w:suppressAutoHyphens/>
        <w:jc w:val="center"/>
        <w:rPr>
          <w:b/>
          <w:u w:val="single"/>
        </w:rPr>
      </w:pPr>
      <w:r w:rsidRPr="009B426B">
        <w:rPr>
          <w:b/>
          <w:u w:val="single"/>
        </w:rPr>
        <w:t>Par pašvaldības nekustamā īpašuma “Pokaiņi 174” Krimūnu pagastā,</w:t>
      </w:r>
    </w:p>
    <w:p w:rsidR="00A12C02" w:rsidRPr="00C86CFE" w:rsidRDefault="00A12C02" w:rsidP="00A12C02">
      <w:pPr>
        <w:jc w:val="center"/>
        <w:rPr>
          <w:b/>
          <w:u w:val="single"/>
        </w:rPr>
      </w:pPr>
      <w:r w:rsidRPr="009B426B">
        <w:rPr>
          <w:b/>
          <w:u w:val="single"/>
        </w:rPr>
        <w:t>Dobeles novadā atsavināšanu</w:t>
      </w:r>
    </w:p>
    <w:p w:rsidR="00A12C02" w:rsidRDefault="00A12C02" w:rsidP="00A12C02">
      <w:pPr>
        <w:ind w:firstLine="720"/>
        <w:jc w:val="both"/>
      </w:pPr>
    </w:p>
    <w:p w:rsidR="00D0494D" w:rsidRPr="00B82F0B" w:rsidRDefault="00D0494D" w:rsidP="00D0494D">
      <w:pPr>
        <w:ind w:firstLine="720"/>
        <w:jc w:val="both"/>
      </w:pPr>
      <w:r w:rsidRPr="00B82F0B">
        <w:t>Dobeles novada pašvaldība ir ierosinājusi zemesgabala “Pokaiņi 174” Krimūnu pagastā, Dobeles novadā atsavināšanu.</w:t>
      </w:r>
    </w:p>
    <w:p w:rsidR="00D0494D" w:rsidRPr="00B82F0B" w:rsidRDefault="00D0494D" w:rsidP="00D0494D">
      <w:pPr>
        <w:ind w:firstLine="720"/>
        <w:jc w:val="both"/>
      </w:pPr>
      <w:r w:rsidRPr="00B82F0B">
        <w:t>Nekustamais īpašums – zemesgabals “Pokaiņi 174” Krimūnu pagastā, Dobeles novadā ar kadastra Nr. 4672 009 0174, platība 0,0861 ha, reģistrēts Zemgales rajona tiesas Krimūnu pagasta zemesgrāmatā (nodalījuma Nr. </w:t>
      </w:r>
      <w:r w:rsidRPr="00B82F0B">
        <w:rPr>
          <w:bCs/>
        </w:rPr>
        <w:t>100000616155</w:t>
      </w:r>
      <w:r w:rsidRPr="00B82F0B">
        <w:t>) uz Dobeles novada pašvaldības vārda.</w:t>
      </w:r>
    </w:p>
    <w:p w:rsidR="00D0494D" w:rsidRPr="00B82F0B" w:rsidRDefault="00D0494D" w:rsidP="00D0494D">
      <w:pPr>
        <w:widowControl w:val="0"/>
        <w:tabs>
          <w:tab w:val="left" w:pos="709"/>
        </w:tabs>
        <w:suppressAutoHyphens/>
        <w:jc w:val="both"/>
        <w:rPr>
          <w:rFonts w:eastAsia="Lucida Sans Unicode"/>
          <w:kern w:val="1"/>
        </w:rPr>
      </w:pPr>
      <w:r w:rsidRPr="00B82F0B">
        <w:rPr>
          <w:rFonts w:eastAsia="Lucida Sans Unicode"/>
          <w:kern w:val="1"/>
        </w:rPr>
        <w:tab/>
        <w:t>Pašvaldībai tās funkciju veikšanai minētais īpašums nav nepieciešams.</w:t>
      </w:r>
    </w:p>
    <w:p w:rsidR="00D0494D" w:rsidRPr="00D0494D" w:rsidRDefault="00D0494D" w:rsidP="00D0494D">
      <w:pPr>
        <w:suppressAutoHyphens/>
        <w:ind w:firstLine="720"/>
        <w:jc w:val="both"/>
        <w:rPr>
          <w:b/>
          <w:lang w:eastAsia="ar-SA"/>
        </w:rPr>
      </w:pPr>
      <w:r w:rsidRPr="00B82F0B">
        <w:t xml:space="preserve">SIA “INTERBALTIJA” 2021.gada 9.augustā noteiktā nekustamā īpašuma iespējamā tirgus vērtība  ir 1900 EUR, atbilstoši </w:t>
      </w:r>
      <w:hyperlink r:id="rId57" w:tgtFrame="_blank" w:history="1">
        <w:r w:rsidRPr="00B82F0B">
          <w:t>Standartizācijas likumā</w:t>
        </w:r>
      </w:hyperlink>
      <w:r w:rsidRPr="00B82F0B">
        <w:t xml:space="preserve"> paredzētajā kārtībā apstiprinātajiem īpašuma vērtēšanas standartiem</w:t>
      </w:r>
      <w:r w:rsidRPr="00D0494D">
        <w:t>. Izdevumi, kas saistīti ar nekustamā īpašuma reģistrēšanu zemesgrāmatā uzsākot atsavināšanas procesu, sastāda 378,15 EUR, kā arī neatkarīgā vērtētāja atlīdzība 157,30 EUR.</w:t>
      </w:r>
    </w:p>
    <w:p w:rsidR="00D0494D" w:rsidRPr="00D0494D" w:rsidRDefault="00D0494D" w:rsidP="00D0494D">
      <w:pPr>
        <w:ind w:firstLine="720"/>
        <w:jc w:val="both"/>
      </w:pPr>
    </w:p>
    <w:p w:rsidR="00D0494D" w:rsidRPr="00D0494D" w:rsidRDefault="00D0494D" w:rsidP="00D0494D">
      <w:pPr>
        <w:ind w:firstLine="720"/>
        <w:jc w:val="both"/>
      </w:pPr>
      <w:r w:rsidRPr="00D0494D">
        <w:t xml:space="preserve">Saskaņā ar Publiskas personas mantas atsavināšanas likuma 4. panta otro daļu,  6.panta trešo daļu un 8. panta trešo daļu, atklāti balsojot: </w:t>
      </w:r>
      <w:r w:rsidR="009E1BD5">
        <w:t>PAR – 17 (</w:t>
      </w:r>
      <w:r w:rsidR="009E1BD5" w:rsidRPr="00FE5C59">
        <w:rPr>
          <w:bCs/>
          <w:lang w:eastAsia="et-EE"/>
        </w:rPr>
        <w:t>K</w:t>
      </w:r>
      <w:r w:rsidR="009E1BD5">
        <w:rPr>
          <w:bCs/>
          <w:lang w:eastAsia="et-EE"/>
        </w:rPr>
        <w:t xml:space="preserve">ristīne </w:t>
      </w:r>
      <w:r w:rsidR="009E1BD5" w:rsidRPr="00FE5C59">
        <w:rPr>
          <w:bCs/>
          <w:lang w:eastAsia="et-EE"/>
        </w:rPr>
        <w:t>Briede, M</w:t>
      </w:r>
      <w:r w:rsidR="009E1BD5">
        <w:rPr>
          <w:bCs/>
          <w:lang w:eastAsia="et-EE"/>
        </w:rPr>
        <w:t xml:space="preserve">āris </w:t>
      </w:r>
      <w:r w:rsidR="009E1BD5" w:rsidRPr="00FE5C59">
        <w:rPr>
          <w:bCs/>
          <w:lang w:eastAsia="et-EE"/>
        </w:rPr>
        <w:t>Feldmanis, E</w:t>
      </w:r>
      <w:r w:rsidR="009E1BD5">
        <w:rPr>
          <w:bCs/>
          <w:lang w:eastAsia="et-EE"/>
        </w:rPr>
        <w:t xml:space="preserve">dgars </w:t>
      </w:r>
      <w:r w:rsidR="009E1BD5" w:rsidRPr="00FE5C59">
        <w:rPr>
          <w:bCs/>
          <w:lang w:eastAsia="et-EE"/>
        </w:rPr>
        <w:t>Gaigalis, I</w:t>
      </w:r>
      <w:r w:rsidR="009E1BD5">
        <w:rPr>
          <w:bCs/>
          <w:lang w:eastAsia="et-EE"/>
        </w:rPr>
        <w:t xml:space="preserve">vars </w:t>
      </w:r>
      <w:r w:rsidR="009E1BD5" w:rsidRPr="00FE5C59">
        <w:rPr>
          <w:bCs/>
          <w:lang w:eastAsia="et-EE"/>
        </w:rPr>
        <w:t>Gorskis, G</w:t>
      </w:r>
      <w:r w:rsidR="009E1BD5">
        <w:rPr>
          <w:bCs/>
          <w:lang w:eastAsia="et-EE"/>
        </w:rPr>
        <w:t xml:space="preserve">ints </w:t>
      </w:r>
      <w:r w:rsidR="009E1BD5" w:rsidRPr="00FE5C59">
        <w:rPr>
          <w:bCs/>
          <w:lang w:eastAsia="et-EE"/>
        </w:rPr>
        <w:t>Kaminskis, L</w:t>
      </w:r>
      <w:r w:rsidR="009E1BD5">
        <w:rPr>
          <w:bCs/>
          <w:lang w:eastAsia="et-EE"/>
        </w:rPr>
        <w:t xml:space="preserve">inda </w:t>
      </w:r>
      <w:r w:rsidR="009E1BD5" w:rsidRPr="00FE5C59">
        <w:rPr>
          <w:bCs/>
          <w:lang w:eastAsia="et-EE"/>
        </w:rPr>
        <w:t>Karloviča, E</w:t>
      </w:r>
      <w:r w:rsidR="009E1BD5">
        <w:rPr>
          <w:bCs/>
          <w:lang w:eastAsia="et-EE"/>
        </w:rPr>
        <w:t xml:space="preserve">dgars </w:t>
      </w:r>
      <w:r w:rsidR="009E1BD5" w:rsidRPr="00FE5C59">
        <w:rPr>
          <w:bCs/>
          <w:lang w:eastAsia="et-EE"/>
        </w:rPr>
        <w:t>Laimiņš, S</w:t>
      </w:r>
      <w:r w:rsidR="009E1BD5">
        <w:rPr>
          <w:bCs/>
          <w:lang w:eastAsia="et-EE"/>
        </w:rPr>
        <w:t xml:space="preserve">intija </w:t>
      </w:r>
      <w:r w:rsidR="009E1BD5" w:rsidRPr="00FE5C59">
        <w:rPr>
          <w:bCs/>
          <w:lang w:eastAsia="et-EE"/>
        </w:rPr>
        <w:t>Liekniņa, A</w:t>
      </w:r>
      <w:r w:rsidR="009E1BD5">
        <w:rPr>
          <w:bCs/>
          <w:lang w:eastAsia="et-EE"/>
        </w:rPr>
        <w:t xml:space="preserve">inārs </w:t>
      </w:r>
      <w:r w:rsidR="009E1BD5" w:rsidRPr="00FE5C59">
        <w:rPr>
          <w:bCs/>
          <w:lang w:eastAsia="et-EE"/>
        </w:rPr>
        <w:t>Meiers, S</w:t>
      </w:r>
      <w:r w:rsidR="009E1BD5">
        <w:rPr>
          <w:bCs/>
          <w:lang w:eastAsia="et-EE"/>
        </w:rPr>
        <w:t xml:space="preserve">anita </w:t>
      </w:r>
      <w:r w:rsidR="009E1BD5" w:rsidRPr="00FE5C59">
        <w:rPr>
          <w:bCs/>
          <w:lang w:eastAsia="et-EE"/>
        </w:rPr>
        <w:t>Olševska, A</w:t>
      </w:r>
      <w:r w:rsidR="009E1BD5">
        <w:rPr>
          <w:bCs/>
          <w:lang w:eastAsia="et-EE"/>
        </w:rPr>
        <w:t xml:space="preserve">ndris </w:t>
      </w:r>
      <w:r w:rsidR="009E1BD5" w:rsidRPr="00FE5C59">
        <w:rPr>
          <w:bCs/>
          <w:lang w:eastAsia="et-EE"/>
        </w:rPr>
        <w:t>Podvinskis, V</w:t>
      </w:r>
      <w:r w:rsidR="009E1BD5">
        <w:rPr>
          <w:bCs/>
          <w:lang w:eastAsia="et-EE"/>
        </w:rPr>
        <w:t xml:space="preserve">iesturs </w:t>
      </w:r>
      <w:r w:rsidR="009E1BD5" w:rsidRPr="00FE5C59">
        <w:rPr>
          <w:bCs/>
          <w:lang w:eastAsia="et-EE"/>
        </w:rPr>
        <w:t>Reinfelds, D</w:t>
      </w:r>
      <w:r w:rsidR="009E1BD5">
        <w:rPr>
          <w:bCs/>
          <w:lang w:eastAsia="et-EE"/>
        </w:rPr>
        <w:t xml:space="preserve">ace </w:t>
      </w:r>
      <w:r w:rsidR="009E1BD5" w:rsidRPr="00FE5C59">
        <w:rPr>
          <w:bCs/>
          <w:lang w:eastAsia="et-EE"/>
        </w:rPr>
        <w:t>Reinika, G</w:t>
      </w:r>
      <w:r w:rsidR="009E1BD5">
        <w:rPr>
          <w:bCs/>
          <w:lang w:eastAsia="et-EE"/>
        </w:rPr>
        <w:t xml:space="preserve">untis </w:t>
      </w:r>
      <w:r w:rsidR="009E1BD5" w:rsidRPr="00FE5C59">
        <w:rPr>
          <w:bCs/>
          <w:lang w:eastAsia="et-EE"/>
        </w:rPr>
        <w:t>Safranovičs, A</w:t>
      </w:r>
      <w:r w:rsidR="009E1BD5">
        <w:rPr>
          <w:bCs/>
          <w:lang w:eastAsia="et-EE"/>
        </w:rPr>
        <w:t xml:space="preserve">ndrejs </w:t>
      </w:r>
      <w:r w:rsidR="009E1BD5" w:rsidRPr="00FE5C59">
        <w:rPr>
          <w:bCs/>
          <w:lang w:eastAsia="et-EE"/>
        </w:rPr>
        <w:t>Spridzāns, I</w:t>
      </w:r>
      <w:r w:rsidR="009E1BD5">
        <w:rPr>
          <w:bCs/>
          <w:lang w:eastAsia="et-EE"/>
        </w:rPr>
        <w:t xml:space="preserve">vars </w:t>
      </w:r>
      <w:r w:rsidR="009E1BD5" w:rsidRPr="00FE5C59">
        <w:rPr>
          <w:bCs/>
          <w:lang w:eastAsia="et-EE"/>
        </w:rPr>
        <w:t>Stanga</w:t>
      </w:r>
      <w:r w:rsidR="009E1BD5">
        <w:rPr>
          <w:bCs/>
          <w:lang w:eastAsia="et-EE"/>
        </w:rPr>
        <w:t>, Indra Špela</w:t>
      </w:r>
      <w:r w:rsidR="009E1BD5">
        <w:t xml:space="preserve">), PRET – nav, ATTURAS – nav, </w:t>
      </w:r>
      <w:r w:rsidRPr="00D0494D">
        <w:t>Dobeles novada dome NOLEMJ:</w:t>
      </w:r>
    </w:p>
    <w:p w:rsidR="00D0494D" w:rsidRPr="00D0494D" w:rsidRDefault="00D0494D" w:rsidP="00D0494D">
      <w:pPr>
        <w:ind w:firstLine="720"/>
        <w:jc w:val="both"/>
      </w:pPr>
    </w:p>
    <w:p w:rsidR="00D0494D" w:rsidRPr="00D0494D" w:rsidRDefault="00D0494D" w:rsidP="00D0494D">
      <w:pPr>
        <w:contextualSpacing/>
        <w:jc w:val="both"/>
      </w:pPr>
      <w:r w:rsidRPr="00D0494D">
        <w:t>1. Atsavināt  nekustamo īpašumu – zemesgabalu “Pokaiņi 174” Krimūnu pagastā, Dobeles novadā ar kadastra Nr. 4672 009 0174, platība 0,0861 ha, kadastra apzīmējums 4672 009 0174, pārdodot to atklātā izsolē ar augšupejošu soli.</w:t>
      </w:r>
    </w:p>
    <w:p w:rsidR="00D0494D" w:rsidRPr="00B82F0B" w:rsidRDefault="00D0494D" w:rsidP="00D0494D">
      <w:pPr>
        <w:tabs>
          <w:tab w:val="left" w:pos="0"/>
        </w:tabs>
        <w:contextualSpacing/>
        <w:jc w:val="both"/>
        <w:rPr>
          <w:rFonts w:eastAsia="Arial"/>
          <w:kern w:val="2"/>
        </w:rPr>
      </w:pPr>
      <w:r w:rsidRPr="00D0494D">
        <w:t>2. NOTEIKT lēmuma 1. punktā minētā nekustamā īpašuma nosacīto cenu 2435 EUR</w:t>
      </w:r>
      <w:r w:rsidRPr="00D0494D">
        <w:rPr>
          <w:kern w:val="2"/>
        </w:rPr>
        <w:t xml:space="preserve"> (divi tūkstoši</w:t>
      </w:r>
      <w:r w:rsidRPr="00B82F0B">
        <w:rPr>
          <w:kern w:val="2"/>
        </w:rPr>
        <w:t xml:space="preserve"> četri simti trīsdesmit pieci </w:t>
      </w:r>
      <w:r w:rsidRPr="00B82F0B">
        <w:rPr>
          <w:i/>
          <w:kern w:val="2"/>
        </w:rPr>
        <w:t>euro</w:t>
      </w:r>
      <w:r w:rsidRPr="00B82F0B">
        <w:rPr>
          <w:kern w:val="2"/>
        </w:rPr>
        <w:t>)</w:t>
      </w:r>
      <w:r w:rsidRPr="00B82F0B">
        <w:rPr>
          <w:rFonts w:eastAsia="Arial"/>
        </w:rPr>
        <w:t>.</w:t>
      </w:r>
    </w:p>
    <w:p w:rsidR="00D0494D" w:rsidRPr="00B82F0B" w:rsidRDefault="00D0494D" w:rsidP="00D0494D">
      <w:pPr>
        <w:ind w:right="43"/>
        <w:contextualSpacing/>
        <w:jc w:val="both"/>
        <w:rPr>
          <w:rFonts w:eastAsia="Arial"/>
        </w:rPr>
      </w:pPr>
      <w:r w:rsidRPr="00B82F0B">
        <w:rPr>
          <w:rFonts w:eastAsia="Arial"/>
        </w:rPr>
        <w:t>3. UZDOT Dobeles novada pašvaldības Īpašuma konversijas komisijai apstiprināt izsoles noteikumus un organizēt nekustamā īpašuma atsavināšanu likumā noteiktā kārtībā.</w:t>
      </w:r>
    </w:p>
    <w:p w:rsidR="00D0494D" w:rsidRPr="00B82F0B" w:rsidRDefault="00D0494D" w:rsidP="00D0494D">
      <w:pPr>
        <w:contextualSpacing/>
        <w:jc w:val="both"/>
      </w:pPr>
    </w:p>
    <w:p w:rsidR="00A12C02" w:rsidRPr="00C86CFE" w:rsidRDefault="00A12C02" w:rsidP="00A12C02">
      <w:pPr>
        <w:ind w:right="-694"/>
      </w:pPr>
    </w:p>
    <w:p w:rsidR="00A12C02" w:rsidRPr="00C86CFE" w:rsidRDefault="00A12C02" w:rsidP="00A12C02">
      <w:pPr>
        <w:ind w:right="-694"/>
        <w:jc w:val="both"/>
      </w:pPr>
      <w:r w:rsidRPr="00C86CFE">
        <w:t>Domes priekšsēdētājs</w:t>
      </w:r>
      <w:r>
        <w:tab/>
      </w:r>
      <w:r>
        <w:tab/>
      </w:r>
      <w:r>
        <w:tab/>
      </w:r>
      <w:r>
        <w:tab/>
      </w:r>
      <w:r>
        <w:tab/>
      </w:r>
      <w:r>
        <w:tab/>
      </w:r>
      <w:r>
        <w:tab/>
      </w:r>
      <w:r>
        <w:tab/>
      </w:r>
      <w:r>
        <w:tab/>
      </w:r>
      <w:r w:rsidRPr="00C86CFE">
        <w:t>E.Gaigalis</w:t>
      </w:r>
    </w:p>
    <w:p w:rsidR="00A12C02" w:rsidRPr="00C86CFE" w:rsidRDefault="00A12C02" w:rsidP="00A12C02">
      <w:pPr>
        <w:ind w:right="-694"/>
        <w:jc w:val="both"/>
        <w:rPr>
          <w:color w:val="FF0000"/>
        </w:rPr>
      </w:pPr>
    </w:p>
    <w:p w:rsidR="00A12C02" w:rsidRPr="00C86CFE" w:rsidRDefault="00A12C02" w:rsidP="00A12C02">
      <w:pPr>
        <w:ind w:right="-694"/>
        <w:jc w:val="both"/>
        <w:rPr>
          <w:color w:val="FF0000"/>
        </w:rPr>
      </w:pPr>
    </w:p>
    <w:p w:rsidR="00A12C02" w:rsidRDefault="00A12C02" w:rsidP="00A12C02">
      <w:pPr>
        <w:ind w:right="-694"/>
      </w:pPr>
      <w:r>
        <w:br w:type="page"/>
      </w:r>
    </w:p>
    <w:p w:rsidR="00012687" w:rsidRDefault="00012687" w:rsidP="00012687">
      <w:pPr>
        <w:tabs>
          <w:tab w:val="left" w:pos="-24212"/>
        </w:tabs>
        <w:jc w:val="center"/>
        <w:rPr>
          <w:sz w:val="20"/>
          <w:szCs w:val="20"/>
        </w:rPr>
      </w:pPr>
      <w:r w:rsidRPr="002957EC">
        <w:rPr>
          <w:noProof/>
          <w:sz w:val="20"/>
          <w:szCs w:val="20"/>
        </w:rPr>
        <w:lastRenderedPageBreak/>
        <w:drawing>
          <wp:inline distT="0" distB="0" distL="0" distR="0" wp14:anchorId="27ABD629" wp14:editId="0643AB35">
            <wp:extent cx="676275" cy="752475"/>
            <wp:effectExtent l="0" t="0" r="9525" b="9525"/>
            <wp:docPr id="6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012687" w:rsidRDefault="00012687" w:rsidP="00012687">
      <w:pPr>
        <w:pStyle w:val="Header"/>
        <w:jc w:val="center"/>
        <w:rPr>
          <w:sz w:val="20"/>
        </w:rPr>
      </w:pPr>
      <w:r>
        <w:rPr>
          <w:sz w:val="20"/>
        </w:rPr>
        <w:t>LATVIJAS REPUBLIKA</w:t>
      </w:r>
    </w:p>
    <w:p w:rsidR="00012687" w:rsidRDefault="00012687" w:rsidP="00012687">
      <w:pPr>
        <w:pStyle w:val="Header"/>
        <w:jc w:val="center"/>
        <w:rPr>
          <w:b/>
          <w:sz w:val="32"/>
          <w:szCs w:val="32"/>
        </w:rPr>
      </w:pPr>
      <w:r>
        <w:rPr>
          <w:b/>
          <w:sz w:val="32"/>
          <w:szCs w:val="32"/>
        </w:rPr>
        <w:t>DOBELES NOVADA DOME</w:t>
      </w:r>
    </w:p>
    <w:p w:rsidR="00012687" w:rsidRDefault="00012687" w:rsidP="00012687">
      <w:pPr>
        <w:pStyle w:val="Header"/>
        <w:jc w:val="center"/>
        <w:rPr>
          <w:sz w:val="16"/>
          <w:szCs w:val="16"/>
        </w:rPr>
      </w:pPr>
      <w:r>
        <w:rPr>
          <w:sz w:val="16"/>
          <w:szCs w:val="16"/>
        </w:rPr>
        <w:t>Brīvības iela 17, Dobele, Dobeles novads, LV-3701</w:t>
      </w:r>
    </w:p>
    <w:p w:rsidR="00012687" w:rsidRDefault="00012687" w:rsidP="00012687">
      <w:pPr>
        <w:pStyle w:val="Header"/>
        <w:pBdr>
          <w:bottom w:val="double" w:sz="6" w:space="1" w:color="auto"/>
        </w:pBdr>
        <w:jc w:val="center"/>
        <w:rPr>
          <w:color w:val="000000"/>
          <w:sz w:val="16"/>
          <w:szCs w:val="16"/>
        </w:rPr>
      </w:pPr>
      <w:r>
        <w:rPr>
          <w:sz w:val="16"/>
          <w:szCs w:val="16"/>
        </w:rPr>
        <w:t xml:space="preserve">Tālr. 63707269, 63700137, 63720940, e-pasts </w:t>
      </w:r>
      <w:hyperlink r:id="rId58" w:history="1">
        <w:r>
          <w:rPr>
            <w:rStyle w:val="Hyperlink"/>
            <w:rFonts w:eastAsia="Calibri"/>
            <w:color w:val="000000"/>
            <w:sz w:val="16"/>
            <w:szCs w:val="16"/>
          </w:rPr>
          <w:t>dome@dobele.lv</w:t>
        </w:r>
      </w:hyperlink>
    </w:p>
    <w:p w:rsidR="00012687" w:rsidRDefault="00012687" w:rsidP="00012687">
      <w:pPr>
        <w:pStyle w:val="Default"/>
        <w:jc w:val="center"/>
        <w:rPr>
          <w:b/>
          <w:bCs/>
        </w:rPr>
      </w:pPr>
    </w:p>
    <w:p w:rsidR="00012687" w:rsidRPr="00476447" w:rsidRDefault="00012687" w:rsidP="00012687">
      <w:pPr>
        <w:pStyle w:val="NoSpacing"/>
        <w:jc w:val="center"/>
        <w:rPr>
          <w:b/>
        </w:rPr>
      </w:pPr>
      <w:r w:rsidRPr="00476447">
        <w:rPr>
          <w:b/>
        </w:rPr>
        <w:t>LĒMUMS</w:t>
      </w:r>
    </w:p>
    <w:p w:rsidR="00012687" w:rsidRPr="00476447" w:rsidRDefault="00012687" w:rsidP="00012687">
      <w:pPr>
        <w:pStyle w:val="NoSpacing"/>
        <w:jc w:val="center"/>
        <w:rPr>
          <w:b/>
        </w:rPr>
      </w:pPr>
      <w:r w:rsidRPr="00476447">
        <w:rPr>
          <w:b/>
        </w:rPr>
        <w:t>Dobelē</w:t>
      </w:r>
    </w:p>
    <w:p w:rsidR="00012687" w:rsidRPr="00476447" w:rsidRDefault="00012687" w:rsidP="00012687">
      <w:pPr>
        <w:pStyle w:val="NoSpacing"/>
        <w:jc w:val="both"/>
        <w:rPr>
          <w:b/>
        </w:rPr>
      </w:pPr>
    </w:p>
    <w:p w:rsidR="00012687" w:rsidRDefault="00012687" w:rsidP="00012687">
      <w:pPr>
        <w:pStyle w:val="NoSpacing"/>
        <w:jc w:val="both"/>
        <w:rPr>
          <w:b/>
        </w:rPr>
      </w:pPr>
      <w:r>
        <w:rPr>
          <w:b/>
        </w:rPr>
        <w:t>2021</w:t>
      </w:r>
      <w:r w:rsidRPr="00476447">
        <w:rPr>
          <w:b/>
        </w:rPr>
        <w:t>. gada</w:t>
      </w:r>
      <w:r>
        <w:rPr>
          <w:b/>
        </w:rPr>
        <w:t xml:space="preserve"> 26.</w:t>
      </w:r>
      <w:r w:rsidR="00E81BEE">
        <w:rPr>
          <w:b/>
        </w:rPr>
        <w:t> </w:t>
      </w:r>
      <w:r>
        <w:rPr>
          <w:b/>
        </w:rPr>
        <w:t>augustā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009E1BD5">
        <w:rPr>
          <w:b/>
        </w:rPr>
        <w:tab/>
      </w:r>
      <w:r w:rsidRPr="00476447">
        <w:rPr>
          <w:b/>
        </w:rPr>
        <w:t>Nr.</w:t>
      </w:r>
      <w:r>
        <w:rPr>
          <w:b/>
        </w:rPr>
        <w:t> </w:t>
      </w:r>
      <w:r w:rsidR="009E1BD5">
        <w:rPr>
          <w:b/>
        </w:rPr>
        <w:t>64</w:t>
      </w:r>
      <w:r>
        <w:rPr>
          <w:b/>
        </w:rPr>
        <w:t>/6</w:t>
      </w:r>
    </w:p>
    <w:p w:rsidR="00AA77AB" w:rsidRDefault="00AA77AB" w:rsidP="00AA77AB">
      <w:pPr>
        <w:jc w:val="right"/>
        <w:rPr>
          <w:b/>
        </w:rPr>
      </w:pPr>
      <w:r w:rsidRPr="00CC61A2">
        <w:t xml:space="preserve">(prot.Nr.6 </w:t>
      </w:r>
      <w:r w:rsidR="009E1BD5">
        <w:t>27</w:t>
      </w:r>
      <w:r w:rsidRPr="00CC61A2">
        <w:t>.</w:t>
      </w:r>
      <w:r w:rsidRPr="00CC61A2">
        <w:rPr>
          <w:color w:val="000000"/>
        </w:rPr>
        <w:t>§)</w:t>
      </w:r>
    </w:p>
    <w:p w:rsidR="00012687" w:rsidRDefault="00012687" w:rsidP="00012687">
      <w:pPr>
        <w:suppressAutoHyphens/>
        <w:jc w:val="right"/>
        <w:rPr>
          <w:b/>
          <w:lang w:eastAsia="ar-SA"/>
        </w:rPr>
      </w:pPr>
    </w:p>
    <w:p w:rsidR="00012687" w:rsidRPr="00232FB4" w:rsidRDefault="00012687" w:rsidP="00012687">
      <w:pPr>
        <w:jc w:val="center"/>
        <w:rPr>
          <w:b/>
          <w:u w:val="single"/>
        </w:rPr>
      </w:pPr>
      <w:r w:rsidRPr="00232FB4">
        <w:rPr>
          <w:b/>
          <w:u w:val="single"/>
        </w:rPr>
        <w:t xml:space="preserve">Par </w:t>
      </w:r>
      <w:r>
        <w:rPr>
          <w:b/>
          <w:u w:val="single"/>
        </w:rPr>
        <w:t xml:space="preserve">pašvaldības </w:t>
      </w:r>
      <w:r w:rsidRPr="00232FB4">
        <w:rPr>
          <w:b/>
          <w:u w:val="single"/>
        </w:rPr>
        <w:t>nekustamā īpašuma Kalna iela 1B, Aucē, Dobeles novadā atsavināšanu</w:t>
      </w:r>
    </w:p>
    <w:p w:rsidR="00012687" w:rsidRPr="00232FB4" w:rsidRDefault="00012687" w:rsidP="00012687">
      <w:pPr>
        <w:rPr>
          <w:u w:val="single"/>
        </w:rPr>
      </w:pPr>
    </w:p>
    <w:p w:rsidR="00392EA9" w:rsidRPr="00355859" w:rsidRDefault="00392EA9" w:rsidP="00392EA9">
      <w:pPr>
        <w:ind w:firstLine="284"/>
        <w:jc w:val="both"/>
      </w:pPr>
      <w:r w:rsidRPr="00355859">
        <w:t xml:space="preserve">Dobeles novada dome ir izskatījusi </w:t>
      </w:r>
      <w:r>
        <w:t xml:space="preserve">Auces administrācijas </w:t>
      </w:r>
      <w:r w:rsidRPr="00355859">
        <w:t>ierosinājumu nodot atsavināšanai Dobeles novada pašvaldībai piederošo nekustamo īpašumu Kalna iela 1B, Aucē, Dobeles novadā (turpmāk – nekustamais īpašums Kalna iela 1B).</w:t>
      </w:r>
    </w:p>
    <w:p w:rsidR="00392EA9" w:rsidRPr="00355859" w:rsidRDefault="00392EA9" w:rsidP="00392EA9">
      <w:pPr>
        <w:ind w:firstLine="284"/>
        <w:jc w:val="both"/>
      </w:pPr>
      <w:r w:rsidRPr="00355859">
        <w:t>Izskatot iesniegto lēmuma projektu, Dobeles novada dome konstatēja:</w:t>
      </w:r>
    </w:p>
    <w:p w:rsidR="00392EA9" w:rsidRPr="00355859" w:rsidRDefault="00392EA9" w:rsidP="00392EA9">
      <w:pPr>
        <w:ind w:firstLine="284"/>
        <w:jc w:val="both"/>
      </w:pPr>
      <w:r w:rsidRPr="00355859">
        <w:t xml:space="preserve">Auces novada pašvaldībai ir nostiprinātas īpašuma tiesības uz nekustamo īpašumu Kalna iela 1B, par ko Auces pilsētas zemesgrāmatā atvērts nodalījums Nr. 100000612466 un izsniegta Zemesgrāmatu apliecība. </w:t>
      </w:r>
    </w:p>
    <w:p w:rsidR="00392EA9" w:rsidRPr="00355859" w:rsidRDefault="00392EA9" w:rsidP="00392EA9">
      <w:pPr>
        <w:ind w:firstLine="284"/>
        <w:jc w:val="both"/>
      </w:pPr>
      <w:r w:rsidRPr="00355859">
        <w:t>Ne</w:t>
      </w:r>
      <w:r>
        <w:t>kustamais īpašums Kalna iela 1B</w:t>
      </w:r>
      <w:r w:rsidRPr="00355859">
        <w:t xml:space="preserve"> sastāv no vienas zemes vienības ar kadastra apzīmējumu 4605 007 0002, platība 0,0152 ha.</w:t>
      </w:r>
    </w:p>
    <w:p w:rsidR="00392EA9" w:rsidRPr="00355859" w:rsidRDefault="00392EA9" w:rsidP="00392EA9">
      <w:pPr>
        <w:ind w:firstLine="284"/>
        <w:jc w:val="both"/>
      </w:pPr>
      <w:r w:rsidRPr="00355859">
        <w:t>Saskaņā ar Auces novada domes 2021.gada 21.jūnija lēmumu Nr.230  (protokols Nr.11, 6.§) „Par zemes vienību atzīšanu par starpgabalu” zemes vienība Kalna iela 1B, kadastra apzīmējums 4605 007 0002, atzīta par starpgabalu.</w:t>
      </w:r>
      <w:r>
        <w:t xml:space="preserve"> </w:t>
      </w:r>
      <w:r w:rsidRPr="00355859">
        <w:t>Ne</w:t>
      </w:r>
      <w:r>
        <w:t xml:space="preserve">kustamajam īpašumam Kalna iela 1B nav iespējams nodrošināt </w:t>
      </w:r>
      <w:r w:rsidRPr="00355859">
        <w:t>pieslēgumu koplietošanas ielai (ceļam)</w:t>
      </w:r>
      <w:r>
        <w:t>.</w:t>
      </w:r>
    </w:p>
    <w:p w:rsidR="00392EA9" w:rsidRPr="00355859" w:rsidRDefault="00392EA9" w:rsidP="00392EA9">
      <w:pPr>
        <w:shd w:val="clear" w:color="auto" w:fill="FFFFFF"/>
        <w:spacing w:line="293" w:lineRule="atLeast"/>
        <w:ind w:firstLine="300"/>
        <w:jc w:val="both"/>
      </w:pPr>
      <w:r w:rsidRPr="00355859">
        <w:t xml:space="preserve">Saskaņā ar </w:t>
      </w:r>
      <w:r w:rsidRPr="00355859">
        <w:rPr>
          <w:bCs/>
        </w:rPr>
        <w:t>Publiskas personas mantas atsavināšanas likuma 44.panta astotās daļas 1.punktu z</w:t>
      </w:r>
      <w:r w:rsidRPr="00355859">
        <w:t>emes starpgabalu, kuram nav iespējams nodrošināt pieslēgumu koplietošanas ielai (ceļam), vai zemes starpgabalu, kurš ir nepieciešams, lai nodrošinātu pieslēgumu koplietošanas ielai (ceļam), šajā likumā noteiktajā kārtībā drīkst atsavināt tam zemes īpašniekam vai visiem kopīpašniekiem, kuru zemei piegul attiecīgais zemes starpgabals.</w:t>
      </w:r>
    </w:p>
    <w:p w:rsidR="00392EA9" w:rsidRPr="00355859" w:rsidRDefault="00392EA9" w:rsidP="00392EA9">
      <w:pPr>
        <w:shd w:val="clear" w:color="auto" w:fill="FFFFFF"/>
        <w:spacing w:line="293" w:lineRule="atLeast"/>
        <w:ind w:firstLine="300"/>
        <w:jc w:val="both"/>
      </w:pPr>
      <w:r w:rsidRPr="00355859">
        <w:t>Nekustamajam īpašumam Kalna iela 1B piegul nekustamie īpašumi:</w:t>
      </w:r>
    </w:p>
    <w:p w:rsidR="00392EA9" w:rsidRPr="00355859" w:rsidRDefault="00392EA9" w:rsidP="00392EA9">
      <w:pPr>
        <w:shd w:val="clear" w:color="auto" w:fill="FFFFFF"/>
        <w:spacing w:line="293" w:lineRule="atLeast"/>
        <w:ind w:firstLine="300"/>
        <w:jc w:val="both"/>
      </w:pPr>
      <w:r w:rsidRPr="00355859">
        <w:t xml:space="preserve">Kalna iela 1, Auce, Dobeles novads, kadastra numurs 4605 007 0703, īpašnieks </w:t>
      </w:r>
      <w:r w:rsidR="00F13277">
        <w:t>[..]</w:t>
      </w:r>
      <w:r w:rsidRPr="00355859">
        <w:t xml:space="preserve">, personas kods </w:t>
      </w:r>
      <w:r w:rsidR="00F13277">
        <w:t>[..]</w:t>
      </w:r>
      <w:r w:rsidRPr="00355859">
        <w:t>, īpašuma tiesības reģistrētas Auces pilsētas zemesgrāmatas nodalījumā (folijā) Nr. 100000005087;</w:t>
      </w:r>
    </w:p>
    <w:p w:rsidR="00392EA9" w:rsidRPr="00355859" w:rsidRDefault="00392EA9" w:rsidP="00392EA9">
      <w:pPr>
        <w:shd w:val="clear" w:color="auto" w:fill="FFFFFF"/>
        <w:spacing w:line="293" w:lineRule="atLeast"/>
        <w:ind w:firstLine="300"/>
        <w:jc w:val="both"/>
      </w:pPr>
      <w:r w:rsidRPr="00355859">
        <w:t xml:space="preserve">Kalna iela 1A, Auce, Dobeles novads, kadastra numurs 4605 007 0709, īpašnieks </w:t>
      </w:r>
      <w:r w:rsidR="00F13277">
        <w:t>[..]</w:t>
      </w:r>
      <w:r w:rsidRPr="00355859">
        <w:t xml:space="preserve">, personas kods </w:t>
      </w:r>
      <w:r w:rsidR="00F13277">
        <w:t>[..]</w:t>
      </w:r>
      <w:r w:rsidRPr="00355859">
        <w:t>, īpašuma tiesības reģistrētas Auces pilsētas zemesgrāmatas nodalījumā (folijā) Nr. 100000487125;</w:t>
      </w:r>
    </w:p>
    <w:p w:rsidR="00392EA9" w:rsidRDefault="00392EA9" w:rsidP="00392EA9">
      <w:pPr>
        <w:shd w:val="clear" w:color="auto" w:fill="FFFFFF"/>
        <w:spacing w:line="293" w:lineRule="atLeast"/>
        <w:ind w:firstLine="300"/>
        <w:jc w:val="both"/>
      </w:pPr>
      <w:r w:rsidRPr="00355859">
        <w:t>Aspazijas laukums 3, Auce, Dobeles novads, kadastra numurs 4605 007 0708, īpašnieks SIA "FORTUNA EK", reģistrācijas numurs 48503009646, īpašuma tiesības reģistrētas Auces pilsētas zemesgrāmatas nodalījumā (folijā) Nr. 384.</w:t>
      </w:r>
    </w:p>
    <w:p w:rsidR="00392EA9" w:rsidRPr="00355859" w:rsidRDefault="00392EA9" w:rsidP="00392EA9">
      <w:pPr>
        <w:shd w:val="clear" w:color="auto" w:fill="FFFFFF"/>
        <w:spacing w:line="293" w:lineRule="atLeast"/>
        <w:ind w:firstLine="300"/>
        <w:jc w:val="both"/>
      </w:pPr>
      <w:r w:rsidRPr="00355859">
        <w:t>Saskaņā ar Administratīvo teritoriju un apdzīvoto vietu likumu, Dobeles novada pašvaldība ir Auces novada pašvaldības institūcija, finanšu, mantas, tiesību un saistību pārņēmēja.</w:t>
      </w:r>
    </w:p>
    <w:p w:rsidR="00392EA9" w:rsidRDefault="00392EA9" w:rsidP="00392EA9">
      <w:pPr>
        <w:ind w:firstLine="284"/>
        <w:jc w:val="both"/>
      </w:pPr>
      <w:r>
        <w:t>N</w:t>
      </w:r>
      <w:r w:rsidRPr="00355859">
        <w:t xml:space="preserve">ekustamais īpašums </w:t>
      </w:r>
      <w:r>
        <w:t>Kalna iela 1B</w:t>
      </w:r>
      <w:r w:rsidRPr="00355859">
        <w:t xml:space="preserve"> netiek izmantots un nav nepieciešams Dobeles novada pašvaldībai tās patstāvīgo funkciju izpildei.</w:t>
      </w:r>
    </w:p>
    <w:p w:rsidR="00392EA9" w:rsidRPr="00355859" w:rsidRDefault="00392EA9" w:rsidP="00392EA9">
      <w:pPr>
        <w:ind w:firstLine="284"/>
        <w:jc w:val="both"/>
      </w:pPr>
      <w:r w:rsidRPr="00355859">
        <w:lastRenderedPageBreak/>
        <w:t xml:space="preserve">Saskaņā ar </w:t>
      </w:r>
      <w:r w:rsidRPr="00355859">
        <w:rPr>
          <w:bCs/>
        </w:rPr>
        <w:t xml:space="preserve">Publiskas personas mantas atsavināšanas likuma 4.panta ceturtās daļas 1.punktu, </w:t>
      </w:r>
      <w:r w:rsidRPr="00355859">
        <w:t>atsevišķos gadījumos publiskas personas nekustamā īpašuma atsavināšanu var ierosināt zemes īpašnieks vai visi kopīpašnieki, ja viņi vēlas nopirkt zemes starpgabalu, kas piegul viņu zemei.</w:t>
      </w:r>
    </w:p>
    <w:p w:rsidR="00392EA9" w:rsidRPr="00355859" w:rsidRDefault="00392EA9" w:rsidP="00392EA9">
      <w:pPr>
        <w:ind w:firstLine="284"/>
        <w:jc w:val="both"/>
      </w:pPr>
      <w:r w:rsidRPr="00355859">
        <w:t xml:space="preserve">Saskaņā ar </w:t>
      </w:r>
      <w:r w:rsidRPr="00355859">
        <w:rPr>
          <w:bCs/>
        </w:rPr>
        <w:t xml:space="preserve">Publiskas personas mantas atsavināšanas likuma 37.panta pirmās daļas 4.punktu </w:t>
      </w:r>
      <w:r w:rsidRPr="00355859">
        <w:t xml:space="preserve">pārdot publiskas personas mantu par brīvu cenu var, ja nekustamo īpašumu iegūst šā likuma </w:t>
      </w:r>
      <w:hyperlink r:id="rId59" w:anchor="p4" w:history="1">
        <w:r w:rsidRPr="00355859">
          <w:t>4.panta</w:t>
        </w:r>
      </w:hyperlink>
      <w:r w:rsidRPr="00355859">
        <w:t xml:space="preserve"> ceturtajā daļā minētā persona.</w:t>
      </w:r>
    </w:p>
    <w:p w:rsidR="00392EA9" w:rsidRPr="00355859" w:rsidRDefault="00392EA9" w:rsidP="00392EA9">
      <w:pPr>
        <w:shd w:val="clear" w:color="auto" w:fill="FFFFFF"/>
        <w:spacing w:line="293" w:lineRule="atLeast"/>
        <w:ind w:firstLine="300"/>
        <w:jc w:val="both"/>
      </w:pPr>
      <w:r w:rsidRPr="00355859">
        <w:t xml:space="preserve">Saskaņā ar </w:t>
      </w:r>
      <w:r w:rsidRPr="00355859">
        <w:rPr>
          <w:bCs/>
        </w:rPr>
        <w:t>Publiskas personas mantas atsavināšanas likuma 5.panta pirmo daļu,</w:t>
      </w:r>
      <w:r w:rsidRPr="00355859">
        <w:rPr>
          <w:b/>
          <w:bCs/>
        </w:rPr>
        <w:t xml:space="preserve"> </w:t>
      </w:r>
      <w:r w:rsidRPr="00355859">
        <w:t>atļauju atsavināt atvasinātu publisku personu nekustamo īpašumu dod attiecīgās atvasinātās publiskās personas lēmējinstitūcija, kas konkrētajā situācijā ir Dobeles novada dome.</w:t>
      </w:r>
    </w:p>
    <w:p w:rsidR="00392EA9" w:rsidRPr="00355859" w:rsidRDefault="00392EA9" w:rsidP="00392EA9">
      <w:pPr>
        <w:shd w:val="clear" w:color="auto" w:fill="FFFFFF"/>
        <w:spacing w:line="293" w:lineRule="atLeast"/>
        <w:ind w:firstLine="300"/>
        <w:jc w:val="both"/>
        <w:rPr>
          <w:shd w:val="clear" w:color="auto" w:fill="FFFFFF"/>
        </w:rPr>
      </w:pPr>
      <w:r w:rsidRPr="00355859">
        <w:t xml:space="preserve">Saskaņā ar Publiskas personas mantas atsavināšanas likuma 14.panta otro daļu, </w:t>
      </w:r>
      <w:r w:rsidRPr="00355859">
        <w:rPr>
          <w:shd w:val="clear" w:color="auto" w:fill="FFFFFF"/>
        </w:rPr>
        <w:t>šā likuma </w:t>
      </w:r>
      <w:hyperlink r:id="rId60" w:anchor="p4" w:history="1">
        <w:r w:rsidRPr="00355859">
          <w:rPr>
            <w:shd w:val="clear" w:color="auto" w:fill="FFFFFF"/>
          </w:rPr>
          <w:t>4.panta</w:t>
        </w:r>
      </w:hyperlink>
      <w:r w:rsidRPr="00355859">
        <w:rPr>
          <w:shd w:val="clear" w:color="auto" w:fill="FFFFFF"/>
        </w:rPr>
        <w:t> ceturtajā daļā minētās mantas atsavināšana izsludināma šajā likumā noteiktajā kārtībā (</w:t>
      </w:r>
      <w:hyperlink r:id="rId61" w:anchor="p11" w:history="1">
        <w:r w:rsidRPr="00355859">
          <w:rPr>
            <w:shd w:val="clear" w:color="auto" w:fill="FFFFFF"/>
          </w:rPr>
          <w:t>11.pants</w:t>
        </w:r>
      </w:hyperlink>
      <w:r w:rsidRPr="00355859">
        <w:rPr>
          <w:shd w:val="clear" w:color="auto" w:fill="FFFFFF"/>
        </w:rPr>
        <w:t>), uzaicinot attiecīgās personas mēneša laikā iesniegt pieteikumu par nekustamā īpašuma pirkšanu. Ja norādītajā termiņā no minētajām personām ir saņemts viens pieteikums, izsoli nerīko un ar šo personu slēdz pirkuma līgumu par nosacīto cenu.</w:t>
      </w:r>
    </w:p>
    <w:p w:rsidR="00392EA9" w:rsidRPr="00355859" w:rsidRDefault="00392EA9" w:rsidP="00392EA9">
      <w:pPr>
        <w:shd w:val="clear" w:color="auto" w:fill="FFFFFF"/>
        <w:spacing w:line="293" w:lineRule="atLeast"/>
        <w:ind w:firstLine="300"/>
        <w:jc w:val="both"/>
      </w:pPr>
      <w:r w:rsidRPr="00355859">
        <w:t xml:space="preserve">Saskaņā ar </w:t>
      </w:r>
      <w:r w:rsidRPr="00355859">
        <w:rPr>
          <w:bCs/>
        </w:rPr>
        <w:t>Publiskas personas mantas atsavināšanas likuma 5.panta piekto daļu</w:t>
      </w:r>
      <w:r w:rsidRPr="00355859">
        <w:t>, lēmumā par nekustamā īpašuma atsavināšanu tiek noteikts arī atsavināšanas veids.</w:t>
      </w:r>
    </w:p>
    <w:p w:rsidR="00392EA9" w:rsidRPr="00355859" w:rsidRDefault="00392EA9" w:rsidP="00392EA9">
      <w:pPr>
        <w:ind w:firstLine="284"/>
        <w:jc w:val="both"/>
      </w:pPr>
      <w:bookmarkStart w:id="21" w:name="bkm58"/>
      <w:r w:rsidRPr="00355859">
        <w:t xml:space="preserve">Saskaņā ar 2021.gada 17.maijā veikto tirgus novērtējumu, ko atbilstoši </w:t>
      </w:r>
      <w:hyperlink r:id="rId62" w:tgtFrame="_top" w:tooltip="Standartizācijas likums" w:history="1">
        <w:r w:rsidRPr="00355859">
          <w:t>Standartizācijas likumā</w:t>
        </w:r>
      </w:hyperlink>
      <w:r w:rsidRPr="00355859">
        <w:t xml:space="preserve"> paredzētajā kārtībā apstiprinātajiem Latvijas īpašuma vērtēšanas standartiem veikusi sertificēta nekustamo īpašumu vērtētāja </w:t>
      </w:r>
      <w:smartTag w:uri="urn:schemas-microsoft-com:office:smarttags" w:element="PersonName">
        <w:smartTagPr>
          <w:attr w:name="ProductID" w:val="Anita Vēdiķe"/>
        </w:smartTagPr>
        <w:r w:rsidRPr="00355859">
          <w:t>Anita Vēdiķe</w:t>
        </w:r>
      </w:smartTag>
      <w:r w:rsidRPr="00355859">
        <w:t xml:space="preserve">, īpašuma vērtētāja profesionālās kvalifikācijas sertifikāts Nr.76, īpašuma </w:t>
      </w:r>
      <w:bookmarkStart w:id="22" w:name="_Hlk77147991"/>
      <w:r w:rsidRPr="00355859">
        <w:t>Kalna iela 1B</w:t>
      </w:r>
      <w:bookmarkEnd w:id="22"/>
      <w:r w:rsidRPr="00355859">
        <w:t xml:space="preserve"> tirgus vērtība ir noteikta 250 EUR (divi simti piecdesmit eiro) apmērā.</w:t>
      </w:r>
    </w:p>
    <w:p w:rsidR="00392EA9" w:rsidRPr="00355859" w:rsidRDefault="00392EA9" w:rsidP="00392EA9">
      <w:pPr>
        <w:ind w:firstLine="284"/>
        <w:jc w:val="both"/>
      </w:pPr>
      <w:r w:rsidRPr="00355859">
        <w:t xml:space="preserve">Saskaņā ar </w:t>
      </w:r>
      <w:r w:rsidRPr="00355859">
        <w:rPr>
          <w:bCs/>
        </w:rPr>
        <w:t>Publiskas personas mantas atsavināšanas likuma</w:t>
      </w:r>
      <w:r w:rsidRPr="00355859">
        <w:t xml:space="preserve"> Pārejas noteikumu 12.punktu, līdz brīdim, kad spēku zaudē</w:t>
      </w:r>
      <w:bookmarkEnd w:id="21"/>
      <w:r w:rsidRPr="00355859">
        <w:t xml:space="preserve"> </w:t>
      </w:r>
      <w:hyperlink r:id="rId63" w:tgtFrame="_top" w:tooltip="Valsts un pašvaldību īpašuma privatizācijas un privatizācijas sertifikātu izmantošanas pabeigšanas likums" w:history="1">
        <w:r w:rsidRPr="00355859">
          <w:t>Valsts un pašvaldību īpašuma privatizācijas un privatizācijas sertifikātu izmantošanas pabeigšanas likums</w:t>
        </w:r>
      </w:hyperlink>
      <w:r w:rsidRPr="00355859">
        <w:t>, atsavināmā neapbūvētā zemesgabala nosacītā cena nedrīkst būt zemāka par zemāko no šādām vērtībām: attiecīgā zemesgabala kadastrālo vērtību vai zemes kadastrālo vērtību 2007.gada 31.decembrī.</w:t>
      </w:r>
    </w:p>
    <w:p w:rsidR="00392EA9" w:rsidRPr="00355859" w:rsidRDefault="00392EA9" w:rsidP="00392EA9">
      <w:pPr>
        <w:ind w:firstLine="284"/>
        <w:jc w:val="both"/>
      </w:pPr>
      <w:r w:rsidRPr="00355859">
        <w:t>Saskaņā ar Valsts zemes dienesta Nekustamā īpašuma valsts kadastra informācijas sistēmā norādītiem datiem zemesgabala Kalna iela 1B, kadastrālā vērtība 2007.gada 31.decembrī bija 130 LVL (viens simts trīsdesmit lati) jeb 184,97 EUR (viens simts astoņdesmit četri eiro 97 centi), bet aktuālā kadastrālā vērtība 195 EUR (viens simts deviņdesmit pieci eiro).</w:t>
      </w:r>
    </w:p>
    <w:p w:rsidR="00392EA9" w:rsidRPr="00280B8A" w:rsidRDefault="00392EA9" w:rsidP="00392EA9">
      <w:pPr>
        <w:ind w:firstLine="284"/>
        <w:jc w:val="both"/>
      </w:pPr>
      <w:r w:rsidRPr="00280B8A">
        <w:t>Nekustamā īpašuma atsavināšanas izdevumi (zemes ierīcības projekta izstrādes, kadastrālās uzmērīšanas un novērtēšanas izdevumi) sastāda 240 EUR (divi simti četrdesmit eiro), kas ņemams vērā, nosakot nekustamā īpašuma nosacīto sākumcenu.</w:t>
      </w:r>
    </w:p>
    <w:p w:rsidR="00392EA9" w:rsidRDefault="00392EA9" w:rsidP="00392EA9">
      <w:pPr>
        <w:ind w:firstLine="284"/>
        <w:jc w:val="both"/>
      </w:pPr>
      <w:r w:rsidRPr="00355859">
        <w:t xml:space="preserve">Ņemot vērā iepriekš norādīto un pamatojoties uz </w:t>
      </w:r>
      <w:r w:rsidRPr="00355859">
        <w:rPr>
          <w:bCs/>
        </w:rPr>
        <w:t>Publiskas personas mantas atsavināšanas likuma</w:t>
      </w:r>
      <w:r w:rsidRPr="00355859">
        <w:t xml:space="preserve"> 4., 5.; 8.; 9., 37. un 44.</w:t>
      </w:r>
      <w:r>
        <w:t xml:space="preserve"> </w:t>
      </w:r>
      <w:r w:rsidRPr="00392EA9">
        <w:t>pantu,</w:t>
      </w:r>
      <w:r w:rsidRPr="00355859">
        <w:t xml:space="preserve"> likuma “Par pašvaldībām” 21.</w:t>
      </w:r>
      <w:r>
        <w:t xml:space="preserve"> </w:t>
      </w:r>
      <w:r w:rsidRPr="00355859">
        <w:t>panta pirmās daļas 17.</w:t>
      </w:r>
      <w:r>
        <w:t xml:space="preserve"> </w:t>
      </w:r>
      <w:r w:rsidRPr="00355859">
        <w:t xml:space="preserve">punktu, Administratīvo teritoriju un apdzīvoto vietu likumu un Ministru kabineta </w:t>
      </w:r>
      <w:r w:rsidRPr="00392EA9">
        <w:t>2011. gada 1. februāra</w:t>
      </w:r>
      <w:r>
        <w:t xml:space="preserve"> </w:t>
      </w:r>
      <w:r w:rsidRPr="00355859">
        <w:t xml:space="preserve">noteikumiem Nr.109 „Kārtība, kādā atsavināma publiskas personas manta”, </w:t>
      </w:r>
      <w:r w:rsidR="00E02233">
        <w:t>atklāti balsojot: PAR – 17 (</w:t>
      </w:r>
      <w:r w:rsidR="00E02233" w:rsidRPr="00FE5C59">
        <w:rPr>
          <w:bCs/>
          <w:lang w:eastAsia="et-EE"/>
        </w:rPr>
        <w:t>K</w:t>
      </w:r>
      <w:r w:rsidR="00E02233">
        <w:rPr>
          <w:bCs/>
          <w:lang w:eastAsia="et-EE"/>
        </w:rPr>
        <w:t xml:space="preserve">ristīne </w:t>
      </w:r>
      <w:r w:rsidR="00E02233" w:rsidRPr="00FE5C59">
        <w:rPr>
          <w:bCs/>
          <w:lang w:eastAsia="et-EE"/>
        </w:rPr>
        <w:t>Briede, M</w:t>
      </w:r>
      <w:r w:rsidR="00E02233">
        <w:rPr>
          <w:bCs/>
          <w:lang w:eastAsia="et-EE"/>
        </w:rPr>
        <w:t xml:space="preserve">āris </w:t>
      </w:r>
      <w:r w:rsidR="00E02233" w:rsidRPr="00FE5C59">
        <w:rPr>
          <w:bCs/>
          <w:lang w:eastAsia="et-EE"/>
        </w:rPr>
        <w:t>Feldmanis, E</w:t>
      </w:r>
      <w:r w:rsidR="00E02233">
        <w:rPr>
          <w:bCs/>
          <w:lang w:eastAsia="et-EE"/>
        </w:rPr>
        <w:t xml:space="preserve">dgars </w:t>
      </w:r>
      <w:r w:rsidR="00E02233" w:rsidRPr="00FE5C59">
        <w:rPr>
          <w:bCs/>
          <w:lang w:eastAsia="et-EE"/>
        </w:rPr>
        <w:t>Gaigalis, I</w:t>
      </w:r>
      <w:r w:rsidR="00E02233">
        <w:rPr>
          <w:bCs/>
          <w:lang w:eastAsia="et-EE"/>
        </w:rPr>
        <w:t xml:space="preserve">vars </w:t>
      </w:r>
      <w:r w:rsidR="00E02233" w:rsidRPr="00FE5C59">
        <w:rPr>
          <w:bCs/>
          <w:lang w:eastAsia="et-EE"/>
        </w:rPr>
        <w:t>Gorskis, G</w:t>
      </w:r>
      <w:r w:rsidR="00E02233">
        <w:rPr>
          <w:bCs/>
          <w:lang w:eastAsia="et-EE"/>
        </w:rPr>
        <w:t xml:space="preserve">ints </w:t>
      </w:r>
      <w:r w:rsidR="00E02233" w:rsidRPr="00FE5C59">
        <w:rPr>
          <w:bCs/>
          <w:lang w:eastAsia="et-EE"/>
        </w:rPr>
        <w:t>Kaminskis, L</w:t>
      </w:r>
      <w:r w:rsidR="00E02233">
        <w:rPr>
          <w:bCs/>
          <w:lang w:eastAsia="et-EE"/>
        </w:rPr>
        <w:t xml:space="preserve">inda </w:t>
      </w:r>
      <w:r w:rsidR="00E02233" w:rsidRPr="00FE5C59">
        <w:rPr>
          <w:bCs/>
          <w:lang w:eastAsia="et-EE"/>
        </w:rPr>
        <w:t>Karloviča, E</w:t>
      </w:r>
      <w:r w:rsidR="00E02233">
        <w:rPr>
          <w:bCs/>
          <w:lang w:eastAsia="et-EE"/>
        </w:rPr>
        <w:t xml:space="preserve">dgars </w:t>
      </w:r>
      <w:r w:rsidR="00E02233" w:rsidRPr="00FE5C59">
        <w:rPr>
          <w:bCs/>
          <w:lang w:eastAsia="et-EE"/>
        </w:rPr>
        <w:t>Laimiņš, S</w:t>
      </w:r>
      <w:r w:rsidR="00E02233">
        <w:rPr>
          <w:bCs/>
          <w:lang w:eastAsia="et-EE"/>
        </w:rPr>
        <w:t xml:space="preserve">intija </w:t>
      </w:r>
      <w:r w:rsidR="00E02233" w:rsidRPr="00FE5C59">
        <w:rPr>
          <w:bCs/>
          <w:lang w:eastAsia="et-EE"/>
        </w:rPr>
        <w:t>Liekniņa, A</w:t>
      </w:r>
      <w:r w:rsidR="00E02233">
        <w:rPr>
          <w:bCs/>
          <w:lang w:eastAsia="et-EE"/>
        </w:rPr>
        <w:t xml:space="preserve">inārs </w:t>
      </w:r>
      <w:r w:rsidR="00E02233" w:rsidRPr="00FE5C59">
        <w:rPr>
          <w:bCs/>
          <w:lang w:eastAsia="et-EE"/>
        </w:rPr>
        <w:t>Meiers, S</w:t>
      </w:r>
      <w:r w:rsidR="00E02233">
        <w:rPr>
          <w:bCs/>
          <w:lang w:eastAsia="et-EE"/>
        </w:rPr>
        <w:t xml:space="preserve">anita </w:t>
      </w:r>
      <w:r w:rsidR="00E02233" w:rsidRPr="00FE5C59">
        <w:rPr>
          <w:bCs/>
          <w:lang w:eastAsia="et-EE"/>
        </w:rPr>
        <w:t>Olševska, A</w:t>
      </w:r>
      <w:r w:rsidR="00E02233">
        <w:rPr>
          <w:bCs/>
          <w:lang w:eastAsia="et-EE"/>
        </w:rPr>
        <w:t xml:space="preserve">ndris </w:t>
      </w:r>
      <w:r w:rsidR="00E02233" w:rsidRPr="00FE5C59">
        <w:rPr>
          <w:bCs/>
          <w:lang w:eastAsia="et-EE"/>
        </w:rPr>
        <w:t>Podvinskis, V</w:t>
      </w:r>
      <w:r w:rsidR="00E02233">
        <w:rPr>
          <w:bCs/>
          <w:lang w:eastAsia="et-EE"/>
        </w:rPr>
        <w:t xml:space="preserve">iesturs </w:t>
      </w:r>
      <w:r w:rsidR="00E02233" w:rsidRPr="00FE5C59">
        <w:rPr>
          <w:bCs/>
          <w:lang w:eastAsia="et-EE"/>
        </w:rPr>
        <w:t>Reinfelds, D</w:t>
      </w:r>
      <w:r w:rsidR="00E02233">
        <w:rPr>
          <w:bCs/>
          <w:lang w:eastAsia="et-EE"/>
        </w:rPr>
        <w:t xml:space="preserve">ace </w:t>
      </w:r>
      <w:r w:rsidR="00E02233" w:rsidRPr="00FE5C59">
        <w:rPr>
          <w:bCs/>
          <w:lang w:eastAsia="et-EE"/>
        </w:rPr>
        <w:t>Reinika, G</w:t>
      </w:r>
      <w:r w:rsidR="00E02233">
        <w:rPr>
          <w:bCs/>
          <w:lang w:eastAsia="et-EE"/>
        </w:rPr>
        <w:t xml:space="preserve">untis </w:t>
      </w:r>
      <w:r w:rsidR="00E02233" w:rsidRPr="00FE5C59">
        <w:rPr>
          <w:bCs/>
          <w:lang w:eastAsia="et-EE"/>
        </w:rPr>
        <w:t>Safranovičs, A</w:t>
      </w:r>
      <w:r w:rsidR="00E02233">
        <w:rPr>
          <w:bCs/>
          <w:lang w:eastAsia="et-EE"/>
        </w:rPr>
        <w:t xml:space="preserve">ndrejs </w:t>
      </w:r>
      <w:r w:rsidR="00E02233" w:rsidRPr="00FE5C59">
        <w:rPr>
          <w:bCs/>
          <w:lang w:eastAsia="et-EE"/>
        </w:rPr>
        <w:t>Spridzāns, I</w:t>
      </w:r>
      <w:r w:rsidR="00E02233">
        <w:rPr>
          <w:bCs/>
          <w:lang w:eastAsia="et-EE"/>
        </w:rPr>
        <w:t xml:space="preserve">vars </w:t>
      </w:r>
      <w:r w:rsidR="00E02233" w:rsidRPr="00FE5C59">
        <w:rPr>
          <w:bCs/>
          <w:lang w:eastAsia="et-EE"/>
        </w:rPr>
        <w:t>Stanga</w:t>
      </w:r>
      <w:r w:rsidR="00E02233">
        <w:rPr>
          <w:bCs/>
          <w:lang w:eastAsia="et-EE"/>
        </w:rPr>
        <w:t>, Indra Špela</w:t>
      </w:r>
      <w:r w:rsidR="00E02233">
        <w:t xml:space="preserve">), PRET – nav, ATTURAS – nav, </w:t>
      </w:r>
      <w:r w:rsidRPr="00355859">
        <w:t>Dobeles novada dome NOLEMJ:</w:t>
      </w:r>
    </w:p>
    <w:p w:rsidR="00307B59" w:rsidRPr="00355859" w:rsidRDefault="00307B59" w:rsidP="00392EA9">
      <w:pPr>
        <w:ind w:firstLine="284"/>
        <w:jc w:val="both"/>
      </w:pPr>
    </w:p>
    <w:p w:rsidR="00392EA9" w:rsidRDefault="00392EA9" w:rsidP="000B1435">
      <w:pPr>
        <w:pStyle w:val="ListParagraph"/>
        <w:numPr>
          <w:ilvl w:val="0"/>
          <w:numId w:val="59"/>
        </w:numPr>
        <w:spacing w:line="259" w:lineRule="auto"/>
        <w:jc w:val="both"/>
      </w:pPr>
      <w:r w:rsidRPr="00510A23">
        <w:t xml:space="preserve">Nodot atsavināšanai </w:t>
      </w:r>
      <w:r w:rsidRPr="00355859">
        <w:t>Dobeles novada pašvaldībai piederošo nekustamo īpašumu Kalna iela 1B, Auc</w:t>
      </w:r>
      <w:r>
        <w:t>e, Dobeles novads</w:t>
      </w:r>
      <w:r w:rsidRPr="00355859">
        <w:t>, kas sastāv no vienas zemes vienības ar kadastra apzīmējumu 46</w:t>
      </w:r>
      <w:r>
        <w:t>05 007 0002, platība 0,0152 ha.</w:t>
      </w:r>
    </w:p>
    <w:p w:rsidR="00392EA9" w:rsidRPr="00392EA9" w:rsidRDefault="00392EA9" w:rsidP="000B1435">
      <w:pPr>
        <w:pStyle w:val="ListParagraph"/>
        <w:numPr>
          <w:ilvl w:val="0"/>
          <w:numId w:val="59"/>
        </w:numPr>
        <w:spacing w:line="259" w:lineRule="auto"/>
        <w:jc w:val="both"/>
        <w:rPr>
          <w:shd w:val="clear" w:color="auto" w:fill="FFFFFF"/>
        </w:rPr>
      </w:pPr>
      <w:r w:rsidRPr="00280B8A">
        <w:t xml:space="preserve">Uzdot Auces administrācijai sagatavot un nosūtīt nekustamajam īpašumam Kalna iela 1B piegulošo nekustamo īpašumu īpašniekiem </w:t>
      </w:r>
      <w:r w:rsidRPr="00392EA9">
        <w:t>atsavināšanas paziņojumus</w:t>
      </w:r>
      <w:r>
        <w:t xml:space="preserve"> </w:t>
      </w:r>
      <w:r w:rsidRPr="00392EA9">
        <w:rPr>
          <w:shd w:val="clear" w:color="auto" w:fill="FFFFFF"/>
        </w:rPr>
        <w:t xml:space="preserve">par </w:t>
      </w:r>
      <w:r w:rsidRPr="00510A23">
        <w:t>nekustamā īpašuma Kalna iela 1B, Aucē, Dobel</w:t>
      </w:r>
      <w:r w:rsidRPr="00280B8A">
        <w:t>es novadā,</w:t>
      </w:r>
      <w:r>
        <w:t xml:space="preserve"> pārdošanu atbilstoši šī lēmuma 1.punkta nosacījumiem, nosakot:</w:t>
      </w:r>
    </w:p>
    <w:p w:rsidR="00392EA9" w:rsidRDefault="00392EA9" w:rsidP="00392EA9">
      <w:pPr>
        <w:shd w:val="clear" w:color="auto" w:fill="FFFFFF"/>
        <w:spacing w:line="293" w:lineRule="atLeast"/>
        <w:ind w:left="360"/>
        <w:jc w:val="both"/>
      </w:pPr>
      <w:r>
        <w:t xml:space="preserve">2.1.pirkšanas pieteikumu iesniegšanas </w:t>
      </w:r>
      <w:r w:rsidRPr="00280B8A">
        <w:t xml:space="preserve">termiņu viens mēnesis no </w:t>
      </w:r>
      <w:r>
        <w:t>paziņojuma nosūtīšanas dienas;</w:t>
      </w:r>
    </w:p>
    <w:p w:rsidR="00392EA9" w:rsidRDefault="00392EA9" w:rsidP="00392EA9">
      <w:pPr>
        <w:shd w:val="clear" w:color="auto" w:fill="FFFFFF"/>
        <w:spacing w:line="293" w:lineRule="atLeast"/>
        <w:ind w:left="360"/>
        <w:jc w:val="both"/>
        <w:rPr>
          <w:shd w:val="clear" w:color="auto" w:fill="FFFFFF"/>
        </w:rPr>
      </w:pPr>
      <w:r>
        <w:lastRenderedPageBreak/>
        <w:t>2.2.</w:t>
      </w:r>
      <w:r w:rsidRPr="00280B8A">
        <w:t xml:space="preserve"> </w:t>
      </w:r>
      <w:r>
        <w:rPr>
          <w:shd w:val="clear" w:color="auto" w:fill="FFFFFF"/>
        </w:rPr>
        <w:t>j</w:t>
      </w:r>
      <w:r w:rsidRPr="00280B8A">
        <w:rPr>
          <w:shd w:val="clear" w:color="auto" w:fill="FFFFFF"/>
        </w:rPr>
        <w:t>a norādītajā termiņā no minētajām personām ir saņemts viens pieteikums, izsoli nerīko</w:t>
      </w:r>
      <w:r>
        <w:rPr>
          <w:shd w:val="clear" w:color="auto" w:fill="FFFFFF"/>
        </w:rPr>
        <w:t>t</w:t>
      </w:r>
      <w:r w:rsidRPr="00280B8A">
        <w:rPr>
          <w:shd w:val="clear" w:color="auto" w:fill="FFFFFF"/>
        </w:rPr>
        <w:t xml:space="preserve"> un ar </w:t>
      </w:r>
      <w:r>
        <w:rPr>
          <w:shd w:val="clear" w:color="auto" w:fill="FFFFFF"/>
        </w:rPr>
        <w:t>pieteikumu iesniegušo</w:t>
      </w:r>
      <w:r w:rsidRPr="00280B8A">
        <w:rPr>
          <w:shd w:val="clear" w:color="auto" w:fill="FFFFFF"/>
        </w:rPr>
        <w:t xml:space="preserve"> personu </w:t>
      </w:r>
      <w:r>
        <w:rPr>
          <w:shd w:val="clear" w:color="auto" w:fill="FFFFFF"/>
        </w:rPr>
        <w:t>noslēgt</w:t>
      </w:r>
      <w:r w:rsidRPr="00280B8A">
        <w:rPr>
          <w:shd w:val="clear" w:color="auto" w:fill="FFFFFF"/>
        </w:rPr>
        <w:t xml:space="preserve"> pirkuma līgumu </w:t>
      </w:r>
      <w:r>
        <w:rPr>
          <w:shd w:val="clear" w:color="auto" w:fill="FFFFFF"/>
        </w:rPr>
        <w:t xml:space="preserve">par </w:t>
      </w:r>
      <w:r w:rsidRPr="00280B8A">
        <w:t>nekustamā īpašuma Kalna iela 1B</w:t>
      </w:r>
      <w:r>
        <w:rPr>
          <w:shd w:val="clear" w:color="auto" w:fill="FFFFFF"/>
        </w:rPr>
        <w:t xml:space="preserve"> pārdošanu par nosacīto cenu;</w:t>
      </w:r>
    </w:p>
    <w:p w:rsidR="00392EA9" w:rsidRPr="00392EA9" w:rsidRDefault="00392EA9" w:rsidP="000B1435">
      <w:pPr>
        <w:pStyle w:val="ListParagraph"/>
        <w:numPr>
          <w:ilvl w:val="1"/>
          <w:numId w:val="59"/>
        </w:numPr>
        <w:shd w:val="clear" w:color="auto" w:fill="FFFFFF"/>
        <w:spacing w:line="293" w:lineRule="atLeast"/>
        <w:jc w:val="both"/>
        <w:rPr>
          <w:shd w:val="clear" w:color="auto" w:fill="FFFFFF"/>
        </w:rPr>
      </w:pPr>
      <w:r w:rsidRPr="00392EA9">
        <w:rPr>
          <w:shd w:val="clear" w:color="auto" w:fill="FFFFFF"/>
        </w:rPr>
        <w:t xml:space="preserve"> ja norādītajā termiņā no minētajām personām ir saņemti vairāki pieteikumi, Auces administrācijai rīkot izsoli starp pieteikumu</w:t>
      </w:r>
      <w:r w:rsidR="00E02233">
        <w:rPr>
          <w:shd w:val="clear" w:color="auto" w:fill="FFFFFF"/>
        </w:rPr>
        <w:t>s iesniegušajiem pretendentiem.</w:t>
      </w:r>
    </w:p>
    <w:p w:rsidR="00392EA9" w:rsidRPr="00355859" w:rsidRDefault="00392EA9" w:rsidP="000B1435">
      <w:pPr>
        <w:pStyle w:val="ListParagraph"/>
        <w:numPr>
          <w:ilvl w:val="0"/>
          <w:numId w:val="59"/>
        </w:numPr>
        <w:spacing w:after="160" w:line="259" w:lineRule="auto"/>
        <w:jc w:val="both"/>
      </w:pPr>
      <w:r w:rsidRPr="00280B8A">
        <w:t>Lēmumu var pārsūdzēt Administratīvajā rajona tiesā viena mēneša laikā no</w:t>
      </w:r>
      <w:r w:rsidRPr="00355859">
        <w:t xml:space="preserve"> lēmuma spēkā stāšanās dienas Administratīvā procesa likumā noteiktajā kārtībā.</w:t>
      </w:r>
    </w:p>
    <w:p w:rsidR="003D05E0" w:rsidRDefault="003D05E0" w:rsidP="003D05E0"/>
    <w:p w:rsidR="00E02233" w:rsidRPr="003D05E0" w:rsidRDefault="00E02233" w:rsidP="003D05E0"/>
    <w:p w:rsidR="003D05E0" w:rsidRDefault="003D05E0" w:rsidP="003D05E0">
      <w:pPr>
        <w:spacing w:after="100" w:afterAutospacing="1"/>
        <w:jc w:val="both"/>
        <w:rPr>
          <w:color w:val="000000"/>
        </w:rPr>
      </w:pPr>
      <w:r>
        <w:rPr>
          <w:color w:val="000000"/>
        </w:rPr>
        <w:t>Domes priekšsēdētājs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E.Gaigalis</w:t>
      </w:r>
    </w:p>
    <w:p w:rsidR="003D05E0" w:rsidRDefault="003D05E0" w:rsidP="003D05E0">
      <w:pPr>
        <w:tabs>
          <w:tab w:val="left" w:pos="142"/>
        </w:tabs>
        <w:ind w:left="284" w:hanging="284"/>
        <w:jc w:val="both"/>
      </w:pPr>
    </w:p>
    <w:p w:rsidR="003D05E0" w:rsidRDefault="003D05E0" w:rsidP="003D05E0">
      <w:r>
        <w:br w:type="page"/>
      </w:r>
    </w:p>
    <w:p w:rsidR="00012687" w:rsidRDefault="00012687" w:rsidP="00012687">
      <w:pPr>
        <w:tabs>
          <w:tab w:val="left" w:pos="-24212"/>
        </w:tabs>
        <w:jc w:val="center"/>
        <w:rPr>
          <w:sz w:val="20"/>
          <w:szCs w:val="20"/>
        </w:rPr>
      </w:pPr>
      <w:r w:rsidRPr="002957EC">
        <w:rPr>
          <w:noProof/>
          <w:sz w:val="20"/>
          <w:szCs w:val="20"/>
        </w:rPr>
        <w:lastRenderedPageBreak/>
        <w:drawing>
          <wp:inline distT="0" distB="0" distL="0" distR="0" wp14:anchorId="6D0BBF3B" wp14:editId="76B4365D">
            <wp:extent cx="676275" cy="752475"/>
            <wp:effectExtent l="0" t="0" r="9525" b="9525"/>
            <wp:docPr id="6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012687" w:rsidRDefault="00012687" w:rsidP="00012687">
      <w:pPr>
        <w:pStyle w:val="Header"/>
        <w:jc w:val="center"/>
        <w:rPr>
          <w:sz w:val="20"/>
        </w:rPr>
      </w:pPr>
      <w:r>
        <w:rPr>
          <w:sz w:val="20"/>
        </w:rPr>
        <w:t>LATVIJAS REPUBLIKA</w:t>
      </w:r>
    </w:p>
    <w:p w:rsidR="00012687" w:rsidRDefault="00012687" w:rsidP="00012687">
      <w:pPr>
        <w:pStyle w:val="Header"/>
        <w:jc w:val="center"/>
        <w:rPr>
          <w:b/>
          <w:sz w:val="32"/>
          <w:szCs w:val="32"/>
        </w:rPr>
      </w:pPr>
      <w:r>
        <w:rPr>
          <w:b/>
          <w:sz w:val="32"/>
          <w:szCs w:val="32"/>
        </w:rPr>
        <w:t>DOBELES NOVADA DOME</w:t>
      </w:r>
    </w:p>
    <w:p w:rsidR="00012687" w:rsidRDefault="00012687" w:rsidP="00012687">
      <w:pPr>
        <w:pStyle w:val="Header"/>
        <w:jc w:val="center"/>
        <w:rPr>
          <w:sz w:val="16"/>
          <w:szCs w:val="16"/>
        </w:rPr>
      </w:pPr>
      <w:r>
        <w:rPr>
          <w:sz w:val="16"/>
          <w:szCs w:val="16"/>
        </w:rPr>
        <w:t>Brīvības iela 17, Dobele, Dobeles novads, LV-3701</w:t>
      </w:r>
    </w:p>
    <w:p w:rsidR="00012687" w:rsidRDefault="00012687" w:rsidP="00012687">
      <w:pPr>
        <w:pStyle w:val="Header"/>
        <w:pBdr>
          <w:bottom w:val="double" w:sz="6" w:space="1" w:color="auto"/>
        </w:pBdr>
        <w:jc w:val="center"/>
        <w:rPr>
          <w:color w:val="000000"/>
          <w:sz w:val="16"/>
          <w:szCs w:val="16"/>
        </w:rPr>
      </w:pPr>
      <w:r>
        <w:rPr>
          <w:sz w:val="16"/>
          <w:szCs w:val="16"/>
        </w:rPr>
        <w:t xml:space="preserve">Tālr. 63707269, 63700137, 63720940, e-pasts </w:t>
      </w:r>
      <w:hyperlink r:id="rId64" w:history="1">
        <w:r>
          <w:rPr>
            <w:rStyle w:val="Hyperlink"/>
            <w:rFonts w:eastAsia="Calibri"/>
            <w:color w:val="000000"/>
            <w:sz w:val="16"/>
            <w:szCs w:val="16"/>
          </w:rPr>
          <w:t>dome@dobele.lv</w:t>
        </w:r>
      </w:hyperlink>
    </w:p>
    <w:p w:rsidR="00012687" w:rsidRDefault="00012687" w:rsidP="00012687">
      <w:pPr>
        <w:pStyle w:val="Default"/>
        <w:jc w:val="center"/>
        <w:rPr>
          <w:b/>
          <w:bCs/>
        </w:rPr>
      </w:pPr>
    </w:p>
    <w:p w:rsidR="00012687" w:rsidRPr="00476447" w:rsidRDefault="00012687" w:rsidP="00012687">
      <w:pPr>
        <w:pStyle w:val="NoSpacing"/>
        <w:jc w:val="center"/>
        <w:rPr>
          <w:b/>
        </w:rPr>
      </w:pPr>
      <w:r w:rsidRPr="00476447">
        <w:rPr>
          <w:b/>
        </w:rPr>
        <w:t>LĒMUMS</w:t>
      </w:r>
    </w:p>
    <w:p w:rsidR="00012687" w:rsidRPr="00476447" w:rsidRDefault="00012687" w:rsidP="00012687">
      <w:pPr>
        <w:pStyle w:val="NoSpacing"/>
        <w:jc w:val="center"/>
        <w:rPr>
          <w:b/>
        </w:rPr>
      </w:pPr>
      <w:r w:rsidRPr="00476447">
        <w:rPr>
          <w:b/>
        </w:rPr>
        <w:t>Dobelē</w:t>
      </w:r>
    </w:p>
    <w:p w:rsidR="00012687" w:rsidRPr="00476447" w:rsidRDefault="00012687" w:rsidP="00012687">
      <w:pPr>
        <w:pStyle w:val="NoSpacing"/>
        <w:jc w:val="both"/>
        <w:rPr>
          <w:b/>
        </w:rPr>
      </w:pPr>
    </w:p>
    <w:p w:rsidR="00012687" w:rsidRDefault="00012687" w:rsidP="00012687">
      <w:pPr>
        <w:pStyle w:val="NoSpacing"/>
        <w:jc w:val="both"/>
        <w:rPr>
          <w:b/>
        </w:rPr>
      </w:pPr>
      <w:r>
        <w:rPr>
          <w:b/>
        </w:rPr>
        <w:t>2021</w:t>
      </w:r>
      <w:r w:rsidRPr="00476447">
        <w:rPr>
          <w:b/>
        </w:rPr>
        <w:t>. gada</w:t>
      </w:r>
      <w:r>
        <w:rPr>
          <w:b/>
        </w:rPr>
        <w:t xml:space="preserve"> 26.</w:t>
      </w:r>
      <w:r w:rsidR="00F76C52">
        <w:rPr>
          <w:b/>
        </w:rPr>
        <w:t> </w:t>
      </w:r>
      <w:r>
        <w:rPr>
          <w:b/>
        </w:rPr>
        <w:t>augustā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00E02233">
        <w:rPr>
          <w:b/>
        </w:rPr>
        <w:tab/>
      </w:r>
      <w:r w:rsidRPr="00476447">
        <w:rPr>
          <w:b/>
        </w:rPr>
        <w:t>Nr.</w:t>
      </w:r>
      <w:r>
        <w:rPr>
          <w:b/>
        </w:rPr>
        <w:t> </w:t>
      </w:r>
      <w:r w:rsidR="00E02233">
        <w:rPr>
          <w:b/>
        </w:rPr>
        <w:t>65</w:t>
      </w:r>
      <w:r>
        <w:rPr>
          <w:b/>
        </w:rPr>
        <w:t>/6</w:t>
      </w:r>
    </w:p>
    <w:p w:rsidR="004927F3" w:rsidRDefault="004927F3" w:rsidP="004927F3">
      <w:pPr>
        <w:jc w:val="right"/>
        <w:rPr>
          <w:b/>
        </w:rPr>
      </w:pPr>
      <w:r w:rsidRPr="00CC61A2">
        <w:t xml:space="preserve">(prot.Nr.6 </w:t>
      </w:r>
      <w:r w:rsidR="00E02233">
        <w:t>28</w:t>
      </w:r>
      <w:r w:rsidRPr="00CC61A2">
        <w:t>.</w:t>
      </w:r>
      <w:r w:rsidRPr="00CC61A2">
        <w:rPr>
          <w:color w:val="000000"/>
        </w:rPr>
        <w:t>§)</w:t>
      </w:r>
    </w:p>
    <w:p w:rsidR="004927F3" w:rsidRPr="00476447" w:rsidRDefault="004927F3" w:rsidP="00012687">
      <w:pPr>
        <w:pStyle w:val="NoSpacing"/>
        <w:jc w:val="both"/>
        <w:rPr>
          <w:b/>
        </w:rPr>
      </w:pPr>
    </w:p>
    <w:p w:rsidR="00012687" w:rsidRPr="00B7141B" w:rsidRDefault="00012687" w:rsidP="00012687">
      <w:pPr>
        <w:jc w:val="center"/>
        <w:rPr>
          <w:b/>
          <w:color w:val="000000"/>
          <w:u w:val="single"/>
        </w:rPr>
      </w:pPr>
      <w:r w:rsidRPr="00B7141B">
        <w:rPr>
          <w:b/>
          <w:color w:val="000000"/>
          <w:u w:val="single"/>
        </w:rPr>
        <w:t xml:space="preserve">Par </w:t>
      </w:r>
      <w:r>
        <w:rPr>
          <w:b/>
          <w:color w:val="000000"/>
          <w:u w:val="single"/>
        </w:rPr>
        <w:t>pašvaldības nekustamā īpašuma – dzīvokļa Nr.</w:t>
      </w:r>
      <w:r w:rsidR="008147D6">
        <w:rPr>
          <w:b/>
          <w:color w:val="000000"/>
          <w:u w:val="single"/>
        </w:rPr>
        <w:t> </w:t>
      </w:r>
      <w:r>
        <w:rPr>
          <w:b/>
          <w:color w:val="000000"/>
          <w:u w:val="single"/>
        </w:rPr>
        <w:t>2</w:t>
      </w:r>
      <w:r w:rsidRPr="00B7141B">
        <w:rPr>
          <w:b/>
          <w:color w:val="000000"/>
          <w:u w:val="single"/>
        </w:rPr>
        <w:t xml:space="preserve"> 1.</w:t>
      </w:r>
      <w:r w:rsidR="008147D6">
        <w:rPr>
          <w:b/>
          <w:color w:val="000000"/>
          <w:u w:val="single"/>
        </w:rPr>
        <w:t> </w:t>
      </w:r>
      <w:r w:rsidRPr="00B7141B">
        <w:rPr>
          <w:b/>
          <w:color w:val="000000"/>
          <w:u w:val="single"/>
        </w:rPr>
        <w:t>maija iel</w:t>
      </w:r>
      <w:r>
        <w:rPr>
          <w:b/>
          <w:color w:val="000000"/>
          <w:u w:val="single"/>
        </w:rPr>
        <w:t>ā</w:t>
      </w:r>
      <w:r w:rsidRPr="00B7141B">
        <w:rPr>
          <w:b/>
          <w:color w:val="000000"/>
          <w:u w:val="single"/>
        </w:rPr>
        <w:t xml:space="preserve"> 1, Auc</w:t>
      </w:r>
      <w:r>
        <w:rPr>
          <w:b/>
          <w:color w:val="000000"/>
          <w:u w:val="single"/>
        </w:rPr>
        <w:t>ē</w:t>
      </w:r>
      <w:r w:rsidRPr="00B7141B">
        <w:rPr>
          <w:b/>
          <w:color w:val="000000"/>
          <w:u w:val="single"/>
        </w:rPr>
        <w:t xml:space="preserve">, </w:t>
      </w:r>
      <w:r>
        <w:rPr>
          <w:b/>
          <w:color w:val="000000"/>
          <w:u w:val="single"/>
        </w:rPr>
        <w:t>Dobeles</w:t>
      </w:r>
      <w:r w:rsidRPr="00B7141B">
        <w:rPr>
          <w:b/>
          <w:color w:val="000000"/>
          <w:u w:val="single"/>
        </w:rPr>
        <w:t xml:space="preserve"> novad</w:t>
      </w:r>
      <w:r>
        <w:rPr>
          <w:b/>
          <w:color w:val="000000"/>
          <w:u w:val="single"/>
        </w:rPr>
        <w:t>ā</w:t>
      </w:r>
      <w:r w:rsidRPr="00B7141B">
        <w:rPr>
          <w:b/>
          <w:color w:val="000000"/>
          <w:u w:val="single"/>
        </w:rPr>
        <w:t xml:space="preserve"> atsavināšanu</w:t>
      </w:r>
    </w:p>
    <w:p w:rsidR="00012687" w:rsidRPr="00B7141B" w:rsidRDefault="00012687" w:rsidP="00012687">
      <w:pPr>
        <w:rPr>
          <w:color w:val="000000"/>
        </w:rPr>
      </w:pPr>
    </w:p>
    <w:p w:rsidR="0069104D" w:rsidRPr="00B7141B" w:rsidRDefault="0069104D" w:rsidP="0069104D">
      <w:pPr>
        <w:ind w:firstLine="284"/>
        <w:jc w:val="both"/>
        <w:rPr>
          <w:color w:val="000000"/>
        </w:rPr>
      </w:pPr>
      <w:r w:rsidRPr="00B7141B">
        <w:rPr>
          <w:color w:val="000000"/>
        </w:rPr>
        <w:t>Dobeles novada dome ir izskatījusi Auces administrācijas iesniegto ierosinājumu nodot atsavināšanai Dobeles novada pašvaldībai piederošo nekustamo īpašumu - dzīvokli Nr.</w:t>
      </w:r>
      <w:r w:rsidR="008147D6">
        <w:rPr>
          <w:color w:val="000000"/>
        </w:rPr>
        <w:t> </w:t>
      </w:r>
      <w:r w:rsidRPr="00B7141B">
        <w:rPr>
          <w:color w:val="000000"/>
        </w:rPr>
        <w:t>2, 1.</w:t>
      </w:r>
      <w:r w:rsidR="008147D6">
        <w:rPr>
          <w:color w:val="000000"/>
        </w:rPr>
        <w:t> </w:t>
      </w:r>
      <w:r w:rsidRPr="00B7141B">
        <w:rPr>
          <w:color w:val="000000"/>
        </w:rPr>
        <w:t>maija iel</w:t>
      </w:r>
      <w:r>
        <w:rPr>
          <w:color w:val="000000"/>
        </w:rPr>
        <w:t>ā</w:t>
      </w:r>
      <w:r w:rsidRPr="00B7141B">
        <w:rPr>
          <w:color w:val="000000"/>
        </w:rPr>
        <w:t xml:space="preserve"> 1, Auc</w:t>
      </w:r>
      <w:r>
        <w:rPr>
          <w:color w:val="000000"/>
        </w:rPr>
        <w:t>ē</w:t>
      </w:r>
      <w:r w:rsidRPr="00B7141B">
        <w:rPr>
          <w:color w:val="000000"/>
        </w:rPr>
        <w:t>, Dobeles novad</w:t>
      </w:r>
      <w:r>
        <w:rPr>
          <w:color w:val="000000"/>
        </w:rPr>
        <w:t>ā</w:t>
      </w:r>
      <w:r w:rsidRPr="00B7141B">
        <w:rPr>
          <w:color w:val="000000"/>
        </w:rPr>
        <w:t>, kadastra numurs 4605 900 0600.</w:t>
      </w:r>
    </w:p>
    <w:p w:rsidR="0069104D" w:rsidRPr="00B7141B" w:rsidRDefault="0069104D" w:rsidP="0069104D">
      <w:pPr>
        <w:ind w:firstLine="284"/>
        <w:jc w:val="both"/>
        <w:rPr>
          <w:color w:val="000000"/>
        </w:rPr>
      </w:pPr>
      <w:r w:rsidRPr="00B7141B">
        <w:rPr>
          <w:color w:val="000000"/>
        </w:rPr>
        <w:t>Izskatot norādīto ierosinājumu, Dobeles novada dome konstatēja:</w:t>
      </w:r>
    </w:p>
    <w:p w:rsidR="0069104D" w:rsidRPr="00B7141B" w:rsidRDefault="0069104D" w:rsidP="0069104D">
      <w:pPr>
        <w:ind w:firstLine="284"/>
        <w:jc w:val="both"/>
      </w:pPr>
      <w:r w:rsidRPr="00B7141B">
        <w:t>Auces novada pašvaldībai ir nostiprinātas īpašuma tiesības uz nekustamo īpašumu</w:t>
      </w:r>
      <w:r>
        <w:t xml:space="preserve"> – dzīvokli Nr.</w:t>
      </w:r>
      <w:r w:rsidR="008147D6">
        <w:t> </w:t>
      </w:r>
      <w:r>
        <w:t>2</w:t>
      </w:r>
      <w:r w:rsidRPr="00B7141B">
        <w:t xml:space="preserve"> 1.</w:t>
      </w:r>
      <w:r w:rsidR="008147D6">
        <w:t> </w:t>
      </w:r>
      <w:r w:rsidRPr="00B7141B">
        <w:t>maija iel</w:t>
      </w:r>
      <w:r>
        <w:t>ā</w:t>
      </w:r>
      <w:r w:rsidRPr="00B7141B">
        <w:t xml:space="preserve"> 1, Auc</w:t>
      </w:r>
      <w:r>
        <w:t>ē</w:t>
      </w:r>
      <w:r w:rsidRPr="00B7141B">
        <w:t>, Dobeles novad</w:t>
      </w:r>
      <w:r>
        <w:t>ā</w:t>
      </w:r>
      <w:r w:rsidRPr="00B7141B">
        <w:t xml:space="preserve">, </w:t>
      </w:r>
      <w:r w:rsidRPr="00B7141B">
        <w:rPr>
          <w:color w:val="000000"/>
        </w:rPr>
        <w:t xml:space="preserve">kadastra numurs 4605 900 0600, </w:t>
      </w:r>
      <w:r>
        <w:rPr>
          <w:color w:val="000000"/>
        </w:rPr>
        <w:t xml:space="preserve">Zemgales rajona tiesas </w:t>
      </w:r>
      <w:r w:rsidRPr="00B7141B">
        <w:t>Auces pilsētas zemesgrāmatas nodalījums Nr.</w:t>
      </w:r>
      <w:r w:rsidR="008147D6">
        <w:t> </w:t>
      </w:r>
      <w:r w:rsidRPr="00B7141B">
        <w:t>307 2.</w:t>
      </w:r>
    </w:p>
    <w:p w:rsidR="0069104D" w:rsidRPr="00B7141B" w:rsidRDefault="0069104D" w:rsidP="0069104D">
      <w:pPr>
        <w:ind w:firstLine="284"/>
        <w:jc w:val="both"/>
      </w:pPr>
      <w:r w:rsidRPr="00B7141B">
        <w:t>Saskaņā ar likumu „Administratīvo teritoriju un apdzīvoto vietu likums” Dobeles novada pašvaldība ir Auces novada pašvaldības institūciju, finanšu, mantas, tiesību un saistību pārņēmēja.</w:t>
      </w:r>
    </w:p>
    <w:p w:rsidR="0069104D" w:rsidRPr="00B7141B" w:rsidRDefault="0069104D" w:rsidP="0069104D">
      <w:pPr>
        <w:ind w:firstLine="284"/>
        <w:jc w:val="both"/>
      </w:pPr>
      <w:r w:rsidRPr="00B7141B">
        <w:t xml:space="preserve">Dzīvokļa īpašums </w:t>
      </w:r>
      <w:r w:rsidRPr="00B7141B">
        <w:rPr>
          <w:color w:val="000000"/>
        </w:rPr>
        <w:t>Nr.</w:t>
      </w:r>
      <w:r w:rsidR="008147D6">
        <w:rPr>
          <w:color w:val="000000"/>
        </w:rPr>
        <w:t> </w:t>
      </w:r>
      <w:r w:rsidRPr="00B7141B">
        <w:rPr>
          <w:color w:val="000000"/>
        </w:rPr>
        <w:t>2, 1.</w:t>
      </w:r>
      <w:r w:rsidR="008147D6">
        <w:rPr>
          <w:color w:val="000000"/>
        </w:rPr>
        <w:t> </w:t>
      </w:r>
      <w:r w:rsidRPr="00B7141B">
        <w:rPr>
          <w:color w:val="000000"/>
        </w:rPr>
        <w:t>maija iela 1, Auc</w:t>
      </w:r>
      <w:r>
        <w:rPr>
          <w:color w:val="000000"/>
        </w:rPr>
        <w:t>ē</w:t>
      </w:r>
      <w:r w:rsidRPr="00B7141B">
        <w:rPr>
          <w:color w:val="000000"/>
        </w:rPr>
        <w:t>, Dobeles novad</w:t>
      </w:r>
      <w:r>
        <w:rPr>
          <w:color w:val="000000"/>
        </w:rPr>
        <w:t>ā</w:t>
      </w:r>
      <w:r w:rsidRPr="00B7141B">
        <w:t>, kas sastāv no</w:t>
      </w:r>
      <w:r w:rsidRPr="00B7141B">
        <w:rPr>
          <w:color w:val="000000"/>
        </w:rPr>
        <w:t xml:space="preserve"> vienistabas dzīvokļa 16,3 m</w:t>
      </w:r>
      <w:r w:rsidRPr="00B7141B">
        <w:rPr>
          <w:color w:val="000000"/>
          <w:vertAlign w:val="superscript"/>
        </w:rPr>
        <w:t>2</w:t>
      </w:r>
      <w:r w:rsidRPr="00B7141B">
        <w:rPr>
          <w:color w:val="000000"/>
        </w:rPr>
        <w:t xml:space="preserve"> platībā </w:t>
      </w:r>
      <w:r w:rsidRPr="00B7141B">
        <w:t>un 163/2819 pie</w:t>
      </w:r>
      <w:r w:rsidRPr="00B7141B">
        <w:rPr>
          <w:color w:val="000000"/>
        </w:rPr>
        <w:t xml:space="preserve"> dzīvokļa piederošām kopīpašuma domājamām daļām no daudzdzīvokļu dzīvojamās mājas, šķūņa un zemesgabala, </w:t>
      </w:r>
      <w:r w:rsidRPr="00B7141B">
        <w:t>pašreiz netiek izmantots un nav nepieciešams pašvaldības funkciju izpildei.</w:t>
      </w:r>
    </w:p>
    <w:p w:rsidR="0069104D" w:rsidRPr="00B7141B" w:rsidRDefault="0069104D" w:rsidP="0069104D">
      <w:pPr>
        <w:ind w:firstLine="284"/>
        <w:jc w:val="both"/>
        <w:rPr>
          <w:color w:val="000000"/>
        </w:rPr>
      </w:pPr>
      <w:r w:rsidRPr="00B7141B">
        <w:rPr>
          <w:color w:val="000000"/>
        </w:rPr>
        <w:t>Ņemot vērā iepriekš norādītos apstākļus, lai lietderīgāk apsaimniekotu pašvaldības nekustamo īpašumu, kā visizdevīgākā pašvaldības rīcība ir atzīstama šī nekustamā īpašuma atsavināšana.</w:t>
      </w:r>
    </w:p>
    <w:p w:rsidR="0069104D" w:rsidRPr="00B7141B" w:rsidRDefault="0069104D" w:rsidP="0069104D">
      <w:pPr>
        <w:ind w:firstLine="284"/>
        <w:jc w:val="both"/>
        <w:rPr>
          <w:color w:val="000000"/>
        </w:rPr>
      </w:pPr>
      <w:r w:rsidRPr="00B7141B">
        <w:rPr>
          <w:color w:val="000000"/>
        </w:rPr>
        <w:t>Saskaņā ar 2021.</w:t>
      </w:r>
      <w:r w:rsidR="008147D6">
        <w:rPr>
          <w:color w:val="000000"/>
        </w:rPr>
        <w:t> </w:t>
      </w:r>
      <w:r w:rsidRPr="00B7141B">
        <w:rPr>
          <w:color w:val="000000"/>
        </w:rPr>
        <w:t>gada 15.</w:t>
      </w:r>
      <w:r w:rsidR="008147D6">
        <w:rPr>
          <w:color w:val="000000"/>
        </w:rPr>
        <w:t> </w:t>
      </w:r>
      <w:r w:rsidRPr="00B7141B">
        <w:rPr>
          <w:color w:val="000000"/>
        </w:rPr>
        <w:t xml:space="preserve">aprīlī veikto nekustamā īpašuma tirgus novērtējumu, ko veikusi sertificēta nekustamo īpašumu vērtētāja Anita Vēdiķe (īpašuma vērtētāja profesionālās kvalifikācijas sertifikāts Nr.76) nekustamā īpašuma </w:t>
      </w:r>
      <w:r w:rsidRPr="00B7141B">
        <w:t>1.</w:t>
      </w:r>
      <w:r w:rsidR="008147D6">
        <w:t> </w:t>
      </w:r>
      <w:r w:rsidRPr="00B7141B">
        <w:t>maija iela 1-2, Auce, Dobeles novads</w:t>
      </w:r>
      <w:r w:rsidRPr="00B7141B">
        <w:rPr>
          <w:color w:val="000000"/>
        </w:rPr>
        <w:t>, tirgus vērtība ir noteikta 400 EUR (četri simti eiro) apmērā. Nekustamā īpašuma atsavināšanas izdevumi (novērtēšanas izdevumi) sastāda 70 EUR, kas ņemams vērā, nosakot nekustamā īpašuma nosacīto sākumcenu.</w:t>
      </w:r>
    </w:p>
    <w:p w:rsidR="00012687" w:rsidRPr="00D56EB8" w:rsidRDefault="0069104D" w:rsidP="0069104D">
      <w:pPr>
        <w:ind w:firstLine="720"/>
        <w:jc w:val="both"/>
      </w:pPr>
      <w:r w:rsidRPr="00B7141B">
        <w:rPr>
          <w:color w:val="000000"/>
        </w:rPr>
        <w:t xml:space="preserve">Ņemot vērā norādītos lietas faktiskos apstākļus un pamatojoties uz </w:t>
      </w:r>
      <w:r w:rsidRPr="00B7141B">
        <w:rPr>
          <w:bCs/>
          <w:color w:val="000000"/>
        </w:rPr>
        <w:t>Publiskas personas mantas atsavināšanas likuma</w:t>
      </w:r>
      <w:r w:rsidRPr="00B7141B">
        <w:rPr>
          <w:color w:val="000000"/>
        </w:rPr>
        <w:t xml:space="preserve"> 4., 5.; 8.; 9. 10. un 11.</w:t>
      </w:r>
      <w:r w:rsidR="008147D6">
        <w:rPr>
          <w:color w:val="000000"/>
        </w:rPr>
        <w:t> </w:t>
      </w:r>
      <w:r w:rsidRPr="00B7141B">
        <w:rPr>
          <w:color w:val="000000"/>
        </w:rPr>
        <w:t>pantiem, likuma „Par pašvaldībām” 21.</w:t>
      </w:r>
      <w:r w:rsidR="008147D6">
        <w:rPr>
          <w:color w:val="000000"/>
        </w:rPr>
        <w:t> </w:t>
      </w:r>
      <w:r w:rsidRPr="00B7141B">
        <w:rPr>
          <w:color w:val="000000"/>
        </w:rPr>
        <w:t>pantu un Ministru kabineta 01.02.2011. noteikumiem Nr.</w:t>
      </w:r>
      <w:r w:rsidR="008147D6">
        <w:rPr>
          <w:color w:val="000000"/>
        </w:rPr>
        <w:t> </w:t>
      </w:r>
      <w:r w:rsidRPr="00B7141B">
        <w:rPr>
          <w:color w:val="000000"/>
        </w:rPr>
        <w:t>109 “Kārtība, kādā atsavināma publiskas personas manta”</w:t>
      </w:r>
      <w:r w:rsidR="00012687" w:rsidRPr="00B7141B">
        <w:rPr>
          <w:color w:val="000000"/>
        </w:rPr>
        <w:t xml:space="preserve">, </w:t>
      </w:r>
      <w:r w:rsidR="00012687">
        <w:t xml:space="preserve">atklāti balsojot: </w:t>
      </w:r>
      <w:r w:rsidR="00E02233">
        <w:t>atklāti balsojot: PAR – 17 (</w:t>
      </w:r>
      <w:r w:rsidR="00E02233" w:rsidRPr="00FE5C59">
        <w:rPr>
          <w:bCs/>
          <w:lang w:eastAsia="et-EE"/>
        </w:rPr>
        <w:t>K</w:t>
      </w:r>
      <w:r w:rsidR="00E02233">
        <w:rPr>
          <w:bCs/>
          <w:lang w:eastAsia="et-EE"/>
        </w:rPr>
        <w:t xml:space="preserve">ristīne </w:t>
      </w:r>
      <w:r w:rsidR="00E02233" w:rsidRPr="00FE5C59">
        <w:rPr>
          <w:bCs/>
          <w:lang w:eastAsia="et-EE"/>
        </w:rPr>
        <w:t>Briede, M</w:t>
      </w:r>
      <w:r w:rsidR="00E02233">
        <w:rPr>
          <w:bCs/>
          <w:lang w:eastAsia="et-EE"/>
        </w:rPr>
        <w:t xml:space="preserve">āris </w:t>
      </w:r>
      <w:r w:rsidR="00E02233" w:rsidRPr="00FE5C59">
        <w:rPr>
          <w:bCs/>
          <w:lang w:eastAsia="et-EE"/>
        </w:rPr>
        <w:t>Feldmanis, E</w:t>
      </w:r>
      <w:r w:rsidR="00E02233">
        <w:rPr>
          <w:bCs/>
          <w:lang w:eastAsia="et-EE"/>
        </w:rPr>
        <w:t xml:space="preserve">dgars </w:t>
      </w:r>
      <w:r w:rsidR="00E02233" w:rsidRPr="00FE5C59">
        <w:rPr>
          <w:bCs/>
          <w:lang w:eastAsia="et-EE"/>
        </w:rPr>
        <w:t>Gaigalis, I</w:t>
      </w:r>
      <w:r w:rsidR="00E02233">
        <w:rPr>
          <w:bCs/>
          <w:lang w:eastAsia="et-EE"/>
        </w:rPr>
        <w:t xml:space="preserve">vars </w:t>
      </w:r>
      <w:r w:rsidR="00E02233" w:rsidRPr="00FE5C59">
        <w:rPr>
          <w:bCs/>
          <w:lang w:eastAsia="et-EE"/>
        </w:rPr>
        <w:t>Gorskis, G</w:t>
      </w:r>
      <w:r w:rsidR="00E02233">
        <w:rPr>
          <w:bCs/>
          <w:lang w:eastAsia="et-EE"/>
        </w:rPr>
        <w:t xml:space="preserve">ints </w:t>
      </w:r>
      <w:r w:rsidR="00E02233" w:rsidRPr="00FE5C59">
        <w:rPr>
          <w:bCs/>
          <w:lang w:eastAsia="et-EE"/>
        </w:rPr>
        <w:t>Kaminskis, L</w:t>
      </w:r>
      <w:r w:rsidR="00E02233">
        <w:rPr>
          <w:bCs/>
          <w:lang w:eastAsia="et-EE"/>
        </w:rPr>
        <w:t xml:space="preserve">inda </w:t>
      </w:r>
      <w:r w:rsidR="00E02233" w:rsidRPr="00FE5C59">
        <w:rPr>
          <w:bCs/>
          <w:lang w:eastAsia="et-EE"/>
        </w:rPr>
        <w:t>Karloviča, E</w:t>
      </w:r>
      <w:r w:rsidR="00E02233">
        <w:rPr>
          <w:bCs/>
          <w:lang w:eastAsia="et-EE"/>
        </w:rPr>
        <w:t xml:space="preserve">dgars </w:t>
      </w:r>
      <w:r w:rsidR="00E02233" w:rsidRPr="00FE5C59">
        <w:rPr>
          <w:bCs/>
          <w:lang w:eastAsia="et-EE"/>
        </w:rPr>
        <w:t>Laimiņš, S</w:t>
      </w:r>
      <w:r w:rsidR="00E02233">
        <w:rPr>
          <w:bCs/>
          <w:lang w:eastAsia="et-EE"/>
        </w:rPr>
        <w:t xml:space="preserve">intija </w:t>
      </w:r>
      <w:r w:rsidR="00E02233" w:rsidRPr="00FE5C59">
        <w:rPr>
          <w:bCs/>
          <w:lang w:eastAsia="et-EE"/>
        </w:rPr>
        <w:t>Liekniņa, A</w:t>
      </w:r>
      <w:r w:rsidR="00E02233">
        <w:rPr>
          <w:bCs/>
          <w:lang w:eastAsia="et-EE"/>
        </w:rPr>
        <w:t xml:space="preserve">inārs </w:t>
      </w:r>
      <w:r w:rsidR="00E02233" w:rsidRPr="00FE5C59">
        <w:rPr>
          <w:bCs/>
          <w:lang w:eastAsia="et-EE"/>
        </w:rPr>
        <w:t>Meiers, S</w:t>
      </w:r>
      <w:r w:rsidR="00E02233">
        <w:rPr>
          <w:bCs/>
          <w:lang w:eastAsia="et-EE"/>
        </w:rPr>
        <w:t xml:space="preserve">anita </w:t>
      </w:r>
      <w:r w:rsidR="00E02233" w:rsidRPr="00FE5C59">
        <w:rPr>
          <w:bCs/>
          <w:lang w:eastAsia="et-EE"/>
        </w:rPr>
        <w:t>Olševska, A</w:t>
      </w:r>
      <w:r w:rsidR="00E02233">
        <w:rPr>
          <w:bCs/>
          <w:lang w:eastAsia="et-EE"/>
        </w:rPr>
        <w:t xml:space="preserve">ndris </w:t>
      </w:r>
      <w:r w:rsidR="00E02233" w:rsidRPr="00FE5C59">
        <w:rPr>
          <w:bCs/>
          <w:lang w:eastAsia="et-EE"/>
        </w:rPr>
        <w:t>Podvinskis, V</w:t>
      </w:r>
      <w:r w:rsidR="00E02233">
        <w:rPr>
          <w:bCs/>
          <w:lang w:eastAsia="et-EE"/>
        </w:rPr>
        <w:t xml:space="preserve">iesturs </w:t>
      </w:r>
      <w:r w:rsidR="00E02233" w:rsidRPr="00FE5C59">
        <w:rPr>
          <w:bCs/>
          <w:lang w:eastAsia="et-EE"/>
        </w:rPr>
        <w:t>Reinfelds, D</w:t>
      </w:r>
      <w:r w:rsidR="00E02233">
        <w:rPr>
          <w:bCs/>
          <w:lang w:eastAsia="et-EE"/>
        </w:rPr>
        <w:t xml:space="preserve">ace </w:t>
      </w:r>
      <w:r w:rsidR="00E02233" w:rsidRPr="00FE5C59">
        <w:rPr>
          <w:bCs/>
          <w:lang w:eastAsia="et-EE"/>
        </w:rPr>
        <w:t>Reinika, G</w:t>
      </w:r>
      <w:r w:rsidR="00E02233">
        <w:rPr>
          <w:bCs/>
          <w:lang w:eastAsia="et-EE"/>
        </w:rPr>
        <w:t xml:space="preserve">untis </w:t>
      </w:r>
      <w:r w:rsidR="00E02233" w:rsidRPr="00FE5C59">
        <w:rPr>
          <w:bCs/>
          <w:lang w:eastAsia="et-EE"/>
        </w:rPr>
        <w:t>Safranovičs, A</w:t>
      </w:r>
      <w:r w:rsidR="00E02233">
        <w:rPr>
          <w:bCs/>
          <w:lang w:eastAsia="et-EE"/>
        </w:rPr>
        <w:t xml:space="preserve">ndrejs </w:t>
      </w:r>
      <w:r w:rsidR="00E02233" w:rsidRPr="00FE5C59">
        <w:rPr>
          <w:bCs/>
          <w:lang w:eastAsia="et-EE"/>
        </w:rPr>
        <w:t>Spridzāns, I</w:t>
      </w:r>
      <w:r w:rsidR="00E02233">
        <w:rPr>
          <w:bCs/>
          <w:lang w:eastAsia="et-EE"/>
        </w:rPr>
        <w:t xml:space="preserve">vars </w:t>
      </w:r>
      <w:r w:rsidR="00E02233" w:rsidRPr="00FE5C59">
        <w:rPr>
          <w:bCs/>
          <w:lang w:eastAsia="et-EE"/>
        </w:rPr>
        <w:t>Stanga</w:t>
      </w:r>
      <w:r w:rsidR="00E02233">
        <w:rPr>
          <w:bCs/>
          <w:lang w:eastAsia="et-EE"/>
        </w:rPr>
        <w:t>, Indra Špela</w:t>
      </w:r>
      <w:r w:rsidR="00E02233">
        <w:t>), PRET – nav, ATTURAS – nav</w:t>
      </w:r>
      <w:r w:rsidR="00012687">
        <w:t xml:space="preserve">, Dobeles novada dome </w:t>
      </w:r>
      <w:r w:rsidR="00012687" w:rsidRPr="00D56EB8">
        <w:t>NOLEMJ:</w:t>
      </w:r>
    </w:p>
    <w:p w:rsidR="00012687" w:rsidRPr="00B7141B" w:rsidRDefault="00012687" w:rsidP="00012687">
      <w:pPr>
        <w:ind w:firstLine="284"/>
        <w:jc w:val="both"/>
        <w:rPr>
          <w:color w:val="000000"/>
        </w:rPr>
      </w:pPr>
    </w:p>
    <w:p w:rsidR="0069104D" w:rsidRPr="00B7141B" w:rsidRDefault="0069104D" w:rsidP="000B1435">
      <w:pPr>
        <w:numPr>
          <w:ilvl w:val="0"/>
          <w:numId w:val="10"/>
        </w:numPr>
        <w:spacing w:after="120"/>
        <w:ind w:left="426" w:hanging="426"/>
        <w:jc w:val="both"/>
        <w:rPr>
          <w:color w:val="000000"/>
        </w:rPr>
      </w:pPr>
      <w:r w:rsidRPr="00B7141B">
        <w:rPr>
          <w:color w:val="000000"/>
        </w:rPr>
        <w:t xml:space="preserve">Nodot atsavināšanai </w:t>
      </w:r>
      <w:r w:rsidRPr="00B7141B">
        <w:t>Dobeles</w:t>
      </w:r>
      <w:r w:rsidRPr="00B7141B">
        <w:rPr>
          <w:color w:val="000000"/>
        </w:rPr>
        <w:t xml:space="preserve"> novada pašvaldībai piederošo </w:t>
      </w:r>
      <w:r w:rsidRPr="00B7141B">
        <w:t xml:space="preserve">dzīvokļa īpašumu </w:t>
      </w:r>
      <w:r w:rsidRPr="00B7141B">
        <w:rPr>
          <w:color w:val="000000"/>
        </w:rPr>
        <w:t>Nr.</w:t>
      </w:r>
      <w:r w:rsidR="008147D6">
        <w:rPr>
          <w:color w:val="000000"/>
        </w:rPr>
        <w:t> </w:t>
      </w:r>
      <w:r w:rsidRPr="00B7141B">
        <w:rPr>
          <w:color w:val="000000"/>
        </w:rPr>
        <w:t>2, 1.</w:t>
      </w:r>
      <w:r w:rsidR="008147D6">
        <w:rPr>
          <w:color w:val="000000"/>
        </w:rPr>
        <w:t> </w:t>
      </w:r>
      <w:r w:rsidRPr="00B7141B">
        <w:rPr>
          <w:color w:val="000000"/>
        </w:rPr>
        <w:t>maija iel</w:t>
      </w:r>
      <w:r>
        <w:rPr>
          <w:color w:val="000000"/>
        </w:rPr>
        <w:t>ā</w:t>
      </w:r>
      <w:r w:rsidRPr="00B7141B">
        <w:rPr>
          <w:color w:val="000000"/>
        </w:rPr>
        <w:t xml:space="preserve"> 1, Auc</w:t>
      </w:r>
      <w:r>
        <w:rPr>
          <w:color w:val="000000"/>
        </w:rPr>
        <w:t>ē</w:t>
      </w:r>
      <w:r w:rsidRPr="00B7141B">
        <w:rPr>
          <w:color w:val="000000"/>
        </w:rPr>
        <w:t>, Dobeles novad</w:t>
      </w:r>
      <w:r>
        <w:rPr>
          <w:color w:val="000000"/>
        </w:rPr>
        <w:t>ā</w:t>
      </w:r>
      <w:r w:rsidRPr="00B7141B">
        <w:t>, kas sastāv no</w:t>
      </w:r>
      <w:r w:rsidRPr="00B7141B">
        <w:rPr>
          <w:color w:val="000000"/>
        </w:rPr>
        <w:t xml:space="preserve"> vienistabas dzīvokļa 16,3 m</w:t>
      </w:r>
      <w:r w:rsidRPr="00B7141B">
        <w:rPr>
          <w:color w:val="000000"/>
          <w:vertAlign w:val="superscript"/>
        </w:rPr>
        <w:t>2</w:t>
      </w:r>
      <w:r w:rsidRPr="00B7141B">
        <w:rPr>
          <w:color w:val="000000"/>
        </w:rPr>
        <w:t xml:space="preserve"> platībā </w:t>
      </w:r>
      <w:r w:rsidRPr="00B7141B">
        <w:t>un 163/2819 pie</w:t>
      </w:r>
      <w:r w:rsidRPr="00B7141B">
        <w:rPr>
          <w:color w:val="000000"/>
        </w:rPr>
        <w:t xml:space="preserve"> dzīvokļa piederošām kopīpašuma domājamām daļām no daudzdzīvokļu dzīvojamās mājas, šķūņa un zemesgabala, pārdodot to atklātā mutiskā izsolē ar augšupejošu soli.</w:t>
      </w:r>
    </w:p>
    <w:p w:rsidR="0069104D" w:rsidRPr="00B7141B" w:rsidRDefault="0069104D" w:rsidP="000B1435">
      <w:pPr>
        <w:numPr>
          <w:ilvl w:val="0"/>
          <w:numId w:val="10"/>
        </w:numPr>
        <w:spacing w:after="120"/>
        <w:ind w:left="426" w:hanging="426"/>
        <w:jc w:val="both"/>
        <w:rPr>
          <w:color w:val="000000"/>
        </w:rPr>
      </w:pPr>
      <w:r w:rsidRPr="00B7141B">
        <w:rPr>
          <w:color w:val="000000"/>
        </w:rPr>
        <w:lastRenderedPageBreak/>
        <w:t>Apstiprināt nekustamā īpašuma</w:t>
      </w:r>
      <w:r>
        <w:rPr>
          <w:color w:val="000000"/>
        </w:rPr>
        <w:t xml:space="preserve"> – dzīvokļa Nr.</w:t>
      </w:r>
      <w:r w:rsidR="008147D6">
        <w:rPr>
          <w:color w:val="000000"/>
        </w:rPr>
        <w:t> </w:t>
      </w:r>
      <w:r>
        <w:rPr>
          <w:color w:val="000000"/>
        </w:rPr>
        <w:t>2</w:t>
      </w:r>
      <w:r w:rsidRPr="00B7141B">
        <w:rPr>
          <w:color w:val="000000"/>
        </w:rPr>
        <w:t xml:space="preserve"> </w:t>
      </w:r>
      <w:r w:rsidRPr="00B7141B">
        <w:t>1.</w:t>
      </w:r>
      <w:r w:rsidR="008147D6">
        <w:t> </w:t>
      </w:r>
      <w:r w:rsidRPr="00B7141B">
        <w:t>maija iel</w:t>
      </w:r>
      <w:r>
        <w:t>ā</w:t>
      </w:r>
      <w:r w:rsidRPr="00B7141B">
        <w:t xml:space="preserve"> 1, Auc</w:t>
      </w:r>
      <w:r>
        <w:t>ē</w:t>
      </w:r>
      <w:r w:rsidRPr="00B7141B">
        <w:t>, Dobeles novad</w:t>
      </w:r>
      <w:r>
        <w:t>ā</w:t>
      </w:r>
      <w:r w:rsidRPr="00B7141B">
        <w:t xml:space="preserve">, </w:t>
      </w:r>
      <w:r w:rsidRPr="00B7141B">
        <w:rPr>
          <w:color w:val="000000"/>
        </w:rPr>
        <w:t>izsoles noteikumus (lēmuma pielikums), nosakot izsoles nosacīto sākumcenu 470 EUR (četri simti septiņdesmit eiro) apmērā.</w:t>
      </w:r>
    </w:p>
    <w:p w:rsidR="0069104D" w:rsidRPr="00B7141B" w:rsidRDefault="0069104D" w:rsidP="000B1435">
      <w:pPr>
        <w:numPr>
          <w:ilvl w:val="0"/>
          <w:numId w:val="10"/>
        </w:numPr>
        <w:ind w:left="567" w:hanging="567"/>
        <w:jc w:val="both"/>
        <w:rPr>
          <w:color w:val="000000"/>
        </w:rPr>
      </w:pPr>
      <w:r w:rsidRPr="00B7141B">
        <w:rPr>
          <w:color w:val="000000"/>
        </w:rPr>
        <w:t xml:space="preserve">Apstiprināt nekustamā īpašuma </w:t>
      </w:r>
      <w:r>
        <w:rPr>
          <w:color w:val="000000"/>
        </w:rPr>
        <w:t>– dzīvokļa Nr.2</w:t>
      </w:r>
      <w:r w:rsidRPr="00B7141B">
        <w:rPr>
          <w:color w:val="000000"/>
        </w:rPr>
        <w:t xml:space="preserve"> </w:t>
      </w:r>
      <w:r w:rsidRPr="00B7141B">
        <w:t>1.maija iel</w:t>
      </w:r>
      <w:r>
        <w:t>ā</w:t>
      </w:r>
      <w:r w:rsidRPr="00B7141B">
        <w:t xml:space="preserve"> 1, Auc</w:t>
      </w:r>
      <w:r>
        <w:t>ē</w:t>
      </w:r>
      <w:r w:rsidRPr="00B7141B">
        <w:t>, Dobeles novad</w:t>
      </w:r>
      <w:r>
        <w:t>ā</w:t>
      </w:r>
      <w:r w:rsidRPr="00B7141B">
        <w:rPr>
          <w:color w:val="000000"/>
        </w:rPr>
        <w:t>, izsoles komisiju šādā sastāvā:</w:t>
      </w:r>
    </w:p>
    <w:p w:rsidR="0069104D" w:rsidRPr="00B7141B" w:rsidRDefault="0069104D" w:rsidP="000B1435">
      <w:pPr>
        <w:numPr>
          <w:ilvl w:val="1"/>
          <w:numId w:val="11"/>
        </w:numPr>
        <w:ind w:left="0" w:firstLine="284"/>
        <w:rPr>
          <w:color w:val="000000"/>
        </w:rPr>
      </w:pPr>
      <w:r w:rsidRPr="00B7141B">
        <w:rPr>
          <w:color w:val="000000"/>
        </w:rPr>
        <w:t xml:space="preserve">izsoles komisijas priekšsēdētājs – </w:t>
      </w:r>
    </w:p>
    <w:p w:rsidR="0069104D" w:rsidRPr="00B7141B" w:rsidRDefault="0069104D" w:rsidP="000B1435">
      <w:pPr>
        <w:numPr>
          <w:ilvl w:val="2"/>
          <w:numId w:val="12"/>
        </w:numPr>
        <w:ind w:left="0" w:firstLine="284"/>
        <w:rPr>
          <w:color w:val="000000"/>
        </w:rPr>
      </w:pPr>
      <w:r w:rsidRPr="00B7141B">
        <w:rPr>
          <w:color w:val="000000"/>
        </w:rPr>
        <w:t>Auces administrācijas vadītājs Aldis Lerhs;</w:t>
      </w:r>
    </w:p>
    <w:p w:rsidR="0069104D" w:rsidRPr="00B7141B" w:rsidRDefault="0069104D" w:rsidP="000B1435">
      <w:pPr>
        <w:numPr>
          <w:ilvl w:val="1"/>
          <w:numId w:val="11"/>
        </w:numPr>
        <w:ind w:left="0" w:firstLine="284"/>
        <w:rPr>
          <w:color w:val="000000"/>
        </w:rPr>
      </w:pPr>
      <w:r w:rsidRPr="00B7141B">
        <w:rPr>
          <w:color w:val="000000"/>
        </w:rPr>
        <w:t xml:space="preserve">izsoles komisijas locekļi: </w:t>
      </w:r>
    </w:p>
    <w:p w:rsidR="0069104D" w:rsidRPr="00B7141B" w:rsidRDefault="0069104D" w:rsidP="000B1435">
      <w:pPr>
        <w:numPr>
          <w:ilvl w:val="2"/>
          <w:numId w:val="13"/>
        </w:numPr>
        <w:ind w:left="0" w:firstLine="284"/>
        <w:rPr>
          <w:color w:val="000000"/>
        </w:rPr>
      </w:pPr>
      <w:r w:rsidRPr="00B7141B">
        <w:rPr>
          <w:color w:val="000000"/>
        </w:rPr>
        <w:t>Auces administrācijas jurists Ivars Gorskis;</w:t>
      </w:r>
    </w:p>
    <w:p w:rsidR="0069104D" w:rsidRPr="00B7141B" w:rsidRDefault="0069104D" w:rsidP="000B1435">
      <w:pPr>
        <w:numPr>
          <w:ilvl w:val="2"/>
          <w:numId w:val="13"/>
        </w:numPr>
        <w:spacing w:after="120"/>
        <w:ind w:left="0" w:firstLine="284"/>
        <w:rPr>
          <w:color w:val="000000"/>
        </w:rPr>
      </w:pPr>
      <w:r w:rsidRPr="00B7141B">
        <w:t xml:space="preserve">Auces </w:t>
      </w:r>
      <w:r w:rsidRPr="00B7141B">
        <w:rPr>
          <w:color w:val="000000"/>
        </w:rPr>
        <w:t xml:space="preserve">administrācijas </w:t>
      </w:r>
      <w:r w:rsidRPr="00B7141B">
        <w:t>iepirkuma speciāliste Ingrida Kalve</w:t>
      </w:r>
      <w:r w:rsidRPr="00B7141B">
        <w:rPr>
          <w:color w:val="000000"/>
        </w:rPr>
        <w:t>.</w:t>
      </w:r>
    </w:p>
    <w:p w:rsidR="0069104D" w:rsidRPr="00B7141B" w:rsidRDefault="0069104D" w:rsidP="000B1435">
      <w:pPr>
        <w:numPr>
          <w:ilvl w:val="0"/>
          <w:numId w:val="11"/>
        </w:numPr>
        <w:ind w:left="567" w:hanging="567"/>
        <w:jc w:val="both"/>
        <w:rPr>
          <w:color w:val="000000"/>
        </w:rPr>
      </w:pPr>
      <w:r w:rsidRPr="00B7141B">
        <w:rPr>
          <w:color w:val="000000"/>
        </w:rPr>
        <w:t xml:space="preserve">Publicēt sludinājumu par nekustamā īpašuma </w:t>
      </w:r>
      <w:r>
        <w:rPr>
          <w:color w:val="000000"/>
        </w:rPr>
        <w:t>– dzīvokļa Nr.</w:t>
      </w:r>
      <w:r w:rsidR="008147D6">
        <w:rPr>
          <w:color w:val="000000"/>
        </w:rPr>
        <w:t> </w:t>
      </w:r>
      <w:r>
        <w:rPr>
          <w:color w:val="000000"/>
        </w:rPr>
        <w:t>2</w:t>
      </w:r>
      <w:r w:rsidRPr="00B7141B">
        <w:rPr>
          <w:color w:val="000000"/>
        </w:rPr>
        <w:t xml:space="preserve"> </w:t>
      </w:r>
      <w:r w:rsidRPr="00B7141B">
        <w:t>1.</w:t>
      </w:r>
      <w:r w:rsidR="008147D6">
        <w:t> </w:t>
      </w:r>
      <w:r w:rsidRPr="00B7141B">
        <w:t>maija iel</w:t>
      </w:r>
      <w:r>
        <w:t>ā</w:t>
      </w:r>
      <w:r w:rsidRPr="00B7141B">
        <w:t xml:space="preserve"> 1, Auc</w:t>
      </w:r>
      <w:r>
        <w:t>ē</w:t>
      </w:r>
      <w:r w:rsidRPr="00B7141B">
        <w:t>, Dobeles novad</w:t>
      </w:r>
      <w:r>
        <w:t>ā</w:t>
      </w:r>
      <w:r w:rsidRPr="00B7141B">
        <w:rPr>
          <w:color w:val="000000"/>
        </w:rPr>
        <w:t>, izsoli oficiālajā izdevumā „Latvijas Vēstnesis”, Dobeles novada pašvaldības tīmekļa vietnē www.dobele.lv.</w:t>
      </w:r>
    </w:p>
    <w:p w:rsidR="00012687" w:rsidRPr="00B7141B" w:rsidRDefault="00012687" w:rsidP="00012687">
      <w:pPr>
        <w:ind w:firstLine="284"/>
        <w:jc w:val="both"/>
        <w:rPr>
          <w:color w:val="000000"/>
        </w:rPr>
      </w:pPr>
    </w:p>
    <w:p w:rsidR="00012687" w:rsidRPr="00B7141B" w:rsidRDefault="00012687" w:rsidP="00012687">
      <w:pPr>
        <w:jc w:val="both"/>
        <w:rPr>
          <w:color w:val="000000"/>
        </w:rPr>
      </w:pPr>
    </w:p>
    <w:p w:rsidR="00012687" w:rsidRPr="00B7141B" w:rsidRDefault="00012687" w:rsidP="00012687">
      <w:pPr>
        <w:jc w:val="both"/>
        <w:rPr>
          <w:color w:val="000000"/>
        </w:rPr>
      </w:pPr>
    </w:p>
    <w:p w:rsidR="00012687" w:rsidRPr="00B7141B" w:rsidRDefault="00012687" w:rsidP="00012687">
      <w:pPr>
        <w:jc w:val="both"/>
        <w:rPr>
          <w:color w:val="000000"/>
        </w:rPr>
      </w:pPr>
      <w:r w:rsidRPr="00B7141B">
        <w:rPr>
          <w:color w:val="000000"/>
        </w:rPr>
        <w:t xml:space="preserve">Domes priekšsēdētājs </w:t>
      </w:r>
      <w:r w:rsidRPr="00B7141B">
        <w:rPr>
          <w:color w:val="000000"/>
        </w:rPr>
        <w:tab/>
      </w:r>
      <w:r w:rsidRPr="00B7141B">
        <w:rPr>
          <w:color w:val="000000"/>
        </w:rPr>
        <w:tab/>
      </w:r>
      <w:r w:rsidRPr="00B7141B">
        <w:rPr>
          <w:color w:val="000000"/>
        </w:rPr>
        <w:tab/>
      </w:r>
      <w:r w:rsidRPr="00B7141B">
        <w:rPr>
          <w:color w:val="000000"/>
        </w:rPr>
        <w:tab/>
      </w:r>
      <w:r w:rsidRPr="00B7141B">
        <w:rPr>
          <w:color w:val="000000"/>
        </w:rPr>
        <w:tab/>
      </w:r>
      <w:r w:rsidRPr="00B7141B">
        <w:rPr>
          <w:color w:val="000000"/>
        </w:rPr>
        <w:tab/>
      </w:r>
      <w:r w:rsidRPr="00B7141B">
        <w:rPr>
          <w:color w:val="000000"/>
        </w:rPr>
        <w:tab/>
      </w:r>
      <w:r w:rsidRPr="00B7141B">
        <w:rPr>
          <w:color w:val="000000"/>
        </w:rPr>
        <w:tab/>
      </w:r>
      <w:r w:rsidR="0036076D">
        <w:rPr>
          <w:color w:val="000000"/>
        </w:rPr>
        <w:tab/>
      </w:r>
      <w:r w:rsidRPr="00B7141B">
        <w:rPr>
          <w:color w:val="000000"/>
        </w:rPr>
        <w:t>E.Gaigalis</w:t>
      </w:r>
    </w:p>
    <w:p w:rsidR="00012687" w:rsidRPr="00B7141B" w:rsidRDefault="00012687" w:rsidP="00012687">
      <w:pPr>
        <w:jc w:val="both"/>
        <w:rPr>
          <w:color w:val="000000"/>
        </w:rPr>
      </w:pPr>
    </w:p>
    <w:p w:rsidR="00685231" w:rsidRDefault="00685231" w:rsidP="008147D6">
      <w:pPr>
        <w:tabs>
          <w:tab w:val="left" w:pos="142"/>
        </w:tabs>
        <w:ind w:left="284" w:right="142" w:hanging="284"/>
      </w:pPr>
      <w:r>
        <w:br w:type="page"/>
      </w:r>
    </w:p>
    <w:p w:rsidR="00012687" w:rsidRPr="00B7141B" w:rsidRDefault="00012687" w:rsidP="00012687">
      <w:pPr>
        <w:tabs>
          <w:tab w:val="left" w:pos="142"/>
        </w:tabs>
        <w:ind w:left="284" w:hanging="284"/>
        <w:jc w:val="right"/>
        <w:rPr>
          <w:color w:val="000000"/>
        </w:rPr>
      </w:pPr>
      <w:r w:rsidRPr="00B7141B">
        <w:rPr>
          <w:color w:val="000000"/>
        </w:rPr>
        <w:lastRenderedPageBreak/>
        <w:t>APSTIPRINĀTI</w:t>
      </w:r>
    </w:p>
    <w:p w:rsidR="00012687" w:rsidRPr="00B7141B" w:rsidRDefault="00012687" w:rsidP="00012687">
      <w:pPr>
        <w:jc w:val="right"/>
        <w:rPr>
          <w:color w:val="000000"/>
        </w:rPr>
      </w:pPr>
      <w:r w:rsidRPr="00B7141B">
        <w:rPr>
          <w:color w:val="000000"/>
        </w:rPr>
        <w:t xml:space="preserve">ar </w:t>
      </w:r>
      <w:r>
        <w:rPr>
          <w:color w:val="000000"/>
        </w:rPr>
        <w:t>Dobeles</w:t>
      </w:r>
      <w:r w:rsidRPr="00B7141B">
        <w:rPr>
          <w:color w:val="000000"/>
        </w:rPr>
        <w:t xml:space="preserve"> novada domes</w:t>
      </w:r>
    </w:p>
    <w:p w:rsidR="00012687" w:rsidRPr="00B7141B" w:rsidRDefault="00012687" w:rsidP="00012687">
      <w:pPr>
        <w:jc w:val="right"/>
        <w:rPr>
          <w:color w:val="000000"/>
        </w:rPr>
      </w:pPr>
      <w:r w:rsidRPr="00B7141B">
        <w:rPr>
          <w:color w:val="000000"/>
        </w:rPr>
        <w:t>2021.</w:t>
      </w:r>
      <w:r w:rsidR="008147D6">
        <w:rPr>
          <w:color w:val="000000"/>
        </w:rPr>
        <w:t> </w:t>
      </w:r>
      <w:r w:rsidRPr="00B7141B">
        <w:rPr>
          <w:color w:val="000000"/>
        </w:rPr>
        <w:t>gada 26.</w:t>
      </w:r>
      <w:r w:rsidR="008147D6">
        <w:rPr>
          <w:color w:val="000000"/>
        </w:rPr>
        <w:t> </w:t>
      </w:r>
      <w:r w:rsidRPr="00B7141B">
        <w:rPr>
          <w:color w:val="000000"/>
        </w:rPr>
        <w:t>augusta</w:t>
      </w:r>
    </w:p>
    <w:p w:rsidR="00012687" w:rsidRPr="00B7141B" w:rsidRDefault="00012687" w:rsidP="00012687">
      <w:pPr>
        <w:jc w:val="right"/>
        <w:rPr>
          <w:color w:val="000000"/>
        </w:rPr>
      </w:pPr>
      <w:r w:rsidRPr="00B7141B">
        <w:rPr>
          <w:color w:val="000000"/>
        </w:rPr>
        <w:t>lēmumu Nr.</w:t>
      </w:r>
      <w:r w:rsidR="008147D6">
        <w:rPr>
          <w:color w:val="000000"/>
        </w:rPr>
        <w:t> </w:t>
      </w:r>
      <w:r w:rsidR="00307B59">
        <w:rPr>
          <w:color w:val="000000"/>
        </w:rPr>
        <w:t>65/6</w:t>
      </w:r>
      <w:r w:rsidRPr="00B7141B">
        <w:rPr>
          <w:color w:val="000000"/>
        </w:rPr>
        <w:t xml:space="preserve"> (prot.Nr.</w:t>
      </w:r>
      <w:r w:rsidR="00307B59">
        <w:rPr>
          <w:color w:val="000000"/>
        </w:rPr>
        <w:t>6</w:t>
      </w:r>
      <w:r w:rsidRPr="00B7141B">
        <w:rPr>
          <w:color w:val="000000"/>
        </w:rPr>
        <w:t xml:space="preserve">, </w:t>
      </w:r>
      <w:r w:rsidR="00307B59">
        <w:rPr>
          <w:color w:val="000000"/>
        </w:rPr>
        <w:t>28</w:t>
      </w:r>
      <w:r w:rsidRPr="00B7141B">
        <w:rPr>
          <w:color w:val="000000"/>
        </w:rPr>
        <w:t>.§)</w:t>
      </w:r>
    </w:p>
    <w:p w:rsidR="00012687" w:rsidRPr="00B7141B" w:rsidRDefault="00012687" w:rsidP="00012687">
      <w:pPr>
        <w:jc w:val="center"/>
        <w:rPr>
          <w:b/>
          <w:color w:val="000000"/>
        </w:rPr>
      </w:pPr>
    </w:p>
    <w:p w:rsidR="00012687" w:rsidRPr="00B7141B" w:rsidRDefault="00012687" w:rsidP="00012687">
      <w:pPr>
        <w:jc w:val="center"/>
        <w:rPr>
          <w:b/>
          <w:color w:val="000000"/>
        </w:rPr>
      </w:pPr>
    </w:p>
    <w:p w:rsidR="00012687" w:rsidRPr="00B7141B" w:rsidRDefault="00012687" w:rsidP="00012687">
      <w:pPr>
        <w:jc w:val="center"/>
        <w:rPr>
          <w:b/>
          <w:color w:val="000000"/>
        </w:rPr>
      </w:pPr>
      <w:r w:rsidRPr="00B7141B">
        <w:rPr>
          <w:b/>
          <w:color w:val="000000"/>
        </w:rPr>
        <w:t xml:space="preserve">Nekustamā īpašuma </w:t>
      </w:r>
    </w:p>
    <w:p w:rsidR="00012687" w:rsidRPr="00B7141B" w:rsidRDefault="00012687" w:rsidP="00012687">
      <w:pPr>
        <w:jc w:val="center"/>
        <w:rPr>
          <w:b/>
          <w:color w:val="000000"/>
        </w:rPr>
      </w:pPr>
      <w:r w:rsidRPr="00B7141B">
        <w:rPr>
          <w:b/>
        </w:rPr>
        <w:t>1.</w:t>
      </w:r>
      <w:r w:rsidR="008147D6">
        <w:rPr>
          <w:b/>
        </w:rPr>
        <w:t> </w:t>
      </w:r>
      <w:r w:rsidRPr="00B7141B">
        <w:rPr>
          <w:b/>
        </w:rPr>
        <w:t>maija iela 1-2, Auce, Dobeles novads</w:t>
      </w:r>
      <w:r w:rsidRPr="00B7141B">
        <w:rPr>
          <w:b/>
          <w:color w:val="000000"/>
        </w:rPr>
        <w:t>,</w:t>
      </w:r>
    </w:p>
    <w:p w:rsidR="00012687" w:rsidRPr="00B7141B" w:rsidRDefault="00012687" w:rsidP="00012687">
      <w:pPr>
        <w:jc w:val="center"/>
        <w:rPr>
          <w:b/>
          <w:color w:val="000000"/>
          <w:sz w:val="28"/>
        </w:rPr>
      </w:pPr>
      <w:r w:rsidRPr="00B7141B">
        <w:rPr>
          <w:b/>
          <w:color w:val="000000"/>
          <w:sz w:val="28"/>
        </w:rPr>
        <w:t>IZSOLES NOTEIKUMI</w:t>
      </w:r>
    </w:p>
    <w:p w:rsidR="00012687" w:rsidRPr="00B7141B" w:rsidRDefault="00012687" w:rsidP="00012687">
      <w:pPr>
        <w:jc w:val="both"/>
        <w:rPr>
          <w:color w:val="000000"/>
        </w:rPr>
      </w:pPr>
    </w:p>
    <w:p w:rsidR="00012687" w:rsidRPr="00B7141B" w:rsidRDefault="00012687" w:rsidP="00012687">
      <w:pPr>
        <w:jc w:val="both"/>
        <w:rPr>
          <w:color w:val="000000"/>
        </w:rPr>
      </w:pPr>
    </w:p>
    <w:p w:rsidR="00012687" w:rsidRPr="00B7141B" w:rsidRDefault="00012687" w:rsidP="00012687">
      <w:pPr>
        <w:jc w:val="center"/>
        <w:rPr>
          <w:b/>
          <w:color w:val="000000"/>
        </w:rPr>
      </w:pPr>
      <w:r w:rsidRPr="00B7141B">
        <w:rPr>
          <w:b/>
          <w:color w:val="000000"/>
        </w:rPr>
        <w:t>1.Vispārīgie noteikumi</w:t>
      </w:r>
    </w:p>
    <w:p w:rsidR="00012687" w:rsidRPr="00B7141B" w:rsidRDefault="00012687" w:rsidP="00012687">
      <w:pPr>
        <w:jc w:val="center"/>
        <w:rPr>
          <w:b/>
          <w:color w:val="000000"/>
        </w:rPr>
      </w:pPr>
    </w:p>
    <w:p w:rsidR="00012687" w:rsidRPr="00B7141B" w:rsidRDefault="00012687" w:rsidP="00056AFE">
      <w:pPr>
        <w:numPr>
          <w:ilvl w:val="1"/>
          <w:numId w:val="8"/>
        </w:numPr>
        <w:jc w:val="both"/>
        <w:rPr>
          <w:color w:val="000000"/>
        </w:rPr>
      </w:pPr>
      <w:r w:rsidRPr="00B7141B">
        <w:rPr>
          <w:color w:val="000000"/>
        </w:rPr>
        <w:t xml:space="preserve">Izsoles noteikumi (turpmāk tekstā - Noteikumi) sastādīti atbilstoši Publiskas personas mantas atsavināšanas likuma prasībām, kā arī atbilstoši citu normatīvo </w:t>
      </w:r>
      <w:smartTag w:uri="schemas-tilde-lv/tildestengine" w:element="veidnes">
        <w:smartTagPr>
          <w:attr w:name="text" w:val="aktu"/>
          <w:attr w:name="id" w:val="-1"/>
          <w:attr w:name="baseform" w:val="akt|s"/>
        </w:smartTagPr>
        <w:r w:rsidRPr="00B7141B">
          <w:rPr>
            <w:color w:val="000000"/>
          </w:rPr>
          <w:t>aktu</w:t>
        </w:r>
      </w:smartTag>
      <w:r w:rsidRPr="00B7141B">
        <w:rPr>
          <w:color w:val="000000"/>
        </w:rPr>
        <w:t>, kas reglamentē valsts un pašvaldības mantas atsavināšanas veikšanu, prasībām.</w:t>
      </w:r>
    </w:p>
    <w:p w:rsidR="00012687" w:rsidRPr="00B7141B" w:rsidRDefault="00012687" w:rsidP="00056AFE">
      <w:pPr>
        <w:numPr>
          <w:ilvl w:val="1"/>
          <w:numId w:val="8"/>
        </w:numPr>
        <w:jc w:val="both"/>
        <w:rPr>
          <w:color w:val="000000"/>
        </w:rPr>
      </w:pPr>
      <w:r w:rsidRPr="00B7141B">
        <w:rPr>
          <w:color w:val="000000"/>
        </w:rPr>
        <w:t xml:space="preserve">Noteikumi nosaka Dobeles novada pašvaldības nekustamā īpašuma </w:t>
      </w:r>
      <w:r w:rsidRPr="00B7141B">
        <w:t xml:space="preserve">1.maija iela 1-2, Auce, Dobeles novads, </w:t>
      </w:r>
      <w:r w:rsidRPr="00B7141B">
        <w:rPr>
          <w:color w:val="000000"/>
        </w:rPr>
        <w:t>kadastra numurs 4605 900 0600, izsoles kārtību, to dalībnieku tiesības, pienākumus un atbildību, ciktāl to neregulē Latvijas Republikā spēkā esošie normatīvie akti.</w:t>
      </w:r>
    </w:p>
    <w:p w:rsidR="00012687" w:rsidRPr="00B7141B" w:rsidRDefault="00012687" w:rsidP="00056AFE">
      <w:pPr>
        <w:numPr>
          <w:ilvl w:val="1"/>
          <w:numId w:val="8"/>
        </w:numPr>
        <w:jc w:val="both"/>
      </w:pPr>
      <w:r w:rsidRPr="00B7141B">
        <w:t>Nekustamā īpašuma atsavināšanas veids – pirmā atklātā mutiskā izsole ar augšupejošu soli.</w:t>
      </w:r>
    </w:p>
    <w:p w:rsidR="00012687" w:rsidRPr="00B7141B" w:rsidRDefault="00012687" w:rsidP="00056AFE">
      <w:pPr>
        <w:numPr>
          <w:ilvl w:val="1"/>
          <w:numId w:val="8"/>
        </w:numPr>
        <w:jc w:val="both"/>
        <w:rPr>
          <w:bCs/>
          <w:color w:val="FF0000"/>
        </w:rPr>
      </w:pPr>
      <w:r w:rsidRPr="00B7141B">
        <w:t>Izsoles norises vieta un laiks –</w:t>
      </w:r>
      <w:r w:rsidRPr="00B7141B">
        <w:rPr>
          <w:bCs/>
        </w:rPr>
        <w:t xml:space="preserve"> Auces administrācijas ēkā, Jelgavas ielā 1, Aucē, Auces novadā, (2.stāvā – zālē) </w:t>
      </w:r>
      <w:r w:rsidRPr="00B7141B">
        <w:rPr>
          <w:b/>
        </w:rPr>
        <w:t>2021.gada 12.oktobr</w:t>
      </w:r>
      <w:r w:rsidR="0036076D">
        <w:rPr>
          <w:b/>
        </w:rPr>
        <w:t>is</w:t>
      </w:r>
      <w:r w:rsidRPr="00B7141B">
        <w:rPr>
          <w:b/>
        </w:rPr>
        <w:t xml:space="preserve"> plkst. 10.00.</w:t>
      </w:r>
    </w:p>
    <w:p w:rsidR="00012687" w:rsidRPr="00B7141B" w:rsidRDefault="00012687" w:rsidP="00056AFE">
      <w:pPr>
        <w:numPr>
          <w:ilvl w:val="1"/>
          <w:numId w:val="8"/>
        </w:numPr>
        <w:jc w:val="both"/>
      </w:pPr>
      <w:r w:rsidRPr="00B7141B">
        <w:t>Izsolē var piedalīties jebkura rīcībspējīga fiziska vai juridiska persona, kas Noteikumu noteiktajā kārtībā ir reģistrējusies kā izsoles dalībnieks.</w:t>
      </w:r>
    </w:p>
    <w:p w:rsidR="00012687" w:rsidRPr="00B7141B" w:rsidRDefault="00012687" w:rsidP="00012687">
      <w:pPr>
        <w:jc w:val="both"/>
      </w:pPr>
    </w:p>
    <w:p w:rsidR="00012687" w:rsidRPr="00B7141B" w:rsidRDefault="00012687" w:rsidP="00012687">
      <w:pPr>
        <w:jc w:val="center"/>
        <w:rPr>
          <w:b/>
        </w:rPr>
      </w:pPr>
      <w:r w:rsidRPr="00B7141B">
        <w:rPr>
          <w:b/>
        </w:rPr>
        <w:t>2. Informācija par izsoles priekšmetu</w:t>
      </w:r>
    </w:p>
    <w:p w:rsidR="00012687" w:rsidRPr="00B7141B" w:rsidRDefault="00012687" w:rsidP="00012687">
      <w:pPr>
        <w:jc w:val="center"/>
        <w:rPr>
          <w:b/>
        </w:rPr>
      </w:pPr>
    </w:p>
    <w:p w:rsidR="00012687" w:rsidRPr="00B7141B" w:rsidRDefault="00012687" w:rsidP="00056AFE">
      <w:pPr>
        <w:numPr>
          <w:ilvl w:val="1"/>
          <w:numId w:val="9"/>
        </w:numPr>
        <w:ind w:left="426" w:hanging="426"/>
        <w:jc w:val="both"/>
      </w:pPr>
      <w:r w:rsidRPr="00B7141B">
        <w:t xml:space="preserve">Izsoles priekšmets – dzīvokļa īpašums </w:t>
      </w:r>
      <w:r w:rsidRPr="00B7141B">
        <w:rPr>
          <w:color w:val="000000"/>
        </w:rPr>
        <w:t>Nr.2, 1.maija iela 1, Auce, Dobeles novads</w:t>
      </w:r>
      <w:r w:rsidRPr="00B7141B">
        <w:t>, kas sastāv no</w:t>
      </w:r>
      <w:r w:rsidRPr="00B7141B">
        <w:rPr>
          <w:color w:val="000000"/>
        </w:rPr>
        <w:t xml:space="preserve"> vienistabas dzīvokļa 16,3 m</w:t>
      </w:r>
      <w:r w:rsidRPr="00B7141B">
        <w:rPr>
          <w:color w:val="000000"/>
          <w:vertAlign w:val="superscript"/>
        </w:rPr>
        <w:t>2</w:t>
      </w:r>
      <w:r w:rsidRPr="00B7141B">
        <w:rPr>
          <w:color w:val="000000"/>
        </w:rPr>
        <w:t xml:space="preserve"> platībā </w:t>
      </w:r>
      <w:r w:rsidRPr="00B7141B">
        <w:t>un 163/2819 pie</w:t>
      </w:r>
      <w:r w:rsidRPr="00B7141B">
        <w:rPr>
          <w:color w:val="000000"/>
        </w:rPr>
        <w:t xml:space="preserve"> dzīvokļa piederošām kopīpašuma domājamām daļām no daudzdzīvokļu dzīvojamās mājas, šķūņa un zemesgabala</w:t>
      </w:r>
      <w:r w:rsidRPr="00B7141B">
        <w:t>.</w:t>
      </w:r>
    </w:p>
    <w:p w:rsidR="00012687" w:rsidRPr="00B7141B" w:rsidRDefault="00012687" w:rsidP="00056AFE">
      <w:pPr>
        <w:numPr>
          <w:ilvl w:val="1"/>
          <w:numId w:val="9"/>
        </w:numPr>
        <w:ind w:left="426" w:hanging="426"/>
        <w:jc w:val="both"/>
      </w:pPr>
      <w:r w:rsidRPr="00B7141B">
        <w:t>Maksāšanas līdzekļi un to proporcijas – eiro 100 %.</w:t>
      </w:r>
    </w:p>
    <w:p w:rsidR="00012687" w:rsidRPr="00B7141B" w:rsidRDefault="00012687" w:rsidP="00056AFE">
      <w:pPr>
        <w:numPr>
          <w:ilvl w:val="1"/>
          <w:numId w:val="9"/>
        </w:numPr>
        <w:ind w:left="426" w:hanging="426"/>
        <w:jc w:val="both"/>
      </w:pPr>
      <w:r w:rsidRPr="00B7141B">
        <w:t xml:space="preserve">Nosacītā sākumcena – </w:t>
      </w:r>
      <w:r w:rsidRPr="00B7141B">
        <w:rPr>
          <w:color w:val="000000"/>
        </w:rPr>
        <w:t>470 EUR (četri simti septiņdesmit eiro)</w:t>
      </w:r>
      <w:r w:rsidRPr="00B7141B">
        <w:t>.</w:t>
      </w:r>
    </w:p>
    <w:p w:rsidR="00012687" w:rsidRPr="00B7141B" w:rsidRDefault="00012687" w:rsidP="00056AFE">
      <w:pPr>
        <w:numPr>
          <w:ilvl w:val="1"/>
          <w:numId w:val="9"/>
        </w:numPr>
        <w:ind w:left="426" w:hanging="426"/>
        <w:jc w:val="both"/>
      </w:pPr>
      <w:r w:rsidRPr="00B7141B">
        <w:t xml:space="preserve">Samaksas termiņi un kārtība – pilnā apmērā </w:t>
      </w:r>
      <w:r w:rsidRPr="00B7141B">
        <w:rPr>
          <w:b/>
        </w:rPr>
        <w:t>viena mēneša laikā</w:t>
      </w:r>
      <w:r w:rsidRPr="00B7141B">
        <w:t xml:space="preserve"> no izsoles dienas.</w:t>
      </w:r>
    </w:p>
    <w:p w:rsidR="00012687" w:rsidRPr="00B7141B" w:rsidRDefault="00012687" w:rsidP="00012687">
      <w:pPr>
        <w:jc w:val="center"/>
        <w:rPr>
          <w:b/>
        </w:rPr>
      </w:pPr>
    </w:p>
    <w:p w:rsidR="00012687" w:rsidRPr="00B7141B" w:rsidRDefault="00012687" w:rsidP="00012687">
      <w:pPr>
        <w:jc w:val="center"/>
        <w:rPr>
          <w:b/>
        </w:rPr>
      </w:pPr>
      <w:r w:rsidRPr="00B7141B">
        <w:rPr>
          <w:b/>
        </w:rPr>
        <w:t>3. Izsoles dalībnieku reģistrācijas kārtība</w:t>
      </w:r>
    </w:p>
    <w:p w:rsidR="00012687" w:rsidRPr="00B7141B" w:rsidRDefault="00012687" w:rsidP="00012687">
      <w:pPr>
        <w:jc w:val="center"/>
        <w:rPr>
          <w:b/>
        </w:rPr>
      </w:pPr>
    </w:p>
    <w:p w:rsidR="00012687" w:rsidRPr="00B7141B" w:rsidRDefault="00012687" w:rsidP="000B1435">
      <w:pPr>
        <w:numPr>
          <w:ilvl w:val="1"/>
          <w:numId w:val="18"/>
        </w:numPr>
        <w:ind w:left="567" w:right="-1" w:hanging="567"/>
        <w:jc w:val="both"/>
        <w:rPr>
          <w:b/>
        </w:rPr>
      </w:pPr>
      <w:r w:rsidRPr="00B7141B">
        <w:t xml:space="preserve">Izsoles dalībnieku reģistrācija, izdarot attiecīgu ierakstu izsoles dalībnieku sarakstā, notiek Auces Valsts un pašvaldības vienotajā klientu apkalpošanas centrā, kas atrodas Jelgavas ielā 1, Aucē, Dobeles novadā, ēkas 1.stāvā, darba laikā no </w:t>
      </w:r>
      <w:r w:rsidRPr="00B7141B">
        <w:rPr>
          <w:b/>
        </w:rPr>
        <w:t>paziņojuma par izsoli publicēšanas dienas līdz 2021.gada 11.oktobra plkst. 12.00.</w:t>
      </w:r>
    </w:p>
    <w:p w:rsidR="00012687" w:rsidRPr="00B7141B" w:rsidRDefault="00012687" w:rsidP="000B1435">
      <w:pPr>
        <w:numPr>
          <w:ilvl w:val="1"/>
          <w:numId w:val="18"/>
        </w:numPr>
        <w:ind w:left="993" w:hanging="993"/>
        <w:jc w:val="both"/>
      </w:pPr>
      <w:r w:rsidRPr="00B7141B">
        <w:t xml:space="preserve">Reģistrējoties izsoles dalībnieku sarakstā, izsoles dalībnieka pretendentam ir:  </w:t>
      </w:r>
    </w:p>
    <w:p w:rsidR="00012687" w:rsidRPr="00B7141B" w:rsidRDefault="00012687" w:rsidP="00012687">
      <w:pPr>
        <w:ind w:firstLine="567"/>
        <w:jc w:val="both"/>
      </w:pPr>
      <w:r w:rsidRPr="00B7141B">
        <w:t>3.2.1. jāiesniedz :</w:t>
      </w:r>
    </w:p>
    <w:p w:rsidR="00012687" w:rsidRPr="00B7141B" w:rsidRDefault="006F67CA" w:rsidP="006F67CA">
      <w:pPr>
        <w:ind w:left="780"/>
        <w:jc w:val="both"/>
      </w:pPr>
      <w:r>
        <w:t>1)</w:t>
      </w:r>
      <w:r w:rsidR="00012687" w:rsidRPr="00B7141B">
        <w:t>Juridiskai personai, arī personālsabiedrībai:</w:t>
      </w:r>
    </w:p>
    <w:p w:rsidR="00012687" w:rsidRPr="00B7141B" w:rsidRDefault="00012687" w:rsidP="000B1435">
      <w:pPr>
        <w:numPr>
          <w:ilvl w:val="0"/>
          <w:numId w:val="14"/>
        </w:numPr>
        <w:jc w:val="both"/>
      </w:pPr>
      <w:r w:rsidRPr="00B7141B">
        <w:t>iesniegums par pieteikšanos izsolei;</w:t>
      </w:r>
    </w:p>
    <w:p w:rsidR="00012687" w:rsidRPr="00B7141B" w:rsidRDefault="00012687" w:rsidP="000B1435">
      <w:pPr>
        <w:numPr>
          <w:ilvl w:val="0"/>
          <w:numId w:val="14"/>
        </w:numPr>
        <w:jc w:val="both"/>
      </w:pPr>
      <w:r w:rsidRPr="00B7141B">
        <w:t xml:space="preserve">attiecīgās pārvaldes institūcijas lēmums par nekustamā īpašuma iegādi, ja tāds nepieciešams; </w:t>
      </w:r>
    </w:p>
    <w:p w:rsidR="00012687" w:rsidRPr="00B7141B" w:rsidRDefault="00012687" w:rsidP="000B1435">
      <w:pPr>
        <w:numPr>
          <w:ilvl w:val="0"/>
          <w:numId w:val="14"/>
        </w:numPr>
        <w:jc w:val="both"/>
      </w:pPr>
      <w:r w:rsidRPr="00B7141B">
        <w:t>attiecīgās institūcijas pilnvarojums, ja personu pārstāv pārstāvis, kura pārstāvības tiesības nav reģistrētas Uzņēmumu reģistrā;</w:t>
      </w:r>
    </w:p>
    <w:p w:rsidR="00012687" w:rsidRPr="00B7141B" w:rsidRDefault="00012687" w:rsidP="000B1435">
      <w:pPr>
        <w:numPr>
          <w:ilvl w:val="0"/>
          <w:numId w:val="14"/>
        </w:numPr>
        <w:jc w:val="both"/>
      </w:pPr>
      <w:r w:rsidRPr="00B7141B">
        <w:t xml:space="preserve">ja publiskajās datubāzēs nevar iegūt informāciju par attiecīgo juridisko personu vai personālsabiedrību, izsoles komisija ir tiesīga papildus pieprasīt no juridiskās personas vai personālsabiedrības valsts reģistra iestādes izziņu par attiecīgo juridisko personu vai personālsabiedrību (izziņa ir derīga, ja tā izsniegta ne agrāk </w:t>
      </w:r>
      <w:r w:rsidRPr="00B7141B">
        <w:lastRenderedPageBreak/>
        <w:t xml:space="preserve">par sešām nedēļām no izsoles dienas) un apliecinātu spēkā esošu statūtu (līguma) norakstu vai izrakstu par pārvaldes institūciju (amatpersonu) kompetences apjomu.  </w:t>
      </w:r>
    </w:p>
    <w:p w:rsidR="00012687" w:rsidRPr="00B7141B" w:rsidRDefault="006F67CA" w:rsidP="006F67CA">
      <w:pPr>
        <w:ind w:left="780"/>
        <w:jc w:val="both"/>
      </w:pPr>
      <w:r>
        <w:t>2)</w:t>
      </w:r>
      <w:r w:rsidR="00012687" w:rsidRPr="00B7141B">
        <w:t>Fiziskai personai:</w:t>
      </w:r>
    </w:p>
    <w:p w:rsidR="00012687" w:rsidRPr="00B7141B" w:rsidRDefault="00012687" w:rsidP="000B1435">
      <w:pPr>
        <w:numPr>
          <w:ilvl w:val="0"/>
          <w:numId w:val="15"/>
        </w:numPr>
        <w:jc w:val="both"/>
      </w:pPr>
      <w:r w:rsidRPr="00B7141B">
        <w:t>iesniegums par pieteikšanos izsolē;</w:t>
      </w:r>
    </w:p>
    <w:p w:rsidR="00012687" w:rsidRPr="00B7141B" w:rsidRDefault="00012687" w:rsidP="000B1435">
      <w:pPr>
        <w:numPr>
          <w:ilvl w:val="0"/>
          <w:numId w:val="15"/>
        </w:numPr>
        <w:jc w:val="both"/>
        <w:rPr>
          <w:color w:val="000000"/>
        </w:rPr>
      </w:pPr>
      <w:r w:rsidRPr="00B7141B">
        <w:rPr>
          <w:color w:val="000000"/>
        </w:rPr>
        <w:t>pilnvarojums, ja attiecīgās personas vārdā rīkojas pilnvarots pārstāvis.</w:t>
      </w:r>
    </w:p>
    <w:p w:rsidR="00012687" w:rsidRPr="00B7141B" w:rsidRDefault="00012687" w:rsidP="000B1435">
      <w:pPr>
        <w:numPr>
          <w:ilvl w:val="2"/>
          <w:numId w:val="19"/>
        </w:numPr>
        <w:ind w:hanging="153"/>
        <w:jc w:val="both"/>
        <w:rPr>
          <w:color w:val="000000"/>
        </w:rPr>
      </w:pPr>
      <w:r w:rsidRPr="00B7141B">
        <w:rPr>
          <w:color w:val="000000"/>
        </w:rPr>
        <w:t xml:space="preserve"> Jāuzrāda vai jāiesniedz :</w:t>
      </w:r>
    </w:p>
    <w:p w:rsidR="00012687" w:rsidRPr="00B7141B" w:rsidRDefault="006F67CA" w:rsidP="006F67CA">
      <w:pPr>
        <w:ind w:left="780"/>
        <w:jc w:val="both"/>
        <w:rPr>
          <w:color w:val="000000"/>
        </w:rPr>
      </w:pPr>
      <w:r>
        <w:rPr>
          <w:color w:val="000000"/>
        </w:rPr>
        <w:t>1)</w:t>
      </w:r>
      <w:r w:rsidR="00012687" w:rsidRPr="00B7141B">
        <w:rPr>
          <w:color w:val="000000"/>
        </w:rPr>
        <w:t>Juridiskai personai :</w:t>
      </w:r>
    </w:p>
    <w:p w:rsidR="00012687" w:rsidRPr="00B7141B" w:rsidRDefault="00012687" w:rsidP="000B1435">
      <w:pPr>
        <w:numPr>
          <w:ilvl w:val="0"/>
          <w:numId w:val="16"/>
        </w:numPr>
        <w:ind w:left="1418" w:hanging="709"/>
        <w:jc w:val="both"/>
      </w:pPr>
      <w:r w:rsidRPr="00B7141B">
        <w:rPr>
          <w:color w:val="000000"/>
        </w:rPr>
        <w:t xml:space="preserve">maksājumu apliecinošs dokuments par </w:t>
      </w:r>
      <w:r w:rsidRPr="00B7141B">
        <w:t>iemaksāto izsoles nodrošinājumu 10 % (desmit procentu) apmērā no nekustamā īpašuma izsoles nosacītās sākumcenas.</w:t>
      </w:r>
    </w:p>
    <w:p w:rsidR="00012687" w:rsidRPr="00B7141B" w:rsidRDefault="006F67CA" w:rsidP="006F67CA">
      <w:pPr>
        <w:ind w:left="780"/>
        <w:jc w:val="both"/>
      </w:pPr>
      <w:r>
        <w:t>2)</w:t>
      </w:r>
      <w:r w:rsidR="00012687" w:rsidRPr="00B7141B">
        <w:t>Fiziskai personai :</w:t>
      </w:r>
    </w:p>
    <w:p w:rsidR="00012687" w:rsidRPr="00B7141B" w:rsidRDefault="00012687" w:rsidP="000B1435">
      <w:pPr>
        <w:numPr>
          <w:ilvl w:val="0"/>
          <w:numId w:val="17"/>
        </w:numPr>
        <w:ind w:left="567" w:firstLine="142"/>
        <w:jc w:val="both"/>
      </w:pPr>
      <w:r w:rsidRPr="00B7141B">
        <w:t>Jāuzrāda personu apliecinošs dokuments;</w:t>
      </w:r>
    </w:p>
    <w:p w:rsidR="00012687" w:rsidRPr="00B7141B" w:rsidRDefault="00012687" w:rsidP="000B1435">
      <w:pPr>
        <w:numPr>
          <w:ilvl w:val="0"/>
          <w:numId w:val="17"/>
        </w:numPr>
        <w:ind w:left="1418" w:hanging="709"/>
        <w:jc w:val="both"/>
      </w:pPr>
      <w:r w:rsidRPr="00B7141B">
        <w:t xml:space="preserve">Jāiesniedz vai jāuzrāda </w:t>
      </w:r>
      <w:r w:rsidRPr="00B7141B">
        <w:rPr>
          <w:color w:val="000000"/>
        </w:rPr>
        <w:t>maksājumu apliecinošs dokuments</w:t>
      </w:r>
      <w:r w:rsidRPr="00B7141B">
        <w:t xml:space="preserve"> par iemaksāto izsoles nodrošinājumu 10 % (desmit procentu) apmērā no nekustamā īpašuma izsoles nosacītās sākumcenas.</w:t>
      </w:r>
    </w:p>
    <w:p w:rsidR="00012687" w:rsidRPr="00B7141B" w:rsidRDefault="00012687" w:rsidP="000B1435">
      <w:pPr>
        <w:numPr>
          <w:ilvl w:val="1"/>
          <w:numId w:val="19"/>
        </w:numPr>
        <w:jc w:val="both"/>
      </w:pPr>
      <w:r w:rsidRPr="00B7141B">
        <w:t>Izsoles nodrošinājums ir iemaksājams Auces administrācijas, reģistrācijas Nr.90009116331, norēķinu kontos:</w:t>
      </w:r>
    </w:p>
    <w:p w:rsidR="00012687" w:rsidRPr="00B7141B" w:rsidRDefault="00012687" w:rsidP="00012687">
      <w:pPr>
        <w:ind w:left="426"/>
        <w:jc w:val="both"/>
      </w:pPr>
      <w:r w:rsidRPr="00B7141B">
        <w:t>AS SEB banka, UNLALV2X, konta Nr.LV86UNLA0050014275278;</w:t>
      </w:r>
    </w:p>
    <w:p w:rsidR="00012687" w:rsidRPr="00B7141B" w:rsidRDefault="00012687" w:rsidP="00012687">
      <w:pPr>
        <w:ind w:left="426"/>
        <w:jc w:val="both"/>
      </w:pPr>
      <w:r w:rsidRPr="00B7141B">
        <w:t>AS Swedbank, HABALV22, konta Nr.LV23HABA0551016927752;</w:t>
      </w:r>
    </w:p>
    <w:p w:rsidR="00012687" w:rsidRPr="00B7141B" w:rsidRDefault="00012687" w:rsidP="00012687">
      <w:pPr>
        <w:ind w:left="426"/>
        <w:jc w:val="both"/>
      </w:pPr>
      <w:r w:rsidRPr="00B7141B">
        <w:t>AS Citadele banka, PARXLV2X, konta Nr.LV40PARX0012447740001,</w:t>
      </w:r>
    </w:p>
    <w:p w:rsidR="00012687" w:rsidRPr="00B7141B" w:rsidRDefault="00012687" w:rsidP="00012687">
      <w:pPr>
        <w:ind w:left="426"/>
        <w:jc w:val="both"/>
      </w:pPr>
      <w:r w:rsidRPr="00B7141B">
        <w:t>ar norādi "izsoles nodrošinājums “1.maija iela 1-2”".</w:t>
      </w:r>
    </w:p>
    <w:p w:rsidR="00012687" w:rsidRPr="00B7141B" w:rsidRDefault="00012687" w:rsidP="00012687">
      <w:pPr>
        <w:ind w:left="426" w:hanging="426"/>
        <w:jc w:val="both"/>
        <w:rPr>
          <w:color w:val="000000"/>
        </w:rPr>
      </w:pPr>
    </w:p>
    <w:p w:rsidR="00012687" w:rsidRPr="00B7141B" w:rsidRDefault="00012687" w:rsidP="00012687">
      <w:pPr>
        <w:ind w:left="426" w:hanging="426"/>
        <w:jc w:val="center"/>
        <w:rPr>
          <w:b/>
          <w:color w:val="000000"/>
        </w:rPr>
      </w:pPr>
      <w:r w:rsidRPr="00B7141B">
        <w:rPr>
          <w:b/>
          <w:color w:val="000000"/>
        </w:rPr>
        <w:t>4. Izsoles norises procedūra</w:t>
      </w:r>
    </w:p>
    <w:p w:rsidR="00012687" w:rsidRPr="00B7141B" w:rsidRDefault="00012687" w:rsidP="00012687">
      <w:pPr>
        <w:ind w:left="426" w:hanging="426"/>
        <w:jc w:val="center"/>
        <w:rPr>
          <w:b/>
          <w:color w:val="000000"/>
        </w:rPr>
      </w:pPr>
    </w:p>
    <w:p w:rsidR="00012687" w:rsidRPr="006F67CA" w:rsidRDefault="00012687" w:rsidP="000B1435">
      <w:pPr>
        <w:pStyle w:val="ListParagraph"/>
        <w:numPr>
          <w:ilvl w:val="1"/>
          <w:numId w:val="11"/>
        </w:numPr>
        <w:jc w:val="both"/>
        <w:rPr>
          <w:color w:val="000000"/>
        </w:rPr>
      </w:pPr>
      <w:r w:rsidRPr="006F67CA">
        <w:rPr>
          <w:color w:val="000000"/>
        </w:rPr>
        <w:t>Telpā, kurā notiek izsole, tiek pielaisti tikai izsoles dalībnieki. Par citu personu pielaišanu izsoles vietā izlemj izsoles komisijas priekšsēdētājs.</w:t>
      </w:r>
    </w:p>
    <w:p w:rsidR="00012687" w:rsidRPr="00B7141B" w:rsidRDefault="00012687" w:rsidP="000B1435">
      <w:pPr>
        <w:numPr>
          <w:ilvl w:val="1"/>
          <w:numId w:val="11"/>
        </w:numPr>
        <w:ind w:left="426" w:hanging="426"/>
        <w:jc w:val="both"/>
        <w:rPr>
          <w:color w:val="000000"/>
        </w:rPr>
      </w:pPr>
      <w:r w:rsidRPr="00B7141B">
        <w:rPr>
          <w:color w:val="000000"/>
        </w:rPr>
        <w:t xml:space="preserve">Izsoles darbu vada un kārtību tajā, ciktāl to neregulē spēkā esošie LR likumdošanas </w:t>
      </w:r>
      <w:smartTag w:uri="schemas-tilde-lv/tildestengine" w:element="veidnes">
        <w:smartTagPr>
          <w:attr w:name="text" w:val="akti"/>
          <w:attr w:name="id" w:val="-1"/>
          <w:attr w:name="baseform" w:val="akt|s"/>
        </w:smartTagPr>
        <w:r w:rsidRPr="00B7141B">
          <w:rPr>
            <w:color w:val="000000"/>
          </w:rPr>
          <w:t>akti</w:t>
        </w:r>
      </w:smartTag>
      <w:r w:rsidRPr="00B7141B">
        <w:rPr>
          <w:color w:val="000000"/>
        </w:rPr>
        <w:t xml:space="preserve"> un Noteikumi, nosaka izsoles komisijas priekšsēdētājs. Nepakļaušanās izsoles komisijas priekšsēdētāja rīkojumiem var būt par iemeslu izsoles pārtraukšanai.</w:t>
      </w:r>
    </w:p>
    <w:p w:rsidR="00012687" w:rsidRPr="00B7141B" w:rsidRDefault="00012687" w:rsidP="000B1435">
      <w:pPr>
        <w:numPr>
          <w:ilvl w:val="1"/>
          <w:numId w:val="11"/>
        </w:numPr>
        <w:ind w:left="426" w:hanging="426"/>
        <w:jc w:val="both"/>
        <w:rPr>
          <w:color w:val="000000"/>
        </w:rPr>
      </w:pPr>
      <w:r w:rsidRPr="00B7141B">
        <w:rPr>
          <w:color w:val="000000"/>
        </w:rPr>
        <w:t>Pirms izsoles sākšanās izsoles dalībnieki paraksta Noteikumus.</w:t>
      </w:r>
    </w:p>
    <w:p w:rsidR="00012687" w:rsidRPr="00B7141B" w:rsidRDefault="00012687" w:rsidP="000B1435">
      <w:pPr>
        <w:numPr>
          <w:ilvl w:val="1"/>
          <w:numId w:val="11"/>
        </w:numPr>
        <w:ind w:left="426" w:hanging="426"/>
        <w:jc w:val="both"/>
        <w:rPr>
          <w:color w:val="000000"/>
        </w:rPr>
      </w:pPr>
      <w:r w:rsidRPr="00B7141B">
        <w:rPr>
          <w:color w:val="000000"/>
        </w:rPr>
        <w:t>Izsoles dalībnieku vairāksolīšana notiek izsoles dalībnieku reģistrācijas saraksta kārtībā.</w:t>
      </w:r>
    </w:p>
    <w:p w:rsidR="00012687" w:rsidRPr="00B7141B" w:rsidRDefault="00012687" w:rsidP="000B1435">
      <w:pPr>
        <w:numPr>
          <w:ilvl w:val="1"/>
          <w:numId w:val="11"/>
        </w:numPr>
        <w:ind w:left="426" w:hanging="426"/>
        <w:jc w:val="both"/>
      </w:pPr>
      <w:r w:rsidRPr="00B7141B">
        <w:t xml:space="preserve">Izsoles solis ir noteikts </w:t>
      </w:r>
      <w:r w:rsidRPr="00B7141B">
        <w:rPr>
          <w:b/>
        </w:rPr>
        <w:t>30 EUR</w:t>
      </w:r>
      <w:r w:rsidRPr="00B7141B">
        <w:t xml:space="preserve"> apmērā.</w:t>
      </w:r>
    </w:p>
    <w:p w:rsidR="00012687" w:rsidRPr="00B7141B" w:rsidRDefault="00012687" w:rsidP="000B1435">
      <w:pPr>
        <w:numPr>
          <w:ilvl w:val="1"/>
          <w:numId w:val="11"/>
        </w:numPr>
        <w:ind w:left="426" w:hanging="426"/>
        <w:jc w:val="both"/>
        <w:rPr>
          <w:color w:val="000000"/>
        </w:rPr>
      </w:pPr>
      <w:r w:rsidRPr="00B7141B">
        <w:rPr>
          <w:color w:val="000000"/>
        </w:rPr>
        <w:t>Izsoles vadītājs izsoles dalībnieku reģistrācijas saraksta kārtībā izsauc katru izsoles dalībnieku un izsoles dalībnieku reģistrācijas sarakstā atzīmē tā piedāvāto cenu. Cenas atzīmēšana ir jāturpina, kamēr izsoles dalībnieks to paaugstina.</w:t>
      </w:r>
    </w:p>
    <w:p w:rsidR="00012687" w:rsidRPr="00B7141B" w:rsidRDefault="00012687" w:rsidP="000B1435">
      <w:pPr>
        <w:numPr>
          <w:ilvl w:val="1"/>
          <w:numId w:val="11"/>
        </w:numPr>
        <w:ind w:left="426" w:hanging="426"/>
        <w:jc w:val="both"/>
        <w:rPr>
          <w:color w:val="000000"/>
        </w:rPr>
      </w:pPr>
      <w:r w:rsidRPr="00B7141B">
        <w:rPr>
          <w:color w:val="000000"/>
        </w:rPr>
        <w:t>Atsakoties no tālākās solīšanas, katram izsoles dalībniekam ar savu parakstu izsoles dalībnieku reģistrācijas sarakstā jāapstiprina sava pēdējā solītā cena.</w:t>
      </w:r>
    </w:p>
    <w:p w:rsidR="00012687" w:rsidRPr="00B7141B" w:rsidRDefault="00012687" w:rsidP="000B1435">
      <w:pPr>
        <w:numPr>
          <w:ilvl w:val="1"/>
          <w:numId w:val="11"/>
        </w:numPr>
        <w:ind w:left="426" w:hanging="426"/>
        <w:jc w:val="both"/>
        <w:rPr>
          <w:color w:val="000000"/>
        </w:rPr>
      </w:pPr>
      <w:r w:rsidRPr="00B7141B">
        <w:rPr>
          <w:color w:val="000000"/>
        </w:rPr>
        <w:t>Par izsoles uzvarētāju (nosolītāju) tiek noteikta persona, kura ir nosolījusi visaugstāko cenu.</w:t>
      </w:r>
    </w:p>
    <w:p w:rsidR="00012687" w:rsidRPr="00B7141B" w:rsidRDefault="00012687" w:rsidP="000B1435">
      <w:pPr>
        <w:numPr>
          <w:ilvl w:val="1"/>
          <w:numId w:val="11"/>
        </w:numPr>
        <w:ind w:left="426" w:hanging="426"/>
        <w:jc w:val="both"/>
        <w:rPr>
          <w:color w:val="000000"/>
        </w:rPr>
      </w:pPr>
      <w:r w:rsidRPr="00B7141B">
        <w:rPr>
          <w:color w:val="000000"/>
        </w:rPr>
        <w:t xml:space="preserve">Izsoles uzvarētājam </w:t>
      </w:r>
      <w:r w:rsidRPr="00B7141B">
        <w:rPr>
          <w:b/>
          <w:color w:val="000000"/>
        </w:rPr>
        <w:t>viena mēneša laikā</w:t>
      </w:r>
      <w:r w:rsidRPr="00B7141B">
        <w:rPr>
          <w:color w:val="000000"/>
        </w:rPr>
        <w:t xml:space="preserve"> no izsoles dienas jāveic piedāvātās summas, atrēķinot naudā iemaksāto nodrošinājumu, nomaksu.</w:t>
      </w:r>
    </w:p>
    <w:p w:rsidR="00012687" w:rsidRPr="00B7141B" w:rsidRDefault="00012687" w:rsidP="000B1435">
      <w:pPr>
        <w:numPr>
          <w:ilvl w:val="1"/>
          <w:numId w:val="11"/>
        </w:numPr>
        <w:ind w:left="426" w:hanging="426"/>
        <w:jc w:val="both"/>
        <w:rPr>
          <w:color w:val="000000"/>
        </w:rPr>
      </w:pPr>
      <w:r w:rsidRPr="00B7141B">
        <w:rPr>
          <w:color w:val="000000"/>
        </w:rPr>
        <w:t xml:space="preserve">Izsoles uzvarētājam 30 (trīsdesmit) dienu laikā no izsoles rezultātu apstiprināšanas dienas ir jāparaksta pirkuma līgums. </w:t>
      </w:r>
    </w:p>
    <w:p w:rsidR="00012687" w:rsidRPr="00B7141B" w:rsidRDefault="00012687" w:rsidP="000B1435">
      <w:pPr>
        <w:numPr>
          <w:ilvl w:val="1"/>
          <w:numId w:val="11"/>
        </w:numPr>
        <w:ind w:left="426" w:hanging="426"/>
        <w:jc w:val="both"/>
        <w:rPr>
          <w:color w:val="000000"/>
        </w:rPr>
      </w:pPr>
      <w:r w:rsidRPr="00B7141B">
        <w:rPr>
          <w:color w:val="000000"/>
        </w:rPr>
        <w:t xml:space="preserve">Nokavējot Noteikumos noteikto samaksas termiņu, atsakoties no nosolītā nekustamā īpašuma izpirkšanas vai līguma parakstīšanas, vai gadījumā, ja tiek konstatēts, ka izsoles uzvarētājs neatbilst Publiskas personas mantas atsavināšanas likuma prasībām, kā arī atbilstoši citu normatīvo </w:t>
      </w:r>
      <w:smartTag w:uri="schemas-tilde-lv/tildestengine" w:element="veidnes">
        <w:smartTagPr>
          <w:attr w:name="text" w:val="aktu"/>
          <w:attr w:name="id" w:val="-1"/>
          <w:attr w:name="baseform" w:val="akt|s"/>
        </w:smartTagPr>
        <w:r w:rsidRPr="00B7141B">
          <w:rPr>
            <w:color w:val="000000"/>
          </w:rPr>
          <w:t>aktu</w:t>
        </w:r>
      </w:smartTag>
      <w:r w:rsidRPr="00B7141B">
        <w:rPr>
          <w:color w:val="000000"/>
        </w:rPr>
        <w:t>, kas reglamentē valsts un pašvaldības mantas atsavināšanas veikšanu, prasībām, uzvarētājs zaudē iemaksāto drošības naudu un tiesības uz nosolītā īpašuma izpirkšanu.</w:t>
      </w:r>
    </w:p>
    <w:p w:rsidR="00012687" w:rsidRPr="00B7141B" w:rsidRDefault="00012687" w:rsidP="000B1435">
      <w:pPr>
        <w:numPr>
          <w:ilvl w:val="1"/>
          <w:numId w:val="11"/>
        </w:numPr>
        <w:ind w:left="426" w:hanging="426"/>
        <w:jc w:val="both"/>
        <w:rPr>
          <w:color w:val="000000"/>
        </w:rPr>
      </w:pPr>
      <w:r w:rsidRPr="00B7141B">
        <w:rPr>
          <w:color w:val="000000"/>
        </w:rPr>
        <w:t>Izsoles dalībniekiem, kuri nekustamā īpašuma izpirkšanas tiesības nav nosolījuši, iemaksātā drošības nauda tiek atmaksāta 7 (septiņu) dienu laikā no izsoles norises dienas.</w:t>
      </w:r>
    </w:p>
    <w:p w:rsidR="00012687" w:rsidRDefault="00012687" w:rsidP="00012687">
      <w:pPr>
        <w:ind w:left="426" w:hanging="426"/>
        <w:jc w:val="center"/>
        <w:rPr>
          <w:b/>
          <w:color w:val="000000"/>
        </w:rPr>
      </w:pPr>
    </w:p>
    <w:p w:rsidR="00DE5133" w:rsidRDefault="00DE5133" w:rsidP="00012687">
      <w:pPr>
        <w:ind w:left="426" w:hanging="426"/>
        <w:jc w:val="center"/>
        <w:rPr>
          <w:b/>
          <w:color w:val="000000"/>
        </w:rPr>
      </w:pPr>
    </w:p>
    <w:p w:rsidR="00DE5133" w:rsidRPr="00B7141B" w:rsidRDefault="00DE5133" w:rsidP="00012687">
      <w:pPr>
        <w:ind w:left="426" w:hanging="426"/>
        <w:jc w:val="center"/>
        <w:rPr>
          <w:b/>
          <w:color w:val="000000"/>
        </w:rPr>
      </w:pPr>
    </w:p>
    <w:p w:rsidR="00012687" w:rsidRPr="00B7141B" w:rsidRDefault="00012687" w:rsidP="00012687">
      <w:pPr>
        <w:ind w:left="426" w:hanging="426"/>
        <w:jc w:val="center"/>
        <w:rPr>
          <w:b/>
          <w:color w:val="000000"/>
        </w:rPr>
      </w:pPr>
      <w:r w:rsidRPr="00B7141B">
        <w:rPr>
          <w:b/>
          <w:color w:val="000000"/>
        </w:rPr>
        <w:lastRenderedPageBreak/>
        <w:t>5. Izsoles dalībnieku tiesības un pienākumi</w:t>
      </w:r>
    </w:p>
    <w:p w:rsidR="00012687" w:rsidRPr="00B7141B" w:rsidRDefault="00012687" w:rsidP="00012687">
      <w:pPr>
        <w:ind w:left="426" w:hanging="426"/>
        <w:jc w:val="center"/>
        <w:rPr>
          <w:b/>
          <w:color w:val="000000"/>
        </w:rPr>
      </w:pPr>
    </w:p>
    <w:p w:rsidR="00012687" w:rsidRPr="006F67CA" w:rsidRDefault="00012687" w:rsidP="000B1435">
      <w:pPr>
        <w:pStyle w:val="ListParagraph"/>
        <w:numPr>
          <w:ilvl w:val="1"/>
          <w:numId w:val="57"/>
        </w:numPr>
        <w:ind w:hanging="779"/>
        <w:jc w:val="both"/>
        <w:rPr>
          <w:color w:val="000000"/>
        </w:rPr>
      </w:pPr>
      <w:r w:rsidRPr="006F67CA">
        <w:rPr>
          <w:color w:val="000000"/>
        </w:rPr>
        <w:t>Izsoles dalībniekam rūpīgi jāiepazīstas ar Noteikumos ietvertajiem norādījumiem un jāievēro Noteikumos ietvertās prasības.</w:t>
      </w:r>
    </w:p>
    <w:p w:rsidR="00012687" w:rsidRPr="00B7141B" w:rsidRDefault="00012687" w:rsidP="000B1435">
      <w:pPr>
        <w:numPr>
          <w:ilvl w:val="1"/>
          <w:numId w:val="57"/>
        </w:numPr>
        <w:ind w:left="426" w:hanging="426"/>
        <w:jc w:val="both"/>
        <w:rPr>
          <w:color w:val="000000"/>
        </w:rPr>
      </w:pPr>
      <w:r w:rsidRPr="00B7141B">
        <w:rPr>
          <w:color w:val="000000"/>
        </w:rPr>
        <w:t>Katrs izsoles dalībnieks, parakstoties par iepazīšanos ar Noteikumus, apņemas ievērot visus Noteikumos minētos nosacījumus un akceptē tā noteikumus.</w:t>
      </w:r>
    </w:p>
    <w:p w:rsidR="00012687" w:rsidRPr="00B7141B" w:rsidRDefault="00012687" w:rsidP="000B1435">
      <w:pPr>
        <w:numPr>
          <w:ilvl w:val="1"/>
          <w:numId w:val="57"/>
        </w:numPr>
        <w:ind w:left="426" w:hanging="426"/>
        <w:jc w:val="both"/>
        <w:rPr>
          <w:color w:val="000000"/>
        </w:rPr>
      </w:pPr>
      <w:r w:rsidRPr="00B7141B">
        <w:rPr>
          <w:color w:val="000000"/>
        </w:rPr>
        <w:t>Izsolē starp tās dalībniekiem aizliegta vienošanās, kas varētu iespaidot izsoles rezultātus un gaitu.</w:t>
      </w:r>
    </w:p>
    <w:p w:rsidR="00012687" w:rsidRPr="00B7141B" w:rsidRDefault="00012687" w:rsidP="00012687">
      <w:pPr>
        <w:jc w:val="both"/>
        <w:rPr>
          <w:color w:val="000000"/>
        </w:rPr>
      </w:pPr>
    </w:p>
    <w:p w:rsidR="00012687" w:rsidRPr="00B7141B" w:rsidRDefault="00012687" w:rsidP="00012687">
      <w:pPr>
        <w:ind w:left="426"/>
        <w:jc w:val="both"/>
        <w:rPr>
          <w:color w:val="000000"/>
        </w:rPr>
      </w:pPr>
    </w:p>
    <w:p w:rsidR="00012687" w:rsidRPr="00B7141B" w:rsidRDefault="00012687" w:rsidP="00012687">
      <w:pPr>
        <w:jc w:val="both"/>
        <w:rPr>
          <w:color w:val="000000"/>
        </w:rPr>
      </w:pPr>
    </w:p>
    <w:p w:rsidR="00012687" w:rsidRPr="00B7141B" w:rsidRDefault="00012687" w:rsidP="00012687">
      <w:pPr>
        <w:tabs>
          <w:tab w:val="center" w:pos="4153"/>
          <w:tab w:val="right" w:pos="8306"/>
        </w:tabs>
        <w:jc w:val="both"/>
        <w:rPr>
          <w:color w:val="000000"/>
        </w:rPr>
      </w:pPr>
      <w:r w:rsidRPr="00B7141B">
        <w:rPr>
          <w:color w:val="000000"/>
        </w:rPr>
        <w:t xml:space="preserve">Domes priekšsēdētājs </w:t>
      </w:r>
      <w:r w:rsidRPr="00B7141B">
        <w:rPr>
          <w:color w:val="000000"/>
        </w:rPr>
        <w:tab/>
      </w:r>
      <w:r w:rsidRPr="00B7141B">
        <w:rPr>
          <w:color w:val="000000"/>
        </w:rPr>
        <w:tab/>
        <w:t>E.Gaigalis</w:t>
      </w:r>
    </w:p>
    <w:p w:rsidR="00012687" w:rsidRPr="00B7141B" w:rsidRDefault="00012687" w:rsidP="00012687">
      <w:pPr>
        <w:tabs>
          <w:tab w:val="center" w:pos="4153"/>
          <w:tab w:val="right" w:pos="8306"/>
        </w:tabs>
        <w:jc w:val="both"/>
        <w:rPr>
          <w:color w:val="000000"/>
        </w:rPr>
      </w:pPr>
    </w:p>
    <w:p w:rsidR="00012687" w:rsidRPr="00B7141B" w:rsidRDefault="00012687" w:rsidP="00012687">
      <w:pPr>
        <w:tabs>
          <w:tab w:val="center" w:pos="4153"/>
          <w:tab w:val="right" w:pos="8306"/>
        </w:tabs>
        <w:jc w:val="both"/>
        <w:rPr>
          <w:color w:val="000000"/>
        </w:rPr>
      </w:pPr>
    </w:p>
    <w:p w:rsidR="00012687" w:rsidRPr="00B7141B" w:rsidRDefault="00012687" w:rsidP="00012687">
      <w:pPr>
        <w:tabs>
          <w:tab w:val="center" w:pos="4153"/>
          <w:tab w:val="right" w:pos="8306"/>
        </w:tabs>
        <w:jc w:val="both"/>
        <w:rPr>
          <w:color w:val="000000"/>
        </w:rPr>
      </w:pPr>
    </w:p>
    <w:p w:rsidR="00012687" w:rsidRPr="00B7141B" w:rsidRDefault="00012687" w:rsidP="00012687">
      <w:pPr>
        <w:tabs>
          <w:tab w:val="center" w:pos="4153"/>
          <w:tab w:val="right" w:pos="8306"/>
        </w:tabs>
        <w:jc w:val="both"/>
        <w:rPr>
          <w:color w:val="000000"/>
        </w:rPr>
      </w:pPr>
      <w:r w:rsidRPr="00B7141B">
        <w:rPr>
          <w:color w:val="000000"/>
        </w:rPr>
        <w:t>Ar izsoles noteikumiem iepazinos:</w:t>
      </w:r>
    </w:p>
    <w:p w:rsidR="00012687" w:rsidRPr="00B7141B" w:rsidRDefault="00012687" w:rsidP="00012687">
      <w:pPr>
        <w:tabs>
          <w:tab w:val="center" w:pos="4153"/>
          <w:tab w:val="right" w:pos="8306"/>
        </w:tabs>
        <w:jc w:val="both"/>
        <w:rPr>
          <w:color w:val="000000"/>
        </w:rPr>
      </w:pPr>
    </w:p>
    <w:p w:rsidR="00012687" w:rsidRPr="00B7141B" w:rsidRDefault="00012687" w:rsidP="00012687">
      <w:pPr>
        <w:tabs>
          <w:tab w:val="center" w:pos="4153"/>
          <w:tab w:val="right" w:pos="8306"/>
        </w:tabs>
        <w:jc w:val="both"/>
        <w:rPr>
          <w:color w:val="000000"/>
        </w:rPr>
      </w:pPr>
    </w:p>
    <w:p w:rsidR="00012687" w:rsidRPr="00B7141B" w:rsidRDefault="00012687" w:rsidP="00012687">
      <w:pPr>
        <w:tabs>
          <w:tab w:val="center" w:pos="4153"/>
          <w:tab w:val="right" w:pos="8306"/>
        </w:tabs>
        <w:jc w:val="both"/>
        <w:rPr>
          <w:color w:val="000000"/>
        </w:rPr>
      </w:pPr>
      <w:r w:rsidRPr="00B7141B">
        <w:rPr>
          <w:color w:val="000000"/>
        </w:rPr>
        <w:t>___________________________________________________________________</w:t>
      </w:r>
    </w:p>
    <w:p w:rsidR="00012687" w:rsidRPr="00B7141B" w:rsidRDefault="00012687" w:rsidP="00012687">
      <w:pPr>
        <w:tabs>
          <w:tab w:val="center" w:pos="4153"/>
          <w:tab w:val="right" w:pos="8306"/>
        </w:tabs>
        <w:jc w:val="both"/>
        <w:rPr>
          <w:color w:val="000000"/>
        </w:rPr>
      </w:pPr>
    </w:p>
    <w:p w:rsidR="00012687" w:rsidRPr="00B7141B" w:rsidRDefault="00012687" w:rsidP="00012687">
      <w:pPr>
        <w:tabs>
          <w:tab w:val="center" w:pos="4153"/>
          <w:tab w:val="right" w:pos="8306"/>
        </w:tabs>
        <w:jc w:val="both"/>
        <w:rPr>
          <w:color w:val="000000"/>
        </w:rPr>
      </w:pPr>
    </w:p>
    <w:p w:rsidR="00012687" w:rsidRPr="00B7141B" w:rsidRDefault="00012687" w:rsidP="00012687">
      <w:pPr>
        <w:tabs>
          <w:tab w:val="center" w:pos="4153"/>
          <w:tab w:val="right" w:pos="8306"/>
        </w:tabs>
        <w:jc w:val="both"/>
        <w:rPr>
          <w:color w:val="000000"/>
        </w:rPr>
      </w:pPr>
      <w:r w:rsidRPr="00B7141B">
        <w:rPr>
          <w:color w:val="000000"/>
        </w:rPr>
        <w:t>___________________________________________________________________</w:t>
      </w:r>
    </w:p>
    <w:p w:rsidR="00012687" w:rsidRPr="00B7141B" w:rsidRDefault="00012687" w:rsidP="00012687">
      <w:pPr>
        <w:tabs>
          <w:tab w:val="center" w:pos="4153"/>
          <w:tab w:val="right" w:pos="8306"/>
        </w:tabs>
        <w:jc w:val="both"/>
        <w:rPr>
          <w:color w:val="000000"/>
        </w:rPr>
      </w:pPr>
    </w:p>
    <w:p w:rsidR="00012687" w:rsidRPr="00B7141B" w:rsidRDefault="00012687" w:rsidP="00012687">
      <w:pPr>
        <w:tabs>
          <w:tab w:val="center" w:pos="4153"/>
          <w:tab w:val="right" w:pos="8306"/>
        </w:tabs>
        <w:jc w:val="both"/>
        <w:rPr>
          <w:color w:val="000000"/>
        </w:rPr>
      </w:pPr>
    </w:p>
    <w:p w:rsidR="00012687" w:rsidRPr="00B7141B" w:rsidRDefault="00012687" w:rsidP="00012687">
      <w:pPr>
        <w:tabs>
          <w:tab w:val="center" w:pos="4153"/>
          <w:tab w:val="right" w:pos="8306"/>
        </w:tabs>
        <w:jc w:val="both"/>
        <w:rPr>
          <w:color w:val="000000"/>
        </w:rPr>
      </w:pPr>
      <w:r w:rsidRPr="00B7141B">
        <w:rPr>
          <w:color w:val="000000"/>
        </w:rPr>
        <w:t>___________________________________________________________________</w:t>
      </w:r>
    </w:p>
    <w:p w:rsidR="00012687" w:rsidRPr="00B7141B" w:rsidRDefault="00012687" w:rsidP="00012687">
      <w:pPr>
        <w:tabs>
          <w:tab w:val="center" w:pos="4153"/>
          <w:tab w:val="right" w:pos="8306"/>
        </w:tabs>
        <w:jc w:val="both"/>
        <w:rPr>
          <w:color w:val="000000"/>
        </w:rPr>
      </w:pPr>
    </w:p>
    <w:p w:rsidR="00012687" w:rsidRPr="00B7141B" w:rsidRDefault="00012687" w:rsidP="00012687">
      <w:pPr>
        <w:tabs>
          <w:tab w:val="center" w:pos="4153"/>
          <w:tab w:val="right" w:pos="8306"/>
        </w:tabs>
        <w:jc w:val="both"/>
        <w:rPr>
          <w:color w:val="000000"/>
        </w:rPr>
      </w:pPr>
    </w:p>
    <w:p w:rsidR="00012687" w:rsidRPr="00B7141B" w:rsidRDefault="00012687" w:rsidP="00012687">
      <w:pPr>
        <w:tabs>
          <w:tab w:val="center" w:pos="4153"/>
          <w:tab w:val="right" w:pos="8306"/>
        </w:tabs>
        <w:jc w:val="both"/>
        <w:rPr>
          <w:color w:val="000000"/>
        </w:rPr>
      </w:pPr>
      <w:r w:rsidRPr="00B7141B">
        <w:rPr>
          <w:color w:val="000000"/>
        </w:rPr>
        <w:t>___________________________________________________________________</w:t>
      </w:r>
    </w:p>
    <w:p w:rsidR="00012687" w:rsidRPr="00B7141B" w:rsidRDefault="00012687" w:rsidP="00012687">
      <w:pPr>
        <w:tabs>
          <w:tab w:val="center" w:pos="4153"/>
          <w:tab w:val="right" w:pos="8306"/>
        </w:tabs>
        <w:jc w:val="both"/>
        <w:rPr>
          <w:color w:val="000000"/>
        </w:rPr>
      </w:pPr>
    </w:p>
    <w:p w:rsidR="00012687" w:rsidRPr="00B7141B" w:rsidRDefault="00012687" w:rsidP="00012687">
      <w:pPr>
        <w:tabs>
          <w:tab w:val="center" w:pos="4153"/>
          <w:tab w:val="right" w:pos="8306"/>
        </w:tabs>
        <w:jc w:val="both"/>
        <w:rPr>
          <w:color w:val="000000"/>
        </w:rPr>
      </w:pPr>
    </w:p>
    <w:p w:rsidR="00012687" w:rsidRPr="00B7141B" w:rsidRDefault="00012687" w:rsidP="00012687">
      <w:pPr>
        <w:tabs>
          <w:tab w:val="center" w:pos="4153"/>
          <w:tab w:val="right" w:pos="8306"/>
        </w:tabs>
        <w:jc w:val="both"/>
        <w:rPr>
          <w:color w:val="000000"/>
        </w:rPr>
      </w:pPr>
      <w:r w:rsidRPr="00B7141B">
        <w:rPr>
          <w:color w:val="000000"/>
        </w:rPr>
        <w:t>___________________________________________________________________</w:t>
      </w:r>
    </w:p>
    <w:p w:rsidR="00012687" w:rsidRPr="00B7141B" w:rsidRDefault="00012687" w:rsidP="00012687">
      <w:pPr>
        <w:tabs>
          <w:tab w:val="center" w:pos="4153"/>
          <w:tab w:val="right" w:pos="8306"/>
        </w:tabs>
        <w:jc w:val="both"/>
        <w:rPr>
          <w:color w:val="000000"/>
        </w:rPr>
      </w:pPr>
    </w:p>
    <w:p w:rsidR="00012687" w:rsidRPr="00B7141B" w:rsidRDefault="00012687" w:rsidP="00012687">
      <w:pPr>
        <w:tabs>
          <w:tab w:val="center" w:pos="4153"/>
          <w:tab w:val="right" w:pos="8306"/>
        </w:tabs>
        <w:jc w:val="both"/>
        <w:rPr>
          <w:color w:val="000000"/>
        </w:rPr>
      </w:pPr>
    </w:p>
    <w:p w:rsidR="00012687" w:rsidRPr="00B7141B" w:rsidRDefault="00012687" w:rsidP="00012687">
      <w:pPr>
        <w:tabs>
          <w:tab w:val="center" w:pos="4153"/>
          <w:tab w:val="right" w:pos="8306"/>
        </w:tabs>
        <w:jc w:val="both"/>
        <w:rPr>
          <w:color w:val="000000"/>
        </w:rPr>
      </w:pPr>
      <w:r w:rsidRPr="00B7141B">
        <w:rPr>
          <w:color w:val="000000"/>
        </w:rPr>
        <w:t>___________________________________________________________________</w:t>
      </w:r>
    </w:p>
    <w:p w:rsidR="00012687" w:rsidRDefault="00012687" w:rsidP="00012687">
      <w:pPr>
        <w:tabs>
          <w:tab w:val="center" w:pos="4153"/>
          <w:tab w:val="right" w:pos="8306"/>
        </w:tabs>
        <w:jc w:val="both"/>
        <w:rPr>
          <w:color w:val="000000"/>
        </w:rPr>
      </w:pPr>
      <w:r>
        <w:rPr>
          <w:color w:val="000000"/>
        </w:rPr>
        <w:br w:type="page"/>
      </w:r>
    </w:p>
    <w:p w:rsidR="00012687" w:rsidRPr="00E31B66" w:rsidRDefault="00012687" w:rsidP="00012687">
      <w:pPr>
        <w:tabs>
          <w:tab w:val="left" w:pos="-24212"/>
        </w:tabs>
        <w:jc w:val="center"/>
        <w:rPr>
          <w:sz w:val="20"/>
          <w:szCs w:val="20"/>
        </w:rPr>
      </w:pPr>
      <w:r w:rsidRPr="00E31B66">
        <w:rPr>
          <w:noProof/>
          <w:sz w:val="20"/>
          <w:szCs w:val="20"/>
        </w:rPr>
        <w:lastRenderedPageBreak/>
        <w:drawing>
          <wp:inline distT="0" distB="0" distL="0" distR="0" wp14:anchorId="27A3945A" wp14:editId="497EF7EB">
            <wp:extent cx="676275" cy="752475"/>
            <wp:effectExtent l="0" t="0" r="9525" b="9525"/>
            <wp:docPr id="6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012687" w:rsidRPr="00E31B66" w:rsidRDefault="00012687" w:rsidP="00012687">
      <w:pPr>
        <w:pStyle w:val="Header"/>
        <w:jc w:val="center"/>
        <w:rPr>
          <w:sz w:val="20"/>
        </w:rPr>
      </w:pPr>
      <w:r w:rsidRPr="00E31B66">
        <w:rPr>
          <w:sz w:val="20"/>
        </w:rPr>
        <w:t>LATVIJAS REPUBLIKA</w:t>
      </w:r>
    </w:p>
    <w:p w:rsidR="00012687" w:rsidRPr="00E31B66" w:rsidRDefault="00012687" w:rsidP="00012687">
      <w:pPr>
        <w:pStyle w:val="Header"/>
        <w:jc w:val="center"/>
        <w:rPr>
          <w:b/>
          <w:sz w:val="32"/>
          <w:szCs w:val="32"/>
        </w:rPr>
      </w:pPr>
      <w:r w:rsidRPr="00E31B66">
        <w:rPr>
          <w:b/>
          <w:sz w:val="32"/>
          <w:szCs w:val="32"/>
        </w:rPr>
        <w:t>DOBELES NOVADA DOME</w:t>
      </w:r>
    </w:p>
    <w:p w:rsidR="00012687" w:rsidRPr="00E31B66" w:rsidRDefault="00012687" w:rsidP="00012687">
      <w:pPr>
        <w:pStyle w:val="Header"/>
        <w:jc w:val="center"/>
        <w:rPr>
          <w:sz w:val="16"/>
          <w:szCs w:val="16"/>
        </w:rPr>
      </w:pPr>
      <w:r w:rsidRPr="00E31B66">
        <w:rPr>
          <w:sz w:val="16"/>
          <w:szCs w:val="16"/>
        </w:rPr>
        <w:t>Brīvības iela 17, Dobele, Dobeles novads, LV-3701</w:t>
      </w:r>
    </w:p>
    <w:p w:rsidR="00012687" w:rsidRPr="00E31B66" w:rsidRDefault="00012687" w:rsidP="00012687">
      <w:pPr>
        <w:pStyle w:val="Header"/>
        <w:pBdr>
          <w:bottom w:val="double" w:sz="6" w:space="1" w:color="auto"/>
        </w:pBdr>
        <w:jc w:val="center"/>
        <w:rPr>
          <w:color w:val="000000"/>
          <w:sz w:val="16"/>
          <w:szCs w:val="16"/>
        </w:rPr>
      </w:pPr>
      <w:r w:rsidRPr="00E31B66">
        <w:rPr>
          <w:sz w:val="16"/>
          <w:szCs w:val="16"/>
        </w:rPr>
        <w:t xml:space="preserve">Tālr. 63707269, 63700137, 63720940, e-pasts </w:t>
      </w:r>
      <w:hyperlink r:id="rId65" w:history="1">
        <w:r w:rsidRPr="00E31B66">
          <w:rPr>
            <w:rStyle w:val="Hyperlink"/>
            <w:rFonts w:eastAsia="Calibri"/>
            <w:color w:val="000000"/>
            <w:sz w:val="16"/>
            <w:szCs w:val="16"/>
          </w:rPr>
          <w:t>dome@dobele.lv</w:t>
        </w:r>
      </w:hyperlink>
    </w:p>
    <w:p w:rsidR="00012687" w:rsidRPr="00E31B66" w:rsidRDefault="00012687" w:rsidP="00012687">
      <w:pPr>
        <w:pStyle w:val="Default"/>
        <w:jc w:val="center"/>
        <w:rPr>
          <w:b/>
          <w:bCs/>
        </w:rPr>
      </w:pPr>
    </w:p>
    <w:p w:rsidR="00012687" w:rsidRPr="00E31B66" w:rsidRDefault="00012687" w:rsidP="00012687">
      <w:pPr>
        <w:pStyle w:val="NoSpacing"/>
        <w:jc w:val="center"/>
        <w:rPr>
          <w:b/>
        </w:rPr>
      </w:pPr>
      <w:r w:rsidRPr="00E31B66">
        <w:rPr>
          <w:b/>
        </w:rPr>
        <w:t>LĒMUMS</w:t>
      </w:r>
    </w:p>
    <w:p w:rsidR="00012687" w:rsidRPr="00E31B66" w:rsidRDefault="00012687" w:rsidP="00012687">
      <w:pPr>
        <w:pStyle w:val="NoSpacing"/>
        <w:jc w:val="center"/>
        <w:rPr>
          <w:b/>
        </w:rPr>
      </w:pPr>
      <w:r w:rsidRPr="00E31B66">
        <w:rPr>
          <w:b/>
        </w:rPr>
        <w:t>Dobelē</w:t>
      </w:r>
    </w:p>
    <w:p w:rsidR="00012687" w:rsidRDefault="00012687" w:rsidP="00012687">
      <w:pPr>
        <w:pStyle w:val="NoSpacing"/>
        <w:jc w:val="both"/>
        <w:rPr>
          <w:b/>
          <w:highlight w:val="yellow"/>
        </w:rPr>
      </w:pPr>
    </w:p>
    <w:p w:rsidR="004927F3" w:rsidRPr="00476447" w:rsidRDefault="004927F3" w:rsidP="004927F3">
      <w:pPr>
        <w:pStyle w:val="NoSpacing"/>
        <w:jc w:val="both"/>
        <w:rPr>
          <w:b/>
        </w:rPr>
      </w:pPr>
      <w:r>
        <w:rPr>
          <w:b/>
        </w:rPr>
        <w:t>2021</w:t>
      </w:r>
      <w:r w:rsidRPr="00476447">
        <w:rPr>
          <w:b/>
        </w:rPr>
        <w:t>. gada</w:t>
      </w:r>
      <w:r>
        <w:rPr>
          <w:b/>
        </w:rPr>
        <w:t xml:space="preserve"> 26.augustā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00307B59">
        <w:rPr>
          <w:b/>
        </w:rPr>
        <w:tab/>
      </w:r>
      <w:r w:rsidRPr="00476447">
        <w:rPr>
          <w:b/>
        </w:rPr>
        <w:t>Nr.</w:t>
      </w:r>
      <w:r>
        <w:rPr>
          <w:b/>
        </w:rPr>
        <w:t> </w:t>
      </w:r>
      <w:r w:rsidR="00307B59">
        <w:rPr>
          <w:b/>
        </w:rPr>
        <w:t>66</w:t>
      </w:r>
      <w:r>
        <w:rPr>
          <w:b/>
        </w:rPr>
        <w:t>/6</w:t>
      </w:r>
    </w:p>
    <w:p w:rsidR="004927F3" w:rsidRDefault="004927F3" w:rsidP="004927F3">
      <w:pPr>
        <w:jc w:val="right"/>
        <w:rPr>
          <w:b/>
        </w:rPr>
      </w:pPr>
      <w:r w:rsidRPr="00CC61A2">
        <w:t xml:space="preserve">(prot.Nr.6 </w:t>
      </w:r>
      <w:r w:rsidR="00307B59">
        <w:t>29</w:t>
      </w:r>
      <w:r w:rsidRPr="00CC61A2">
        <w:t>.</w:t>
      </w:r>
      <w:r w:rsidRPr="00CC61A2">
        <w:rPr>
          <w:color w:val="000000"/>
        </w:rPr>
        <w:t>§)</w:t>
      </w:r>
    </w:p>
    <w:p w:rsidR="004927F3" w:rsidRPr="006F67CA" w:rsidRDefault="004927F3" w:rsidP="00012687">
      <w:pPr>
        <w:pStyle w:val="NoSpacing"/>
        <w:jc w:val="both"/>
        <w:rPr>
          <w:b/>
          <w:highlight w:val="yellow"/>
        </w:rPr>
      </w:pPr>
    </w:p>
    <w:p w:rsidR="00A12C02" w:rsidRPr="00AF19B6" w:rsidRDefault="00DE5133" w:rsidP="00A12C02">
      <w:pPr>
        <w:tabs>
          <w:tab w:val="right" w:pos="8222"/>
        </w:tabs>
        <w:jc w:val="center"/>
        <w:rPr>
          <w:b/>
          <w:u w:val="single"/>
        </w:rPr>
      </w:pPr>
      <w:r>
        <w:rPr>
          <w:b/>
          <w:u w:val="single"/>
        </w:rPr>
        <w:t>P</w:t>
      </w:r>
      <w:r w:rsidR="00A12C02">
        <w:rPr>
          <w:b/>
          <w:u w:val="single"/>
        </w:rPr>
        <w:t>ar dzīvokļa Nr.5 “Spīdol</w:t>
      </w:r>
      <w:r w:rsidR="00685231">
        <w:rPr>
          <w:b/>
          <w:u w:val="single"/>
        </w:rPr>
        <w:t>a</w:t>
      </w:r>
      <w:r w:rsidR="00A12C02">
        <w:rPr>
          <w:b/>
          <w:u w:val="single"/>
        </w:rPr>
        <w:t>s”</w:t>
      </w:r>
      <w:r w:rsidR="00012687">
        <w:rPr>
          <w:b/>
          <w:u w:val="single"/>
        </w:rPr>
        <w:t>,</w:t>
      </w:r>
      <w:r w:rsidR="00A12C02">
        <w:rPr>
          <w:b/>
          <w:u w:val="single"/>
        </w:rPr>
        <w:t xml:space="preserve"> Augstkaln</w:t>
      </w:r>
      <w:r>
        <w:rPr>
          <w:b/>
          <w:u w:val="single"/>
        </w:rPr>
        <w:t>e</w:t>
      </w:r>
      <w:r w:rsidR="00A12C02">
        <w:rPr>
          <w:b/>
          <w:u w:val="single"/>
        </w:rPr>
        <w:t>, Augstkalnes pagast</w:t>
      </w:r>
      <w:r>
        <w:rPr>
          <w:b/>
          <w:u w:val="single"/>
        </w:rPr>
        <w:t>s</w:t>
      </w:r>
      <w:r w:rsidR="00A12C02">
        <w:rPr>
          <w:b/>
          <w:u w:val="single"/>
        </w:rPr>
        <w:t>, Dobeles novad</w:t>
      </w:r>
      <w:r>
        <w:rPr>
          <w:b/>
          <w:u w:val="single"/>
        </w:rPr>
        <w:t>s</w:t>
      </w:r>
      <w:r w:rsidR="00A12C02">
        <w:rPr>
          <w:b/>
          <w:u w:val="single"/>
        </w:rPr>
        <w:t xml:space="preserve"> nodošanu atsavināšanai</w:t>
      </w:r>
    </w:p>
    <w:p w:rsidR="00A12C02" w:rsidRPr="00AF19B6" w:rsidRDefault="00A12C02" w:rsidP="00A12C02">
      <w:pPr>
        <w:tabs>
          <w:tab w:val="right" w:pos="8222"/>
        </w:tabs>
        <w:jc w:val="center"/>
      </w:pPr>
    </w:p>
    <w:p w:rsidR="00C86DA4" w:rsidRPr="00AF19B6" w:rsidRDefault="00C86DA4" w:rsidP="00C86DA4">
      <w:pPr>
        <w:tabs>
          <w:tab w:val="right" w:pos="8222"/>
        </w:tabs>
        <w:ind w:firstLine="360"/>
        <w:jc w:val="both"/>
      </w:pPr>
      <w:r w:rsidRPr="00AF19B6">
        <w:t xml:space="preserve">Dobeles novada dome, izskatot </w:t>
      </w:r>
      <w:r w:rsidR="00F13277">
        <w:t>[..]</w:t>
      </w:r>
      <w:r w:rsidRPr="00AF19B6">
        <w:t xml:space="preserve">, personas kods </w:t>
      </w:r>
      <w:r w:rsidR="00F13277">
        <w:rPr>
          <w:color w:val="000000"/>
        </w:rPr>
        <w:t>[..]</w:t>
      </w:r>
      <w:r w:rsidRPr="00AF19B6">
        <w:t>, iesniegumu ar lūgumu izpirkt no Dobeles novada pašvaldības īrēto dzīvokli Nr.5, „Spīdolas”, Augstkalne, Augstkalnes pagasts, Dobeles novads, konstatēja:</w:t>
      </w:r>
    </w:p>
    <w:p w:rsidR="00C86DA4" w:rsidRPr="00AF19B6" w:rsidRDefault="00F13277" w:rsidP="00C86DA4">
      <w:pPr>
        <w:tabs>
          <w:tab w:val="right" w:pos="8222"/>
        </w:tabs>
        <w:ind w:right="-99" w:firstLine="284"/>
        <w:jc w:val="both"/>
      </w:pPr>
      <w:r>
        <w:t>[..]</w:t>
      </w:r>
      <w:r w:rsidR="00C86DA4" w:rsidRPr="00AF19B6">
        <w:t xml:space="preserve"> uz īres tiesisko attiecību pamata (2014.gada 01.jūnija īres līgums Nr.707) lieto Dobeles novada pašvaldībai piekritīgo dzīvokļa īpašumu „Spīdolas” - 5, Augstkalne,  Augstkalnes pagasts, Dobeles novads ( turpmāk – dzīvoklis).</w:t>
      </w:r>
    </w:p>
    <w:p w:rsidR="00C86DA4" w:rsidRPr="00AF19B6" w:rsidRDefault="00C86DA4" w:rsidP="00DE5133">
      <w:pPr>
        <w:tabs>
          <w:tab w:val="right" w:pos="8222"/>
        </w:tabs>
        <w:ind w:firstLine="284"/>
        <w:jc w:val="both"/>
      </w:pPr>
      <w:r w:rsidRPr="00AF19B6">
        <w:t>Saskaņā ar Publiskas personas mantas atsavināšanas likuma 4.panta noteikumiem, atsevišķos gadījumos valsts vai pašvaldības nekustamā īpašuma atsavināšanu var ierosināt īrnieks vai viņa ģimenes loceklis, ja viņš vēlas nopirkt dzīvojamo māju, tās domājamo daļu vai dzīvokļa īpašumu likuma Publiskas personas mantas atsavināšanas likuma 45.pantā noteiktajā kārtībā.</w:t>
      </w:r>
    </w:p>
    <w:p w:rsidR="00C86DA4" w:rsidRPr="00AF19B6" w:rsidRDefault="00C86DA4" w:rsidP="00DE5133">
      <w:pPr>
        <w:tabs>
          <w:tab w:val="right" w:pos="8222"/>
        </w:tabs>
        <w:ind w:firstLine="284"/>
        <w:jc w:val="both"/>
      </w:pPr>
      <w:r w:rsidRPr="00AF19B6">
        <w:t xml:space="preserve">Ņemot vērā augstāk norādīto tiesisko reglamentāciju, </w:t>
      </w:r>
      <w:r w:rsidR="00F13277">
        <w:t>[..]</w:t>
      </w:r>
      <w:r w:rsidRPr="00AF19B6">
        <w:t xml:space="preserve"> ir tiesības ierosināt dzīvokļa atsavināšanu.</w:t>
      </w:r>
    </w:p>
    <w:p w:rsidR="00C86DA4" w:rsidRPr="00AF19B6" w:rsidRDefault="00C86DA4" w:rsidP="00DE5133">
      <w:pPr>
        <w:tabs>
          <w:tab w:val="right" w:pos="8222"/>
        </w:tabs>
        <w:ind w:firstLine="284"/>
        <w:jc w:val="both"/>
      </w:pPr>
      <w:r w:rsidRPr="00AF19B6">
        <w:t>Saskaņā ar Publiskas personas mantas atsavināšanas likuma 37.panta pirmās daļas noteikumiem pārdot valsts vai pašvaldības mantu par brīvu cenu var, ja nekustamo īpašumu iegūst likuma 4.panta ceturtajā daļā minētā persona. Šajā gadījumā pārdošanas cena ir vienāda ar nosacīto cenu.</w:t>
      </w:r>
    </w:p>
    <w:p w:rsidR="00C86DA4" w:rsidRPr="00AF19B6" w:rsidRDefault="00C86DA4" w:rsidP="00DE5133">
      <w:pPr>
        <w:tabs>
          <w:tab w:val="right" w:pos="8222"/>
        </w:tabs>
        <w:ind w:firstLine="284"/>
        <w:jc w:val="both"/>
      </w:pPr>
      <w:r w:rsidRPr="00AF19B6">
        <w:t xml:space="preserve">Saskaņā ar Publiskas personas mantas atsavināšanas likumā doto jēdziena „nosacītā cena” skaidrojumu, nosacītā cena ir nekustamā īpašuma vērtība, kas noteikta atbilstoši </w:t>
      </w:r>
      <w:hyperlink r:id="rId66" w:tgtFrame="_top" w:tooltip="Standartizācijas likums" w:history="1">
        <w:r w:rsidRPr="00AF19B6">
          <w:t>Standartizācijas likumā</w:t>
        </w:r>
      </w:hyperlink>
      <w:r w:rsidRPr="00AF19B6">
        <w:t xml:space="preserve"> paredzētajā kārtībā apstiprinātajiem Latvijas īpašuma vērtēšanas standartiem jeb tirgus cena, ko noteicis sertificēts vērtētājs.</w:t>
      </w:r>
    </w:p>
    <w:p w:rsidR="00C66438" w:rsidRPr="00D56EB8" w:rsidRDefault="00C86DA4" w:rsidP="00C86DA4">
      <w:pPr>
        <w:ind w:firstLine="720"/>
        <w:jc w:val="both"/>
      </w:pPr>
      <w:r w:rsidRPr="00AF19B6">
        <w:t>Ievērojot norādīto un pamatojoties uz likuma „Par pašvaldībām” 21.panta 17.punktu</w:t>
      </w:r>
      <w:r w:rsidR="00A12C02" w:rsidRPr="00AF19B6">
        <w:t xml:space="preserve">,  </w:t>
      </w:r>
      <w:r w:rsidR="00C66438">
        <w:t xml:space="preserve">atklāti balsojot: </w:t>
      </w:r>
      <w:r w:rsidR="00307B59">
        <w:t>PAR – 17 (</w:t>
      </w:r>
      <w:r w:rsidR="00307B59" w:rsidRPr="00FE5C59">
        <w:rPr>
          <w:bCs/>
          <w:lang w:eastAsia="et-EE"/>
        </w:rPr>
        <w:t>K</w:t>
      </w:r>
      <w:r w:rsidR="00307B59">
        <w:rPr>
          <w:bCs/>
          <w:lang w:eastAsia="et-EE"/>
        </w:rPr>
        <w:t xml:space="preserve">ristīne </w:t>
      </w:r>
      <w:r w:rsidR="00307B59" w:rsidRPr="00FE5C59">
        <w:rPr>
          <w:bCs/>
          <w:lang w:eastAsia="et-EE"/>
        </w:rPr>
        <w:t>Briede, M</w:t>
      </w:r>
      <w:r w:rsidR="00307B59">
        <w:rPr>
          <w:bCs/>
          <w:lang w:eastAsia="et-EE"/>
        </w:rPr>
        <w:t xml:space="preserve">āris </w:t>
      </w:r>
      <w:r w:rsidR="00307B59" w:rsidRPr="00FE5C59">
        <w:rPr>
          <w:bCs/>
          <w:lang w:eastAsia="et-EE"/>
        </w:rPr>
        <w:t>Feldmanis, E</w:t>
      </w:r>
      <w:r w:rsidR="00307B59">
        <w:rPr>
          <w:bCs/>
          <w:lang w:eastAsia="et-EE"/>
        </w:rPr>
        <w:t xml:space="preserve">dgars </w:t>
      </w:r>
      <w:r w:rsidR="00307B59" w:rsidRPr="00FE5C59">
        <w:rPr>
          <w:bCs/>
          <w:lang w:eastAsia="et-EE"/>
        </w:rPr>
        <w:t>Gaigalis, I</w:t>
      </w:r>
      <w:r w:rsidR="00307B59">
        <w:rPr>
          <w:bCs/>
          <w:lang w:eastAsia="et-EE"/>
        </w:rPr>
        <w:t xml:space="preserve">vars </w:t>
      </w:r>
      <w:r w:rsidR="00307B59" w:rsidRPr="00FE5C59">
        <w:rPr>
          <w:bCs/>
          <w:lang w:eastAsia="et-EE"/>
        </w:rPr>
        <w:t>Gorskis, G</w:t>
      </w:r>
      <w:r w:rsidR="00307B59">
        <w:rPr>
          <w:bCs/>
          <w:lang w:eastAsia="et-EE"/>
        </w:rPr>
        <w:t xml:space="preserve">ints </w:t>
      </w:r>
      <w:r w:rsidR="00307B59" w:rsidRPr="00FE5C59">
        <w:rPr>
          <w:bCs/>
          <w:lang w:eastAsia="et-EE"/>
        </w:rPr>
        <w:t>Kaminskis, L</w:t>
      </w:r>
      <w:r w:rsidR="00307B59">
        <w:rPr>
          <w:bCs/>
          <w:lang w:eastAsia="et-EE"/>
        </w:rPr>
        <w:t xml:space="preserve">inda </w:t>
      </w:r>
      <w:r w:rsidR="00307B59" w:rsidRPr="00FE5C59">
        <w:rPr>
          <w:bCs/>
          <w:lang w:eastAsia="et-EE"/>
        </w:rPr>
        <w:t>Karloviča, E</w:t>
      </w:r>
      <w:r w:rsidR="00307B59">
        <w:rPr>
          <w:bCs/>
          <w:lang w:eastAsia="et-EE"/>
        </w:rPr>
        <w:t xml:space="preserve">dgars </w:t>
      </w:r>
      <w:r w:rsidR="00307B59" w:rsidRPr="00FE5C59">
        <w:rPr>
          <w:bCs/>
          <w:lang w:eastAsia="et-EE"/>
        </w:rPr>
        <w:t>Laimiņš, S</w:t>
      </w:r>
      <w:r w:rsidR="00307B59">
        <w:rPr>
          <w:bCs/>
          <w:lang w:eastAsia="et-EE"/>
        </w:rPr>
        <w:t xml:space="preserve">intija </w:t>
      </w:r>
      <w:r w:rsidR="00307B59" w:rsidRPr="00FE5C59">
        <w:rPr>
          <w:bCs/>
          <w:lang w:eastAsia="et-EE"/>
        </w:rPr>
        <w:t>Liekniņa, A</w:t>
      </w:r>
      <w:r w:rsidR="00307B59">
        <w:rPr>
          <w:bCs/>
          <w:lang w:eastAsia="et-EE"/>
        </w:rPr>
        <w:t xml:space="preserve">inārs </w:t>
      </w:r>
      <w:r w:rsidR="00307B59" w:rsidRPr="00FE5C59">
        <w:rPr>
          <w:bCs/>
          <w:lang w:eastAsia="et-EE"/>
        </w:rPr>
        <w:t>Meiers, S</w:t>
      </w:r>
      <w:r w:rsidR="00307B59">
        <w:rPr>
          <w:bCs/>
          <w:lang w:eastAsia="et-EE"/>
        </w:rPr>
        <w:t xml:space="preserve">anita </w:t>
      </w:r>
      <w:r w:rsidR="00307B59" w:rsidRPr="00FE5C59">
        <w:rPr>
          <w:bCs/>
          <w:lang w:eastAsia="et-EE"/>
        </w:rPr>
        <w:t>Olševska, A</w:t>
      </w:r>
      <w:r w:rsidR="00307B59">
        <w:rPr>
          <w:bCs/>
          <w:lang w:eastAsia="et-EE"/>
        </w:rPr>
        <w:t xml:space="preserve">ndris </w:t>
      </w:r>
      <w:r w:rsidR="00307B59" w:rsidRPr="00FE5C59">
        <w:rPr>
          <w:bCs/>
          <w:lang w:eastAsia="et-EE"/>
        </w:rPr>
        <w:t>Podvinskis, V</w:t>
      </w:r>
      <w:r w:rsidR="00307B59">
        <w:rPr>
          <w:bCs/>
          <w:lang w:eastAsia="et-EE"/>
        </w:rPr>
        <w:t xml:space="preserve">iesturs </w:t>
      </w:r>
      <w:r w:rsidR="00307B59" w:rsidRPr="00FE5C59">
        <w:rPr>
          <w:bCs/>
          <w:lang w:eastAsia="et-EE"/>
        </w:rPr>
        <w:t>Reinfelds, D</w:t>
      </w:r>
      <w:r w:rsidR="00307B59">
        <w:rPr>
          <w:bCs/>
          <w:lang w:eastAsia="et-EE"/>
        </w:rPr>
        <w:t xml:space="preserve">ace </w:t>
      </w:r>
      <w:r w:rsidR="00307B59" w:rsidRPr="00FE5C59">
        <w:rPr>
          <w:bCs/>
          <w:lang w:eastAsia="et-EE"/>
        </w:rPr>
        <w:t>Reinika, G</w:t>
      </w:r>
      <w:r w:rsidR="00307B59">
        <w:rPr>
          <w:bCs/>
          <w:lang w:eastAsia="et-EE"/>
        </w:rPr>
        <w:t xml:space="preserve">untis </w:t>
      </w:r>
      <w:r w:rsidR="00307B59" w:rsidRPr="00FE5C59">
        <w:rPr>
          <w:bCs/>
          <w:lang w:eastAsia="et-EE"/>
        </w:rPr>
        <w:t>Safranovičs, A</w:t>
      </w:r>
      <w:r w:rsidR="00307B59">
        <w:rPr>
          <w:bCs/>
          <w:lang w:eastAsia="et-EE"/>
        </w:rPr>
        <w:t xml:space="preserve">ndrejs </w:t>
      </w:r>
      <w:r w:rsidR="00307B59" w:rsidRPr="00FE5C59">
        <w:rPr>
          <w:bCs/>
          <w:lang w:eastAsia="et-EE"/>
        </w:rPr>
        <w:t>Spridzāns, I</w:t>
      </w:r>
      <w:r w:rsidR="00307B59">
        <w:rPr>
          <w:bCs/>
          <w:lang w:eastAsia="et-EE"/>
        </w:rPr>
        <w:t xml:space="preserve">vars </w:t>
      </w:r>
      <w:r w:rsidR="00307B59" w:rsidRPr="00FE5C59">
        <w:rPr>
          <w:bCs/>
          <w:lang w:eastAsia="et-EE"/>
        </w:rPr>
        <w:t>Stanga</w:t>
      </w:r>
      <w:r w:rsidR="00307B59">
        <w:rPr>
          <w:bCs/>
          <w:lang w:eastAsia="et-EE"/>
        </w:rPr>
        <w:t>, Indra Špela</w:t>
      </w:r>
      <w:r w:rsidR="00307B59">
        <w:t>), PRET – nav, ATTURAS – nav</w:t>
      </w:r>
      <w:r w:rsidR="00C66438">
        <w:t xml:space="preserve">, Dobeles novada dome </w:t>
      </w:r>
      <w:r w:rsidR="00C66438" w:rsidRPr="00D56EB8">
        <w:t>NOLEMJ:</w:t>
      </w:r>
    </w:p>
    <w:p w:rsidR="00A12C02" w:rsidRPr="00AF19B6" w:rsidRDefault="00A12C02" w:rsidP="00A12C02">
      <w:pPr>
        <w:tabs>
          <w:tab w:val="right" w:pos="8222"/>
        </w:tabs>
        <w:ind w:firstLine="284"/>
        <w:jc w:val="both"/>
      </w:pPr>
    </w:p>
    <w:p w:rsidR="00C86DA4" w:rsidRPr="00AF19B6" w:rsidRDefault="00C86DA4" w:rsidP="00C86DA4">
      <w:pPr>
        <w:tabs>
          <w:tab w:val="right" w:pos="8222"/>
        </w:tabs>
        <w:ind w:firstLine="284"/>
        <w:jc w:val="both"/>
      </w:pPr>
      <w:r w:rsidRPr="00AF19B6">
        <w:t>1. Piekrist Dobeles novada pašvaldībai piekritīgā dzīvokļa īpašuma „Spīdolas” - 5, Augstkalne, Augstkalnes pagasts, Dobeles novads, nodošanai atsavināšanai</w:t>
      </w:r>
      <w:r>
        <w:t>.</w:t>
      </w:r>
    </w:p>
    <w:p w:rsidR="00C86DA4" w:rsidRPr="00AF19B6" w:rsidRDefault="00C86DA4" w:rsidP="00C86DA4">
      <w:pPr>
        <w:tabs>
          <w:tab w:val="right" w:pos="0"/>
        </w:tabs>
        <w:ind w:firstLine="360"/>
        <w:jc w:val="both"/>
      </w:pPr>
      <w:r w:rsidRPr="00AF19B6">
        <w:t>2. Uzdot Tērvetes administrācijas nekustamā īpašuma speciālistei Andrai Šafarei veikt visas nepieciešamās darbības Dobeles novada pašvaldībai piekritīgā dzīvokļa Nr.5 „Spīdolas”, Augstkalnē, Augstkalnes pagastā, Dobeles novadā, reģistrēšanai Augstkalnes pagasta zemesgrāmatā, novērtēšanai un atsavināšanas lēmumprojekta sagatavošanai.</w:t>
      </w:r>
    </w:p>
    <w:p w:rsidR="00A12C02" w:rsidRDefault="00A12C02" w:rsidP="00A12C02">
      <w:pPr>
        <w:suppressAutoHyphens/>
        <w:jc w:val="right"/>
        <w:rPr>
          <w:b/>
          <w:lang w:eastAsia="ar-SA"/>
        </w:rPr>
      </w:pPr>
    </w:p>
    <w:p w:rsidR="00A12C02" w:rsidRDefault="00A12C02" w:rsidP="00A12C02">
      <w:pPr>
        <w:suppressAutoHyphens/>
        <w:jc w:val="right"/>
        <w:rPr>
          <w:b/>
          <w:lang w:eastAsia="ar-SA"/>
        </w:rPr>
      </w:pPr>
    </w:p>
    <w:p w:rsidR="00CD149C" w:rsidRDefault="00A12C02" w:rsidP="00307B59">
      <w:pPr>
        <w:jc w:val="both"/>
      </w:pPr>
      <w:r w:rsidRPr="00EE2C8C">
        <w:rPr>
          <w:color w:val="000000"/>
        </w:rPr>
        <w:t>Domes priekšsēdētājs</w:t>
      </w:r>
      <w:r w:rsidRPr="00EE2C8C">
        <w:rPr>
          <w:color w:val="000000"/>
        </w:rPr>
        <w:tab/>
      </w:r>
      <w:r w:rsidRPr="00EE2C8C">
        <w:rPr>
          <w:color w:val="000000"/>
        </w:rPr>
        <w:tab/>
      </w:r>
      <w:r w:rsidRPr="00EE2C8C">
        <w:rPr>
          <w:color w:val="000000"/>
        </w:rPr>
        <w:tab/>
      </w:r>
      <w:r w:rsidRPr="00EE2C8C">
        <w:rPr>
          <w:color w:val="000000"/>
        </w:rPr>
        <w:tab/>
      </w:r>
      <w:r w:rsidRPr="00EE2C8C">
        <w:rPr>
          <w:color w:val="000000"/>
        </w:rPr>
        <w:tab/>
      </w:r>
      <w:r w:rsidRPr="00EE2C8C">
        <w:rPr>
          <w:color w:val="000000"/>
        </w:rPr>
        <w:tab/>
      </w:r>
      <w:r w:rsidRPr="00EE2C8C">
        <w:rPr>
          <w:color w:val="000000"/>
        </w:rPr>
        <w:tab/>
      </w:r>
      <w:r w:rsidRPr="00EE2C8C">
        <w:rPr>
          <w:color w:val="000000"/>
        </w:rPr>
        <w:tab/>
      </w:r>
      <w:r w:rsidR="000156B7">
        <w:rPr>
          <w:color w:val="000000"/>
        </w:rPr>
        <w:tab/>
      </w:r>
      <w:r w:rsidRPr="00EE2C8C">
        <w:rPr>
          <w:color w:val="000000"/>
        </w:rPr>
        <w:t>E.Gaigalis</w:t>
      </w:r>
      <w:r w:rsidR="00CD149C">
        <w:br w:type="page"/>
      </w:r>
    </w:p>
    <w:p w:rsidR="00CD149C" w:rsidRDefault="00CD149C" w:rsidP="00CD149C">
      <w:pPr>
        <w:tabs>
          <w:tab w:val="left" w:pos="-24212"/>
        </w:tabs>
        <w:jc w:val="center"/>
        <w:rPr>
          <w:sz w:val="20"/>
          <w:szCs w:val="20"/>
        </w:rPr>
      </w:pPr>
      <w:r w:rsidRPr="002957EC">
        <w:rPr>
          <w:noProof/>
          <w:sz w:val="20"/>
          <w:szCs w:val="20"/>
        </w:rPr>
        <w:lastRenderedPageBreak/>
        <w:drawing>
          <wp:inline distT="0" distB="0" distL="0" distR="0" wp14:anchorId="231D660B" wp14:editId="39E07436">
            <wp:extent cx="676275" cy="752475"/>
            <wp:effectExtent l="0" t="0" r="9525" b="9525"/>
            <wp:docPr id="10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CD149C" w:rsidRDefault="00CD149C" w:rsidP="00CD149C">
      <w:pPr>
        <w:pStyle w:val="Header"/>
        <w:jc w:val="center"/>
        <w:rPr>
          <w:sz w:val="20"/>
        </w:rPr>
      </w:pPr>
      <w:r>
        <w:rPr>
          <w:sz w:val="20"/>
        </w:rPr>
        <w:t>LATVIJAS REPUBLIKA</w:t>
      </w:r>
    </w:p>
    <w:p w:rsidR="00CD149C" w:rsidRDefault="00CD149C" w:rsidP="00CD149C">
      <w:pPr>
        <w:pStyle w:val="Header"/>
        <w:jc w:val="center"/>
        <w:rPr>
          <w:b/>
          <w:sz w:val="32"/>
          <w:szCs w:val="32"/>
        </w:rPr>
      </w:pPr>
      <w:r>
        <w:rPr>
          <w:b/>
          <w:sz w:val="32"/>
          <w:szCs w:val="32"/>
        </w:rPr>
        <w:t>DOBELES NOVADA DOME</w:t>
      </w:r>
    </w:p>
    <w:p w:rsidR="00CD149C" w:rsidRDefault="00CD149C" w:rsidP="00CD149C">
      <w:pPr>
        <w:pStyle w:val="Header"/>
        <w:jc w:val="center"/>
        <w:rPr>
          <w:sz w:val="16"/>
          <w:szCs w:val="16"/>
        </w:rPr>
      </w:pPr>
      <w:r>
        <w:rPr>
          <w:sz w:val="16"/>
          <w:szCs w:val="16"/>
        </w:rPr>
        <w:t>Brīvības iela 17, Dobele, Dobeles novads, LV-3701</w:t>
      </w:r>
    </w:p>
    <w:p w:rsidR="00CD149C" w:rsidRDefault="00CD149C" w:rsidP="00CD149C">
      <w:pPr>
        <w:pStyle w:val="Header"/>
        <w:pBdr>
          <w:bottom w:val="double" w:sz="6" w:space="1" w:color="auto"/>
        </w:pBdr>
        <w:jc w:val="center"/>
        <w:rPr>
          <w:color w:val="000000"/>
          <w:sz w:val="16"/>
          <w:szCs w:val="16"/>
        </w:rPr>
      </w:pPr>
      <w:r>
        <w:rPr>
          <w:sz w:val="16"/>
          <w:szCs w:val="16"/>
        </w:rPr>
        <w:t xml:space="preserve">Tālr. 63707269, 63700137, 63720940, e-pasts </w:t>
      </w:r>
      <w:hyperlink r:id="rId67" w:history="1">
        <w:r>
          <w:rPr>
            <w:rStyle w:val="Hyperlink"/>
            <w:rFonts w:eastAsia="Calibri"/>
            <w:color w:val="000000"/>
            <w:sz w:val="16"/>
            <w:szCs w:val="16"/>
          </w:rPr>
          <w:t>dome@dobele.lv</w:t>
        </w:r>
      </w:hyperlink>
    </w:p>
    <w:p w:rsidR="00CD149C" w:rsidRDefault="00CD149C" w:rsidP="00CD149C">
      <w:pPr>
        <w:pStyle w:val="Default"/>
        <w:jc w:val="center"/>
        <w:rPr>
          <w:b/>
          <w:bCs/>
        </w:rPr>
      </w:pPr>
    </w:p>
    <w:p w:rsidR="00CD149C" w:rsidRPr="00476447" w:rsidRDefault="00CD149C" w:rsidP="00CD149C">
      <w:pPr>
        <w:pStyle w:val="NoSpacing"/>
        <w:jc w:val="center"/>
        <w:rPr>
          <w:b/>
        </w:rPr>
      </w:pPr>
      <w:r w:rsidRPr="00476447">
        <w:rPr>
          <w:b/>
        </w:rPr>
        <w:t>LĒMUMS</w:t>
      </w:r>
    </w:p>
    <w:p w:rsidR="00CD149C" w:rsidRPr="00476447" w:rsidRDefault="00CD149C" w:rsidP="00CD149C">
      <w:pPr>
        <w:pStyle w:val="NoSpacing"/>
        <w:jc w:val="center"/>
        <w:rPr>
          <w:b/>
        </w:rPr>
      </w:pPr>
      <w:r w:rsidRPr="00476447">
        <w:rPr>
          <w:b/>
        </w:rPr>
        <w:t>Dobelē</w:t>
      </w:r>
    </w:p>
    <w:p w:rsidR="00CD149C" w:rsidRPr="00476447" w:rsidRDefault="00CD149C" w:rsidP="00CD149C">
      <w:pPr>
        <w:pStyle w:val="NoSpacing"/>
        <w:jc w:val="both"/>
        <w:rPr>
          <w:b/>
        </w:rPr>
      </w:pPr>
    </w:p>
    <w:p w:rsidR="00CD149C" w:rsidRDefault="00CD149C" w:rsidP="00CD149C">
      <w:pPr>
        <w:pStyle w:val="NoSpacing"/>
        <w:jc w:val="both"/>
        <w:rPr>
          <w:b/>
        </w:rPr>
      </w:pPr>
      <w:r>
        <w:rPr>
          <w:b/>
        </w:rPr>
        <w:t>2021</w:t>
      </w:r>
      <w:r w:rsidRPr="00476447">
        <w:rPr>
          <w:b/>
        </w:rPr>
        <w:t>. gada</w:t>
      </w:r>
      <w:r>
        <w:rPr>
          <w:b/>
        </w:rPr>
        <w:t xml:space="preserve"> 26.augustā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00307B59">
        <w:rPr>
          <w:b/>
        </w:rPr>
        <w:tab/>
      </w:r>
      <w:r w:rsidRPr="00476447">
        <w:rPr>
          <w:b/>
        </w:rPr>
        <w:t>Nr.</w:t>
      </w:r>
      <w:r>
        <w:rPr>
          <w:b/>
        </w:rPr>
        <w:t> </w:t>
      </w:r>
      <w:r w:rsidR="00307B59">
        <w:rPr>
          <w:b/>
        </w:rPr>
        <w:t>67</w:t>
      </w:r>
      <w:r>
        <w:rPr>
          <w:b/>
        </w:rPr>
        <w:t>/6</w:t>
      </w:r>
    </w:p>
    <w:p w:rsidR="004927F3" w:rsidRDefault="004927F3" w:rsidP="004927F3">
      <w:pPr>
        <w:jc w:val="right"/>
        <w:rPr>
          <w:b/>
        </w:rPr>
      </w:pPr>
      <w:r w:rsidRPr="00CC61A2">
        <w:t xml:space="preserve">(prot.Nr.6 </w:t>
      </w:r>
      <w:r w:rsidR="00307B59">
        <w:t>30</w:t>
      </w:r>
      <w:r w:rsidRPr="00CC61A2">
        <w:t>.</w:t>
      </w:r>
      <w:r w:rsidRPr="00CC61A2">
        <w:rPr>
          <w:color w:val="000000"/>
        </w:rPr>
        <w:t>§)</w:t>
      </w:r>
    </w:p>
    <w:p w:rsidR="004927F3" w:rsidRDefault="004927F3" w:rsidP="00CD149C">
      <w:pPr>
        <w:pStyle w:val="NoSpacing"/>
        <w:jc w:val="both"/>
        <w:rPr>
          <w:b/>
        </w:rPr>
      </w:pPr>
    </w:p>
    <w:p w:rsidR="00CD149C" w:rsidRDefault="00CD149C" w:rsidP="00A12C02">
      <w:pPr>
        <w:tabs>
          <w:tab w:val="right" w:pos="8222"/>
        </w:tabs>
        <w:jc w:val="center"/>
        <w:rPr>
          <w:b/>
          <w:u w:val="single"/>
        </w:rPr>
      </w:pPr>
    </w:p>
    <w:p w:rsidR="00A12C02" w:rsidRPr="003E4DB6" w:rsidRDefault="00FE78CA" w:rsidP="00A12C02">
      <w:pPr>
        <w:tabs>
          <w:tab w:val="right" w:pos="8222"/>
        </w:tabs>
        <w:jc w:val="center"/>
        <w:rPr>
          <w:b/>
          <w:u w:val="single"/>
        </w:rPr>
      </w:pPr>
      <w:r>
        <w:rPr>
          <w:b/>
          <w:u w:val="single"/>
        </w:rPr>
        <w:t>P</w:t>
      </w:r>
      <w:r w:rsidR="00A12C02">
        <w:rPr>
          <w:b/>
          <w:u w:val="single"/>
        </w:rPr>
        <w:t>ar dzīvokļa Nr.51 “Labrenč</w:t>
      </w:r>
      <w:r>
        <w:rPr>
          <w:b/>
          <w:u w:val="single"/>
        </w:rPr>
        <w:t>i</w:t>
      </w:r>
      <w:r w:rsidR="00A12C02">
        <w:rPr>
          <w:b/>
          <w:u w:val="single"/>
        </w:rPr>
        <w:t>”</w:t>
      </w:r>
      <w:r w:rsidR="00012687">
        <w:rPr>
          <w:b/>
          <w:u w:val="single"/>
        </w:rPr>
        <w:t>,</w:t>
      </w:r>
      <w:r w:rsidR="00A12C02">
        <w:rPr>
          <w:b/>
          <w:u w:val="single"/>
        </w:rPr>
        <w:t xml:space="preserve"> Tērvet</w:t>
      </w:r>
      <w:r>
        <w:rPr>
          <w:b/>
          <w:u w:val="single"/>
        </w:rPr>
        <w:t>e</w:t>
      </w:r>
      <w:r w:rsidR="00A12C02">
        <w:rPr>
          <w:b/>
          <w:u w:val="single"/>
        </w:rPr>
        <w:t>, Tērvetes pagast</w:t>
      </w:r>
      <w:r>
        <w:rPr>
          <w:b/>
          <w:u w:val="single"/>
        </w:rPr>
        <w:t>s</w:t>
      </w:r>
      <w:r w:rsidR="00A12C02">
        <w:rPr>
          <w:b/>
          <w:u w:val="single"/>
        </w:rPr>
        <w:t>, Dobeles novad</w:t>
      </w:r>
      <w:r>
        <w:rPr>
          <w:b/>
          <w:u w:val="single"/>
        </w:rPr>
        <w:t>s</w:t>
      </w:r>
      <w:r w:rsidR="00A12C02">
        <w:rPr>
          <w:b/>
          <w:u w:val="single"/>
        </w:rPr>
        <w:t xml:space="preserve"> nodošanu atsavināšanai</w:t>
      </w:r>
    </w:p>
    <w:p w:rsidR="00A12C02" w:rsidRPr="003E4DB6" w:rsidRDefault="00A12C02" w:rsidP="00A12C02">
      <w:pPr>
        <w:tabs>
          <w:tab w:val="right" w:pos="8222"/>
        </w:tabs>
        <w:jc w:val="center"/>
      </w:pPr>
    </w:p>
    <w:p w:rsidR="00F46DBF" w:rsidRPr="003E4DB6" w:rsidRDefault="00F46DBF" w:rsidP="00F46DBF">
      <w:pPr>
        <w:tabs>
          <w:tab w:val="right" w:pos="8222"/>
        </w:tabs>
        <w:ind w:firstLine="360"/>
        <w:jc w:val="both"/>
      </w:pPr>
      <w:r w:rsidRPr="003E4DB6">
        <w:t xml:space="preserve">Dobeles novada dome, izskatot </w:t>
      </w:r>
      <w:r w:rsidR="00F13277">
        <w:t>[..]</w:t>
      </w:r>
      <w:r w:rsidRPr="003E4DB6">
        <w:t xml:space="preserve">, personas kods </w:t>
      </w:r>
      <w:r w:rsidR="00F13277">
        <w:t>[..]</w:t>
      </w:r>
      <w:r w:rsidRPr="003E4DB6">
        <w:t>, iesniegumu ar lūgumu izpirkt no Tērvetes novada pašvaldības īrēto dzīvokli Nr.51, „Labrenči”, Tērvete, Tērvetes pagasts, Dobeles novads, konstatēja:</w:t>
      </w:r>
    </w:p>
    <w:p w:rsidR="00F46DBF" w:rsidRPr="003E4DB6" w:rsidRDefault="00F13277" w:rsidP="00F46DBF">
      <w:pPr>
        <w:tabs>
          <w:tab w:val="right" w:pos="8222"/>
        </w:tabs>
        <w:ind w:right="-99" w:firstLine="284"/>
        <w:jc w:val="both"/>
      </w:pPr>
      <w:r>
        <w:t>[..]</w:t>
      </w:r>
      <w:r w:rsidR="00F46DBF" w:rsidRPr="003E4DB6">
        <w:t xml:space="preserve"> uz īres tiesisko attiecību pamata (2014.gada 02.janvāra īres līgums Nr.219/101) lieto Dobeles novada pašvaldībai piekritīgo dzīvokļa īpašumu „Labrenči” - 51, Tērvete,  Tērvetes pagasts, Tērvetes novads.</w:t>
      </w:r>
    </w:p>
    <w:p w:rsidR="00F46DBF" w:rsidRPr="003E4DB6" w:rsidRDefault="00F46DBF" w:rsidP="00F46DBF">
      <w:pPr>
        <w:tabs>
          <w:tab w:val="right" w:pos="8222"/>
        </w:tabs>
        <w:jc w:val="both"/>
      </w:pPr>
      <w:r w:rsidRPr="003E4DB6">
        <w:t xml:space="preserve">    Saskaņā ar Publiskas personas mantas atsavināšanas likuma 4.panta noteikumiem, atsevišķos gadījumos valsts vai pašvaldības nekustamā īpašuma atsavināšanu var ierosināt īrnieks vai viņa ģimenes loceklis, ja viņš vēlas nopirkt dzīvojamo māju, tās domājamo daļu vai dzīvokļa īpašumu likuma Publiskas personas mantas atsavināšanas likuma 45.pantā noteiktajā kārtībā.</w:t>
      </w:r>
    </w:p>
    <w:p w:rsidR="00F46DBF" w:rsidRPr="003E4DB6" w:rsidRDefault="00F46DBF" w:rsidP="00F46DBF">
      <w:pPr>
        <w:tabs>
          <w:tab w:val="right" w:pos="8222"/>
        </w:tabs>
        <w:jc w:val="both"/>
      </w:pPr>
      <w:r w:rsidRPr="003E4DB6">
        <w:t xml:space="preserve">    Ņemot vērā augstāk norādīto tiesisko reglamentāciju, </w:t>
      </w:r>
      <w:r w:rsidR="00F13277">
        <w:t>[..]</w:t>
      </w:r>
      <w:r w:rsidRPr="003E4DB6">
        <w:t xml:space="preserve"> ir tiesības ierosināt dzīvokļa īpašuma „Labrenči” - 51 , Tērvete, Tērvetes pagasts, Dobeles novads, atsavināšanu.</w:t>
      </w:r>
    </w:p>
    <w:p w:rsidR="00F46DBF" w:rsidRPr="003E4DB6" w:rsidRDefault="00F46DBF" w:rsidP="00F46DBF">
      <w:pPr>
        <w:tabs>
          <w:tab w:val="right" w:pos="8222"/>
        </w:tabs>
        <w:jc w:val="both"/>
      </w:pPr>
      <w:r w:rsidRPr="003E4DB6">
        <w:t xml:space="preserve">    Saskaņā ar Publiskas personas mantas atsavināšanas likuma 37.panta pirmās daļas noteikumiem pārdot valsts vai pašvaldības mantu par brīvu cenu var, ja nekustamo īpašumu iegūst likuma 4.panta ceturtajā daļā minētā persona. Šajā gadījumā pārdošanas cena ir vienāda ar nosacīto cenu.</w:t>
      </w:r>
    </w:p>
    <w:p w:rsidR="00F46DBF" w:rsidRPr="003E4DB6" w:rsidRDefault="00F46DBF" w:rsidP="00F46DBF">
      <w:pPr>
        <w:tabs>
          <w:tab w:val="right" w:pos="8222"/>
        </w:tabs>
        <w:jc w:val="both"/>
      </w:pPr>
      <w:r w:rsidRPr="003E4DB6">
        <w:t xml:space="preserve">    Saskaņā ar Publiskas personas mantas atsavināšanas likumā doto jēdziena „nosacītā cena” skaidrojumu, nosacītā cena ir nekustamā īpašuma vērtība, kas noteikta atbilstoši </w:t>
      </w:r>
      <w:hyperlink r:id="rId68" w:tgtFrame="_top" w:tooltip="Standartizācijas likums" w:history="1">
        <w:r w:rsidRPr="003E4DB6">
          <w:t>Standartizācijas likumā</w:t>
        </w:r>
      </w:hyperlink>
      <w:r w:rsidRPr="003E4DB6">
        <w:t xml:space="preserve"> paredzētajā kārtībā apstiprinātajiem Latvijas īpašuma vērtēšanas standartiem jeb tirgus cena, ko noteicis sertificēts vērtētājs.</w:t>
      </w:r>
    </w:p>
    <w:p w:rsidR="00C66438" w:rsidRPr="00D56EB8" w:rsidRDefault="00F46DBF" w:rsidP="00F46DBF">
      <w:pPr>
        <w:ind w:firstLine="720"/>
        <w:jc w:val="both"/>
      </w:pPr>
      <w:r w:rsidRPr="003E4DB6">
        <w:t>Ievērojot norādīto un pamatojoties uz likuma „Par pašvaldībām” 21.panta 17.punktu,</w:t>
      </w:r>
      <w:r w:rsidR="00A12C02" w:rsidRPr="003E4DB6">
        <w:t xml:space="preserve"> </w:t>
      </w:r>
      <w:r w:rsidR="00C66438">
        <w:t xml:space="preserve">atklāti balsojot: </w:t>
      </w:r>
      <w:r w:rsidR="00307B59">
        <w:t>PAR – 17 (</w:t>
      </w:r>
      <w:r w:rsidR="00307B59" w:rsidRPr="00FE5C59">
        <w:rPr>
          <w:bCs/>
          <w:lang w:eastAsia="et-EE"/>
        </w:rPr>
        <w:t>K</w:t>
      </w:r>
      <w:r w:rsidR="00307B59">
        <w:rPr>
          <w:bCs/>
          <w:lang w:eastAsia="et-EE"/>
        </w:rPr>
        <w:t xml:space="preserve">ristīne </w:t>
      </w:r>
      <w:r w:rsidR="00307B59" w:rsidRPr="00FE5C59">
        <w:rPr>
          <w:bCs/>
          <w:lang w:eastAsia="et-EE"/>
        </w:rPr>
        <w:t>Briede, M</w:t>
      </w:r>
      <w:r w:rsidR="00307B59">
        <w:rPr>
          <w:bCs/>
          <w:lang w:eastAsia="et-EE"/>
        </w:rPr>
        <w:t xml:space="preserve">āris </w:t>
      </w:r>
      <w:r w:rsidR="00307B59" w:rsidRPr="00FE5C59">
        <w:rPr>
          <w:bCs/>
          <w:lang w:eastAsia="et-EE"/>
        </w:rPr>
        <w:t>Feldmanis, E</w:t>
      </w:r>
      <w:r w:rsidR="00307B59">
        <w:rPr>
          <w:bCs/>
          <w:lang w:eastAsia="et-EE"/>
        </w:rPr>
        <w:t xml:space="preserve">dgars </w:t>
      </w:r>
      <w:r w:rsidR="00307B59" w:rsidRPr="00FE5C59">
        <w:rPr>
          <w:bCs/>
          <w:lang w:eastAsia="et-EE"/>
        </w:rPr>
        <w:t>Gaigalis, I</w:t>
      </w:r>
      <w:r w:rsidR="00307B59">
        <w:rPr>
          <w:bCs/>
          <w:lang w:eastAsia="et-EE"/>
        </w:rPr>
        <w:t xml:space="preserve">vars </w:t>
      </w:r>
      <w:r w:rsidR="00307B59" w:rsidRPr="00FE5C59">
        <w:rPr>
          <w:bCs/>
          <w:lang w:eastAsia="et-EE"/>
        </w:rPr>
        <w:t>Gorskis, G</w:t>
      </w:r>
      <w:r w:rsidR="00307B59">
        <w:rPr>
          <w:bCs/>
          <w:lang w:eastAsia="et-EE"/>
        </w:rPr>
        <w:t xml:space="preserve">ints </w:t>
      </w:r>
      <w:r w:rsidR="00307B59" w:rsidRPr="00FE5C59">
        <w:rPr>
          <w:bCs/>
          <w:lang w:eastAsia="et-EE"/>
        </w:rPr>
        <w:t>Kaminskis, L</w:t>
      </w:r>
      <w:r w:rsidR="00307B59">
        <w:rPr>
          <w:bCs/>
          <w:lang w:eastAsia="et-EE"/>
        </w:rPr>
        <w:t xml:space="preserve">inda </w:t>
      </w:r>
      <w:r w:rsidR="00307B59" w:rsidRPr="00FE5C59">
        <w:rPr>
          <w:bCs/>
          <w:lang w:eastAsia="et-EE"/>
        </w:rPr>
        <w:t>Karloviča, E</w:t>
      </w:r>
      <w:r w:rsidR="00307B59">
        <w:rPr>
          <w:bCs/>
          <w:lang w:eastAsia="et-EE"/>
        </w:rPr>
        <w:t xml:space="preserve">dgars </w:t>
      </w:r>
      <w:r w:rsidR="00307B59" w:rsidRPr="00FE5C59">
        <w:rPr>
          <w:bCs/>
          <w:lang w:eastAsia="et-EE"/>
        </w:rPr>
        <w:t>Laimiņš, S</w:t>
      </w:r>
      <w:r w:rsidR="00307B59">
        <w:rPr>
          <w:bCs/>
          <w:lang w:eastAsia="et-EE"/>
        </w:rPr>
        <w:t xml:space="preserve">intija </w:t>
      </w:r>
      <w:r w:rsidR="00307B59" w:rsidRPr="00FE5C59">
        <w:rPr>
          <w:bCs/>
          <w:lang w:eastAsia="et-EE"/>
        </w:rPr>
        <w:t>Liekniņa, A</w:t>
      </w:r>
      <w:r w:rsidR="00307B59">
        <w:rPr>
          <w:bCs/>
          <w:lang w:eastAsia="et-EE"/>
        </w:rPr>
        <w:t xml:space="preserve">inārs </w:t>
      </w:r>
      <w:r w:rsidR="00307B59" w:rsidRPr="00FE5C59">
        <w:rPr>
          <w:bCs/>
          <w:lang w:eastAsia="et-EE"/>
        </w:rPr>
        <w:t>Meiers, S</w:t>
      </w:r>
      <w:r w:rsidR="00307B59">
        <w:rPr>
          <w:bCs/>
          <w:lang w:eastAsia="et-EE"/>
        </w:rPr>
        <w:t xml:space="preserve">anita </w:t>
      </w:r>
      <w:r w:rsidR="00307B59" w:rsidRPr="00FE5C59">
        <w:rPr>
          <w:bCs/>
          <w:lang w:eastAsia="et-EE"/>
        </w:rPr>
        <w:t>Olševska, A</w:t>
      </w:r>
      <w:r w:rsidR="00307B59">
        <w:rPr>
          <w:bCs/>
          <w:lang w:eastAsia="et-EE"/>
        </w:rPr>
        <w:t xml:space="preserve">ndris </w:t>
      </w:r>
      <w:r w:rsidR="00307B59" w:rsidRPr="00FE5C59">
        <w:rPr>
          <w:bCs/>
          <w:lang w:eastAsia="et-EE"/>
        </w:rPr>
        <w:t>Podvinskis, V</w:t>
      </w:r>
      <w:r w:rsidR="00307B59">
        <w:rPr>
          <w:bCs/>
          <w:lang w:eastAsia="et-EE"/>
        </w:rPr>
        <w:t xml:space="preserve">iesturs </w:t>
      </w:r>
      <w:r w:rsidR="00307B59" w:rsidRPr="00FE5C59">
        <w:rPr>
          <w:bCs/>
          <w:lang w:eastAsia="et-EE"/>
        </w:rPr>
        <w:t>Reinfelds, D</w:t>
      </w:r>
      <w:r w:rsidR="00307B59">
        <w:rPr>
          <w:bCs/>
          <w:lang w:eastAsia="et-EE"/>
        </w:rPr>
        <w:t xml:space="preserve">ace </w:t>
      </w:r>
      <w:r w:rsidR="00307B59" w:rsidRPr="00FE5C59">
        <w:rPr>
          <w:bCs/>
          <w:lang w:eastAsia="et-EE"/>
        </w:rPr>
        <w:t>Reinika, G</w:t>
      </w:r>
      <w:r w:rsidR="00307B59">
        <w:rPr>
          <w:bCs/>
          <w:lang w:eastAsia="et-EE"/>
        </w:rPr>
        <w:t xml:space="preserve">untis </w:t>
      </w:r>
      <w:r w:rsidR="00307B59" w:rsidRPr="00FE5C59">
        <w:rPr>
          <w:bCs/>
          <w:lang w:eastAsia="et-EE"/>
        </w:rPr>
        <w:t>Safranovičs, A</w:t>
      </w:r>
      <w:r w:rsidR="00307B59">
        <w:rPr>
          <w:bCs/>
          <w:lang w:eastAsia="et-EE"/>
        </w:rPr>
        <w:t xml:space="preserve">ndrejs </w:t>
      </w:r>
      <w:r w:rsidR="00307B59" w:rsidRPr="00FE5C59">
        <w:rPr>
          <w:bCs/>
          <w:lang w:eastAsia="et-EE"/>
        </w:rPr>
        <w:t>Spridzāns, I</w:t>
      </w:r>
      <w:r w:rsidR="00307B59">
        <w:rPr>
          <w:bCs/>
          <w:lang w:eastAsia="et-EE"/>
        </w:rPr>
        <w:t xml:space="preserve">vars </w:t>
      </w:r>
      <w:r w:rsidR="00307B59" w:rsidRPr="00FE5C59">
        <w:rPr>
          <w:bCs/>
          <w:lang w:eastAsia="et-EE"/>
        </w:rPr>
        <w:t>Stanga</w:t>
      </w:r>
      <w:r w:rsidR="00307B59">
        <w:rPr>
          <w:bCs/>
          <w:lang w:eastAsia="et-EE"/>
        </w:rPr>
        <w:t>, Indra Špela</w:t>
      </w:r>
      <w:r w:rsidR="00307B59">
        <w:t>), PRET – nav, ATTURAS – nav</w:t>
      </w:r>
      <w:r w:rsidR="00C66438">
        <w:t>,</w:t>
      </w:r>
      <w:r w:rsidR="00C66438" w:rsidRPr="00D56EB8">
        <w:t xml:space="preserve"> </w:t>
      </w:r>
      <w:r w:rsidR="00C66438">
        <w:t xml:space="preserve">Dobeles novada dome </w:t>
      </w:r>
      <w:r w:rsidR="00C66438" w:rsidRPr="00D56EB8">
        <w:t>NOLEMJ:</w:t>
      </w:r>
    </w:p>
    <w:p w:rsidR="00A12C02" w:rsidRPr="003E4DB6" w:rsidRDefault="00A12C02" w:rsidP="00A12C02">
      <w:pPr>
        <w:tabs>
          <w:tab w:val="right" w:pos="8222"/>
        </w:tabs>
        <w:ind w:firstLine="284"/>
        <w:jc w:val="both"/>
      </w:pPr>
    </w:p>
    <w:p w:rsidR="00A12C02" w:rsidRPr="003E4DB6" w:rsidRDefault="00A12C02" w:rsidP="00A12C02">
      <w:pPr>
        <w:tabs>
          <w:tab w:val="right" w:pos="8222"/>
        </w:tabs>
        <w:ind w:firstLine="284"/>
        <w:jc w:val="both"/>
      </w:pPr>
      <w:r w:rsidRPr="003E4DB6">
        <w:t xml:space="preserve">1. </w:t>
      </w:r>
      <w:r>
        <w:t>P</w:t>
      </w:r>
      <w:r w:rsidRPr="003E4DB6">
        <w:t xml:space="preserve">iekrist Dobeles novada pašvaldībai piederošā dzīvokļa īpašuma „Labrenči” </w:t>
      </w:r>
      <w:r>
        <w:t>–</w:t>
      </w:r>
      <w:r w:rsidRPr="003E4DB6">
        <w:t xml:space="preserve"> 51</w:t>
      </w:r>
      <w:r>
        <w:t>,</w:t>
      </w:r>
      <w:r w:rsidRPr="003E4DB6">
        <w:t xml:space="preserve"> Tērvete, Tērvetes pagasts, Dobeles novads, nodošanai atsavināšanai;</w:t>
      </w:r>
    </w:p>
    <w:p w:rsidR="00A12C02" w:rsidRPr="003E4DB6" w:rsidRDefault="00A12C02" w:rsidP="00A12C02">
      <w:pPr>
        <w:tabs>
          <w:tab w:val="right" w:pos="0"/>
        </w:tabs>
        <w:ind w:firstLine="360"/>
        <w:jc w:val="both"/>
      </w:pPr>
      <w:r w:rsidRPr="003E4DB6">
        <w:t>2. Uzdot Tērvetes administrācijas nekustamo īpašumu speciālistei Andrai Šafarei veikt visas nepieciešamās darbības Dobeles novada pašvaldībai piekritīgā dzīvokļa Nr. 51 „Labrenči”, Tērvete, Tērvetes pagasts, Dobeles novads, reģistrēšanai zemesgrāmatā,</w:t>
      </w:r>
      <w:r>
        <w:t xml:space="preserve"> </w:t>
      </w:r>
      <w:r w:rsidRPr="003E4DB6">
        <w:t>novērtēšanai un atsavināšanas lēmumprojekta sagatavošanai.</w:t>
      </w:r>
    </w:p>
    <w:p w:rsidR="00A12C02" w:rsidRPr="003E4DB6" w:rsidRDefault="00A12C02" w:rsidP="00A12C02">
      <w:pPr>
        <w:ind w:right="-116"/>
        <w:jc w:val="center"/>
        <w:rPr>
          <w:b/>
        </w:rPr>
      </w:pPr>
    </w:p>
    <w:p w:rsidR="00CD149C" w:rsidRDefault="00A12C02" w:rsidP="00307B59">
      <w:pPr>
        <w:jc w:val="both"/>
      </w:pPr>
      <w:r w:rsidRPr="00EE2C8C">
        <w:rPr>
          <w:color w:val="000000"/>
        </w:rPr>
        <w:t>Domes priekšsēdētājs</w:t>
      </w:r>
      <w:r w:rsidRPr="00EE2C8C">
        <w:rPr>
          <w:color w:val="000000"/>
        </w:rPr>
        <w:tab/>
      </w:r>
      <w:r w:rsidRPr="00EE2C8C">
        <w:rPr>
          <w:color w:val="000000"/>
        </w:rPr>
        <w:tab/>
      </w:r>
      <w:r w:rsidRPr="00EE2C8C">
        <w:rPr>
          <w:color w:val="000000"/>
        </w:rPr>
        <w:tab/>
      </w:r>
      <w:r w:rsidRPr="00EE2C8C">
        <w:rPr>
          <w:color w:val="000000"/>
        </w:rPr>
        <w:tab/>
      </w:r>
      <w:r w:rsidRPr="00EE2C8C">
        <w:rPr>
          <w:color w:val="000000"/>
        </w:rPr>
        <w:tab/>
      </w:r>
      <w:r w:rsidRPr="00EE2C8C">
        <w:rPr>
          <w:color w:val="000000"/>
        </w:rPr>
        <w:tab/>
      </w:r>
      <w:r w:rsidRPr="00EE2C8C">
        <w:rPr>
          <w:color w:val="000000"/>
        </w:rPr>
        <w:tab/>
      </w:r>
      <w:r w:rsidRPr="00EE2C8C">
        <w:rPr>
          <w:color w:val="000000"/>
        </w:rPr>
        <w:tab/>
      </w:r>
      <w:r w:rsidR="000156B7">
        <w:rPr>
          <w:color w:val="000000"/>
        </w:rPr>
        <w:tab/>
      </w:r>
      <w:r w:rsidRPr="00EE2C8C">
        <w:rPr>
          <w:color w:val="000000"/>
        </w:rPr>
        <w:t>E.Gaigalis</w:t>
      </w:r>
      <w:r w:rsidR="00CD149C">
        <w:br w:type="page"/>
      </w:r>
    </w:p>
    <w:p w:rsidR="00CD149C" w:rsidRDefault="00CD149C" w:rsidP="00CD149C">
      <w:pPr>
        <w:tabs>
          <w:tab w:val="left" w:pos="-24212"/>
        </w:tabs>
        <w:jc w:val="center"/>
        <w:rPr>
          <w:sz w:val="20"/>
          <w:szCs w:val="20"/>
        </w:rPr>
      </w:pPr>
      <w:r w:rsidRPr="002957EC">
        <w:rPr>
          <w:noProof/>
          <w:sz w:val="20"/>
          <w:szCs w:val="20"/>
        </w:rPr>
        <w:lastRenderedPageBreak/>
        <w:drawing>
          <wp:inline distT="0" distB="0" distL="0" distR="0" wp14:anchorId="231D660B" wp14:editId="39E07436">
            <wp:extent cx="676275" cy="752475"/>
            <wp:effectExtent l="0" t="0" r="9525" b="9525"/>
            <wp:docPr id="10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CD149C" w:rsidRDefault="00CD149C" w:rsidP="00CD149C">
      <w:pPr>
        <w:pStyle w:val="Header"/>
        <w:jc w:val="center"/>
        <w:rPr>
          <w:sz w:val="20"/>
        </w:rPr>
      </w:pPr>
      <w:r>
        <w:rPr>
          <w:sz w:val="20"/>
        </w:rPr>
        <w:t>LATVIJAS REPUBLIKA</w:t>
      </w:r>
    </w:p>
    <w:p w:rsidR="00CD149C" w:rsidRDefault="00CD149C" w:rsidP="00CD149C">
      <w:pPr>
        <w:pStyle w:val="Header"/>
        <w:jc w:val="center"/>
        <w:rPr>
          <w:b/>
          <w:sz w:val="32"/>
          <w:szCs w:val="32"/>
        </w:rPr>
      </w:pPr>
      <w:r>
        <w:rPr>
          <w:b/>
          <w:sz w:val="32"/>
          <w:szCs w:val="32"/>
        </w:rPr>
        <w:t>DOBELES NOVADA DOME</w:t>
      </w:r>
    </w:p>
    <w:p w:rsidR="00CD149C" w:rsidRDefault="00CD149C" w:rsidP="00CD149C">
      <w:pPr>
        <w:pStyle w:val="Header"/>
        <w:jc w:val="center"/>
        <w:rPr>
          <w:sz w:val="16"/>
          <w:szCs w:val="16"/>
        </w:rPr>
      </w:pPr>
      <w:r>
        <w:rPr>
          <w:sz w:val="16"/>
          <w:szCs w:val="16"/>
        </w:rPr>
        <w:t>Brīvības iela 17, Dobele, Dobeles novads, LV-3701</w:t>
      </w:r>
    </w:p>
    <w:p w:rsidR="00CD149C" w:rsidRDefault="00CD149C" w:rsidP="00CD149C">
      <w:pPr>
        <w:pStyle w:val="Header"/>
        <w:pBdr>
          <w:bottom w:val="double" w:sz="6" w:space="1" w:color="auto"/>
        </w:pBdr>
        <w:jc w:val="center"/>
        <w:rPr>
          <w:color w:val="000000"/>
          <w:sz w:val="16"/>
          <w:szCs w:val="16"/>
        </w:rPr>
      </w:pPr>
      <w:r>
        <w:rPr>
          <w:sz w:val="16"/>
          <w:szCs w:val="16"/>
        </w:rPr>
        <w:t xml:space="preserve">Tālr. 63707269, 63700137, 63720940, e-pasts </w:t>
      </w:r>
      <w:hyperlink r:id="rId69" w:history="1">
        <w:r>
          <w:rPr>
            <w:rStyle w:val="Hyperlink"/>
            <w:rFonts w:eastAsia="Calibri"/>
            <w:color w:val="000000"/>
            <w:sz w:val="16"/>
            <w:szCs w:val="16"/>
          </w:rPr>
          <w:t>dome@dobele.lv</w:t>
        </w:r>
      </w:hyperlink>
    </w:p>
    <w:p w:rsidR="00CD149C" w:rsidRDefault="00CD149C" w:rsidP="00CD149C">
      <w:pPr>
        <w:pStyle w:val="Default"/>
        <w:jc w:val="center"/>
        <w:rPr>
          <w:b/>
          <w:bCs/>
        </w:rPr>
      </w:pPr>
    </w:p>
    <w:p w:rsidR="00CD149C" w:rsidRPr="00476447" w:rsidRDefault="00CD149C" w:rsidP="00CD149C">
      <w:pPr>
        <w:pStyle w:val="NoSpacing"/>
        <w:jc w:val="center"/>
        <w:rPr>
          <w:b/>
        </w:rPr>
      </w:pPr>
      <w:r w:rsidRPr="00476447">
        <w:rPr>
          <w:b/>
        </w:rPr>
        <w:t>LĒMUMS</w:t>
      </w:r>
    </w:p>
    <w:p w:rsidR="00CD149C" w:rsidRPr="00476447" w:rsidRDefault="00CD149C" w:rsidP="00CD149C">
      <w:pPr>
        <w:pStyle w:val="NoSpacing"/>
        <w:jc w:val="center"/>
        <w:rPr>
          <w:b/>
        </w:rPr>
      </w:pPr>
      <w:r w:rsidRPr="00476447">
        <w:rPr>
          <w:b/>
        </w:rPr>
        <w:t>Dobelē</w:t>
      </w:r>
    </w:p>
    <w:p w:rsidR="00CD149C" w:rsidRPr="00476447" w:rsidRDefault="00CD149C" w:rsidP="00CD149C">
      <w:pPr>
        <w:pStyle w:val="NoSpacing"/>
        <w:jc w:val="both"/>
        <w:rPr>
          <w:b/>
        </w:rPr>
      </w:pPr>
    </w:p>
    <w:p w:rsidR="00CD149C" w:rsidRDefault="00CD149C" w:rsidP="00CD149C">
      <w:pPr>
        <w:pStyle w:val="NoSpacing"/>
        <w:jc w:val="both"/>
        <w:rPr>
          <w:b/>
        </w:rPr>
      </w:pPr>
      <w:r>
        <w:rPr>
          <w:b/>
        </w:rPr>
        <w:t>2021</w:t>
      </w:r>
      <w:r w:rsidRPr="00476447">
        <w:rPr>
          <w:b/>
        </w:rPr>
        <w:t>. gada</w:t>
      </w:r>
      <w:r>
        <w:rPr>
          <w:b/>
        </w:rPr>
        <w:t xml:space="preserve"> 26.</w:t>
      </w:r>
      <w:r w:rsidR="000A6921">
        <w:rPr>
          <w:b/>
        </w:rPr>
        <w:t> </w:t>
      </w:r>
      <w:r>
        <w:rPr>
          <w:b/>
        </w:rPr>
        <w:t>augustā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00307B59">
        <w:rPr>
          <w:b/>
        </w:rPr>
        <w:tab/>
      </w:r>
      <w:r w:rsidRPr="00476447">
        <w:rPr>
          <w:b/>
        </w:rPr>
        <w:t>Nr.</w:t>
      </w:r>
      <w:r>
        <w:rPr>
          <w:b/>
        </w:rPr>
        <w:t> </w:t>
      </w:r>
      <w:r w:rsidR="00307B59">
        <w:rPr>
          <w:b/>
        </w:rPr>
        <w:t>68/</w:t>
      </w:r>
      <w:r>
        <w:rPr>
          <w:b/>
        </w:rPr>
        <w:t>6</w:t>
      </w:r>
    </w:p>
    <w:p w:rsidR="004927F3" w:rsidRDefault="004927F3" w:rsidP="004927F3">
      <w:pPr>
        <w:jc w:val="right"/>
        <w:rPr>
          <w:b/>
        </w:rPr>
      </w:pPr>
      <w:r w:rsidRPr="00CC61A2">
        <w:t xml:space="preserve">(prot.Nr.6 </w:t>
      </w:r>
      <w:r w:rsidR="00307B59">
        <w:t>31</w:t>
      </w:r>
      <w:r w:rsidRPr="00CC61A2">
        <w:t>.</w:t>
      </w:r>
      <w:r w:rsidRPr="00CC61A2">
        <w:rPr>
          <w:color w:val="000000"/>
        </w:rPr>
        <w:t>§)</w:t>
      </w:r>
    </w:p>
    <w:p w:rsidR="004927F3" w:rsidRPr="00476447" w:rsidRDefault="004927F3" w:rsidP="00CD149C">
      <w:pPr>
        <w:pStyle w:val="NoSpacing"/>
        <w:jc w:val="both"/>
        <w:rPr>
          <w:b/>
        </w:rPr>
      </w:pPr>
    </w:p>
    <w:p w:rsidR="00A12C02" w:rsidRPr="000B6D77" w:rsidRDefault="00FE78CA" w:rsidP="00A12C02">
      <w:pPr>
        <w:tabs>
          <w:tab w:val="right" w:pos="8222"/>
        </w:tabs>
        <w:jc w:val="center"/>
        <w:rPr>
          <w:b/>
          <w:u w:val="single"/>
        </w:rPr>
      </w:pPr>
      <w:r>
        <w:rPr>
          <w:b/>
          <w:u w:val="single"/>
        </w:rPr>
        <w:t>P</w:t>
      </w:r>
      <w:r w:rsidR="00A12C02" w:rsidRPr="000B6D77">
        <w:rPr>
          <w:b/>
          <w:u w:val="single"/>
        </w:rPr>
        <w:t xml:space="preserve">ar </w:t>
      </w:r>
      <w:r w:rsidR="00953C20">
        <w:rPr>
          <w:b/>
          <w:u w:val="single"/>
        </w:rPr>
        <w:t>dzīvokļa Nr.23</w:t>
      </w:r>
      <w:r w:rsidR="00A12C02" w:rsidRPr="000B6D77">
        <w:rPr>
          <w:b/>
          <w:u w:val="single"/>
        </w:rPr>
        <w:t xml:space="preserve"> “Dzelm</w:t>
      </w:r>
      <w:r>
        <w:rPr>
          <w:b/>
          <w:u w:val="single"/>
        </w:rPr>
        <w:t>es</w:t>
      </w:r>
      <w:r w:rsidR="00A12C02" w:rsidRPr="000B6D77">
        <w:rPr>
          <w:b/>
          <w:u w:val="single"/>
        </w:rPr>
        <w:t xml:space="preserve">”, </w:t>
      </w:r>
    </w:p>
    <w:p w:rsidR="00A12C02" w:rsidRPr="000B6D77" w:rsidRDefault="00A12C02" w:rsidP="00A12C02">
      <w:pPr>
        <w:tabs>
          <w:tab w:val="right" w:pos="8222"/>
        </w:tabs>
        <w:jc w:val="center"/>
        <w:rPr>
          <w:b/>
          <w:u w:val="single"/>
        </w:rPr>
      </w:pPr>
      <w:r w:rsidRPr="000B6D77">
        <w:rPr>
          <w:b/>
          <w:u w:val="single"/>
        </w:rPr>
        <w:t>Lielauc</w:t>
      </w:r>
      <w:r w:rsidR="00FE78CA">
        <w:rPr>
          <w:b/>
          <w:u w:val="single"/>
        </w:rPr>
        <w:t>e</w:t>
      </w:r>
      <w:r w:rsidRPr="000B6D77">
        <w:rPr>
          <w:b/>
          <w:u w:val="single"/>
        </w:rPr>
        <w:t>, Lielauces pagast</w:t>
      </w:r>
      <w:r w:rsidR="00FE78CA">
        <w:rPr>
          <w:b/>
          <w:u w:val="single"/>
        </w:rPr>
        <w:t>s</w:t>
      </w:r>
      <w:r w:rsidRPr="000B6D77">
        <w:rPr>
          <w:b/>
          <w:u w:val="single"/>
        </w:rPr>
        <w:t>, Dobeles novad</w:t>
      </w:r>
      <w:r w:rsidR="00FE78CA">
        <w:rPr>
          <w:b/>
          <w:u w:val="single"/>
        </w:rPr>
        <w:t>s</w:t>
      </w:r>
      <w:r w:rsidR="00953C20">
        <w:rPr>
          <w:b/>
          <w:u w:val="single"/>
        </w:rPr>
        <w:t xml:space="preserve"> nodošanu atsavināšanai</w:t>
      </w:r>
    </w:p>
    <w:p w:rsidR="00A12C02" w:rsidRPr="000B6D77" w:rsidRDefault="00A12C02" w:rsidP="00A12C02">
      <w:pPr>
        <w:tabs>
          <w:tab w:val="right" w:pos="8222"/>
        </w:tabs>
        <w:jc w:val="center"/>
      </w:pPr>
    </w:p>
    <w:p w:rsidR="00A12C02" w:rsidRPr="000B6D77" w:rsidRDefault="00A12C02" w:rsidP="00A12C02">
      <w:pPr>
        <w:tabs>
          <w:tab w:val="right" w:pos="8222"/>
        </w:tabs>
        <w:ind w:firstLine="360"/>
        <w:jc w:val="both"/>
      </w:pPr>
      <w:r w:rsidRPr="000B6D77">
        <w:t xml:space="preserve">Dobeles novada dome, izskatot </w:t>
      </w:r>
      <w:r w:rsidR="00F13277">
        <w:t>[..]</w:t>
      </w:r>
      <w:r w:rsidRPr="000B6D77">
        <w:t xml:space="preserve">, personas kods </w:t>
      </w:r>
      <w:r w:rsidR="00F13277">
        <w:t>[..]</w:t>
      </w:r>
      <w:r w:rsidRPr="000B6D77">
        <w:t>, iesniegumu ar lūgumu izpirkt no Dobeles novada pašvaldības  īrēto dzīvokli Nr.23, “Dzelmes”, Lielaucē, Lielauces pagastā, Dobeles novadā, konstatēja:</w:t>
      </w:r>
    </w:p>
    <w:p w:rsidR="00A12C02" w:rsidRPr="000B6D77" w:rsidRDefault="00F13277" w:rsidP="00A12C02">
      <w:pPr>
        <w:tabs>
          <w:tab w:val="right" w:pos="8222"/>
        </w:tabs>
        <w:ind w:right="-99" w:firstLine="284"/>
        <w:jc w:val="both"/>
      </w:pPr>
      <w:r>
        <w:t>[..]</w:t>
      </w:r>
      <w:r w:rsidR="00A12C02" w:rsidRPr="000B6D77">
        <w:t xml:space="preserve"> uz īres tiesisko attiecību pamata (2018.gada 2.janvāra īres līgums) lieto Dobeles novada pašvaldībai piekritīgo dzīvokļa īpašumu “Dzelmes”-23, Lielaucē, Lielauces pagastā, Dobeles novadā ( turpmāk – dzīvoklis).</w:t>
      </w:r>
    </w:p>
    <w:p w:rsidR="00A12C02" w:rsidRPr="000B6D77" w:rsidRDefault="00A12C02" w:rsidP="000A6921">
      <w:pPr>
        <w:tabs>
          <w:tab w:val="right" w:pos="8222"/>
        </w:tabs>
        <w:ind w:firstLine="284"/>
        <w:jc w:val="both"/>
      </w:pPr>
      <w:r w:rsidRPr="000B6D77">
        <w:t>Saskaņā ar Publiskas personas mantas atsavināšanas likuma 4.panta noteikumiem, atsevišķos gadījumos valsts vai pašvaldības nekustamā īpašuma atsavināšanu var ierosināt īrnieks vai viņa ģimenes loceklis, ja viņš vēlas nopirkt dzīvojamo māju, tās domājamo daļu vai dzīvokļa īpašumu likuma Publiskas personas mantas atsavināšanas likuma 45.pantā noteiktajā kārtībā.</w:t>
      </w:r>
    </w:p>
    <w:p w:rsidR="00A12C02" w:rsidRPr="000B6D77" w:rsidRDefault="00A12C02" w:rsidP="000A6921">
      <w:pPr>
        <w:tabs>
          <w:tab w:val="right" w:pos="8222"/>
        </w:tabs>
        <w:ind w:firstLine="284"/>
        <w:jc w:val="both"/>
      </w:pPr>
      <w:r w:rsidRPr="000B6D77">
        <w:t xml:space="preserve">Ņemot vērā augstāk norādīto tiesisko reglamentāciju, </w:t>
      </w:r>
      <w:r w:rsidR="00F13277">
        <w:t>[..]</w:t>
      </w:r>
      <w:r w:rsidRPr="000B6D77">
        <w:t xml:space="preserve"> ir tiesības ierosināt dzīvokļa atsavināšanu.</w:t>
      </w:r>
    </w:p>
    <w:p w:rsidR="00A12C02" w:rsidRPr="000B6D77" w:rsidRDefault="00A12C02" w:rsidP="000A6921">
      <w:pPr>
        <w:tabs>
          <w:tab w:val="right" w:pos="8222"/>
        </w:tabs>
        <w:ind w:firstLine="284"/>
        <w:jc w:val="both"/>
      </w:pPr>
      <w:r w:rsidRPr="000B6D77">
        <w:t>Saskaņā ar Publiskas personas mantas atsavināšanas likuma 37.panta pirmās daļas noteikumiem pārdot valsts vai pašvaldības mantu par brīvu cenu var, ja nekustamo īpašumu iegūst likuma 4.panta ceturtajā daļā minētā persona. Šajā gadījumā pārdošanas cena ir vienāda ar nosacīto cenu.</w:t>
      </w:r>
    </w:p>
    <w:p w:rsidR="00A12C02" w:rsidRPr="000B6D77" w:rsidRDefault="00A12C02" w:rsidP="000A6921">
      <w:pPr>
        <w:tabs>
          <w:tab w:val="right" w:pos="8222"/>
        </w:tabs>
        <w:ind w:firstLine="284"/>
        <w:jc w:val="both"/>
      </w:pPr>
      <w:r w:rsidRPr="000B6D77">
        <w:t xml:space="preserve">Saskaņā ar Publiskas personas mantas atsavināšanas likumā doto jēdziena „nosacītā cena” skaidrojumu, nosacītā cena ir nekustamā īpašuma vērtība, kas noteikta atbilstoši </w:t>
      </w:r>
      <w:hyperlink r:id="rId70" w:tgtFrame="_top" w:tooltip="Standartizācijas likums" w:history="1">
        <w:r w:rsidRPr="000B6D77">
          <w:t>Standartizācijas likumā</w:t>
        </w:r>
      </w:hyperlink>
      <w:r w:rsidRPr="000B6D77">
        <w:t xml:space="preserve"> paredzētajā kārtībā apstiprinātajiem Latvijas īpašuma vērtēšanas standartiem jeb tirgus cena, ko noteicis sertificēts vērtētājs.</w:t>
      </w:r>
    </w:p>
    <w:p w:rsidR="00C66438" w:rsidRPr="00D56EB8" w:rsidRDefault="00A12C02" w:rsidP="00C66438">
      <w:pPr>
        <w:ind w:firstLine="720"/>
        <w:jc w:val="both"/>
      </w:pPr>
      <w:r w:rsidRPr="000B6D77">
        <w:t xml:space="preserve">Ievērojot norādīto un pamatojoties uz likuma „Par pašvaldībām” 21.panta 17.punktu,  </w:t>
      </w:r>
      <w:r w:rsidR="00C66438">
        <w:t xml:space="preserve">atklāti balsojot: </w:t>
      </w:r>
      <w:r w:rsidR="00307B59">
        <w:t>PAR – 17 (</w:t>
      </w:r>
      <w:r w:rsidR="00307B59" w:rsidRPr="00FE5C59">
        <w:rPr>
          <w:bCs/>
          <w:lang w:eastAsia="et-EE"/>
        </w:rPr>
        <w:t>K</w:t>
      </w:r>
      <w:r w:rsidR="00307B59">
        <w:rPr>
          <w:bCs/>
          <w:lang w:eastAsia="et-EE"/>
        </w:rPr>
        <w:t xml:space="preserve">ristīne </w:t>
      </w:r>
      <w:r w:rsidR="00307B59" w:rsidRPr="00FE5C59">
        <w:rPr>
          <w:bCs/>
          <w:lang w:eastAsia="et-EE"/>
        </w:rPr>
        <w:t>Briede, M</w:t>
      </w:r>
      <w:r w:rsidR="00307B59">
        <w:rPr>
          <w:bCs/>
          <w:lang w:eastAsia="et-EE"/>
        </w:rPr>
        <w:t xml:space="preserve">āris </w:t>
      </w:r>
      <w:r w:rsidR="00307B59" w:rsidRPr="00FE5C59">
        <w:rPr>
          <w:bCs/>
          <w:lang w:eastAsia="et-EE"/>
        </w:rPr>
        <w:t>Feldmanis, E</w:t>
      </w:r>
      <w:r w:rsidR="00307B59">
        <w:rPr>
          <w:bCs/>
          <w:lang w:eastAsia="et-EE"/>
        </w:rPr>
        <w:t xml:space="preserve">dgars </w:t>
      </w:r>
      <w:r w:rsidR="00307B59" w:rsidRPr="00FE5C59">
        <w:rPr>
          <w:bCs/>
          <w:lang w:eastAsia="et-EE"/>
        </w:rPr>
        <w:t>Gaigalis, I</w:t>
      </w:r>
      <w:r w:rsidR="00307B59">
        <w:rPr>
          <w:bCs/>
          <w:lang w:eastAsia="et-EE"/>
        </w:rPr>
        <w:t xml:space="preserve">vars </w:t>
      </w:r>
      <w:r w:rsidR="00307B59" w:rsidRPr="00FE5C59">
        <w:rPr>
          <w:bCs/>
          <w:lang w:eastAsia="et-EE"/>
        </w:rPr>
        <w:t>Gorskis, G</w:t>
      </w:r>
      <w:r w:rsidR="00307B59">
        <w:rPr>
          <w:bCs/>
          <w:lang w:eastAsia="et-EE"/>
        </w:rPr>
        <w:t xml:space="preserve">ints </w:t>
      </w:r>
      <w:r w:rsidR="00307B59" w:rsidRPr="00FE5C59">
        <w:rPr>
          <w:bCs/>
          <w:lang w:eastAsia="et-EE"/>
        </w:rPr>
        <w:t>Kaminskis, L</w:t>
      </w:r>
      <w:r w:rsidR="00307B59">
        <w:rPr>
          <w:bCs/>
          <w:lang w:eastAsia="et-EE"/>
        </w:rPr>
        <w:t xml:space="preserve">inda </w:t>
      </w:r>
      <w:r w:rsidR="00307B59" w:rsidRPr="00FE5C59">
        <w:rPr>
          <w:bCs/>
          <w:lang w:eastAsia="et-EE"/>
        </w:rPr>
        <w:t>Karloviča, E</w:t>
      </w:r>
      <w:r w:rsidR="00307B59">
        <w:rPr>
          <w:bCs/>
          <w:lang w:eastAsia="et-EE"/>
        </w:rPr>
        <w:t xml:space="preserve">dgars </w:t>
      </w:r>
      <w:r w:rsidR="00307B59" w:rsidRPr="00FE5C59">
        <w:rPr>
          <w:bCs/>
          <w:lang w:eastAsia="et-EE"/>
        </w:rPr>
        <w:t>Laimiņš, S</w:t>
      </w:r>
      <w:r w:rsidR="00307B59">
        <w:rPr>
          <w:bCs/>
          <w:lang w:eastAsia="et-EE"/>
        </w:rPr>
        <w:t xml:space="preserve">intija </w:t>
      </w:r>
      <w:r w:rsidR="00307B59" w:rsidRPr="00FE5C59">
        <w:rPr>
          <w:bCs/>
          <w:lang w:eastAsia="et-EE"/>
        </w:rPr>
        <w:t>Liekniņa, A</w:t>
      </w:r>
      <w:r w:rsidR="00307B59">
        <w:rPr>
          <w:bCs/>
          <w:lang w:eastAsia="et-EE"/>
        </w:rPr>
        <w:t xml:space="preserve">inārs </w:t>
      </w:r>
      <w:r w:rsidR="00307B59" w:rsidRPr="00FE5C59">
        <w:rPr>
          <w:bCs/>
          <w:lang w:eastAsia="et-EE"/>
        </w:rPr>
        <w:t>Meiers, S</w:t>
      </w:r>
      <w:r w:rsidR="00307B59">
        <w:rPr>
          <w:bCs/>
          <w:lang w:eastAsia="et-EE"/>
        </w:rPr>
        <w:t xml:space="preserve">anita </w:t>
      </w:r>
      <w:r w:rsidR="00307B59" w:rsidRPr="00FE5C59">
        <w:rPr>
          <w:bCs/>
          <w:lang w:eastAsia="et-EE"/>
        </w:rPr>
        <w:t>Olševska, A</w:t>
      </w:r>
      <w:r w:rsidR="00307B59">
        <w:rPr>
          <w:bCs/>
          <w:lang w:eastAsia="et-EE"/>
        </w:rPr>
        <w:t xml:space="preserve">ndris </w:t>
      </w:r>
      <w:r w:rsidR="00307B59" w:rsidRPr="00FE5C59">
        <w:rPr>
          <w:bCs/>
          <w:lang w:eastAsia="et-EE"/>
        </w:rPr>
        <w:t>Podvinskis, V</w:t>
      </w:r>
      <w:r w:rsidR="00307B59">
        <w:rPr>
          <w:bCs/>
          <w:lang w:eastAsia="et-EE"/>
        </w:rPr>
        <w:t xml:space="preserve">iesturs </w:t>
      </w:r>
      <w:r w:rsidR="00307B59" w:rsidRPr="00FE5C59">
        <w:rPr>
          <w:bCs/>
          <w:lang w:eastAsia="et-EE"/>
        </w:rPr>
        <w:t>Reinfelds, D</w:t>
      </w:r>
      <w:r w:rsidR="00307B59">
        <w:rPr>
          <w:bCs/>
          <w:lang w:eastAsia="et-EE"/>
        </w:rPr>
        <w:t xml:space="preserve">ace </w:t>
      </w:r>
      <w:r w:rsidR="00307B59" w:rsidRPr="00FE5C59">
        <w:rPr>
          <w:bCs/>
          <w:lang w:eastAsia="et-EE"/>
        </w:rPr>
        <w:t>Reinika, G</w:t>
      </w:r>
      <w:r w:rsidR="00307B59">
        <w:rPr>
          <w:bCs/>
          <w:lang w:eastAsia="et-EE"/>
        </w:rPr>
        <w:t xml:space="preserve">untis </w:t>
      </w:r>
      <w:r w:rsidR="00307B59" w:rsidRPr="00FE5C59">
        <w:rPr>
          <w:bCs/>
          <w:lang w:eastAsia="et-EE"/>
        </w:rPr>
        <w:t>Safranovičs, A</w:t>
      </w:r>
      <w:r w:rsidR="00307B59">
        <w:rPr>
          <w:bCs/>
          <w:lang w:eastAsia="et-EE"/>
        </w:rPr>
        <w:t xml:space="preserve">ndrejs </w:t>
      </w:r>
      <w:r w:rsidR="00307B59" w:rsidRPr="00FE5C59">
        <w:rPr>
          <w:bCs/>
          <w:lang w:eastAsia="et-EE"/>
        </w:rPr>
        <w:t>Spridzāns, I</w:t>
      </w:r>
      <w:r w:rsidR="00307B59">
        <w:rPr>
          <w:bCs/>
          <w:lang w:eastAsia="et-EE"/>
        </w:rPr>
        <w:t xml:space="preserve">vars </w:t>
      </w:r>
      <w:r w:rsidR="00307B59" w:rsidRPr="00FE5C59">
        <w:rPr>
          <w:bCs/>
          <w:lang w:eastAsia="et-EE"/>
        </w:rPr>
        <w:t>Stanga</w:t>
      </w:r>
      <w:r w:rsidR="00307B59">
        <w:rPr>
          <w:bCs/>
          <w:lang w:eastAsia="et-EE"/>
        </w:rPr>
        <w:t>, Indra Špela</w:t>
      </w:r>
      <w:r w:rsidR="00307B59">
        <w:t>), PRET – nav, ATTURAS – nav</w:t>
      </w:r>
      <w:r w:rsidR="00C66438">
        <w:t xml:space="preserve">, Dobeles novada dome </w:t>
      </w:r>
      <w:r w:rsidR="00C66438" w:rsidRPr="00D56EB8">
        <w:t>NOLEMJ:</w:t>
      </w:r>
    </w:p>
    <w:p w:rsidR="00A12C02" w:rsidRPr="000B6D77" w:rsidRDefault="00A12C02" w:rsidP="00A12C02">
      <w:pPr>
        <w:tabs>
          <w:tab w:val="right" w:pos="8222"/>
        </w:tabs>
        <w:ind w:firstLine="284"/>
        <w:jc w:val="both"/>
      </w:pPr>
    </w:p>
    <w:p w:rsidR="00A12C02" w:rsidRPr="000B6D77" w:rsidRDefault="00A12C02" w:rsidP="00A12C02">
      <w:pPr>
        <w:tabs>
          <w:tab w:val="right" w:pos="8222"/>
        </w:tabs>
        <w:ind w:left="284" w:hanging="284"/>
        <w:jc w:val="both"/>
      </w:pPr>
      <w:r w:rsidRPr="000B6D77">
        <w:t>1. Piekrist Dobeles novada pašvaldībai piekritīgā dzīvokļa īpašuma “Dzelmes”-23, Lielauc</w:t>
      </w:r>
      <w:r w:rsidR="00FE78CA">
        <w:t>e</w:t>
      </w:r>
      <w:r w:rsidRPr="000B6D77">
        <w:t>, Lielauces pagast</w:t>
      </w:r>
      <w:r w:rsidR="00FE78CA">
        <w:t>s</w:t>
      </w:r>
      <w:r w:rsidRPr="000B6D77">
        <w:t>, Dobeles novad</w:t>
      </w:r>
      <w:r w:rsidR="00FE78CA">
        <w:t>s</w:t>
      </w:r>
      <w:r w:rsidRPr="000B6D77">
        <w:t>, nodošanai atsavināšanai.</w:t>
      </w:r>
    </w:p>
    <w:p w:rsidR="00A12C02" w:rsidRPr="000B6D77" w:rsidRDefault="00A12C02" w:rsidP="00A12C02">
      <w:pPr>
        <w:tabs>
          <w:tab w:val="right" w:pos="0"/>
        </w:tabs>
        <w:ind w:left="284" w:hanging="284"/>
        <w:jc w:val="both"/>
      </w:pPr>
      <w:r w:rsidRPr="000B6D77">
        <w:t>2. Uzdot Auces administrācijas nekustamā īpašumu speciālistam Gintam Memmēnam veikt visas nepieciešamās darbības Dobeles novada pašvaldībai piekritīgā dzīvokļa Nr.23, “Dzelmes”, Lielaucē, Lielauces pagastā, Dobeles novadā, reģistrēšanai Zemgales rajona tiesas Lielauces pagasta zemesgrāmatā, novērtēšanai un atsavināšanas lēmumprojekta sagatavošanai.</w:t>
      </w:r>
    </w:p>
    <w:p w:rsidR="00A12C02" w:rsidRPr="000B6D77" w:rsidRDefault="00A12C02" w:rsidP="00A12C02">
      <w:pPr>
        <w:ind w:right="-116"/>
        <w:jc w:val="center"/>
        <w:rPr>
          <w:b/>
        </w:rPr>
      </w:pPr>
    </w:p>
    <w:p w:rsidR="00CD149C" w:rsidRDefault="00A12C02" w:rsidP="00307B59">
      <w:pPr>
        <w:spacing w:after="100" w:afterAutospacing="1"/>
        <w:jc w:val="both"/>
      </w:pPr>
      <w:r w:rsidRPr="000B6D77">
        <w:rPr>
          <w:color w:val="000000"/>
        </w:rPr>
        <w:t>Domes priekšsēdētājs</w:t>
      </w:r>
      <w:r w:rsidRPr="000B6D77">
        <w:rPr>
          <w:color w:val="000000"/>
        </w:rPr>
        <w:tab/>
      </w:r>
      <w:r w:rsidRPr="000B6D77">
        <w:rPr>
          <w:color w:val="000000"/>
        </w:rPr>
        <w:tab/>
      </w:r>
      <w:r w:rsidRPr="000B6D77">
        <w:rPr>
          <w:color w:val="000000"/>
        </w:rPr>
        <w:tab/>
      </w:r>
      <w:r w:rsidRPr="000B6D77">
        <w:rPr>
          <w:color w:val="000000"/>
        </w:rPr>
        <w:tab/>
      </w:r>
      <w:r w:rsidRPr="000B6D77">
        <w:rPr>
          <w:color w:val="000000"/>
        </w:rPr>
        <w:tab/>
      </w:r>
      <w:r w:rsidRPr="000B6D77">
        <w:rPr>
          <w:color w:val="000000"/>
        </w:rPr>
        <w:tab/>
      </w:r>
      <w:r w:rsidRPr="000B6D77">
        <w:rPr>
          <w:color w:val="000000"/>
        </w:rPr>
        <w:tab/>
      </w:r>
      <w:r w:rsidRPr="000B6D77">
        <w:rPr>
          <w:color w:val="000000"/>
        </w:rPr>
        <w:tab/>
      </w:r>
      <w:r w:rsidR="00307B59">
        <w:rPr>
          <w:color w:val="000000"/>
        </w:rPr>
        <w:tab/>
      </w:r>
      <w:r w:rsidRPr="000B6D77">
        <w:rPr>
          <w:color w:val="000000"/>
        </w:rPr>
        <w:t>E.Gaigalis</w:t>
      </w:r>
      <w:r w:rsidR="00CD149C">
        <w:br w:type="page"/>
      </w:r>
    </w:p>
    <w:p w:rsidR="00CD149C" w:rsidRDefault="00CD149C" w:rsidP="00CD149C">
      <w:pPr>
        <w:tabs>
          <w:tab w:val="left" w:pos="-24212"/>
        </w:tabs>
        <w:jc w:val="center"/>
        <w:rPr>
          <w:sz w:val="20"/>
          <w:szCs w:val="20"/>
        </w:rPr>
      </w:pPr>
      <w:r w:rsidRPr="002957EC">
        <w:rPr>
          <w:noProof/>
          <w:sz w:val="20"/>
          <w:szCs w:val="20"/>
        </w:rPr>
        <w:lastRenderedPageBreak/>
        <w:drawing>
          <wp:inline distT="0" distB="0" distL="0" distR="0" wp14:anchorId="231D660B" wp14:editId="39E07436">
            <wp:extent cx="676275" cy="752475"/>
            <wp:effectExtent l="0" t="0" r="9525" b="9525"/>
            <wp:docPr id="10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CD149C" w:rsidRDefault="00CD149C" w:rsidP="00CD149C">
      <w:pPr>
        <w:pStyle w:val="Header"/>
        <w:jc w:val="center"/>
        <w:rPr>
          <w:sz w:val="20"/>
        </w:rPr>
      </w:pPr>
      <w:r>
        <w:rPr>
          <w:sz w:val="20"/>
        </w:rPr>
        <w:t>LATVIJAS REPUBLIKA</w:t>
      </w:r>
    </w:p>
    <w:p w:rsidR="00CD149C" w:rsidRDefault="00CD149C" w:rsidP="00CD149C">
      <w:pPr>
        <w:pStyle w:val="Header"/>
        <w:jc w:val="center"/>
        <w:rPr>
          <w:b/>
          <w:sz w:val="32"/>
          <w:szCs w:val="32"/>
        </w:rPr>
      </w:pPr>
      <w:r>
        <w:rPr>
          <w:b/>
          <w:sz w:val="32"/>
          <w:szCs w:val="32"/>
        </w:rPr>
        <w:t>DOBELES NOVADA DOME</w:t>
      </w:r>
    </w:p>
    <w:p w:rsidR="00CD149C" w:rsidRDefault="00CD149C" w:rsidP="00CD149C">
      <w:pPr>
        <w:pStyle w:val="Header"/>
        <w:jc w:val="center"/>
        <w:rPr>
          <w:sz w:val="16"/>
          <w:szCs w:val="16"/>
        </w:rPr>
      </w:pPr>
      <w:r>
        <w:rPr>
          <w:sz w:val="16"/>
          <w:szCs w:val="16"/>
        </w:rPr>
        <w:t>Brīvības iela 17, Dobele, Dobeles novads, LV-3701</w:t>
      </w:r>
    </w:p>
    <w:p w:rsidR="00CD149C" w:rsidRDefault="00CD149C" w:rsidP="00CD149C">
      <w:pPr>
        <w:pStyle w:val="Header"/>
        <w:pBdr>
          <w:bottom w:val="double" w:sz="6" w:space="1" w:color="auto"/>
        </w:pBdr>
        <w:jc w:val="center"/>
        <w:rPr>
          <w:color w:val="000000"/>
          <w:sz w:val="16"/>
          <w:szCs w:val="16"/>
        </w:rPr>
      </w:pPr>
      <w:r>
        <w:rPr>
          <w:sz w:val="16"/>
          <w:szCs w:val="16"/>
        </w:rPr>
        <w:t xml:space="preserve">Tālr. 63707269, 63700137, 63720940, e-pasts </w:t>
      </w:r>
      <w:hyperlink r:id="rId71" w:history="1">
        <w:r>
          <w:rPr>
            <w:rStyle w:val="Hyperlink"/>
            <w:rFonts w:eastAsia="Calibri"/>
            <w:color w:val="000000"/>
            <w:sz w:val="16"/>
            <w:szCs w:val="16"/>
          </w:rPr>
          <w:t>dome@dobele.lv</w:t>
        </w:r>
      </w:hyperlink>
    </w:p>
    <w:p w:rsidR="00CD149C" w:rsidRDefault="00CD149C" w:rsidP="00CD149C">
      <w:pPr>
        <w:pStyle w:val="Default"/>
        <w:jc w:val="center"/>
        <w:rPr>
          <w:b/>
          <w:bCs/>
        </w:rPr>
      </w:pPr>
    </w:p>
    <w:p w:rsidR="00CD149C" w:rsidRPr="00476447" w:rsidRDefault="00CD149C" w:rsidP="00CD149C">
      <w:pPr>
        <w:pStyle w:val="NoSpacing"/>
        <w:jc w:val="center"/>
        <w:rPr>
          <w:b/>
        </w:rPr>
      </w:pPr>
      <w:r w:rsidRPr="00476447">
        <w:rPr>
          <w:b/>
        </w:rPr>
        <w:t>LĒMUMS</w:t>
      </w:r>
    </w:p>
    <w:p w:rsidR="00CD149C" w:rsidRPr="00476447" w:rsidRDefault="00CD149C" w:rsidP="00CD149C">
      <w:pPr>
        <w:pStyle w:val="NoSpacing"/>
        <w:jc w:val="center"/>
        <w:rPr>
          <w:b/>
        </w:rPr>
      </w:pPr>
      <w:r w:rsidRPr="00476447">
        <w:rPr>
          <w:b/>
        </w:rPr>
        <w:t>Dobelē</w:t>
      </w:r>
    </w:p>
    <w:p w:rsidR="00CD149C" w:rsidRPr="00476447" w:rsidRDefault="00CD149C" w:rsidP="00CD149C">
      <w:pPr>
        <w:pStyle w:val="NoSpacing"/>
        <w:jc w:val="both"/>
        <w:rPr>
          <w:b/>
        </w:rPr>
      </w:pPr>
    </w:p>
    <w:p w:rsidR="00CD149C" w:rsidRDefault="00CD149C" w:rsidP="00CD149C">
      <w:pPr>
        <w:pStyle w:val="NoSpacing"/>
        <w:jc w:val="both"/>
        <w:rPr>
          <w:b/>
        </w:rPr>
      </w:pPr>
      <w:r>
        <w:rPr>
          <w:b/>
        </w:rPr>
        <w:t>2021</w:t>
      </w:r>
      <w:r w:rsidRPr="00476447">
        <w:rPr>
          <w:b/>
        </w:rPr>
        <w:t>. gada</w:t>
      </w:r>
      <w:r>
        <w:rPr>
          <w:b/>
        </w:rPr>
        <w:t xml:space="preserve"> 26.</w:t>
      </w:r>
      <w:r w:rsidR="000A6921">
        <w:rPr>
          <w:b/>
        </w:rPr>
        <w:t> </w:t>
      </w:r>
      <w:r>
        <w:rPr>
          <w:b/>
        </w:rPr>
        <w:t>augustā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00307B59">
        <w:rPr>
          <w:b/>
        </w:rPr>
        <w:tab/>
      </w:r>
      <w:r w:rsidRPr="00476447">
        <w:rPr>
          <w:b/>
        </w:rPr>
        <w:t>Nr.</w:t>
      </w:r>
      <w:r>
        <w:rPr>
          <w:b/>
        </w:rPr>
        <w:t> </w:t>
      </w:r>
      <w:r w:rsidR="00307B59">
        <w:rPr>
          <w:b/>
        </w:rPr>
        <w:t>69</w:t>
      </w:r>
      <w:r>
        <w:rPr>
          <w:b/>
        </w:rPr>
        <w:t>/6</w:t>
      </w:r>
    </w:p>
    <w:p w:rsidR="004927F3" w:rsidRDefault="004927F3" w:rsidP="004927F3">
      <w:pPr>
        <w:jc w:val="right"/>
        <w:rPr>
          <w:b/>
        </w:rPr>
      </w:pPr>
      <w:r w:rsidRPr="00CC61A2">
        <w:t xml:space="preserve">(prot.Nr.6 </w:t>
      </w:r>
      <w:r w:rsidR="00307B59">
        <w:t>32</w:t>
      </w:r>
      <w:r w:rsidRPr="00CC61A2">
        <w:t>.</w:t>
      </w:r>
      <w:r w:rsidRPr="00CC61A2">
        <w:rPr>
          <w:color w:val="000000"/>
        </w:rPr>
        <w:t>§)</w:t>
      </w:r>
    </w:p>
    <w:p w:rsidR="004927F3" w:rsidRPr="00476447" w:rsidRDefault="004927F3" w:rsidP="00CD149C">
      <w:pPr>
        <w:pStyle w:val="NoSpacing"/>
        <w:jc w:val="both"/>
        <w:rPr>
          <w:b/>
        </w:rPr>
      </w:pPr>
    </w:p>
    <w:p w:rsidR="00953C20" w:rsidRPr="000B6D77" w:rsidRDefault="00FE78CA" w:rsidP="00953C20">
      <w:pPr>
        <w:tabs>
          <w:tab w:val="right" w:pos="8222"/>
        </w:tabs>
        <w:jc w:val="center"/>
        <w:rPr>
          <w:b/>
          <w:u w:val="single"/>
        </w:rPr>
      </w:pPr>
      <w:r>
        <w:rPr>
          <w:b/>
          <w:u w:val="single"/>
        </w:rPr>
        <w:t>P</w:t>
      </w:r>
      <w:r w:rsidR="00953C20" w:rsidRPr="000B6D77">
        <w:rPr>
          <w:b/>
          <w:u w:val="single"/>
        </w:rPr>
        <w:t xml:space="preserve">ar </w:t>
      </w:r>
      <w:r w:rsidR="00953C20">
        <w:rPr>
          <w:b/>
          <w:u w:val="single"/>
        </w:rPr>
        <w:t>dzīvokļa Nr.7</w:t>
      </w:r>
      <w:r w:rsidR="00953C20" w:rsidRPr="000B6D77">
        <w:rPr>
          <w:b/>
          <w:u w:val="single"/>
        </w:rPr>
        <w:t xml:space="preserve"> “</w:t>
      </w:r>
      <w:r w:rsidR="00953C20">
        <w:rPr>
          <w:b/>
          <w:u w:val="single"/>
        </w:rPr>
        <w:t>Ozoliņ</w:t>
      </w:r>
      <w:r>
        <w:rPr>
          <w:b/>
          <w:u w:val="single"/>
        </w:rPr>
        <w:t>i</w:t>
      </w:r>
      <w:r w:rsidR="00953C20" w:rsidRPr="000B6D77">
        <w:rPr>
          <w:b/>
          <w:u w:val="single"/>
        </w:rPr>
        <w:t xml:space="preserve">”, </w:t>
      </w:r>
      <w:r w:rsidR="00953C20">
        <w:rPr>
          <w:b/>
          <w:u w:val="single"/>
        </w:rPr>
        <w:t>Īles</w:t>
      </w:r>
      <w:r w:rsidR="00953C20" w:rsidRPr="000B6D77">
        <w:rPr>
          <w:b/>
          <w:u w:val="single"/>
        </w:rPr>
        <w:t xml:space="preserve"> pagast</w:t>
      </w:r>
      <w:r>
        <w:rPr>
          <w:b/>
          <w:u w:val="single"/>
        </w:rPr>
        <w:t>s</w:t>
      </w:r>
      <w:r w:rsidR="00953C20" w:rsidRPr="000B6D77">
        <w:rPr>
          <w:b/>
          <w:u w:val="single"/>
        </w:rPr>
        <w:t>, Dobeles novad</w:t>
      </w:r>
      <w:r>
        <w:rPr>
          <w:b/>
          <w:u w:val="single"/>
        </w:rPr>
        <w:t>s</w:t>
      </w:r>
      <w:r w:rsidR="00953C20">
        <w:rPr>
          <w:b/>
          <w:u w:val="single"/>
        </w:rPr>
        <w:t xml:space="preserve"> nodošanu atsavināšanai</w:t>
      </w:r>
    </w:p>
    <w:p w:rsidR="00A12C02" w:rsidRPr="00872DA6" w:rsidRDefault="00A12C02" w:rsidP="00A12C02">
      <w:pPr>
        <w:tabs>
          <w:tab w:val="right" w:pos="8222"/>
        </w:tabs>
        <w:jc w:val="center"/>
      </w:pPr>
    </w:p>
    <w:p w:rsidR="00A12C02" w:rsidRPr="00872DA6" w:rsidRDefault="00A12C02" w:rsidP="00A12C02">
      <w:pPr>
        <w:tabs>
          <w:tab w:val="right" w:pos="8222"/>
        </w:tabs>
        <w:ind w:firstLine="360"/>
        <w:jc w:val="both"/>
      </w:pPr>
      <w:r w:rsidRPr="00872DA6">
        <w:t xml:space="preserve">Dobeles novada dome, izskatot </w:t>
      </w:r>
      <w:r w:rsidR="00F13277">
        <w:t>[..]</w:t>
      </w:r>
      <w:r w:rsidRPr="00872DA6">
        <w:t xml:space="preserve">, personas kods </w:t>
      </w:r>
      <w:r w:rsidR="00F13277">
        <w:t>[..]</w:t>
      </w:r>
      <w:r w:rsidRPr="00872DA6">
        <w:t>, iesniegumu ar lūgumu izpirkt no Dobeles novada pašvaldības  īrēto dzīvokli Nr.7, “Ozoliņi”, Īles pagastā, Dobeles novadā, konstatēja:</w:t>
      </w:r>
    </w:p>
    <w:p w:rsidR="00A12C02" w:rsidRPr="00872DA6" w:rsidRDefault="00F13277" w:rsidP="00A12C02">
      <w:pPr>
        <w:tabs>
          <w:tab w:val="right" w:pos="8222"/>
        </w:tabs>
        <w:ind w:right="-99" w:firstLine="284"/>
        <w:jc w:val="both"/>
      </w:pPr>
      <w:r>
        <w:t>[..]</w:t>
      </w:r>
      <w:r w:rsidR="00A12C02" w:rsidRPr="00872DA6">
        <w:t xml:space="preserve"> uz īres tiesisko attiecību pamata (2021.gada 1.janvāra īres līgums) lieto Dobeles novada pašvaldībai piekritīgo dzīvokļa īpašumu “Ozoliņi”-7, Īles pagastā, Dobeles novadā (turpmāk – dzīvoklis).</w:t>
      </w:r>
    </w:p>
    <w:p w:rsidR="00A12C02" w:rsidRPr="00872DA6" w:rsidRDefault="00A12C02" w:rsidP="000A6921">
      <w:pPr>
        <w:tabs>
          <w:tab w:val="right" w:pos="8222"/>
        </w:tabs>
        <w:ind w:firstLine="284"/>
        <w:jc w:val="both"/>
      </w:pPr>
      <w:r w:rsidRPr="00872DA6">
        <w:t>Saskaņā ar Publiskas personas mantas atsavināšanas likuma 4.panta noteikumiem, atsevišķos gadījumos valsts vai pašvaldības nekustamā īpašuma atsavināšanu var ierosināt īrnieks vai viņa ģimenes loceklis, ja viņš vēlas nopirkt dzīvojamo māju, tās domājamo daļu vai dzīvokļa īpašumu likuma Publiskas personas mantas atsavināšanas likuma 45.pantā noteiktajā kārtībā.</w:t>
      </w:r>
    </w:p>
    <w:p w:rsidR="00A12C02" w:rsidRPr="00872DA6" w:rsidRDefault="00A12C02" w:rsidP="000A6921">
      <w:pPr>
        <w:tabs>
          <w:tab w:val="right" w:pos="8222"/>
        </w:tabs>
        <w:ind w:firstLine="284"/>
        <w:jc w:val="both"/>
      </w:pPr>
      <w:r w:rsidRPr="00872DA6">
        <w:t xml:space="preserve">Ņemot vērā augstāk norādīto tiesisko reglamentāciju, </w:t>
      </w:r>
      <w:r w:rsidR="00F13277">
        <w:t>[..]</w:t>
      </w:r>
      <w:r w:rsidRPr="00872DA6">
        <w:t xml:space="preserve"> ir tiesības ierosināt dzīvokļa atsavināšanu.</w:t>
      </w:r>
    </w:p>
    <w:p w:rsidR="00A12C02" w:rsidRPr="00872DA6" w:rsidRDefault="00A12C02" w:rsidP="000A6921">
      <w:pPr>
        <w:tabs>
          <w:tab w:val="right" w:pos="8222"/>
        </w:tabs>
        <w:ind w:firstLine="284"/>
        <w:jc w:val="both"/>
      </w:pPr>
      <w:r w:rsidRPr="00872DA6">
        <w:t>Saskaņā ar Publiskas personas mantas atsavināšanas likuma 37.panta pirmās daļas noteikumiem pārdot valsts vai pašvaldības mantu par brīvu cenu var, ja nekustamo īpašumu iegūst likuma 4.panta ceturtajā daļā minētā persona. Šajā gadījumā pārdošanas cena ir vienāda ar nosacīto cenu.</w:t>
      </w:r>
    </w:p>
    <w:p w:rsidR="00A12C02" w:rsidRPr="00872DA6" w:rsidRDefault="00A12C02" w:rsidP="000A6921">
      <w:pPr>
        <w:tabs>
          <w:tab w:val="right" w:pos="8222"/>
        </w:tabs>
        <w:ind w:firstLine="284"/>
        <w:jc w:val="both"/>
      </w:pPr>
      <w:r w:rsidRPr="00872DA6">
        <w:t xml:space="preserve">Saskaņā ar Publiskas personas mantas atsavināšanas likumā doto jēdziena „nosacītā cena” skaidrojumu, nosacītā cena ir nekustamā īpašuma vērtība, kas noteikta atbilstoši </w:t>
      </w:r>
      <w:hyperlink r:id="rId72" w:tgtFrame="_top" w:tooltip="Standartizācijas likums" w:history="1">
        <w:r w:rsidRPr="00872DA6">
          <w:t>Standartizācijas likumā</w:t>
        </w:r>
      </w:hyperlink>
      <w:r w:rsidRPr="00872DA6">
        <w:t xml:space="preserve"> paredzētajā kārtībā apstiprinātajiem Latvijas īpašuma vērtēšanas standartiem jeb tirgus cena, ko noteicis sertificēts vērtētājs.</w:t>
      </w:r>
    </w:p>
    <w:p w:rsidR="00C66438" w:rsidRPr="00D56EB8" w:rsidRDefault="00A12C02" w:rsidP="00C66438">
      <w:pPr>
        <w:ind w:firstLine="720"/>
        <w:jc w:val="both"/>
      </w:pPr>
      <w:r w:rsidRPr="00872DA6">
        <w:t>Ievērojot norādīto un pamatojoties uz likuma „Par pa</w:t>
      </w:r>
      <w:r w:rsidR="00C653B5">
        <w:t xml:space="preserve">švaldībām” 21.panta 17.punktu, </w:t>
      </w:r>
      <w:r w:rsidR="00C66438">
        <w:t xml:space="preserve">atklāti balsojot: </w:t>
      </w:r>
      <w:r w:rsidR="00307B59">
        <w:t>PAR – 17 (</w:t>
      </w:r>
      <w:r w:rsidR="00307B59" w:rsidRPr="00FE5C59">
        <w:rPr>
          <w:bCs/>
          <w:lang w:eastAsia="et-EE"/>
        </w:rPr>
        <w:t>K</w:t>
      </w:r>
      <w:r w:rsidR="00307B59">
        <w:rPr>
          <w:bCs/>
          <w:lang w:eastAsia="et-EE"/>
        </w:rPr>
        <w:t xml:space="preserve">ristīne </w:t>
      </w:r>
      <w:r w:rsidR="00307B59" w:rsidRPr="00FE5C59">
        <w:rPr>
          <w:bCs/>
          <w:lang w:eastAsia="et-EE"/>
        </w:rPr>
        <w:t>Briede, M</w:t>
      </w:r>
      <w:r w:rsidR="00307B59">
        <w:rPr>
          <w:bCs/>
          <w:lang w:eastAsia="et-EE"/>
        </w:rPr>
        <w:t xml:space="preserve">āris </w:t>
      </w:r>
      <w:r w:rsidR="00307B59" w:rsidRPr="00FE5C59">
        <w:rPr>
          <w:bCs/>
          <w:lang w:eastAsia="et-EE"/>
        </w:rPr>
        <w:t>Feldmanis, E</w:t>
      </w:r>
      <w:r w:rsidR="00307B59">
        <w:rPr>
          <w:bCs/>
          <w:lang w:eastAsia="et-EE"/>
        </w:rPr>
        <w:t xml:space="preserve">dgars </w:t>
      </w:r>
      <w:r w:rsidR="00307B59" w:rsidRPr="00FE5C59">
        <w:rPr>
          <w:bCs/>
          <w:lang w:eastAsia="et-EE"/>
        </w:rPr>
        <w:t>Gaigalis, I</w:t>
      </w:r>
      <w:r w:rsidR="00307B59">
        <w:rPr>
          <w:bCs/>
          <w:lang w:eastAsia="et-EE"/>
        </w:rPr>
        <w:t xml:space="preserve">vars </w:t>
      </w:r>
      <w:r w:rsidR="00307B59" w:rsidRPr="00FE5C59">
        <w:rPr>
          <w:bCs/>
          <w:lang w:eastAsia="et-EE"/>
        </w:rPr>
        <w:t>Gorskis, G</w:t>
      </w:r>
      <w:r w:rsidR="00307B59">
        <w:rPr>
          <w:bCs/>
          <w:lang w:eastAsia="et-EE"/>
        </w:rPr>
        <w:t xml:space="preserve">ints </w:t>
      </w:r>
      <w:r w:rsidR="00307B59" w:rsidRPr="00FE5C59">
        <w:rPr>
          <w:bCs/>
          <w:lang w:eastAsia="et-EE"/>
        </w:rPr>
        <w:t>Kaminskis, L</w:t>
      </w:r>
      <w:r w:rsidR="00307B59">
        <w:rPr>
          <w:bCs/>
          <w:lang w:eastAsia="et-EE"/>
        </w:rPr>
        <w:t xml:space="preserve">inda </w:t>
      </w:r>
      <w:r w:rsidR="00307B59" w:rsidRPr="00FE5C59">
        <w:rPr>
          <w:bCs/>
          <w:lang w:eastAsia="et-EE"/>
        </w:rPr>
        <w:t>Karloviča, E</w:t>
      </w:r>
      <w:r w:rsidR="00307B59">
        <w:rPr>
          <w:bCs/>
          <w:lang w:eastAsia="et-EE"/>
        </w:rPr>
        <w:t xml:space="preserve">dgars </w:t>
      </w:r>
      <w:r w:rsidR="00307B59" w:rsidRPr="00FE5C59">
        <w:rPr>
          <w:bCs/>
          <w:lang w:eastAsia="et-EE"/>
        </w:rPr>
        <w:t>Laimiņš, S</w:t>
      </w:r>
      <w:r w:rsidR="00307B59">
        <w:rPr>
          <w:bCs/>
          <w:lang w:eastAsia="et-EE"/>
        </w:rPr>
        <w:t xml:space="preserve">intija </w:t>
      </w:r>
      <w:r w:rsidR="00307B59" w:rsidRPr="00FE5C59">
        <w:rPr>
          <w:bCs/>
          <w:lang w:eastAsia="et-EE"/>
        </w:rPr>
        <w:t>Liekniņa, A</w:t>
      </w:r>
      <w:r w:rsidR="00307B59">
        <w:rPr>
          <w:bCs/>
          <w:lang w:eastAsia="et-EE"/>
        </w:rPr>
        <w:t xml:space="preserve">inārs </w:t>
      </w:r>
      <w:r w:rsidR="00307B59" w:rsidRPr="00FE5C59">
        <w:rPr>
          <w:bCs/>
          <w:lang w:eastAsia="et-EE"/>
        </w:rPr>
        <w:t>Meiers, S</w:t>
      </w:r>
      <w:r w:rsidR="00307B59">
        <w:rPr>
          <w:bCs/>
          <w:lang w:eastAsia="et-EE"/>
        </w:rPr>
        <w:t xml:space="preserve">anita </w:t>
      </w:r>
      <w:r w:rsidR="00307B59" w:rsidRPr="00FE5C59">
        <w:rPr>
          <w:bCs/>
          <w:lang w:eastAsia="et-EE"/>
        </w:rPr>
        <w:t>Olševska, A</w:t>
      </w:r>
      <w:r w:rsidR="00307B59">
        <w:rPr>
          <w:bCs/>
          <w:lang w:eastAsia="et-EE"/>
        </w:rPr>
        <w:t xml:space="preserve">ndris </w:t>
      </w:r>
      <w:r w:rsidR="00307B59" w:rsidRPr="00FE5C59">
        <w:rPr>
          <w:bCs/>
          <w:lang w:eastAsia="et-EE"/>
        </w:rPr>
        <w:t>Podvinskis, V</w:t>
      </w:r>
      <w:r w:rsidR="00307B59">
        <w:rPr>
          <w:bCs/>
          <w:lang w:eastAsia="et-EE"/>
        </w:rPr>
        <w:t xml:space="preserve">iesturs </w:t>
      </w:r>
      <w:r w:rsidR="00307B59" w:rsidRPr="00FE5C59">
        <w:rPr>
          <w:bCs/>
          <w:lang w:eastAsia="et-EE"/>
        </w:rPr>
        <w:t>Reinfelds, D</w:t>
      </w:r>
      <w:r w:rsidR="00307B59">
        <w:rPr>
          <w:bCs/>
          <w:lang w:eastAsia="et-EE"/>
        </w:rPr>
        <w:t xml:space="preserve">ace </w:t>
      </w:r>
      <w:r w:rsidR="00307B59" w:rsidRPr="00FE5C59">
        <w:rPr>
          <w:bCs/>
          <w:lang w:eastAsia="et-EE"/>
        </w:rPr>
        <w:t>Reinika, G</w:t>
      </w:r>
      <w:r w:rsidR="00307B59">
        <w:rPr>
          <w:bCs/>
          <w:lang w:eastAsia="et-EE"/>
        </w:rPr>
        <w:t xml:space="preserve">untis </w:t>
      </w:r>
      <w:r w:rsidR="00307B59" w:rsidRPr="00FE5C59">
        <w:rPr>
          <w:bCs/>
          <w:lang w:eastAsia="et-EE"/>
        </w:rPr>
        <w:t>Safranovičs, A</w:t>
      </w:r>
      <w:r w:rsidR="00307B59">
        <w:rPr>
          <w:bCs/>
          <w:lang w:eastAsia="et-EE"/>
        </w:rPr>
        <w:t xml:space="preserve">ndrejs </w:t>
      </w:r>
      <w:r w:rsidR="00307B59" w:rsidRPr="00FE5C59">
        <w:rPr>
          <w:bCs/>
          <w:lang w:eastAsia="et-EE"/>
        </w:rPr>
        <w:t>Spridzāns, I</w:t>
      </w:r>
      <w:r w:rsidR="00307B59">
        <w:rPr>
          <w:bCs/>
          <w:lang w:eastAsia="et-EE"/>
        </w:rPr>
        <w:t xml:space="preserve">vars </w:t>
      </w:r>
      <w:r w:rsidR="00307B59" w:rsidRPr="00FE5C59">
        <w:rPr>
          <w:bCs/>
          <w:lang w:eastAsia="et-EE"/>
        </w:rPr>
        <w:t>Stanga</w:t>
      </w:r>
      <w:r w:rsidR="00307B59">
        <w:rPr>
          <w:bCs/>
          <w:lang w:eastAsia="et-EE"/>
        </w:rPr>
        <w:t>, Indra Špela</w:t>
      </w:r>
      <w:r w:rsidR="00307B59">
        <w:t>), PRET – nav, ATTURAS – nav</w:t>
      </w:r>
      <w:r w:rsidR="00C66438">
        <w:t xml:space="preserve">, Dobeles novada dome </w:t>
      </w:r>
      <w:r w:rsidR="00C66438" w:rsidRPr="00D56EB8">
        <w:t>NOLEMJ:</w:t>
      </w:r>
    </w:p>
    <w:p w:rsidR="00A12C02" w:rsidRPr="00872DA6" w:rsidRDefault="00A12C02" w:rsidP="00A12C02">
      <w:pPr>
        <w:tabs>
          <w:tab w:val="right" w:pos="8222"/>
        </w:tabs>
        <w:ind w:firstLine="284"/>
        <w:jc w:val="both"/>
      </w:pPr>
    </w:p>
    <w:p w:rsidR="00A12C02" w:rsidRPr="00872DA6" w:rsidRDefault="00A12C02" w:rsidP="00A12C02">
      <w:pPr>
        <w:tabs>
          <w:tab w:val="right" w:pos="8222"/>
        </w:tabs>
        <w:ind w:left="284" w:hanging="284"/>
        <w:jc w:val="both"/>
      </w:pPr>
      <w:r w:rsidRPr="00872DA6">
        <w:t>1. Piekrist Dobeles novada pašvaldībai piekritīgā dzīvokļa īpašuma “Ozoliņi”-7, Īles pagast</w:t>
      </w:r>
      <w:r w:rsidR="00FE78CA">
        <w:t>s</w:t>
      </w:r>
      <w:r w:rsidRPr="00872DA6">
        <w:t>, Dobeles novad</w:t>
      </w:r>
      <w:r w:rsidR="00FE78CA">
        <w:t>s</w:t>
      </w:r>
      <w:r w:rsidRPr="00872DA6">
        <w:t>, nodošanai atsavināšanai.</w:t>
      </w:r>
    </w:p>
    <w:p w:rsidR="00A12C02" w:rsidRPr="00872DA6" w:rsidRDefault="00A12C02" w:rsidP="00A12C02">
      <w:pPr>
        <w:tabs>
          <w:tab w:val="right" w:pos="0"/>
        </w:tabs>
        <w:ind w:left="284" w:hanging="284"/>
        <w:jc w:val="both"/>
      </w:pPr>
      <w:r w:rsidRPr="00872DA6">
        <w:t>2. Uzdot Auces administrācijas nekustamā īpašumu speciālistam Gintam Memmēnam veikt visas nepieciešamās darbības Dobeles novada pašvaldībai piekritīgā dzīvokļa Nr.7, “Ozoliņi”, Īles pagastā, Dobeles novadā, reģistrēšanai Zemgales rajona tiesas Īles pagasta zemesgrāmatā, novērtēšanai un atsavināšanas lēmumprojekta sagatavošanai.</w:t>
      </w:r>
    </w:p>
    <w:p w:rsidR="00A12C02" w:rsidRDefault="00A12C02" w:rsidP="00A12C02">
      <w:pPr>
        <w:ind w:right="-116"/>
        <w:jc w:val="center"/>
        <w:rPr>
          <w:b/>
        </w:rPr>
      </w:pPr>
    </w:p>
    <w:p w:rsidR="00307B59" w:rsidRPr="00872DA6" w:rsidRDefault="00307B59" w:rsidP="00A12C02">
      <w:pPr>
        <w:ind w:right="-116"/>
        <w:jc w:val="center"/>
        <w:rPr>
          <w:b/>
        </w:rPr>
      </w:pPr>
    </w:p>
    <w:p w:rsidR="00CD149C" w:rsidRDefault="00A12C02" w:rsidP="00307B59">
      <w:pPr>
        <w:spacing w:after="100" w:afterAutospacing="1"/>
        <w:jc w:val="both"/>
      </w:pPr>
      <w:r w:rsidRPr="00872DA6">
        <w:rPr>
          <w:color w:val="000000"/>
        </w:rPr>
        <w:t>Domes priekšsēdētājs</w:t>
      </w:r>
      <w:r w:rsidRPr="00872DA6">
        <w:rPr>
          <w:color w:val="000000"/>
        </w:rPr>
        <w:tab/>
      </w:r>
      <w:r w:rsidRPr="00872DA6">
        <w:rPr>
          <w:color w:val="000000"/>
        </w:rPr>
        <w:tab/>
      </w:r>
      <w:r w:rsidRPr="00872DA6">
        <w:rPr>
          <w:color w:val="000000"/>
        </w:rPr>
        <w:tab/>
      </w:r>
      <w:r w:rsidRPr="00872DA6">
        <w:rPr>
          <w:color w:val="000000"/>
        </w:rPr>
        <w:tab/>
      </w:r>
      <w:r w:rsidRPr="00872DA6">
        <w:rPr>
          <w:color w:val="000000"/>
        </w:rPr>
        <w:tab/>
      </w:r>
      <w:r w:rsidRPr="00872DA6">
        <w:rPr>
          <w:color w:val="000000"/>
        </w:rPr>
        <w:tab/>
      </w:r>
      <w:r w:rsidRPr="00872DA6">
        <w:rPr>
          <w:color w:val="000000"/>
        </w:rPr>
        <w:tab/>
      </w:r>
      <w:r w:rsidRPr="00872DA6">
        <w:rPr>
          <w:color w:val="000000"/>
        </w:rPr>
        <w:tab/>
      </w:r>
      <w:r w:rsidR="00953C20">
        <w:rPr>
          <w:color w:val="000000"/>
        </w:rPr>
        <w:tab/>
      </w:r>
      <w:r w:rsidRPr="00872DA6">
        <w:rPr>
          <w:color w:val="000000"/>
        </w:rPr>
        <w:t>E.Gaigalis</w:t>
      </w:r>
      <w:r w:rsidR="00CD149C">
        <w:br w:type="page"/>
      </w:r>
    </w:p>
    <w:p w:rsidR="00CD149C" w:rsidRDefault="00CD149C" w:rsidP="00CD149C">
      <w:pPr>
        <w:tabs>
          <w:tab w:val="left" w:pos="-24212"/>
        </w:tabs>
        <w:jc w:val="center"/>
        <w:rPr>
          <w:sz w:val="20"/>
          <w:szCs w:val="20"/>
        </w:rPr>
      </w:pPr>
      <w:r w:rsidRPr="002957EC">
        <w:rPr>
          <w:noProof/>
          <w:sz w:val="20"/>
          <w:szCs w:val="20"/>
        </w:rPr>
        <w:lastRenderedPageBreak/>
        <w:drawing>
          <wp:inline distT="0" distB="0" distL="0" distR="0" wp14:anchorId="231D660B" wp14:editId="39E07436">
            <wp:extent cx="676275" cy="752475"/>
            <wp:effectExtent l="0" t="0" r="9525" b="9525"/>
            <wp:docPr id="1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CD149C" w:rsidRDefault="00CD149C" w:rsidP="00CD149C">
      <w:pPr>
        <w:pStyle w:val="Header"/>
        <w:jc w:val="center"/>
        <w:rPr>
          <w:sz w:val="20"/>
        </w:rPr>
      </w:pPr>
      <w:r>
        <w:rPr>
          <w:sz w:val="20"/>
        </w:rPr>
        <w:t>LATVIJAS REPUBLIKA</w:t>
      </w:r>
    </w:p>
    <w:p w:rsidR="00CD149C" w:rsidRDefault="00CD149C" w:rsidP="00CD149C">
      <w:pPr>
        <w:pStyle w:val="Header"/>
        <w:jc w:val="center"/>
        <w:rPr>
          <w:b/>
          <w:sz w:val="32"/>
          <w:szCs w:val="32"/>
        </w:rPr>
      </w:pPr>
      <w:r>
        <w:rPr>
          <w:b/>
          <w:sz w:val="32"/>
          <w:szCs w:val="32"/>
        </w:rPr>
        <w:t>DOBELES NOVADA DOME</w:t>
      </w:r>
    </w:p>
    <w:p w:rsidR="00CD149C" w:rsidRDefault="00CD149C" w:rsidP="00CD149C">
      <w:pPr>
        <w:pStyle w:val="Header"/>
        <w:jc w:val="center"/>
        <w:rPr>
          <w:sz w:val="16"/>
          <w:szCs w:val="16"/>
        </w:rPr>
      </w:pPr>
      <w:r>
        <w:rPr>
          <w:sz w:val="16"/>
          <w:szCs w:val="16"/>
        </w:rPr>
        <w:t>Brīvības iela 17, Dobele, Dobeles novads, LV-3701</w:t>
      </w:r>
    </w:p>
    <w:p w:rsidR="00CD149C" w:rsidRDefault="00CD149C" w:rsidP="00CD149C">
      <w:pPr>
        <w:pStyle w:val="Header"/>
        <w:pBdr>
          <w:bottom w:val="double" w:sz="6" w:space="1" w:color="auto"/>
        </w:pBdr>
        <w:jc w:val="center"/>
        <w:rPr>
          <w:color w:val="000000"/>
          <w:sz w:val="16"/>
          <w:szCs w:val="16"/>
        </w:rPr>
      </w:pPr>
      <w:r>
        <w:rPr>
          <w:sz w:val="16"/>
          <w:szCs w:val="16"/>
        </w:rPr>
        <w:t xml:space="preserve">Tālr. 63707269, 63700137, 63720940, e-pasts </w:t>
      </w:r>
      <w:hyperlink r:id="rId73" w:history="1">
        <w:r>
          <w:rPr>
            <w:rStyle w:val="Hyperlink"/>
            <w:rFonts w:eastAsia="Calibri"/>
            <w:color w:val="000000"/>
            <w:sz w:val="16"/>
            <w:szCs w:val="16"/>
          </w:rPr>
          <w:t>dome@dobele.lv</w:t>
        </w:r>
      </w:hyperlink>
    </w:p>
    <w:p w:rsidR="00CD149C" w:rsidRDefault="00CD149C" w:rsidP="00CD149C">
      <w:pPr>
        <w:pStyle w:val="Default"/>
        <w:jc w:val="center"/>
        <w:rPr>
          <w:b/>
          <w:bCs/>
        </w:rPr>
      </w:pPr>
    </w:p>
    <w:p w:rsidR="00CD149C" w:rsidRPr="00476447" w:rsidRDefault="00CD149C" w:rsidP="00CD149C">
      <w:pPr>
        <w:pStyle w:val="NoSpacing"/>
        <w:jc w:val="center"/>
        <w:rPr>
          <w:b/>
        </w:rPr>
      </w:pPr>
      <w:r w:rsidRPr="00476447">
        <w:rPr>
          <w:b/>
        </w:rPr>
        <w:t>LĒMUMS</w:t>
      </w:r>
    </w:p>
    <w:p w:rsidR="00CD149C" w:rsidRPr="00476447" w:rsidRDefault="00CD149C" w:rsidP="00CD149C">
      <w:pPr>
        <w:pStyle w:val="NoSpacing"/>
        <w:jc w:val="center"/>
        <w:rPr>
          <w:b/>
        </w:rPr>
      </w:pPr>
      <w:r w:rsidRPr="00476447">
        <w:rPr>
          <w:b/>
        </w:rPr>
        <w:t>Dobelē</w:t>
      </w:r>
    </w:p>
    <w:p w:rsidR="00CD149C" w:rsidRPr="00476447" w:rsidRDefault="00CD149C" w:rsidP="00CD149C">
      <w:pPr>
        <w:pStyle w:val="NoSpacing"/>
        <w:jc w:val="both"/>
        <w:rPr>
          <w:b/>
        </w:rPr>
      </w:pPr>
    </w:p>
    <w:p w:rsidR="00CD149C" w:rsidRDefault="00CD149C" w:rsidP="00CD149C">
      <w:pPr>
        <w:pStyle w:val="NoSpacing"/>
        <w:jc w:val="both"/>
        <w:rPr>
          <w:b/>
        </w:rPr>
      </w:pPr>
      <w:r>
        <w:rPr>
          <w:b/>
        </w:rPr>
        <w:t>2021</w:t>
      </w:r>
      <w:r w:rsidRPr="00476447">
        <w:rPr>
          <w:b/>
        </w:rPr>
        <w:t>. gada</w:t>
      </w:r>
      <w:r>
        <w:rPr>
          <w:b/>
        </w:rPr>
        <w:t xml:space="preserve"> 26.</w:t>
      </w:r>
      <w:r w:rsidR="00E27BD5">
        <w:rPr>
          <w:b/>
        </w:rPr>
        <w:t> </w:t>
      </w:r>
      <w:r>
        <w:rPr>
          <w:b/>
        </w:rPr>
        <w:t>augustā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00307B59">
        <w:rPr>
          <w:b/>
        </w:rPr>
        <w:tab/>
      </w:r>
      <w:r w:rsidRPr="00476447">
        <w:rPr>
          <w:b/>
        </w:rPr>
        <w:t>Nr.</w:t>
      </w:r>
      <w:r>
        <w:rPr>
          <w:b/>
        </w:rPr>
        <w:t> </w:t>
      </w:r>
      <w:r w:rsidR="00307B59">
        <w:rPr>
          <w:b/>
        </w:rPr>
        <w:t>70</w:t>
      </w:r>
      <w:r>
        <w:rPr>
          <w:b/>
        </w:rPr>
        <w:t>/6</w:t>
      </w:r>
    </w:p>
    <w:p w:rsidR="004927F3" w:rsidRDefault="004927F3" w:rsidP="004927F3">
      <w:pPr>
        <w:jc w:val="right"/>
        <w:rPr>
          <w:b/>
        </w:rPr>
      </w:pPr>
      <w:r w:rsidRPr="00CC61A2">
        <w:t xml:space="preserve">(prot.Nr.6 </w:t>
      </w:r>
      <w:r w:rsidR="00307B59">
        <w:t>33</w:t>
      </w:r>
      <w:r w:rsidRPr="00CC61A2">
        <w:t>.</w:t>
      </w:r>
      <w:r w:rsidRPr="00CC61A2">
        <w:rPr>
          <w:color w:val="000000"/>
        </w:rPr>
        <w:t>§)</w:t>
      </w:r>
    </w:p>
    <w:p w:rsidR="004927F3" w:rsidRPr="00476447" w:rsidRDefault="004927F3" w:rsidP="00CD149C">
      <w:pPr>
        <w:pStyle w:val="NoSpacing"/>
        <w:jc w:val="both"/>
        <w:rPr>
          <w:b/>
        </w:rPr>
      </w:pPr>
    </w:p>
    <w:p w:rsidR="00953C20" w:rsidRPr="000B6D77" w:rsidRDefault="00FE78CA" w:rsidP="00953C20">
      <w:pPr>
        <w:tabs>
          <w:tab w:val="right" w:pos="8222"/>
        </w:tabs>
        <w:jc w:val="center"/>
        <w:rPr>
          <w:b/>
          <w:u w:val="single"/>
        </w:rPr>
      </w:pPr>
      <w:r>
        <w:rPr>
          <w:b/>
          <w:u w:val="single"/>
        </w:rPr>
        <w:t>P</w:t>
      </w:r>
      <w:r w:rsidR="00953C20" w:rsidRPr="000B6D77">
        <w:rPr>
          <w:b/>
          <w:u w:val="single"/>
        </w:rPr>
        <w:t xml:space="preserve">ar </w:t>
      </w:r>
      <w:r w:rsidR="00953C20">
        <w:rPr>
          <w:b/>
          <w:u w:val="single"/>
        </w:rPr>
        <w:t>dzīvokļa Nr.12</w:t>
      </w:r>
      <w:r w:rsidR="00953C20" w:rsidRPr="000B6D77">
        <w:rPr>
          <w:b/>
          <w:u w:val="single"/>
        </w:rPr>
        <w:t xml:space="preserve"> “</w:t>
      </w:r>
      <w:r w:rsidR="00953C20">
        <w:rPr>
          <w:b/>
          <w:u w:val="single"/>
        </w:rPr>
        <w:t>Prinč</w:t>
      </w:r>
      <w:r>
        <w:rPr>
          <w:b/>
          <w:u w:val="single"/>
        </w:rPr>
        <w:t>i</w:t>
      </w:r>
      <w:r w:rsidR="00953C20" w:rsidRPr="000B6D77">
        <w:rPr>
          <w:b/>
          <w:u w:val="single"/>
        </w:rPr>
        <w:t xml:space="preserve">”, </w:t>
      </w:r>
      <w:r w:rsidR="00953C20">
        <w:rPr>
          <w:b/>
          <w:u w:val="single"/>
        </w:rPr>
        <w:t>Īl</w:t>
      </w:r>
      <w:r>
        <w:rPr>
          <w:b/>
          <w:u w:val="single"/>
        </w:rPr>
        <w:t>e</w:t>
      </w:r>
      <w:r w:rsidR="00953C20" w:rsidRPr="000B6D77">
        <w:rPr>
          <w:b/>
          <w:u w:val="single"/>
        </w:rPr>
        <w:t xml:space="preserve">, </w:t>
      </w:r>
      <w:r w:rsidR="00953C20">
        <w:rPr>
          <w:b/>
          <w:u w:val="single"/>
        </w:rPr>
        <w:t>Īles</w:t>
      </w:r>
      <w:r w:rsidR="00953C20" w:rsidRPr="000B6D77">
        <w:rPr>
          <w:b/>
          <w:u w:val="single"/>
        </w:rPr>
        <w:t xml:space="preserve"> pagast</w:t>
      </w:r>
      <w:r>
        <w:rPr>
          <w:b/>
          <w:u w:val="single"/>
        </w:rPr>
        <w:t>s</w:t>
      </w:r>
      <w:r w:rsidR="00953C20" w:rsidRPr="000B6D77">
        <w:rPr>
          <w:b/>
          <w:u w:val="single"/>
        </w:rPr>
        <w:t>, Dobeles novad</w:t>
      </w:r>
      <w:r>
        <w:rPr>
          <w:b/>
          <w:u w:val="single"/>
        </w:rPr>
        <w:t>s</w:t>
      </w:r>
      <w:r w:rsidR="00953C20">
        <w:rPr>
          <w:b/>
          <w:u w:val="single"/>
        </w:rPr>
        <w:t xml:space="preserve"> nodošanu atsavināšanai</w:t>
      </w:r>
    </w:p>
    <w:p w:rsidR="00A12C02" w:rsidRPr="00A2450D" w:rsidRDefault="00A12C02" w:rsidP="00A12C02">
      <w:pPr>
        <w:tabs>
          <w:tab w:val="right" w:pos="8222"/>
        </w:tabs>
        <w:jc w:val="center"/>
      </w:pPr>
    </w:p>
    <w:p w:rsidR="00A12C02" w:rsidRPr="00A2450D" w:rsidRDefault="00A12C02" w:rsidP="00A12C02">
      <w:pPr>
        <w:tabs>
          <w:tab w:val="right" w:pos="8222"/>
        </w:tabs>
        <w:ind w:firstLine="360"/>
        <w:jc w:val="both"/>
      </w:pPr>
      <w:r w:rsidRPr="00A2450D">
        <w:t xml:space="preserve">Dobeles novada dome, izskatot </w:t>
      </w:r>
      <w:r w:rsidR="00F13277">
        <w:t>[..]</w:t>
      </w:r>
      <w:r w:rsidRPr="00A2450D">
        <w:t xml:space="preserve">, personas kods </w:t>
      </w:r>
      <w:r w:rsidR="00F13277">
        <w:t>[..]</w:t>
      </w:r>
      <w:r w:rsidRPr="00A2450D">
        <w:t>, iesniegumu ar lūgumu izpirkt no Dobeles novada pašvaldības īrēto dzīvokli Nr.12, “Prinči”, Īlē, Īles pagastā, Dobeles novadā, konstatēja:</w:t>
      </w:r>
    </w:p>
    <w:p w:rsidR="00A12C02" w:rsidRPr="00A2450D" w:rsidRDefault="00F13277" w:rsidP="00A12C02">
      <w:pPr>
        <w:tabs>
          <w:tab w:val="right" w:pos="8222"/>
        </w:tabs>
        <w:ind w:right="-99" w:firstLine="284"/>
        <w:jc w:val="both"/>
      </w:pPr>
      <w:r>
        <w:t>[..]</w:t>
      </w:r>
      <w:r w:rsidR="00A12C02" w:rsidRPr="00A2450D">
        <w:t xml:space="preserve"> uz īres tiesisko attiecību pamata (2019.gada 4.jūlija īres līgums) lieto Dobeles novada pašvaldībai piekritīgo dzīvokļa īpašumu “Prinči”-12, Īlē, Īles pagastā, Dobeles novadā (turpmāk – dzīvoklis).</w:t>
      </w:r>
    </w:p>
    <w:p w:rsidR="00A12C02" w:rsidRPr="00A2450D" w:rsidRDefault="00A12C02" w:rsidP="00E27BD5">
      <w:pPr>
        <w:tabs>
          <w:tab w:val="right" w:pos="8222"/>
        </w:tabs>
        <w:ind w:firstLine="284"/>
        <w:jc w:val="both"/>
      </w:pPr>
      <w:r w:rsidRPr="00A2450D">
        <w:t>Saskaņā ar Publiskas personas mantas atsavināšanas likuma 4.panta noteikumiem, atsevišķos gadījumos valsts vai pašvaldības nekustamā īpašuma atsavināšanu var ierosināt īrnieks vai viņa ģimenes loceklis, ja viņš vēlas nopirkt dzīvojamo māju, tās domājamo daļu vai dzīvokļa īpašumu likuma Publiskas personas mantas atsavināšanas likuma 45.pantā noteiktajā kārtībā.</w:t>
      </w:r>
    </w:p>
    <w:p w:rsidR="00A12C02" w:rsidRPr="00A2450D" w:rsidRDefault="00A12C02" w:rsidP="00AC350F">
      <w:pPr>
        <w:tabs>
          <w:tab w:val="right" w:pos="8222"/>
        </w:tabs>
        <w:jc w:val="both"/>
      </w:pPr>
      <w:r w:rsidRPr="00A2450D">
        <w:t xml:space="preserve">Ņemot vērā augstāk norādīto tiesisko reglamentāciju, </w:t>
      </w:r>
      <w:r w:rsidR="00F13277">
        <w:t>[..]</w:t>
      </w:r>
      <w:r w:rsidRPr="00A2450D">
        <w:t xml:space="preserve"> ir tiesības ierosināt dzīvokļa atsavināšanu.</w:t>
      </w:r>
    </w:p>
    <w:p w:rsidR="00A12C02" w:rsidRPr="00A2450D" w:rsidRDefault="00A12C02" w:rsidP="00E27BD5">
      <w:pPr>
        <w:tabs>
          <w:tab w:val="right" w:pos="8222"/>
        </w:tabs>
        <w:ind w:firstLine="284"/>
        <w:jc w:val="both"/>
      </w:pPr>
      <w:r w:rsidRPr="00A2450D">
        <w:t>Saskaņā ar Publiskas personas mantas atsavināšanas likuma 37.panta pirmās daļas noteikumiem pārdot valsts vai pašvaldības mantu par brīvu cenu var, ja nekustamo īpašumu iegūst likuma 4.panta ceturtajā daļā minētā persona. Šajā gadījumā pārdošanas cena ir vienāda ar nosacīto cenu.</w:t>
      </w:r>
    </w:p>
    <w:p w:rsidR="00A12C02" w:rsidRPr="00A2450D" w:rsidRDefault="00A12C02" w:rsidP="00E27BD5">
      <w:pPr>
        <w:tabs>
          <w:tab w:val="right" w:pos="8222"/>
        </w:tabs>
        <w:ind w:firstLine="284"/>
        <w:jc w:val="both"/>
      </w:pPr>
      <w:r w:rsidRPr="00A2450D">
        <w:t xml:space="preserve">Saskaņā ar Publiskas personas mantas atsavināšanas likumā doto jēdziena „nosacītā cena” skaidrojumu, nosacītā cena ir nekustamā īpašuma vērtība, kas noteikta atbilstoši </w:t>
      </w:r>
      <w:hyperlink r:id="rId74" w:tgtFrame="_top" w:tooltip="Standartizācijas likums" w:history="1">
        <w:r w:rsidRPr="00A2450D">
          <w:t>Standartizācijas likumā</w:t>
        </w:r>
      </w:hyperlink>
      <w:r w:rsidRPr="00A2450D">
        <w:t xml:space="preserve"> paredzētajā kārtībā apstiprinātajiem Latvijas īpašuma vērtēšanas standartiem jeb tirgus cena, ko noteicis sertificēts vērtētājs.</w:t>
      </w:r>
    </w:p>
    <w:p w:rsidR="00C66438" w:rsidRPr="00D56EB8" w:rsidRDefault="00A12C02" w:rsidP="00C66438">
      <w:pPr>
        <w:ind w:firstLine="720"/>
        <w:jc w:val="both"/>
      </w:pPr>
      <w:r w:rsidRPr="00A2450D">
        <w:t xml:space="preserve">Ievērojot norādīto un pamatojoties uz likuma „Par pašvaldībām” 21.panta 17.punktu, </w:t>
      </w:r>
      <w:r w:rsidR="00C66438">
        <w:t xml:space="preserve">atklāti balsojot: </w:t>
      </w:r>
      <w:r w:rsidR="00307B59">
        <w:t>PAR – 17 (</w:t>
      </w:r>
      <w:r w:rsidR="00307B59" w:rsidRPr="00FE5C59">
        <w:rPr>
          <w:bCs/>
          <w:lang w:eastAsia="et-EE"/>
        </w:rPr>
        <w:t>K</w:t>
      </w:r>
      <w:r w:rsidR="00307B59">
        <w:rPr>
          <w:bCs/>
          <w:lang w:eastAsia="et-EE"/>
        </w:rPr>
        <w:t xml:space="preserve">ristīne </w:t>
      </w:r>
      <w:r w:rsidR="00307B59" w:rsidRPr="00FE5C59">
        <w:rPr>
          <w:bCs/>
          <w:lang w:eastAsia="et-EE"/>
        </w:rPr>
        <w:t>Briede, M</w:t>
      </w:r>
      <w:r w:rsidR="00307B59">
        <w:rPr>
          <w:bCs/>
          <w:lang w:eastAsia="et-EE"/>
        </w:rPr>
        <w:t xml:space="preserve">āris </w:t>
      </w:r>
      <w:r w:rsidR="00307B59" w:rsidRPr="00FE5C59">
        <w:rPr>
          <w:bCs/>
          <w:lang w:eastAsia="et-EE"/>
        </w:rPr>
        <w:t>Feldmanis, E</w:t>
      </w:r>
      <w:r w:rsidR="00307B59">
        <w:rPr>
          <w:bCs/>
          <w:lang w:eastAsia="et-EE"/>
        </w:rPr>
        <w:t xml:space="preserve">dgars </w:t>
      </w:r>
      <w:r w:rsidR="00307B59" w:rsidRPr="00FE5C59">
        <w:rPr>
          <w:bCs/>
          <w:lang w:eastAsia="et-EE"/>
        </w:rPr>
        <w:t>Gaigalis, I</w:t>
      </w:r>
      <w:r w:rsidR="00307B59">
        <w:rPr>
          <w:bCs/>
          <w:lang w:eastAsia="et-EE"/>
        </w:rPr>
        <w:t xml:space="preserve">vars </w:t>
      </w:r>
      <w:r w:rsidR="00307B59" w:rsidRPr="00FE5C59">
        <w:rPr>
          <w:bCs/>
          <w:lang w:eastAsia="et-EE"/>
        </w:rPr>
        <w:t>Gorskis, G</w:t>
      </w:r>
      <w:r w:rsidR="00307B59">
        <w:rPr>
          <w:bCs/>
          <w:lang w:eastAsia="et-EE"/>
        </w:rPr>
        <w:t xml:space="preserve">ints </w:t>
      </w:r>
      <w:r w:rsidR="00307B59" w:rsidRPr="00FE5C59">
        <w:rPr>
          <w:bCs/>
          <w:lang w:eastAsia="et-EE"/>
        </w:rPr>
        <w:t>Kaminskis, L</w:t>
      </w:r>
      <w:r w:rsidR="00307B59">
        <w:rPr>
          <w:bCs/>
          <w:lang w:eastAsia="et-EE"/>
        </w:rPr>
        <w:t xml:space="preserve">inda </w:t>
      </w:r>
      <w:r w:rsidR="00307B59" w:rsidRPr="00FE5C59">
        <w:rPr>
          <w:bCs/>
          <w:lang w:eastAsia="et-EE"/>
        </w:rPr>
        <w:t>Karloviča, E</w:t>
      </w:r>
      <w:r w:rsidR="00307B59">
        <w:rPr>
          <w:bCs/>
          <w:lang w:eastAsia="et-EE"/>
        </w:rPr>
        <w:t xml:space="preserve">dgars </w:t>
      </w:r>
      <w:r w:rsidR="00307B59" w:rsidRPr="00FE5C59">
        <w:rPr>
          <w:bCs/>
          <w:lang w:eastAsia="et-EE"/>
        </w:rPr>
        <w:t>Laimiņš, S</w:t>
      </w:r>
      <w:r w:rsidR="00307B59">
        <w:rPr>
          <w:bCs/>
          <w:lang w:eastAsia="et-EE"/>
        </w:rPr>
        <w:t xml:space="preserve">intija </w:t>
      </w:r>
      <w:r w:rsidR="00307B59" w:rsidRPr="00FE5C59">
        <w:rPr>
          <w:bCs/>
          <w:lang w:eastAsia="et-EE"/>
        </w:rPr>
        <w:t>Liekniņa, A</w:t>
      </w:r>
      <w:r w:rsidR="00307B59">
        <w:rPr>
          <w:bCs/>
          <w:lang w:eastAsia="et-EE"/>
        </w:rPr>
        <w:t xml:space="preserve">inārs </w:t>
      </w:r>
      <w:r w:rsidR="00307B59" w:rsidRPr="00FE5C59">
        <w:rPr>
          <w:bCs/>
          <w:lang w:eastAsia="et-EE"/>
        </w:rPr>
        <w:t>Meiers, S</w:t>
      </w:r>
      <w:r w:rsidR="00307B59">
        <w:rPr>
          <w:bCs/>
          <w:lang w:eastAsia="et-EE"/>
        </w:rPr>
        <w:t xml:space="preserve">anita </w:t>
      </w:r>
      <w:r w:rsidR="00307B59" w:rsidRPr="00FE5C59">
        <w:rPr>
          <w:bCs/>
          <w:lang w:eastAsia="et-EE"/>
        </w:rPr>
        <w:t>Olševska, A</w:t>
      </w:r>
      <w:r w:rsidR="00307B59">
        <w:rPr>
          <w:bCs/>
          <w:lang w:eastAsia="et-EE"/>
        </w:rPr>
        <w:t xml:space="preserve">ndris </w:t>
      </w:r>
      <w:r w:rsidR="00307B59" w:rsidRPr="00FE5C59">
        <w:rPr>
          <w:bCs/>
          <w:lang w:eastAsia="et-EE"/>
        </w:rPr>
        <w:t>Podvinskis, V</w:t>
      </w:r>
      <w:r w:rsidR="00307B59">
        <w:rPr>
          <w:bCs/>
          <w:lang w:eastAsia="et-EE"/>
        </w:rPr>
        <w:t xml:space="preserve">iesturs </w:t>
      </w:r>
      <w:r w:rsidR="00307B59" w:rsidRPr="00FE5C59">
        <w:rPr>
          <w:bCs/>
          <w:lang w:eastAsia="et-EE"/>
        </w:rPr>
        <w:t>Reinfelds, D</w:t>
      </w:r>
      <w:r w:rsidR="00307B59">
        <w:rPr>
          <w:bCs/>
          <w:lang w:eastAsia="et-EE"/>
        </w:rPr>
        <w:t xml:space="preserve">ace </w:t>
      </w:r>
      <w:r w:rsidR="00307B59" w:rsidRPr="00FE5C59">
        <w:rPr>
          <w:bCs/>
          <w:lang w:eastAsia="et-EE"/>
        </w:rPr>
        <w:t>Reinika, G</w:t>
      </w:r>
      <w:r w:rsidR="00307B59">
        <w:rPr>
          <w:bCs/>
          <w:lang w:eastAsia="et-EE"/>
        </w:rPr>
        <w:t xml:space="preserve">untis </w:t>
      </w:r>
      <w:r w:rsidR="00307B59" w:rsidRPr="00FE5C59">
        <w:rPr>
          <w:bCs/>
          <w:lang w:eastAsia="et-EE"/>
        </w:rPr>
        <w:t>Safranovičs, A</w:t>
      </w:r>
      <w:r w:rsidR="00307B59">
        <w:rPr>
          <w:bCs/>
          <w:lang w:eastAsia="et-EE"/>
        </w:rPr>
        <w:t xml:space="preserve">ndrejs </w:t>
      </w:r>
      <w:r w:rsidR="00307B59" w:rsidRPr="00FE5C59">
        <w:rPr>
          <w:bCs/>
          <w:lang w:eastAsia="et-EE"/>
        </w:rPr>
        <w:t>Spridzāns, I</w:t>
      </w:r>
      <w:r w:rsidR="00307B59">
        <w:rPr>
          <w:bCs/>
          <w:lang w:eastAsia="et-EE"/>
        </w:rPr>
        <w:t xml:space="preserve">vars </w:t>
      </w:r>
      <w:r w:rsidR="00307B59" w:rsidRPr="00FE5C59">
        <w:rPr>
          <w:bCs/>
          <w:lang w:eastAsia="et-EE"/>
        </w:rPr>
        <w:t>Stanga</w:t>
      </w:r>
      <w:r w:rsidR="00307B59">
        <w:rPr>
          <w:bCs/>
          <w:lang w:eastAsia="et-EE"/>
        </w:rPr>
        <w:t>, Indra Špela</w:t>
      </w:r>
      <w:r w:rsidR="00307B59">
        <w:t>), PRET – nav, ATTURAS – nav</w:t>
      </w:r>
      <w:r w:rsidR="00C66438">
        <w:t>,</w:t>
      </w:r>
      <w:r w:rsidR="00C66438" w:rsidRPr="00D56EB8">
        <w:t xml:space="preserve"> </w:t>
      </w:r>
      <w:r w:rsidR="00C66438">
        <w:t xml:space="preserve">Dobeles novada dome </w:t>
      </w:r>
      <w:r w:rsidR="00C66438" w:rsidRPr="00D56EB8">
        <w:t>NOLEMJ:</w:t>
      </w:r>
    </w:p>
    <w:p w:rsidR="00A12C02" w:rsidRPr="00A2450D" w:rsidRDefault="00A12C02" w:rsidP="00A12C02">
      <w:pPr>
        <w:tabs>
          <w:tab w:val="right" w:pos="8222"/>
        </w:tabs>
        <w:ind w:firstLine="284"/>
        <w:jc w:val="both"/>
      </w:pPr>
    </w:p>
    <w:p w:rsidR="00A12C02" w:rsidRPr="00A2450D" w:rsidRDefault="00A12C02" w:rsidP="00A12C02">
      <w:pPr>
        <w:tabs>
          <w:tab w:val="right" w:pos="8222"/>
        </w:tabs>
        <w:ind w:left="284" w:hanging="284"/>
        <w:jc w:val="both"/>
      </w:pPr>
      <w:r w:rsidRPr="00A2450D">
        <w:t>1. Piekrist Dobeles novada pašvaldībai piekritīgā dzīvokļa īpašuma “Prinči”-12, Īl</w:t>
      </w:r>
      <w:r w:rsidR="00FE78CA">
        <w:t>e</w:t>
      </w:r>
      <w:r w:rsidRPr="00A2450D">
        <w:t>, Īles pagast</w:t>
      </w:r>
      <w:r w:rsidR="00FE78CA">
        <w:t>s</w:t>
      </w:r>
      <w:r w:rsidRPr="00A2450D">
        <w:t>, Dobeles novad</w:t>
      </w:r>
      <w:r w:rsidR="00FC45DD">
        <w:t>s</w:t>
      </w:r>
      <w:r w:rsidRPr="00A2450D">
        <w:t>, nodošanai atsavināšanai.</w:t>
      </w:r>
    </w:p>
    <w:p w:rsidR="00A12C02" w:rsidRPr="00A2450D" w:rsidRDefault="00A12C02" w:rsidP="00A12C02">
      <w:pPr>
        <w:tabs>
          <w:tab w:val="right" w:pos="0"/>
        </w:tabs>
        <w:ind w:left="284" w:hanging="284"/>
        <w:jc w:val="both"/>
      </w:pPr>
      <w:r w:rsidRPr="00A2450D">
        <w:t>2. Uzdot Auces administrācijas nekustamā īpašumu speciālistam Gintam Memmēnam veikt visas nepieciešamās darbības Dobeles novada pašvaldībai piekritīgā dzīvokļa Nr.12,  “Prinči”, Īlē, Īles pagastā, Dobeles novadā, reģistrēšanai Zemgales rajona tiesas Īles pagasta zemesgrāmatā, novērtēšanai un atsavināšanas lēmumprojekta sagatavošanai.</w:t>
      </w:r>
    </w:p>
    <w:p w:rsidR="00A12C02" w:rsidRPr="00A2450D" w:rsidRDefault="00A12C02" w:rsidP="00A12C02">
      <w:pPr>
        <w:ind w:right="-116"/>
        <w:jc w:val="center"/>
        <w:rPr>
          <w:b/>
        </w:rPr>
      </w:pPr>
    </w:p>
    <w:p w:rsidR="00307B59" w:rsidRDefault="00307B59" w:rsidP="00A12C02">
      <w:pPr>
        <w:spacing w:after="100" w:afterAutospacing="1"/>
        <w:jc w:val="both"/>
        <w:rPr>
          <w:color w:val="000000"/>
        </w:rPr>
      </w:pPr>
    </w:p>
    <w:p w:rsidR="00CD149C" w:rsidRDefault="00A12C02" w:rsidP="00307B59">
      <w:pPr>
        <w:spacing w:after="100" w:afterAutospacing="1"/>
        <w:jc w:val="both"/>
      </w:pPr>
      <w:r w:rsidRPr="00A2450D">
        <w:rPr>
          <w:color w:val="000000"/>
        </w:rPr>
        <w:t>Domes priekšsēdētājs</w:t>
      </w:r>
      <w:r w:rsidRPr="00A2450D">
        <w:rPr>
          <w:color w:val="000000"/>
        </w:rPr>
        <w:tab/>
      </w:r>
      <w:r w:rsidRPr="00A2450D">
        <w:rPr>
          <w:color w:val="000000"/>
        </w:rPr>
        <w:tab/>
      </w:r>
      <w:r w:rsidRPr="00A2450D">
        <w:rPr>
          <w:color w:val="000000"/>
        </w:rPr>
        <w:tab/>
      </w:r>
      <w:r w:rsidRPr="00A2450D">
        <w:rPr>
          <w:color w:val="000000"/>
        </w:rPr>
        <w:tab/>
      </w:r>
      <w:r w:rsidRPr="00A2450D">
        <w:rPr>
          <w:color w:val="000000"/>
        </w:rPr>
        <w:tab/>
      </w:r>
      <w:r w:rsidRPr="00A2450D">
        <w:rPr>
          <w:color w:val="000000"/>
        </w:rPr>
        <w:tab/>
      </w:r>
      <w:r w:rsidRPr="00A2450D">
        <w:rPr>
          <w:color w:val="000000"/>
        </w:rPr>
        <w:tab/>
      </w:r>
      <w:r w:rsidRPr="00A2450D">
        <w:rPr>
          <w:color w:val="000000"/>
        </w:rPr>
        <w:tab/>
      </w:r>
      <w:r w:rsidR="00953C20">
        <w:rPr>
          <w:color w:val="000000"/>
        </w:rPr>
        <w:tab/>
      </w:r>
      <w:r w:rsidRPr="00A2450D">
        <w:rPr>
          <w:color w:val="000000"/>
        </w:rPr>
        <w:t>E.Gaigalis</w:t>
      </w:r>
      <w:r w:rsidR="00CD149C">
        <w:br w:type="page"/>
      </w:r>
    </w:p>
    <w:p w:rsidR="00CD149C" w:rsidRDefault="00CD149C" w:rsidP="00CD149C">
      <w:pPr>
        <w:tabs>
          <w:tab w:val="left" w:pos="-24212"/>
        </w:tabs>
        <w:jc w:val="center"/>
        <w:rPr>
          <w:sz w:val="20"/>
          <w:szCs w:val="20"/>
        </w:rPr>
      </w:pPr>
      <w:r w:rsidRPr="002957EC">
        <w:rPr>
          <w:noProof/>
          <w:sz w:val="20"/>
          <w:szCs w:val="20"/>
        </w:rPr>
        <w:lastRenderedPageBreak/>
        <w:drawing>
          <wp:inline distT="0" distB="0" distL="0" distR="0" wp14:anchorId="231D660B" wp14:editId="39E07436">
            <wp:extent cx="676275" cy="752475"/>
            <wp:effectExtent l="0" t="0" r="9525" b="9525"/>
            <wp:docPr id="1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CD149C" w:rsidRDefault="00CD149C" w:rsidP="00CD149C">
      <w:pPr>
        <w:pStyle w:val="Header"/>
        <w:jc w:val="center"/>
        <w:rPr>
          <w:sz w:val="20"/>
        </w:rPr>
      </w:pPr>
      <w:r>
        <w:rPr>
          <w:sz w:val="20"/>
        </w:rPr>
        <w:t>LATVIJAS REPUBLIKA</w:t>
      </w:r>
    </w:p>
    <w:p w:rsidR="00CD149C" w:rsidRDefault="00CD149C" w:rsidP="00CD149C">
      <w:pPr>
        <w:pStyle w:val="Header"/>
        <w:jc w:val="center"/>
        <w:rPr>
          <w:b/>
          <w:sz w:val="32"/>
          <w:szCs w:val="32"/>
        </w:rPr>
      </w:pPr>
      <w:r>
        <w:rPr>
          <w:b/>
          <w:sz w:val="32"/>
          <w:szCs w:val="32"/>
        </w:rPr>
        <w:t>DOBELES NOVADA DOME</w:t>
      </w:r>
    </w:p>
    <w:p w:rsidR="00CD149C" w:rsidRDefault="00CD149C" w:rsidP="00CD149C">
      <w:pPr>
        <w:pStyle w:val="Header"/>
        <w:jc w:val="center"/>
        <w:rPr>
          <w:sz w:val="16"/>
          <w:szCs w:val="16"/>
        </w:rPr>
      </w:pPr>
      <w:r>
        <w:rPr>
          <w:sz w:val="16"/>
          <w:szCs w:val="16"/>
        </w:rPr>
        <w:t>Brīvības iela 17, Dobele, Dobeles novads, LV-3701</w:t>
      </w:r>
    </w:p>
    <w:p w:rsidR="00CD149C" w:rsidRDefault="00CD149C" w:rsidP="00CD149C">
      <w:pPr>
        <w:pStyle w:val="Header"/>
        <w:pBdr>
          <w:bottom w:val="double" w:sz="6" w:space="1" w:color="auto"/>
        </w:pBdr>
        <w:jc w:val="center"/>
        <w:rPr>
          <w:color w:val="000000"/>
          <w:sz w:val="16"/>
          <w:szCs w:val="16"/>
        </w:rPr>
      </w:pPr>
      <w:r>
        <w:rPr>
          <w:sz w:val="16"/>
          <w:szCs w:val="16"/>
        </w:rPr>
        <w:t xml:space="preserve">Tālr. 63707269, 63700137, 63720940, e-pasts </w:t>
      </w:r>
      <w:hyperlink r:id="rId75" w:history="1">
        <w:r>
          <w:rPr>
            <w:rStyle w:val="Hyperlink"/>
            <w:rFonts w:eastAsia="Calibri"/>
            <w:color w:val="000000"/>
            <w:sz w:val="16"/>
            <w:szCs w:val="16"/>
          </w:rPr>
          <w:t>dome@dobele.lv</w:t>
        </w:r>
      </w:hyperlink>
    </w:p>
    <w:p w:rsidR="00CD149C" w:rsidRDefault="00CD149C" w:rsidP="00CD149C">
      <w:pPr>
        <w:pStyle w:val="Default"/>
        <w:jc w:val="center"/>
        <w:rPr>
          <w:b/>
          <w:bCs/>
        </w:rPr>
      </w:pPr>
    </w:p>
    <w:p w:rsidR="00CD149C" w:rsidRPr="00476447" w:rsidRDefault="00CD149C" w:rsidP="00CD149C">
      <w:pPr>
        <w:pStyle w:val="NoSpacing"/>
        <w:jc w:val="center"/>
        <w:rPr>
          <w:b/>
        </w:rPr>
      </w:pPr>
      <w:r w:rsidRPr="00476447">
        <w:rPr>
          <w:b/>
        </w:rPr>
        <w:t>LĒMUMS</w:t>
      </w:r>
    </w:p>
    <w:p w:rsidR="00CD149C" w:rsidRPr="00476447" w:rsidRDefault="00CD149C" w:rsidP="00CD149C">
      <w:pPr>
        <w:pStyle w:val="NoSpacing"/>
        <w:jc w:val="center"/>
        <w:rPr>
          <w:b/>
        </w:rPr>
      </w:pPr>
      <w:r w:rsidRPr="00476447">
        <w:rPr>
          <w:b/>
        </w:rPr>
        <w:t>Dobelē</w:t>
      </w:r>
    </w:p>
    <w:p w:rsidR="00CD149C" w:rsidRPr="00476447" w:rsidRDefault="00CD149C" w:rsidP="00CD149C">
      <w:pPr>
        <w:pStyle w:val="NoSpacing"/>
        <w:jc w:val="both"/>
        <w:rPr>
          <w:b/>
        </w:rPr>
      </w:pPr>
    </w:p>
    <w:p w:rsidR="00CD149C" w:rsidRDefault="00CD149C" w:rsidP="00CD149C">
      <w:pPr>
        <w:pStyle w:val="NoSpacing"/>
        <w:jc w:val="both"/>
        <w:rPr>
          <w:b/>
        </w:rPr>
      </w:pPr>
      <w:r>
        <w:rPr>
          <w:b/>
        </w:rPr>
        <w:t>2021</w:t>
      </w:r>
      <w:r w:rsidRPr="00476447">
        <w:rPr>
          <w:b/>
        </w:rPr>
        <w:t>. gada</w:t>
      </w:r>
      <w:r>
        <w:rPr>
          <w:b/>
        </w:rPr>
        <w:t xml:space="preserve"> 26.</w:t>
      </w:r>
      <w:r w:rsidR="00073CCD">
        <w:rPr>
          <w:b/>
        </w:rPr>
        <w:t> </w:t>
      </w:r>
      <w:r>
        <w:rPr>
          <w:b/>
        </w:rPr>
        <w:t>augustā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00307B59">
        <w:rPr>
          <w:b/>
        </w:rPr>
        <w:tab/>
      </w:r>
      <w:r w:rsidRPr="00476447">
        <w:rPr>
          <w:b/>
        </w:rPr>
        <w:t>Nr.</w:t>
      </w:r>
      <w:r>
        <w:rPr>
          <w:b/>
        </w:rPr>
        <w:t> </w:t>
      </w:r>
      <w:r w:rsidR="00307B59">
        <w:rPr>
          <w:b/>
        </w:rPr>
        <w:t>71</w:t>
      </w:r>
      <w:r>
        <w:rPr>
          <w:b/>
        </w:rPr>
        <w:t>/6</w:t>
      </w:r>
    </w:p>
    <w:p w:rsidR="004927F3" w:rsidRDefault="00307B59" w:rsidP="004927F3">
      <w:pPr>
        <w:jc w:val="right"/>
        <w:rPr>
          <w:b/>
        </w:rPr>
      </w:pPr>
      <w:r>
        <w:t>(prot.Nr.6 34</w:t>
      </w:r>
      <w:r w:rsidR="004927F3" w:rsidRPr="00CC61A2">
        <w:t>.</w:t>
      </w:r>
      <w:r w:rsidR="004927F3" w:rsidRPr="00CC61A2">
        <w:rPr>
          <w:color w:val="000000"/>
        </w:rPr>
        <w:t>§)</w:t>
      </w:r>
    </w:p>
    <w:p w:rsidR="004927F3" w:rsidRPr="00476447" w:rsidRDefault="004927F3" w:rsidP="00CD149C">
      <w:pPr>
        <w:pStyle w:val="NoSpacing"/>
        <w:jc w:val="both"/>
        <w:rPr>
          <w:b/>
        </w:rPr>
      </w:pPr>
    </w:p>
    <w:p w:rsidR="00953C20" w:rsidRPr="000B6D77" w:rsidRDefault="00FE78CA" w:rsidP="00953C20">
      <w:pPr>
        <w:tabs>
          <w:tab w:val="right" w:pos="8222"/>
        </w:tabs>
        <w:jc w:val="center"/>
        <w:rPr>
          <w:b/>
          <w:u w:val="single"/>
        </w:rPr>
      </w:pPr>
      <w:r>
        <w:rPr>
          <w:b/>
          <w:u w:val="single"/>
        </w:rPr>
        <w:t>P</w:t>
      </w:r>
      <w:r w:rsidR="00953C20" w:rsidRPr="000B6D77">
        <w:rPr>
          <w:b/>
          <w:u w:val="single"/>
        </w:rPr>
        <w:t xml:space="preserve">ar </w:t>
      </w:r>
      <w:r w:rsidR="00953C20">
        <w:rPr>
          <w:b/>
          <w:u w:val="single"/>
        </w:rPr>
        <w:t>dzīvokļa Nr.1</w:t>
      </w:r>
      <w:r w:rsidR="00953C20" w:rsidRPr="000B6D77">
        <w:rPr>
          <w:b/>
          <w:u w:val="single"/>
        </w:rPr>
        <w:t xml:space="preserve"> </w:t>
      </w:r>
      <w:r w:rsidR="00953C20">
        <w:rPr>
          <w:b/>
          <w:u w:val="single"/>
        </w:rPr>
        <w:t>Sniķeres iel</w:t>
      </w:r>
      <w:r>
        <w:rPr>
          <w:b/>
          <w:u w:val="single"/>
        </w:rPr>
        <w:t>a</w:t>
      </w:r>
      <w:r w:rsidR="00953C20">
        <w:rPr>
          <w:b/>
          <w:u w:val="single"/>
        </w:rPr>
        <w:t xml:space="preserve"> 2B</w:t>
      </w:r>
      <w:r w:rsidR="00953C20" w:rsidRPr="000B6D77">
        <w:rPr>
          <w:b/>
          <w:u w:val="single"/>
        </w:rPr>
        <w:t xml:space="preserve">, </w:t>
      </w:r>
    </w:p>
    <w:p w:rsidR="00953C20" w:rsidRPr="000B6D77" w:rsidRDefault="00953C20" w:rsidP="00953C20">
      <w:pPr>
        <w:tabs>
          <w:tab w:val="right" w:pos="8222"/>
        </w:tabs>
        <w:jc w:val="center"/>
        <w:rPr>
          <w:b/>
          <w:u w:val="single"/>
        </w:rPr>
      </w:pPr>
      <w:r>
        <w:rPr>
          <w:b/>
          <w:u w:val="single"/>
        </w:rPr>
        <w:t>Bēn</w:t>
      </w:r>
      <w:r w:rsidR="00FE78CA">
        <w:rPr>
          <w:b/>
          <w:u w:val="single"/>
        </w:rPr>
        <w:t>e</w:t>
      </w:r>
      <w:r w:rsidRPr="000B6D77">
        <w:rPr>
          <w:b/>
          <w:u w:val="single"/>
        </w:rPr>
        <w:t xml:space="preserve">, </w:t>
      </w:r>
      <w:r>
        <w:rPr>
          <w:b/>
          <w:u w:val="single"/>
        </w:rPr>
        <w:t>Bēnes</w:t>
      </w:r>
      <w:r w:rsidRPr="000B6D77">
        <w:rPr>
          <w:b/>
          <w:u w:val="single"/>
        </w:rPr>
        <w:t xml:space="preserve"> pagast</w:t>
      </w:r>
      <w:r w:rsidR="00FE78CA">
        <w:rPr>
          <w:b/>
          <w:u w:val="single"/>
        </w:rPr>
        <w:t>s</w:t>
      </w:r>
      <w:r w:rsidRPr="000B6D77">
        <w:rPr>
          <w:b/>
          <w:u w:val="single"/>
        </w:rPr>
        <w:t>, Dobeles novad</w:t>
      </w:r>
      <w:r w:rsidR="00FE78CA">
        <w:rPr>
          <w:b/>
          <w:u w:val="single"/>
        </w:rPr>
        <w:t>s</w:t>
      </w:r>
      <w:r>
        <w:rPr>
          <w:b/>
          <w:u w:val="single"/>
        </w:rPr>
        <w:t xml:space="preserve"> nodošanu atsavināšanai</w:t>
      </w:r>
    </w:p>
    <w:p w:rsidR="00953C20" w:rsidRDefault="00953C20" w:rsidP="00A12C02">
      <w:pPr>
        <w:tabs>
          <w:tab w:val="right" w:pos="8222"/>
        </w:tabs>
        <w:ind w:firstLine="360"/>
        <w:jc w:val="both"/>
      </w:pPr>
    </w:p>
    <w:p w:rsidR="00A12C02" w:rsidRPr="00A02AA5" w:rsidRDefault="00A12C02" w:rsidP="00A12C02">
      <w:pPr>
        <w:tabs>
          <w:tab w:val="right" w:pos="8222"/>
        </w:tabs>
        <w:ind w:firstLine="360"/>
        <w:jc w:val="both"/>
      </w:pPr>
      <w:r w:rsidRPr="00A02AA5">
        <w:t xml:space="preserve">Dobeles novada dome, izskatot </w:t>
      </w:r>
      <w:r w:rsidR="00F13277">
        <w:t>[..]</w:t>
      </w:r>
      <w:r w:rsidRPr="00A02AA5">
        <w:t xml:space="preserve">, personas kods </w:t>
      </w:r>
      <w:r w:rsidR="00F13277">
        <w:t>[..]</w:t>
      </w:r>
      <w:r w:rsidRPr="00A02AA5">
        <w:t>, iesniegumu ar lūgumu izpirkt no Dobeles novada pašvaldības īrēto dzīvokli Nr.1, Sniķeres ielā 2B, Bēnē, Bēnes pagastā, Dobeles novadā, konstatēja:</w:t>
      </w:r>
    </w:p>
    <w:p w:rsidR="00A12C02" w:rsidRPr="00A02AA5" w:rsidRDefault="00F13277" w:rsidP="00A12C02">
      <w:pPr>
        <w:tabs>
          <w:tab w:val="right" w:pos="8222"/>
        </w:tabs>
        <w:ind w:right="-99" w:firstLine="284"/>
        <w:jc w:val="both"/>
      </w:pPr>
      <w:r>
        <w:t>[..]</w:t>
      </w:r>
      <w:r w:rsidR="00A12C02" w:rsidRPr="00A02AA5">
        <w:t xml:space="preserve"> uz īres tiesisko attiecību pamata (2007.gada 20.aprīļa īres līgums) lieto Dobeles novada pašvaldībai piekritīgo dzīvokļa īpašumu Sniķeres iela 2B-1, Bēnē, Bēnes pagastā, Dobeles novadā (turpmāk – dzīvoklis).</w:t>
      </w:r>
    </w:p>
    <w:p w:rsidR="00A12C02" w:rsidRPr="00A02AA5" w:rsidRDefault="00A12C02" w:rsidP="00073CCD">
      <w:pPr>
        <w:tabs>
          <w:tab w:val="right" w:pos="8222"/>
        </w:tabs>
        <w:ind w:firstLine="284"/>
        <w:jc w:val="both"/>
      </w:pPr>
      <w:r w:rsidRPr="00A02AA5">
        <w:t>Saskaņā ar Publiskas personas mantas atsavināšanas likuma 4.panta noteikumiem, atsevišķos gadījumos valsts vai pašvaldības nekustamā īpašuma atsavināšanu var ierosināt īrnieks vai viņa ģimenes loceklis, ja viņš vēlas nopirkt dzīvojamo māju, tās domājamo daļu vai dzīvokļa īpašumu likuma Publiskas personas mantas atsavināšanas likuma 45.pantā noteiktajā kārtībā.</w:t>
      </w:r>
    </w:p>
    <w:p w:rsidR="00A12C02" w:rsidRPr="00A02AA5" w:rsidRDefault="00A12C02" w:rsidP="00073CCD">
      <w:pPr>
        <w:tabs>
          <w:tab w:val="right" w:pos="8222"/>
        </w:tabs>
        <w:ind w:firstLine="284"/>
        <w:jc w:val="both"/>
      </w:pPr>
      <w:r w:rsidRPr="00A02AA5">
        <w:t xml:space="preserve">Ņemot vērā augstāk norādīto tiesisko reglamentāciju, </w:t>
      </w:r>
      <w:r w:rsidR="00F13277">
        <w:t>[..]</w:t>
      </w:r>
      <w:r w:rsidRPr="00A02AA5">
        <w:t xml:space="preserve"> ir tiesības ierosināt dzīvokļa atsavināšanu.</w:t>
      </w:r>
    </w:p>
    <w:p w:rsidR="00A12C02" w:rsidRPr="00A02AA5" w:rsidRDefault="00A12C02" w:rsidP="00073CCD">
      <w:pPr>
        <w:tabs>
          <w:tab w:val="right" w:pos="8222"/>
        </w:tabs>
        <w:ind w:firstLine="284"/>
        <w:jc w:val="both"/>
      </w:pPr>
      <w:r w:rsidRPr="00A02AA5">
        <w:t>Saskaņā ar Publiskas personas mantas atsavināšanas likuma 37.panta pirmās daļas noteikumiem pārdot valsts vai pašvaldības mantu par brīvu cenu var, ja nekustamo īpašumu iegūst likuma 4.panta ceturtajā daļā minētā persona. Šajā gadījumā pārdošanas cena ir vienāda ar nosacīto cenu.</w:t>
      </w:r>
    </w:p>
    <w:p w:rsidR="00A12C02" w:rsidRPr="00A02AA5" w:rsidRDefault="00A12C02" w:rsidP="00073CCD">
      <w:pPr>
        <w:tabs>
          <w:tab w:val="right" w:pos="8222"/>
        </w:tabs>
        <w:ind w:firstLine="284"/>
        <w:jc w:val="both"/>
      </w:pPr>
      <w:r w:rsidRPr="00A02AA5">
        <w:t xml:space="preserve">Saskaņā ar Publiskas personas mantas atsavināšanas likumā doto jēdziena „nosacītā cena” skaidrojumu, nosacītā cena ir nekustamā īpašuma vērtība, kas noteikta atbilstoši </w:t>
      </w:r>
      <w:hyperlink r:id="rId76" w:tgtFrame="_top" w:tooltip="Standartizācijas likums" w:history="1">
        <w:r w:rsidRPr="00A02AA5">
          <w:t>Standartizācijas likumā</w:t>
        </w:r>
      </w:hyperlink>
      <w:r w:rsidRPr="00A02AA5">
        <w:t xml:space="preserve"> paredzētajā kārtībā apstiprinātajiem Latvijas īpašuma vērtēšanas standartiem jeb tirgus cena, ko noteicis sertificēts vērtētājs.</w:t>
      </w:r>
    </w:p>
    <w:p w:rsidR="00C66438" w:rsidRDefault="00A12C02" w:rsidP="00C66438">
      <w:pPr>
        <w:ind w:firstLine="720"/>
        <w:jc w:val="both"/>
      </w:pPr>
      <w:r w:rsidRPr="00A02AA5">
        <w:t xml:space="preserve">Ievērojot norādīto un pamatojoties uz likuma „Par pašvaldībām” 21.panta 17.punktu,  </w:t>
      </w:r>
      <w:r w:rsidR="00C66438">
        <w:t xml:space="preserve">atklāti balsojot: </w:t>
      </w:r>
      <w:r w:rsidR="00307B59">
        <w:t>PAR – 17 (</w:t>
      </w:r>
      <w:r w:rsidR="00307B59" w:rsidRPr="00FE5C59">
        <w:rPr>
          <w:bCs/>
          <w:lang w:eastAsia="et-EE"/>
        </w:rPr>
        <w:t>K</w:t>
      </w:r>
      <w:r w:rsidR="00307B59">
        <w:rPr>
          <w:bCs/>
          <w:lang w:eastAsia="et-EE"/>
        </w:rPr>
        <w:t xml:space="preserve">ristīne </w:t>
      </w:r>
      <w:r w:rsidR="00307B59" w:rsidRPr="00FE5C59">
        <w:rPr>
          <w:bCs/>
          <w:lang w:eastAsia="et-EE"/>
        </w:rPr>
        <w:t>Briede, M</w:t>
      </w:r>
      <w:r w:rsidR="00307B59">
        <w:rPr>
          <w:bCs/>
          <w:lang w:eastAsia="et-EE"/>
        </w:rPr>
        <w:t xml:space="preserve">āris </w:t>
      </w:r>
      <w:r w:rsidR="00307B59" w:rsidRPr="00FE5C59">
        <w:rPr>
          <w:bCs/>
          <w:lang w:eastAsia="et-EE"/>
        </w:rPr>
        <w:t>Feldmanis, E</w:t>
      </w:r>
      <w:r w:rsidR="00307B59">
        <w:rPr>
          <w:bCs/>
          <w:lang w:eastAsia="et-EE"/>
        </w:rPr>
        <w:t xml:space="preserve">dgars </w:t>
      </w:r>
      <w:r w:rsidR="00307B59" w:rsidRPr="00FE5C59">
        <w:rPr>
          <w:bCs/>
          <w:lang w:eastAsia="et-EE"/>
        </w:rPr>
        <w:t>Gaigalis, I</w:t>
      </w:r>
      <w:r w:rsidR="00307B59">
        <w:rPr>
          <w:bCs/>
          <w:lang w:eastAsia="et-EE"/>
        </w:rPr>
        <w:t xml:space="preserve">vars </w:t>
      </w:r>
      <w:r w:rsidR="00307B59" w:rsidRPr="00FE5C59">
        <w:rPr>
          <w:bCs/>
          <w:lang w:eastAsia="et-EE"/>
        </w:rPr>
        <w:t>Gorskis, G</w:t>
      </w:r>
      <w:r w:rsidR="00307B59">
        <w:rPr>
          <w:bCs/>
          <w:lang w:eastAsia="et-EE"/>
        </w:rPr>
        <w:t xml:space="preserve">ints </w:t>
      </w:r>
      <w:r w:rsidR="00307B59" w:rsidRPr="00FE5C59">
        <w:rPr>
          <w:bCs/>
          <w:lang w:eastAsia="et-EE"/>
        </w:rPr>
        <w:t>Kaminskis, L</w:t>
      </w:r>
      <w:r w:rsidR="00307B59">
        <w:rPr>
          <w:bCs/>
          <w:lang w:eastAsia="et-EE"/>
        </w:rPr>
        <w:t xml:space="preserve">inda </w:t>
      </w:r>
      <w:r w:rsidR="00307B59" w:rsidRPr="00FE5C59">
        <w:rPr>
          <w:bCs/>
          <w:lang w:eastAsia="et-EE"/>
        </w:rPr>
        <w:t>Karloviča, E</w:t>
      </w:r>
      <w:r w:rsidR="00307B59">
        <w:rPr>
          <w:bCs/>
          <w:lang w:eastAsia="et-EE"/>
        </w:rPr>
        <w:t xml:space="preserve">dgars </w:t>
      </w:r>
      <w:r w:rsidR="00307B59" w:rsidRPr="00FE5C59">
        <w:rPr>
          <w:bCs/>
          <w:lang w:eastAsia="et-EE"/>
        </w:rPr>
        <w:t>Laimiņš, S</w:t>
      </w:r>
      <w:r w:rsidR="00307B59">
        <w:rPr>
          <w:bCs/>
          <w:lang w:eastAsia="et-EE"/>
        </w:rPr>
        <w:t xml:space="preserve">intija </w:t>
      </w:r>
      <w:r w:rsidR="00307B59" w:rsidRPr="00FE5C59">
        <w:rPr>
          <w:bCs/>
          <w:lang w:eastAsia="et-EE"/>
        </w:rPr>
        <w:t>Liekniņa, A</w:t>
      </w:r>
      <w:r w:rsidR="00307B59">
        <w:rPr>
          <w:bCs/>
          <w:lang w:eastAsia="et-EE"/>
        </w:rPr>
        <w:t xml:space="preserve">inārs </w:t>
      </w:r>
      <w:r w:rsidR="00307B59" w:rsidRPr="00FE5C59">
        <w:rPr>
          <w:bCs/>
          <w:lang w:eastAsia="et-EE"/>
        </w:rPr>
        <w:t>Meiers, S</w:t>
      </w:r>
      <w:r w:rsidR="00307B59">
        <w:rPr>
          <w:bCs/>
          <w:lang w:eastAsia="et-EE"/>
        </w:rPr>
        <w:t xml:space="preserve">anita </w:t>
      </w:r>
      <w:r w:rsidR="00307B59" w:rsidRPr="00FE5C59">
        <w:rPr>
          <w:bCs/>
          <w:lang w:eastAsia="et-EE"/>
        </w:rPr>
        <w:t>Olševska, A</w:t>
      </w:r>
      <w:r w:rsidR="00307B59">
        <w:rPr>
          <w:bCs/>
          <w:lang w:eastAsia="et-EE"/>
        </w:rPr>
        <w:t xml:space="preserve">ndris </w:t>
      </w:r>
      <w:r w:rsidR="00307B59" w:rsidRPr="00FE5C59">
        <w:rPr>
          <w:bCs/>
          <w:lang w:eastAsia="et-EE"/>
        </w:rPr>
        <w:t>Podvinskis, V</w:t>
      </w:r>
      <w:r w:rsidR="00307B59">
        <w:rPr>
          <w:bCs/>
          <w:lang w:eastAsia="et-EE"/>
        </w:rPr>
        <w:t xml:space="preserve">iesturs </w:t>
      </w:r>
      <w:r w:rsidR="00307B59" w:rsidRPr="00FE5C59">
        <w:rPr>
          <w:bCs/>
          <w:lang w:eastAsia="et-EE"/>
        </w:rPr>
        <w:t>Reinfelds, D</w:t>
      </w:r>
      <w:r w:rsidR="00307B59">
        <w:rPr>
          <w:bCs/>
          <w:lang w:eastAsia="et-EE"/>
        </w:rPr>
        <w:t xml:space="preserve">ace </w:t>
      </w:r>
      <w:r w:rsidR="00307B59" w:rsidRPr="00FE5C59">
        <w:rPr>
          <w:bCs/>
          <w:lang w:eastAsia="et-EE"/>
        </w:rPr>
        <w:t>Reinika, G</w:t>
      </w:r>
      <w:r w:rsidR="00307B59">
        <w:rPr>
          <w:bCs/>
          <w:lang w:eastAsia="et-EE"/>
        </w:rPr>
        <w:t xml:space="preserve">untis </w:t>
      </w:r>
      <w:r w:rsidR="00307B59" w:rsidRPr="00FE5C59">
        <w:rPr>
          <w:bCs/>
          <w:lang w:eastAsia="et-EE"/>
        </w:rPr>
        <w:t>Safranovičs, A</w:t>
      </w:r>
      <w:r w:rsidR="00307B59">
        <w:rPr>
          <w:bCs/>
          <w:lang w:eastAsia="et-EE"/>
        </w:rPr>
        <w:t xml:space="preserve">ndrejs </w:t>
      </w:r>
      <w:r w:rsidR="00307B59" w:rsidRPr="00FE5C59">
        <w:rPr>
          <w:bCs/>
          <w:lang w:eastAsia="et-EE"/>
        </w:rPr>
        <w:t>Spridzāns, I</w:t>
      </w:r>
      <w:r w:rsidR="00307B59">
        <w:rPr>
          <w:bCs/>
          <w:lang w:eastAsia="et-EE"/>
        </w:rPr>
        <w:t xml:space="preserve">vars </w:t>
      </w:r>
      <w:r w:rsidR="00307B59" w:rsidRPr="00FE5C59">
        <w:rPr>
          <w:bCs/>
          <w:lang w:eastAsia="et-EE"/>
        </w:rPr>
        <w:t>Stanga</w:t>
      </w:r>
      <w:r w:rsidR="00307B59">
        <w:rPr>
          <w:bCs/>
          <w:lang w:eastAsia="et-EE"/>
        </w:rPr>
        <w:t>, Indra Špela</w:t>
      </w:r>
      <w:r w:rsidR="00307B59">
        <w:t>), PRET – nav, ATTURAS – nav</w:t>
      </w:r>
      <w:r w:rsidR="00C66438">
        <w:t xml:space="preserve">, Dobeles novada dome </w:t>
      </w:r>
      <w:r w:rsidR="00C66438" w:rsidRPr="00D56EB8">
        <w:t>NOLEMJ:</w:t>
      </w:r>
    </w:p>
    <w:p w:rsidR="00B51BC3" w:rsidRPr="00D56EB8" w:rsidRDefault="00B51BC3" w:rsidP="00C66438">
      <w:pPr>
        <w:ind w:firstLine="720"/>
        <w:jc w:val="both"/>
      </w:pPr>
    </w:p>
    <w:p w:rsidR="00A12C02" w:rsidRPr="00A02AA5" w:rsidRDefault="00A12C02" w:rsidP="00A12C02">
      <w:pPr>
        <w:tabs>
          <w:tab w:val="right" w:pos="8222"/>
        </w:tabs>
        <w:ind w:left="284" w:hanging="284"/>
        <w:jc w:val="both"/>
      </w:pPr>
      <w:r w:rsidRPr="00A02AA5">
        <w:t>1. Piekrist Dobeles novada pašvaldībai piekritīgā dzīvokļa īpašuma Sniķeres iela 2B-1, Bēn</w:t>
      </w:r>
      <w:r w:rsidR="00FC45DD">
        <w:t>e</w:t>
      </w:r>
      <w:r w:rsidRPr="00A02AA5">
        <w:t>, Bēnes pagast</w:t>
      </w:r>
      <w:r w:rsidR="00FC45DD">
        <w:t>s</w:t>
      </w:r>
      <w:r w:rsidRPr="00A02AA5">
        <w:t>, Dobeles novad</w:t>
      </w:r>
      <w:r w:rsidR="00FC45DD">
        <w:t>s</w:t>
      </w:r>
      <w:r w:rsidRPr="00A02AA5">
        <w:t>, nodošanai atsavināšanai.</w:t>
      </w:r>
    </w:p>
    <w:p w:rsidR="00A12C02" w:rsidRPr="00A02AA5" w:rsidRDefault="00A12C02" w:rsidP="00A12C02">
      <w:pPr>
        <w:tabs>
          <w:tab w:val="right" w:pos="0"/>
        </w:tabs>
        <w:ind w:left="284" w:hanging="284"/>
        <w:jc w:val="both"/>
      </w:pPr>
      <w:r w:rsidRPr="00A02AA5">
        <w:t>2. Uzdot Auces administrācijas nekustamā īpašumu speciālistam Gintam Memmēnam veikt visas nepieciešamās darbības Dobeles novada pašvaldībai piekritīgā dzīvokļa Nr.1, Sniķeres iela 2B, Bēnē, Bēnes pagastā, Dobeles novadā, reģistrēšanai Zemgales rajona tiesas Bēnes pagasta zemesgrāmatā, novērtēšanai un atsavināšanas lēmumprojekta sagatavošanai.</w:t>
      </w:r>
    </w:p>
    <w:p w:rsidR="00A12C02" w:rsidRDefault="00A12C02" w:rsidP="00A12C02">
      <w:pPr>
        <w:ind w:right="-116"/>
        <w:jc w:val="center"/>
        <w:rPr>
          <w:b/>
        </w:rPr>
      </w:pPr>
    </w:p>
    <w:p w:rsidR="00307B59" w:rsidRPr="00A02AA5" w:rsidRDefault="00307B59" w:rsidP="00A12C02">
      <w:pPr>
        <w:ind w:right="-116"/>
        <w:jc w:val="center"/>
        <w:rPr>
          <w:b/>
        </w:rPr>
      </w:pPr>
    </w:p>
    <w:p w:rsidR="00CD149C" w:rsidRDefault="00A12C02" w:rsidP="00307B59">
      <w:pPr>
        <w:spacing w:after="100" w:afterAutospacing="1"/>
        <w:jc w:val="both"/>
      </w:pPr>
      <w:r w:rsidRPr="00A02AA5">
        <w:rPr>
          <w:color w:val="000000"/>
        </w:rPr>
        <w:t>Domes priekšsēdētājs</w:t>
      </w:r>
      <w:r w:rsidRPr="00A02AA5">
        <w:rPr>
          <w:color w:val="000000"/>
        </w:rPr>
        <w:tab/>
      </w:r>
      <w:r w:rsidRPr="00A02AA5">
        <w:rPr>
          <w:color w:val="000000"/>
        </w:rPr>
        <w:tab/>
      </w:r>
      <w:r w:rsidRPr="00A02AA5">
        <w:rPr>
          <w:color w:val="000000"/>
        </w:rPr>
        <w:tab/>
      </w:r>
      <w:r w:rsidRPr="00A02AA5">
        <w:rPr>
          <w:color w:val="000000"/>
        </w:rPr>
        <w:tab/>
      </w:r>
      <w:r w:rsidRPr="00A02AA5">
        <w:rPr>
          <w:color w:val="000000"/>
        </w:rPr>
        <w:tab/>
      </w:r>
      <w:r w:rsidRPr="00A02AA5">
        <w:rPr>
          <w:color w:val="000000"/>
        </w:rPr>
        <w:tab/>
      </w:r>
      <w:r w:rsidRPr="00A02AA5">
        <w:rPr>
          <w:color w:val="000000"/>
        </w:rPr>
        <w:tab/>
      </w:r>
      <w:r w:rsidRPr="00A02AA5">
        <w:rPr>
          <w:color w:val="000000"/>
        </w:rPr>
        <w:tab/>
      </w:r>
      <w:r w:rsidR="00073CCD">
        <w:rPr>
          <w:color w:val="000000"/>
        </w:rPr>
        <w:tab/>
      </w:r>
      <w:r w:rsidRPr="00A02AA5">
        <w:rPr>
          <w:color w:val="000000"/>
        </w:rPr>
        <w:t>E.Gaigalis</w:t>
      </w:r>
      <w:r w:rsidR="00CD149C">
        <w:br w:type="page"/>
      </w:r>
    </w:p>
    <w:p w:rsidR="00CD149C" w:rsidRDefault="00CD149C" w:rsidP="00CD149C">
      <w:pPr>
        <w:tabs>
          <w:tab w:val="left" w:pos="-24212"/>
        </w:tabs>
        <w:jc w:val="center"/>
        <w:rPr>
          <w:sz w:val="20"/>
          <w:szCs w:val="20"/>
        </w:rPr>
      </w:pPr>
      <w:r w:rsidRPr="002957EC">
        <w:rPr>
          <w:noProof/>
          <w:sz w:val="20"/>
          <w:szCs w:val="20"/>
        </w:rPr>
        <w:lastRenderedPageBreak/>
        <w:drawing>
          <wp:inline distT="0" distB="0" distL="0" distR="0" wp14:anchorId="231D660B" wp14:editId="39E07436">
            <wp:extent cx="676275" cy="752475"/>
            <wp:effectExtent l="0" t="0" r="9525" b="9525"/>
            <wp:docPr id="1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CD149C" w:rsidRDefault="00CD149C" w:rsidP="00CD149C">
      <w:pPr>
        <w:pStyle w:val="Header"/>
        <w:jc w:val="center"/>
        <w:rPr>
          <w:sz w:val="20"/>
        </w:rPr>
      </w:pPr>
      <w:r>
        <w:rPr>
          <w:sz w:val="20"/>
        </w:rPr>
        <w:t>LATVIJAS REPUBLIKA</w:t>
      </w:r>
    </w:p>
    <w:p w:rsidR="00CD149C" w:rsidRDefault="00CD149C" w:rsidP="00CD149C">
      <w:pPr>
        <w:pStyle w:val="Header"/>
        <w:jc w:val="center"/>
        <w:rPr>
          <w:b/>
          <w:sz w:val="32"/>
          <w:szCs w:val="32"/>
        </w:rPr>
      </w:pPr>
      <w:r>
        <w:rPr>
          <w:b/>
          <w:sz w:val="32"/>
          <w:szCs w:val="32"/>
        </w:rPr>
        <w:t>DOBELES NOVADA DOME</w:t>
      </w:r>
    </w:p>
    <w:p w:rsidR="00CD149C" w:rsidRDefault="00CD149C" w:rsidP="00CD149C">
      <w:pPr>
        <w:pStyle w:val="Header"/>
        <w:jc w:val="center"/>
        <w:rPr>
          <w:sz w:val="16"/>
          <w:szCs w:val="16"/>
        </w:rPr>
      </w:pPr>
      <w:r>
        <w:rPr>
          <w:sz w:val="16"/>
          <w:szCs w:val="16"/>
        </w:rPr>
        <w:t>Brīvības iela 17, Dobele, Dobeles novads, LV-3701</w:t>
      </w:r>
    </w:p>
    <w:p w:rsidR="00CD149C" w:rsidRDefault="00CD149C" w:rsidP="00CD149C">
      <w:pPr>
        <w:pStyle w:val="Header"/>
        <w:pBdr>
          <w:bottom w:val="double" w:sz="6" w:space="1" w:color="auto"/>
        </w:pBdr>
        <w:jc w:val="center"/>
        <w:rPr>
          <w:color w:val="000000"/>
          <w:sz w:val="16"/>
          <w:szCs w:val="16"/>
        </w:rPr>
      </w:pPr>
      <w:r>
        <w:rPr>
          <w:sz w:val="16"/>
          <w:szCs w:val="16"/>
        </w:rPr>
        <w:t xml:space="preserve">Tālr. 63707269, 63700137, 63720940, e-pasts </w:t>
      </w:r>
      <w:hyperlink r:id="rId77" w:history="1">
        <w:r>
          <w:rPr>
            <w:rStyle w:val="Hyperlink"/>
            <w:rFonts w:eastAsia="Calibri"/>
            <w:color w:val="000000"/>
            <w:sz w:val="16"/>
            <w:szCs w:val="16"/>
          </w:rPr>
          <w:t>dome@dobele.lv</w:t>
        </w:r>
      </w:hyperlink>
    </w:p>
    <w:p w:rsidR="00CD149C" w:rsidRDefault="00CD149C" w:rsidP="00CD149C">
      <w:pPr>
        <w:pStyle w:val="Default"/>
        <w:jc w:val="center"/>
        <w:rPr>
          <w:b/>
          <w:bCs/>
        </w:rPr>
      </w:pPr>
    </w:p>
    <w:p w:rsidR="00CD149C" w:rsidRPr="00476447" w:rsidRDefault="00CD149C" w:rsidP="00CD149C">
      <w:pPr>
        <w:pStyle w:val="NoSpacing"/>
        <w:jc w:val="center"/>
        <w:rPr>
          <w:b/>
        </w:rPr>
      </w:pPr>
      <w:r w:rsidRPr="00476447">
        <w:rPr>
          <w:b/>
        </w:rPr>
        <w:t>LĒMUMS</w:t>
      </w:r>
    </w:p>
    <w:p w:rsidR="00CD149C" w:rsidRPr="00476447" w:rsidRDefault="00CD149C" w:rsidP="00CD149C">
      <w:pPr>
        <w:pStyle w:val="NoSpacing"/>
        <w:jc w:val="center"/>
        <w:rPr>
          <w:b/>
        </w:rPr>
      </w:pPr>
      <w:r w:rsidRPr="00476447">
        <w:rPr>
          <w:b/>
        </w:rPr>
        <w:t>Dobelē</w:t>
      </w:r>
    </w:p>
    <w:p w:rsidR="00CD149C" w:rsidRPr="00476447" w:rsidRDefault="00CD149C" w:rsidP="00CD149C">
      <w:pPr>
        <w:pStyle w:val="NoSpacing"/>
        <w:jc w:val="both"/>
        <w:rPr>
          <w:b/>
        </w:rPr>
      </w:pPr>
    </w:p>
    <w:p w:rsidR="00CD149C" w:rsidRDefault="00CD149C" w:rsidP="00CD149C">
      <w:pPr>
        <w:pStyle w:val="NoSpacing"/>
        <w:jc w:val="both"/>
        <w:rPr>
          <w:b/>
        </w:rPr>
      </w:pPr>
      <w:r>
        <w:rPr>
          <w:b/>
        </w:rPr>
        <w:t>2021</w:t>
      </w:r>
      <w:r w:rsidRPr="00476447">
        <w:rPr>
          <w:b/>
        </w:rPr>
        <w:t>. gada</w:t>
      </w:r>
      <w:r>
        <w:rPr>
          <w:b/>
        </w:rPr>
        <w:t xml:space="preserve"> 26.</w:t>
      </w:r>
      <w:r w:rsidR="00073CCD">
        <w:rPr>
          <w:b/>
        </w:rPr>
        <w:t> </w:t>
      </w:r>
      <w:r>
        <w:rPr>
          <w:b/>
        </w:rPr>
        <w:t>augustā</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sidR="00B51BC3">
        <w:rPr>
          <w:b/>
        </w:rPr>
        <w:tab/>
      </w:r>
      <w:r w:rsidRPr="00476447">
        <w:rPr>
          <w:b/>
        </w:rPr>
        <w:t>Nr.</w:t>
      </w:r>
      <w:r>
        <w:rPr>
          <w:b/>
        </w:rPr>
        <w:t> </w:t>
      </w:r>
      <w:r w:rsidR="00B51BC3">
        <w:rPr>
          <w:b/>
        </w:rPr>
        <w:t>72</w:t>
      </w:r>
      <w:r>
        <w:rPr>
          <w:b/>
        </w:rPr>
        <w:t>/6</w:t>
      </w:r>
    </w:p>
    <w:p w:rsidR="004927F3" w:rsidRDefault="004927F3" w:rsidP="004927F3">
      <w:pPr>
        <w:jc w:val="right"/>
        <w:rPr>
          <w:b/>
        </w:rPr>
      </w:pPr>
      <w:r w:rsidRPr="00CC61A2">
        <w:t xml:space="preserve">(prot.Nr.6 </w:t>
      </w:r>
      <w:r w:rsidR="00B51BC3">
        <w:t>35</w:t>
      </w:r>
      <w:r w:rsidRPr="00CC61A2">
        <w:t>.</w:t>
      </w:r>
      <w:r w:rsidRPr="00CC61A2">
        <w:rPr>
          <w:color w:val="000000"/>
        </w:rPr>
        <w:t>§)</w:t>
      </w:r>
    </w:p>
    <w:p w:rsidR="00A12C02" w:rsidRPr="000B6473" w:rsidRDefault="00A12C02" w:rsidP="00A12C02">
      <w:pPr>
        <w:ind w:right="-116"/>
        <w:jc w:val="right"/>
        <w:rPr>
          <w:i/>
        </w:rPr>
      </w:pPr>
    </w:p>
    <w:p w:rsidR="00953C20" w:rsidRPr="000B6D77" w:rsidRDefault="00C25637" w:rsidP="00953C20">
      <w:pPr>
        <w:tabs>
          <w:tab w:val="right" w:pos="8222"/>
        </w:tabs>
        <w:jc w:val="center"/>
        <w:rPr>
          <w:b/>
          <w:u w:val="single"/>
        </w:rPr>
      </w:pPr>
      <w:r>
        <w:rPr>
          <w:b/>
          <w:u w:val="single"/>
        </w:rPr>
        <w:t>P</w:t>
      </w:r>
      <w:r w:rsidR="00953C20" w:rsidRPr="000B6D77">
        <w:rPr>
          <w:b/>
          <w:u w:val="single"/>
        </w:rPr>
        <w:t xml:space="preserve">ar </w:t>
      </w:r>
      <w:r w:rsidR="00953C20">
        <w:rPr>
          <w:b/>
          <w:u w:val="single"/>
        </w:rPr>
        <w:t>dzīvokļa Nr.7</w:t>
      </w:r>
      <w:r w:rsidR="00953C20" w:rsidRPr="000B6D77">
        <w:rPr>
          <w:b/>
          <w:u w:val="single"/>
        </w:rPr>
        <w:t xml:space="preserve"> </w:t>
      </w:r>
      <w:r w:rsidR="00953C20">
        <w:rPr>
          <w:b/>
          <w:u w:val="single"/>
        </w:rPr>
        <w:t>Teodora Celma iel</w:t>
      </w:r>
      <w:r>
        <w:rPr>
          <w:b/>
          <w:u w:val="single"/>
        </w:rPr>
        <w:t>a</w:t>
      </w:r>
      <w:r w:rsidR="00953C20">
        <w:rPr>
          <w:b/>
          <w:u w:val="single"/>
        </w:rPr>
        <w:t xml:space="preserve"> 14, Bēn</w:t>
      </w:r>
      <w:r>
        <w:rPr>
          <w:b/>
          <w:u w:val="single"/>
        </w:rPr>
        <w:t>e</w:t>
      </w:r>
      <w:r w:rsidR="00953C20">
        <w:rPr>
          <w:b/>
          <w:u w:val="single"/>
        </w:rPr>
        <w:t xml:space="preserve">, Bēnes </w:t>
      </w:r>
      <w:r w:rsidR="00953C20" w:rsidRPr="000B6D77">
        <w:rPr>
          <w:b/>
          <w:u w:val="single"/>
        </w:rPr>
        <w:t>pagast</w:t>
      </w:r>
      <w:r>
        <w:rPr>
          <w:b/>
          <w:u w:val="single"/>
        </w:rPr>
        <w:t>s</w:t>
      </w:r>
      <w:r w:rsidR="00953C20" w:rsidRPr="000B6D77">
        <w:rPr>
          <w:b/>
          <w:u w:val="single"/>
        </w:rPr>
        <w:t>, Dobeles novad</w:t>
      </w:r>
      <w:r>
        <w:rPr>
          <w:b/>
          <w:u w:val="single"/>
        </w:rPr>
        <w:t>s</w:t>
      </w:r>
      <w:r w:rsidR="00953C20">
        <w:rPr>
          <w:b/>
          <w:u w:val="single"/>
        </w:rPr>
        <w:t xml:space="preserve"> nodošanu atsavināšanai</w:t>
      </w:r>
    </w:p>
    <w:p w:rsidR="00A12C02" w:rsidRPr="000B6473" w:rsidRDefault="00A12C02" w:rsidP="00A12C02">
      <w:pPr>
        <w:tabs>
          <w:tab w:val="right" w:pos="8222"/>
        </w:tabs>
        <w:jc w:val="center"/>
      </w:pPr>
    </w:p>
    <w:p w:rsidR="00A12C02" w:rsidRPr="000B6473" w:rsidRDefault="00A12C02" w:rsidP="00A12C02">
      <w:pPr>
        <w:tabs>
          <w:tab w:val="right" w:pos="8222"/>
        </w:tabs>
        <w:ind w:firstLine="360"/>
        <w:jc w:val="both"/>
      </w:pPr>
      <w:r w:rsidRPr="000B6473">
        <w:t xml:space="preserve">Dobeles novada dome, izskatot </w:t>
      </w:r>
      <w:r w:rsidR="00F13277">
        <w:t>[..]</w:t>
      </w:r>
      <w:r w:rsidRPr="000B6473">
        <w:t xml:space="preserve">, personas kods </w:t>
      </w:r>
      <w:r w:rsidR="00F13277">
        <w:t>[..]</w:t>
      </w:r>
      <w:r w:rsidRPr="000B6473">
        <w:t>, iesniegumu ar lūgumu izpirkt no Dobeles novada pašvaldības īrēto dzīvokli Nr.7, Teodora Celma ielā 14, Bēnē, Bēnes pagastā, Dobeles novadā, konstatēja:</w:t>
      </w:r>
    </w:p>
    <w:p w:rsidR="00A12C02" w:rsidRPr="000B6473" w:rsidRDefault="00F13277" w:rsidP="00A12C02">
      <w:pPr>
        <w:tabs>
          <w:tab w:val="right" w:pos="8222"/>
        </w:tabs>
        <w:ind w:right="-99" w:firstLine="284"/>
        <w:jc w:val="both"/>
      </w:pPr>
      <w:r>
        <w:t>[..]</w:t>
      </w:r>
      <w:r w:rsidR="00A12C02" w:rsidRPr="000B6473">
        <w:t xml:space="preserve"> uz īres tiesisko attiecību pamata (2021.gada 1.aprīļa īres līgums) lieto Dobeles novada pašvaldībai piekritīgo dzīvokļa īpašumu Teodora Celma iela 14-7, Bēnē, Bēnes pagastā, Dobeles novadā ( turpmāk – dzīvoklis).</w:t>
      </w:r>
    </w:p>
    <w:p w:rsidR="00A12C02" w:rsidRPr="000B6473" w:rsidRDefault="00A12C02" w:rsidP="00073CCD">
      <w:pPr>
        <w:tabs>
          <w:tab w:val="right" w:pos="8222"/>
        </w:tabs>
        <w:ind w:firstLine="284"/>
        <w:jc w:val="both"/>
      </w:pPr>
      <w:r w:rsidRPr="000B6473">
        <w:t>Saskaņā ar Publiskas personas mantas atsavināšanas likuma 4.panta noteikumiem, atsevišķos gadījumos valsts vai pašvaldības nekustamā īpašuma atsavināšanu var ierosināt īrnieks vai viņa ģimenes loceklis, ja viņš vēlas nopirkt dzīvojamo māju, tās domājamo daļu vai dzīvokļa īpašumu likuma Publiskas personas mantas atsavināšanas likuma 45.pantā noteiktajā kārtībā.</w:t>
      </w:r>
    </w:p>
    <w:p w:rsidR="00A12C02" w:rsidRPr="000B6473" w:rsidRDefault="00A12C02" w:rsidP="00073CCD">
      <w:pPr>
        <w:tabs>
          <w:tab w:val="right" w:pos="8222"/>
        </w:tabs>
        <w:ind w:firstLine="284"/>
        <w:jc w:val="both"/>
      </w:pPr>
      <w:r w:rsidRPr="000B6473">
        <w:t xml:space="preserve">Ņemot vērā augstāk norādīto tiesisko reglamentāciju, </w:t>
      </w:r>
      <w:r w:rsidR="00F13277">
        <w:t>[..]</w:t>
      </w:r>
      <w:r w:rsidRPr="000B6473">
        <w:t xml:space="preserve"> ir tiesības ierosināt dzīvokļa atsavināšanu.</w:t>
      </w:r>
    </w:p>
    <w:p w:rsidR="00A12C02" w:rsidRPr="000B6473" w:rsidRDefault="00A12C02" w:rsidP="00073CCD">
      <w:pPr>
        <w:tabs>
          <w:tab w:val="right" w:pos="8222"/>
        </w:tabs>
        <w:ind w:firstLine="284"/>
        <w:jc w:val="both"/>
      </w:pPr>
      <w:r w:rsidRPr="000B6473">
        <w:t>Saskaņā ar Publiskas personas mantas atsavināšanas likuma 37.panta pirmās daļas noteikumiem pārdot valsts vai pašvaldības mantu par brīvu cenu var, ja nekustamo īpašumu iegūst likuma 4.panta ceturtajā daļā minētā persona. Šajā gadījumā pārdošanas cena ir vienāda ar nosacīto cenu.</w:t>
      </w:r>
    </w:p>
    <w:p w:rsidR="00A12C02" w:rsidRPr="000B6473" w:rsidRDefault="00A12C02" w:rsidP="00073CCD">
      <w:pPr>
        <w:tabs>
          <w:tab w:val="right" w:pos="8222"/>
        </w:tabs>
        <w:ind w:firstLine="284"/>
        <w:jc w:val="both"/>
      </w:pPr>
      <w:r w:rsidRPr="000B6473">
        <w:t xml:space="preserve">Saskaņā ar Publiskas personas mantas atsavināšanas likumā doto jēdziena „nosacītā cena” skaidrojumu, nosacītā cena ir nekustamā īpašuma vērtība, kas noteikta atbilstoši </w:t>
      </w:r>
      <w:hyperlink r:id="rId78" w:tgtFrame="_top" w:tooltip="Standartizācijas likums" w:history="1">
        <w:r w:rsidRPr="000B6473">
          <w:t>Standartizācijas likumā</w:t>
        </w:r>
      </w:hyperlink>
      <w:r w:rsidRPr="000B6473">
        <w:t xml:space="preserve"> paredzētajā kārtībā apstiprinātajiem Latvijas īpašuma vērtēšanas standartiem jeb tirgus cena, ko noteicis sertificēts vērtētājs.</w:t>
      </w:r>
    </w:p>
    <w:p w:rsidR="00C66438" w:rsidRPr="00D56EB8" w:rsidRDefault="00A12C02" w:rsidP="00C66438">
      <w:pPr>
        <w:ind w:firstLine="720"/>
        <w:jc w:val="both"/>
      </w:pPr>
      <w:r w:rsidRPr="000B6473">
        <w:t xml:space="preserve">Ievērojot norādīto un pamatojoties uz likuma „Par pašvaldībām” 21.panta 17.punktu,  </w:t>
      </w:r>
      <w:r w:rsidR="00C66438">
        <w:t xml:space="preserve">atklāti balsojot: </w:t>
      </w:r>
      <w:r w:rsidR="00B51BC3">
        <w:t>PAR – 17 (</w:t>
      </w:r>
      <w:r w:rsidR="00B51BC3" w:rsidRPr="00FE5C59">
        <w:rPr>
          <w:bCs/>
          <w:lang w:eastAsia="et-EE"/>
        </w:rPr>
        <w:t>K</w:t>
      </w:r>
      <w:r w:rsidR="00B51BC3">
        <w:rPr>
          <w:bCs/>
          <w:lang w:eastAsia="et-EE"/>
        </w:rPr>
        <w:t xml:space="preserve">ristīne </w:t>
      </w:r>
      <w:r w:rsidR="00B51BC3" w:rsidRPr="00FE5C59">
        <w:rPr>
          <w:bCs/>
          <w:lang w:eastAsia="et-EE"/>
        </w:rPr>
        <w:t>Briede, M</w:t>
      </w:r>
      <w:r w:rsidR="00B51BC3">
        <w:rPr>
          <w:bCs/>
          <w:lang w:eastAsia="et-EE"/>
        </w:rPr>
        <w:t xml:space="preserve">āris </w:t>
      </w:r>
      <w:r w:rsidR="00B51BC3" w:rsidRPr="00FE5C59">
        <w:rPr>
          <w:bCs/>
          <w:lang w:eastAsia="et-EE"/>
        </w:rPr>
        <w:t>Feldmanis, E</w:t>
      </w:r>
      <w:r w:rsidR="00B51BC3">
        <w:rPr>
          <w:bCs/>
          <w:lang w:eastAsia="et-EE"/>
        </w:rPr>
        <w:t xml:space="preserve">dgars </w:t>
      </w:r>
      <w:r w:rsidR="00B51BC3" w:rsidRPr="00FE5C59">
        <w:rPr>
          <w:bCs/>
          <w:lang w:eastAsia="et-EE"/>
        </w:rPr>
        <w:t>Gaigalis, I</w:t>
      </w:r>
      <w:r w:rsidR="00B51BC3">
        <w:rPr>
          <w:bCs/>
          <w:lang w:eastAsia="et-EE"/>
        </w:rPr>
        <w:t xml:space="preserve">vars </w:t>
      </w:r>
      <w:r w:rsidR="00B51BC3" w:rsidRPr="00FE5C59">
        <w:rPr>
          <w:bCs/>
          <w:lang w:eastAsia="et-EE"/>
        </w:rPr>
        <w:t>Gorskis, G</w:t>
      </w:r>
      <w:r w:rsidR="00B51BC3">
        <w:rPr>
          <w:bCs/>
          <w:lang w:eastAsia="et-EE"/>
        </w:rPr>
        <w:t xml:space="preserve">ints </w:t>
      </w:r>
      <w:r w:rsidR="00B51BC3" w:rsidRPr="00FE5C59">
        <w:rPr>
          <w:bCs/>
          <w:lang w:eastAsia="et-EE"/>
        </w:rPr>
        <w:t>Kaminskis, L</w:t>
      </w:r>
      <w:r w:rsidR="00B51BC3">
        <w:rPr>
          <w:bCs/>
          <w:lang w:eastAsia="et-EE"/>
        </w:rPr>
        <w:t xml:space="preserve">inda </w:t>
      </w:r>
      <w:r w:rsidR="00B51BC3" w:rsidRPr="00FE5C59">
        <w:rPr>
          <w:bCs/>
          <w:lang w:eastAsia="et-EE"/>
        </w:rPr>
        <w:t>Karloviča, E</w:t>
      </w:r>
      <w:r w:rsidR="00B51BC3">
        <w:rPr>
          <w:bCs/>
          <w:lang w:eastAsia="et-EE"/>
        </w:rPr>
        <w:t xml:space="preserve">dgars </w:t>
      </w:r>
      <w:r w:rsidR="00B51BC3" w:rsidRPr="00FE5C59">
        <w:rPr>
          <w:bCs/>
          <w:lang w:eastAsia="et-EE"/>
        </w:rPr>
        <w:t>Laimiņš, S</w:t>
      </w:r>
      <w:r w:rsidR="00B51BC3">
        <w:rPr>
          <w:bCs/>
          <w:lang w:eastAsia="et-EE"/>
        </w:rPr>
        <w:t xml:space="preserve">intija </w:t>
      </w:r>
      <w:r w:rsidR="00B51BC3" w:rsidRPr="00FE5C59">
        <w:rPr>
          <w:bCs/>
          <w:lang w:eastAsia="et-EE"/>
        </w:rPr>
        <w:t>Liekniņa, A</w:t>
      </w:r>
      <w:r w:rsidR="00B51BC3">
        <w:rPr>
          <w:bCs/>
          <w:lang w:eastAsia="et-EE"/>
        </w:rPr>
        <w:t xml:space="preserve">inārs </w:t>
      </w:r>
      <w:r w:rsidR="00B51BC3" w:rsidRPr="00FE5C59">
        <w:rPr>
          <w:bCs/>
          <w:lang w:eastAsia="et-EE"/>
        </w:rPr>
        <w:t>Meiers, S</w:t>
      </w:r>
      <w:r w:rsidR="00B51BC3">
        <w:rPr>
          <w:bCs/>
          <w:lang w:eastAsia="et-EE"/>
        </w:rPr>
        <w:t xml:space="preserve">anita </w:t>
      </w:r>
      <w:r w:rsidR="00B51BC3" w:rsidRPr="00FE5C59">
        <w:rPr>
          <w:bCs/>
          <w:lang w:eastAsia="et-EE"/>
        </w:rPr>
        <w:t>Olševska, A</w:t>
      </w:r>
      <w:r w:rsidR="00B51BC3">
        <w:rPr>
          <w:bCs/>
          <w:lang w:eastAsia="et-EE"/>
        </w:rPr>
        <w:t xml:space="preserve">ndris </w:t>
      </w:r>
      <w:r w:rsidR="00B51BC3" w:rsidRPr="00FE5C59">
        <w:rPr>
          <w:bCs/>
          <w:lang w:eastAsia="et-EE"/>
        </w:rPr>
        <w:t>Podvinskis, V</w:t>
      </w:r>
      <w:r w:rsidR="00B51BC3">
        <w:rPr>
          <w:bCs/>
          <w:lang w:eastAsia="et-EE"/>
        </w:rPr>
        <w:t xml:space="preserve">iesturs </w:t>
      </w:r>
      <w:r w:rsidR="00B51BC3" w:rsidRPr="00FE5C59">
        <w:rPr>
          <w:bCs/>
          <w:lang w:eastAsia="et-EE"/>
        </w:rPr>
        <w:t>Reinfelds, D</w:t>
      </w:r>
      <w:r w:rsidR="00B51BC3">
        <w:rPr>
          <w:bCs/>
          <w:lang w:eastAsia="et-EE"/>
        </w:rPr>
        <w:t xml:space="preserve">ace </w:t>
      </w:r>
      <w:r w:rsidR="00B51BC3" w:rsidRPr="00FE5C59">
        <w:rPr>
          <w:bCs/>
          <w:lang w:eastAsia="et-EE"/>
        </w:rPr>
        <w:t>Reinika, G</w:t>
      </w:r>
      <w:r w:rsidR="00B51BC3">
        <w:rPr>
          <w:bCs/>
          <w:lang w:eastAsia="et-EE"/>
        </w:rPr>
        <w:t xml:space="preserve">untis </w:t>
      </w:r>
      <w:r w:rsidR="00B51BC3" w:rsidRPr="00FE5C59">
        <w:rPr>
          <w:bCs/>
          <w:lang w:eastAsia="et-EE"/>
        </w:rPr>
        <w:t>Safranovičs, A</w:t>
      </w:r>
      <w:r w:rsidR="00B51BC3">
        <w:rPr>
          <w:bCs/>
          <w:lang w:eastAsia="et-EE"/>
        </w:rPr>
        <w:t xml:space="preserve">ndrejs </w:t>
      </w:r>
      <w:r w:rsidR="00B51BC3" w:rsidRPr="00FE5C59">
        <w:rPr>
          <w:bCs/>
          <w:lang w:eastAsia="et-EE"/>
        </w:rPr>
        <w:t>Spridzāns, I</w:t>
      </w:r>
      <w:r w:rsidR="00B51BC3">
        <w:rPr>
          <w:bCs/>
          <w:lang w:eastAsia="et-EE"/>
        </w:rPr>
        <w:t xml:space="preserve">vars </w:t>
      </w:r>
      <w:r w:rsidR="00B51BC3" w:rsidRPr="00FE5C59">
        <w:rPr>
          <w:bCs/>
          <w:lang w:eastAsia="et-EE"/>
        </w:rPr>
        <w:t>Stanga</w:t>
      </w:r>
      <w:r w:rsidR="00B51BC3">
        <w:rPr>
          <w:bCs/>
          <w:lang w:eastAsia="et-EE"/>
        </w:rPr>
        <w:t>, Indra Špela</w:t>
      </w:r>
      <w:r w:rsidR="00B51BC3">
        <w:t>), PRET – nav, ATTURAS – nav</w:t>
      </w:r>
      <w:r w:rsidR="00C66438">
        <w:t xml:space="preserve">, Dobeles novada dome </w:t>
      </w:r>
      <w:r w:rsidR="00C66438" w:rsidRPr="00D56EB8">
        <w:t>NOLEMJ:</w:t>
      </w:r>
    </w:p>
    <w:p w:rsidR="00A12C02" w:rsidRPr="000B6473" w:rsidRDefault="00A12C02" w:rsidP="00A12C02">
      <w:pPr>
        <w:tabs>
          <w:tab w:val="right" w:pos="8222"/>
        </w:tabs>
        <w:ind w:firstLine="284"/>
        <w:jc w:val="both"/>
      </w:pPr>
    </w:p>
    <w:p w:rsidR="00A12C02" w:rsidRPr="000B6473" w:rsidRDefault="00A12C02" w:rsidP="00A12C02">
      <w:pPr>
        <w:tabs>
          <w:tab w:val="right" w:pos="8222"/>
        </w:tabs>
        <w:ind w:left="284" w:hanging="284"/>
        <w:jc w:val="both"/>
      </w:pPr>
      <w:r w:rsidRPr="000B6473">
        <w:t>1. Piekrist Dobeles novada pašvaldībai piekritīgā dzīvokļa īpašuma Teodora Celma iela 14-7, Bēn</w:t>
      </w:r>
      <w:r w:rsidR="00C25637">
        <w:t>e</w:t>
      </w:r>
      <w:r w:rsidRPr="000B6473">
        <w:t>, Bēnes pagast</w:t>
      </w:r>
      <w:r w:rsidR="00C25637">
        <w:t>s</w:t>
      </w:r>
      <w:r w:rsidRPr="000B6473">
        <w:t>, Dobeles novad</w:t>
      </w:r>
      <w:r w:rsidR="00C25637">
        <w:t>s</w:t>
      </w:r>
      <w:r w:rsidRPr="000B6473">
        <w:t>, nodošanai atsavināšanai.</w:t>
      </w:r>
    </w:p>
    <w:p w:rsidR="00A12C02" w:rsidRPr="000B6473" w:rsidRDefault="00A12C02" w:rsidP="00A12C02">
      <w:pPr>
        <w:tabs>
          <w:tab w:val="right" w:pos="0"/>
        </w:tabs>
        <w:ind w:left="284" w:hanging="284"/>
        <w:jc w:val="both"/>
      </w:pPr>
      <w:r w:rsidRPr="000B6473">
        <w:t>2. Uzdot Auces administrācijas nekustamā īpašumu speciālistam Gintam Memmēnam veikt visas nepieciešamās darbības Dobeles novada pašvaldībai piekritīgā dzīvokļa Nr.7, Teodora Celma ielā 14, Bēnē, Bēnes pagastā, Dobeles novadā, reģistrēšanai Zemgales rajona tiesas Bēnes pagasta zemesgrāmatā, novērtēšanai un atsavināšanas lēmumprojekta sagatavošanai.</w:t>
      </w:r>
    </w:p>
    <w:p w:rsidR="00A12C02" w:rsidRDefault="00A12C02" w:rsidP="00A12C02">
      <w:pPr>
        <w:ind w:right="-116"/>
        <w:jc w:val="center"/>
        <w:rPr>
          <w:b/>
        </w:rPr>
      </w:pPr>
    </w:p>
    <w:p w:rsidR="00B51BC3" w:rsidRPr="000B6473" w:rsidRDefault="00B51BC3" w:rsidP="00A12C02">
      <w:pPr>
        <w:ind w:right="-116"/>
        <w:jc w:val="center"/>
        <w:rPr>
          <w:b/>
        </w:rPr>
      </w:pPr>
    </w:p>
    <w:p w:rsidR="00A12C02" w:rsidRDefault="00A12C02" w:rsidP="00B51BC3">
      <w:pPr>
        <w:spacing w:after="100" w:afterAutospacing="1"/>
        <w:jc w:val="both"/>
      </w:pPr>
      <w:r w:rsidRPr="000B6473">
        <w:rPr>
          <w:color w:val="000000"/>
        </w:rPr>
        <w:t>Domes priekšsēdētājs</w:t>
      </w:r>
      <w:r w:rsidRPr="000B6473">
        <w:rPr>
          <w:color w:val="000000"/>
        </w:rPr>
        <w:tab/>
      </w:r>
      <w:r w:rsidRPr="000B6473">
        <w:rPr>
          <w:color w:val="000000"/>
        </w:rPr>
        <w:tab/>
      </w:r>
      <w:r w:rsidRPr="000B6473">
        <w:rPr>
          <w:color w:val="000000"/>
        </w:rPr>
        <w:tab/>
      </w:r>
      <w:r w:rsidRPr="000B6473">
        <w:rPr>
          <w:color w:val="000000"/>
        </w:rPr>
        <w:tab/>
      </w:r>
      <w:r w:rsidRPr="000B6473">
        <w:rPr>
          <w:color w:val="000000"/>
        </w:rPr>
        <w:tab/>
      </w:r>
      <w:r w:rsidRPr="000B6473">
        <w:rPr>
          <w:color w:val="000000"/>
        </w:rPr>
        <w:tab/>
      </w:r>
      <w:r w:rsidRPr="000B6473">
        <w:rPr>
          <w:color w:val="000000"/>
        </w:rPr>
        <w:tab/>
      </w:r>
      <w:r w:rsidRPr="000B6473">
        <w:rPr>
          <w:color w:val="000000"/>
        </w:rPr>
        <w:tab/>
      </w:r>
      <w:r w:rsidR="00073CCD">
        <w:rPr>
          <w:color w:val="000000"/>
        </w:rPr>
        <w:tab/>
      </w:r>
      <w:r w:rsidRPr="000B6473">
        <w:rPr>
          <w:color w:val="000000"/>
        </w:rPr>
        <w:t>E.Gaigalis</w:t>
      </w:r>
      <w:r>
        <w:br w:type="page"/>
      </w:r>
    </w:p>
    <w:p w:rsidR="004F16B5" w:rsidRDefault="004F16B5" w:rsidP="004F16B5">
      <w:pPr>
        <w:tabs>
          <w:tab w:val="left" w:pos="-24212"/>
        </w:tabs>
        <w:jc w:val="center"/>
        <w:rPr>
          <w:sz w:val="20"/>
          <w:szCs w:val="20"/>
        </w:rPr>
      </w:pPr>
      <w:r w:rsidRPr="00A25710">
        <w:rPr>
          <w:noProof/>
          <w:sz w:val="20"/>
          <w:szCs w:val="20"/>
        </w:rPr>
        <w:lastRenderedPageBreak/>
        <w:drawing>
          <wp:inline distT="0" distB="0" distL="0" distR="0" wp14:anchorId="5DF689AF" wp14:editId="560CED18">
            <wp:extent cx="676275" cy="7524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F16B5" w:rsidRDefault="004F16B5" w:rsidP="004F16B5">
      <w:pPr>
        <w:pStyle w:val="Header"/>
        <w:jc w:val="center"/>
        <w:rPr>
          <w:sz w:val="20"/>
        </w:rPr>
      </w:pPr>
      <w:r>
        <w:rPr>
          <w:sz w:val="20"/>
        </w:rPr>
        <w:t>LATVIJAS REPUBLIKA</w:t>
      </w:r>
    </w:p>
    <w:p w:rsidR="004F16B5" w:rsidRDefault="004F16B5" w:rsidP="004F16B5">
      <w:pPr>
        <w:pStyle w:val="Header"/>
        <w:jc w:val="center"/>
        <w:rPr>
          <w:b/>
          <w:sz w:val="32"/>
          <w:szCs w:val="32"/>
        </w:rPr>
      </w:pPr>
      <w:r>
        <w:rPr>
          <w:b/>
          <w:sz w:val="32"/>
          <w:szCs w:val="32"/>
        </w:rPr>
        <w:t>DOBELES NOVADA DOME</w:t>
      </w:r>
    </w:p>
    <w:p w:rsidR="004F16B5" w:rsidRDefault="004F16B5" w:rsidP="004F16B5">
      <w:pPr>
        <w:pStyle w:val="Header"/>
        <w:jc w:val="center"/>
        <w:rPr>
          <w:sz w:val="16"/>
          <w:szCs w:val="16"/>
        </w:rPr>
      </w:pPr>
      <w:r>
        <w:rPr>
          <w:sz w:val="16"/>
          <w:szCs w:val="16"/>
        </w:rPr>
        <w:t>Brīvības iela 17, Dobele, Dobeles novads, LV-3701</w:t>
      </w:r>
    </w:p>
    <w:p w:rsidR="004F16B5" w:rsidRDefault="004F16B5" w:rsidP="004F16B5">
      <w:pPr>
        <w:pStyle w:val="Header"/>
        <w:pBdr>
          <w:bottom w:val="double" w:sz="6" w:space="1" w:color="auto"/>
        </w:pBdr>
        <w:jc w:val="center"/>
        <w:rPr>
          <w:color w:val="000000"/>
          <w:sz w:val="16"/>
          <w:szCs w:val="16"/>
        </w:rPr>
      </w:pPr>
      <w:r>
        <w:rPr>
          <w:sz w:val="16"/>
          <w:szCs w:val="16"/>
        </w:rPr>
        <w:t xml:space="preserve">Tālr. 63707269, 63700137, 63720940, e-pasts </w:t>
      </w:r>
      <w:hyperlink r:id="rId79" w:history="1">
        <w:r>
          <w:rPr>
            <w:rStyle w:val="Hyperlink"/>
            <w:rFonts w:eastAsia="Calibri"/>
            <w:color w:val="000000"/>
            <w:sz w:val="16"/>
            <w:szCs w:val="16"/>
          </w:rPr>
          <w:t>dome@dobele.lv</w:t>
        </w:r>
      </w:hyperlink>
    </w:p>
    <w:p w:rsidR="004F16B5" w:rsidRDefault="004F16B5" w:rsidP="004F16B5">
      <w:pPr>
        <w:pStyle w:val="Default"/>
        <w:jc w:val="center"/>
        <w:rPr>
          <w:b/>
          <w:bCs/>
        </w:rPr>
      </w:pPr>
    </w:p>
    <w:p w:rsidR="004F16B5" w:rsidRPr="00A25710" w:rsidRDefault="004F16B5" w:rsidP="004F16B5">
      <w:pPr>
        <w:pStyle w:val="NoSpacing"/>
        <w:jc w:val="center"/>
        <w:rPr>
          <w:b/>
        </w:rPr>
      </w:pPr>
      <w:r w:rsidRPr="00A25710">
        <w:rPr>
          <w:b/>
        </w:rPr>
        <w:t>LĒMUMS</w:t>
      </w:r>
    </w:p>
    <w:p w:rsidR="004F16B5" w:rsidRPr="00A25710" w:rsidRDefault="004F16B5" w:rsidP="004F16B5">
      <w:pPr>
        <w:pStyle w:val="NoSpacing"/>
        <w:jc w:val="center"/>
        <w:rPr>
          <w:b/>
        </w:rPr>
      </w:pPr>
      <w:r w:rsidRPr="00A25710">
        <w:rPr>
          <w:b/>
        </w:rPr>
        <w:t>Dobelē</w:t>
      </w:r>
    </w:p>
    <w:p w:rsidR="004F16B5" w:rsidRPr="00A25710" w:rsidRDefault="004F16B5" w:rsidP="004F16B5">
      <w:pPr>
        <w:pStyle w:val="NoSpacing"/>
        <w:jc w:val="both"/>
        <w:rPr>
          <w:b/>
        </w:rPr>
      </w:pPr>
    </w:p>
    <w:p w:rsidR="004F16B5" w:rsidRDefault="004F16B5" w:rsidP="004F16B5">
      <w:pPr>
        <w:pStyle w:val="NoSpacing"/>
        <w:jc w:val="both"/>
        <w:rPr>
          <w:b/>
        </w:rPr>
      </w:pPr>
      <w:r w:rsidRPr="00A25710">
        <w:rPr>
          <w:b/>
        </w:rPr>
        <w:t>2021. gada 2</w:t>
      </w:r>
      <w:r>
        <w:rPr>
          <w:b/>
        </w:rPr>
        <w:t>6</w:t>
      </w:r>
      <w:r w:rsidRPr="00A25710">
        <w:rPr>
          <w:b/>
        </w:rPr>
        <w:t>.</w:t>
      </w:r>
      <w:r>
        <w:rPr>
          <w:b/>
        </w:rPr>
        <w:t> augustā</w:t>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Pr>
          <w:b/>
        </w:rPr>
        <w:tab/>
      </w:r>
      <w:r w:rsidR="00B51BC3">
        <w:rPr>
          <w:b/>
        </w:rPr>
        <w:tab/>
      </w:r>
      <w:r w:rsidRPr="00A25710">
        <w:rPr>
          <w:b/>
        </w:rPr>
        <w:t>Nr. </w:t>
      </w:r>
      <w:r w:rsidR="00B51BC3">
        <w:rPr>
          <w:b/>
        </w:rPr>
        <w:t>73</w:t>
      </w:r>
      <w:r w:rsidRPr="00A25710">
        <w:rPr>
          <w:b/>
        </w:rPr>
        <w:t>/</w:t>
      </w:r>
      <w:r>
        <w:rPr>
          <w:b/>
        </w:rPr>
        <w:t>6</w:t>
      </w:r>
    </w:p>
    <w:p w:rsidR="004927F3" w:rsidRDefault="004927F3" w:rsidP="004927F3">
      <w:pPr>
        <w:jc w:val="right"/>
        <w:rPr>
          <w:b/>
        </w:rPr>
      </w:pPr>
      <w:r w:rsidRPr="00CC61A2">
        <w:t xml:space="preserve">(prot.Nr.6 </w:t>
      </w:r>
      <w:r w:rsidR="00B51BC3">
        <w:t>36</w:t>
      </w:r>
      <w:r w:rsidRPr="00CC61A2">
        <w:t>.</w:t>
      </w:r>
      <w:r w:rsidRPr="00CC61A2">
        <w:rPr>
          <w:color w:val="000000"/>
        </w:rPr>
        <w:t>§)</w:t>
      </w:r>
    </w:p>
    <w:p w:rsidR="004927F3" w:rsidRPr="00A25710" w:rsidRDefault="004927F3" w:rsidP="004F16B5">
      <w:pPr>
        <w:pStyle w:val="NoSpacing"/>
        <w:jc w:val="both"/>
        <w:rPr>
          <w:b/>
        </w:rPr>
      </w:pPr>
    </w:p>
    <w:p w:rsidR="004F16B5" w:rsidRPr="004F16B5" w:rsidRDefault="004F16B5" w:rsidP="004F16B5">
      <w:pPr>
        <w:tabs>
          <w:tab w:val="left" w:pos="-24212"/>
        </w:tabs>
        <w:jc w:val="center"/>
        <w:rPr>
          <w:b/>
          <w:u w:val="single"/>
        </w:rPr>
      </w:pPr>
      <w:r w:rsidRPr="004F16B5">
        <w:rPr>
          <w:b/>
          <w:u w:val="single"/>
        </w:rPr>
        <w:t>Par izsoles rezultātu apstiprināšanu</w:t>
      </w:r>
    </w:p>
    <w:p w:rsidR="00724491" w:rsidRDefault="00724491" w:rsidP="00A12C02">
      <w:pPr>
        <w:tabs>
          <w:tab w:val="left" w:pos="-24212"/>
        </w:tabs>
        <w:jc w:val="right"/>
        <w:rPr>
          <w:b/>
        </w:rPr>
      </w:pPr>
    </w:p>
    <w:p w:rsidR="001D25EB" w:rsidRPr="00D56EB8" w:rsidRDefault="00724491" w:rsidP="001D25EB">
      <w:pPr>
        <w:ind w:firstLine="720"/>
        <w:jc w:val="both"/>
      </w:pPr>
      <w:r>
        <w:t xml:space="preserve">Saskaņā </w:t>
      </w:r>
      <w:r w:rsidRPr="00E6273F">
        <w:t>ar Publiskas personas mantas atsavināšanas likuma 34.</w:t>
      </w:r>
      <w:r w:rsidR="00C653B5">
        <w:t> </w:t>
      </w:r>
      <w:r w:rsidRPr="00E6273F">
        <w:t>panta otrajā daļā</w:t>
      </w:r>
      <w:r>
        <w:t xml:space="preserve"> un likuma</w:t>
      </w:r>
      <w:r w:rsidRPr="00E6273F">
        <w:t xml:space="preserve"> „Par pašvaldībām” 21.</w:t>
      </w:r>
      <w:r w:rsidR="00C653B5">
        <w:t> </w:t>
      </w:r>
      <w:r w:rsidRPr="00E6273F">
        <w:t>panta pirmās daļas 17.</w:t>
      </w:r>
      <w:r w:rsidR="00C653B5">
        <w:t> </w:t>
      </w:r>
      <w:r w:rsidRPr="00E6273F">
        <w:t>punktā noteikto</w:t>
      </w:r>
      <w:r>
        <w:t xml:space="preserve">, </w:t>
      </w:r>
      <w:r w:rsidR="001D25EB">
        <w:t xml:space="preserve">atklāti balsojot: </w:t>
      </w:r>
      <w:r w:rsidR="00B51BC3">
        <w:t>PAR – 17 (</w:t>
      </w:r>
      <w:r w:rsidR="00B51BC3" w:rsidRPr="00FE5C59">
        <w:rPr>
          <w:bCs/>
          <w:lang w:eastAsia="et-EE"/>
        </w:rPr>
        <w:t>K</w:t>
      </w:r>
      <w:r w:rsidR="00B51BC3">
        <w:rPr>
          <w:bCs/>
          <w:lang w:eastAsia="et-EE"/>
        </w:rPr>
        <w:t xml:space="preserve">ristīne </w:t>
      </w:r>
      <w:r w:rsidR="00B51BC3" w:rsidRPr="00FE5C59">
        <w:rPr>
          <w:bCs/>
          <w:lang w:eastAsia="et-EE"/>
        </w:rPr>
        <w:t>Briede, M</w:t>
      </w:r>
      <w:r w:rsidR="00B51BC3">
        <w:rPr>
          <w:bCs/>
          <w:lang w:eastAsia="et-EE"/>
        </w:rPr>
        <w:t xml:space="preserve">āris </w:t>
      </w:r>
      <w:r w:rsidR="00B51BC3" w:rsidRPr="00FE5C59">
        <w:rPr>
          <w:bCs/>
          <w:lang w:eastAsia="et-EE"/>
        </w:rPr>
        <w:t>Feldmanis, E</w:t>
      </w:r>
      <w:r w:rsidR="00B51BC3">
        <w:rPr>
          <w:bCs/>
          <w:lang w:eastAsia="et-EE"/>
        </w:rPr>
        <w:t xml:space="preserve">dgars </w:t>
      </w:r>
      <w:r w:rsidR="00B51BC3" w:rsidRPr="00FE5C59">
        <w:rPr>
          <w:bCs/>
          <w:lang w:eastAsia="et-EE"/>
        </w:rPr>
        <w:t>Gaigalis, I</w:t>
      </w:r>
      <w:r w:rsidR="00B51BC3">
        <w:rPr>
          <w:bCs/>
          <w:lang w:eastAsia="et-EE"/>
        </w:rPr>
        <w:t xml:space="preserve">vars </w:t>
      </w:r>
      <w:r w:rsidR="00B51BC3" w:rsidRPr="00FE5C59">
        <w:rPr>
          <w:bCs/>
          <w:lang w:eastAsia="et-EE"/>
        </w:rPr>
        <w:t>Gorskis, G</w:t>
      </w:r>
      <w:r w:rsidR="00B51BC3">
        <w:rPr>
          <w:bCs/>
          <w:lang w:eastAsia="et-EE"/>
        </w:rPr>
        <w:t xml:space="preserve">ints </w:t>
      </w:r>
      <w:r w:rsidR="00B51BC3" w:rsidRPr="00FE5C59">
        <w:rPr>
          <w:bCs/>
          <w:lang w:eastAsia="et-EE"/>
        </w:rPr>
        <w:t>Kaminskis, L</w:t>
      </w:r>
      <w:r w:rsidR="00B51BC3">
        <w:rPr>
          <w:bCs/>
          <w:lang w:eastAsia="et-EE"/>
        </w:rPr>
        <w:t xml:space="preserve">inda </w:t>
      </w:r>
      <w:r w:rsidR="00B51BC3" w:rsidRPr="00FE5C59">
        <w:rPr>
          <w:bCs/>
          <w:lang w:eastAsia="et-EE"/>
        </w:rPr>
        <w:t>Karloviča, E</w:t>
      </w:r>
      <w:r w:rsidR="00B51BC3">
        <w:rPr>
          <w:bCs/>
          <w:lang w:eastAsia="et-EE"/>
        </w:rPr>
        <w:t xml:space="preserve">dgars </w:t>
      </w:r>
      <w:r w:rsidR="00B51BC3" w:rsidRPr="00FE5C59">
        <w:rPr>
          <w:bCs/>
          <w:lang w:eastAsia="et-EE"/>
        </w:rPr>
        <w:t>Laimiņš, S</w:t>
      </w:r>
      <w:r w:rsidR="00B51BC3">
        <w:rPr>
          <w:bCs/>
          <w:lang w:eastAsia="et-EE"/>
        </w:rPr>
        <w:t xml:space="preserve">intija </w:t>
      </w:r>
      <w:r w:rsidR="00B51BC3" w:rsidRPr="00FE5C59">
        <w:rPr>
          <w:bCs/>
          <w:lang w:eastAsia="et-EE"/>
        </w:rPr>
        <w:t>Liekniņa, A</w:t>
      </w:r>
      <w:r w:rsidR="00B51BC3">
        <w:rPr>
          <w:bCs/>
          <w:lang w:eastAsia="et-EE"/>
        </w:rPr>
        <w:t xml:space="preserve">inārs </w:t>
      </w:r>
      <w:r w:rsidR="00B51BC3" w:rsidRPr="00FE5C59">
        <w:rPr>
          <w:bCs/>
          <w:lang w:eastAsia="et-EE"/>
        </w:rPr>
        <w:t>Meiers, S</w:t>
      </w:r>
      <w:r w:rsidR="00B51BC3">
        <w:rPr>
          <w:bCs/>
          <w:lang w:eastAsia="et-EE"/>
        </w:rPr>
        <w:t xml:space="preserve">anita </w:t>
      </w:r>
      <w:r w:rsidR="00B51BC3" w:rsidRPr="00FE5C59">
        <w:rPr>
          <w:bCs/>
          <w:lang w:eastAsia="et-EE"/>
        </w:rPr>
        <w:t>Olševska, A</w:t>
      </w:r>
      <w:r w:rsidR="00B51BC3">
        <w:rPr>
          <w:bCs/>
          <w:lang w:eastAsia="et-EE"/>
        </w:rPr>
        <w:t xml:space="preserve">ndris </w:t>
      </w:r>
      <w:r w:rsidR="00B51BC3" w:rsidRPr="00FE5C59">
        <w:rPr>
          <w:bCs/>
          <w:lang w:eastAsia="et-EE"/>
        </w:rPr>
        <w:t>Podvinskis, V</w:t>
      </w:r>
      <w:r w:rsidR="00B51BC3">
        <w:rPr>
          <w:bCs/>
          <w:lang w:eastAsia="et-EE"/>
        </w:rPr>
        <w:t xml:space="preserve">iesturs </w:t>
      </w:r>
      <w:r w:rsidR="00B51BC3" w:rsidRPr="00FE5C59">
        <w:rPr>
          <w:bCs/>
          <w:lang w:eastAsia="et-EE"/>
        </w:rPr>
        <w:t>Reinfelds, D</w:t>
      </w:r>
      <w:r w:rsidR="00B51BC3">
        <w:rPr>
          <w:bCs/>
          <w:lang w:eastAsia="et-EE"/>
        </w:rPr>
        <w:t xml:space="preserve">ace </w:t>
      </w:r>
      <w:r w:rsidR="00B51BC3" w:rsidRPr="00FE5C59">
        <w:rPr>
          <w:bCs/>
          <w:lang w:eastAsia="et-EE"/>
        </w:rPr>
        <w:t>Reinika, G</w:t>
      </w:r>
      <w:r w:rsidR="00B51BC3">
        <w:rPr>
          <w:bCs/>
          <w:lang w:eastAsia="et-EE"/>
        </w:rPr>
        <w:t xml:space="preserve">untis </w:t>
      </w:r>
      <w:r w:rsidR="00B51BC3" w:rsidRPr="00FE5C59">
        <w:rPr>
          <w:bCs/>
          <w:lang w:eastAsia="et-EE"/>
        </w:rPr>
        <w:t>Safranovičs, A</w:t>
      </w:r>
      <w:r w:rsidR="00B51BC3">
        <w:rPr>
          <w:bCs/>
          <w:lang w:eastAsia="et-EE"/>
        </w:rPr>
        <w:t xml:space="preserve">ndrejs </w:t>
      </w:r>
      <w:r w:rsidR="00B51BC3" w:rsidRPr="00FE5C59">
        <w:rPr>
          <w:bCs/>
          <w:lang w:eastAsia="et-EE"/>
        </w:rPr>
        <w:t>Spridzāns, I</w:t>
      </w:r>
      <w:r w:rsidR="00B51BC3">
        <w:rPr>
          <w:bCs/>
          <w:lang w:eastAsia="et-EE"/>
        </w:rPr>
        <w:t xml:space="preserve">vars </w:t>
      </w:r>
      <w:r w:rsidR="00B51BC3" w:rsidRPr="00FE5C59">
        <w:rPr>
          <w:bCs/>
          <w:lang w:eastAsia="et-EE"/>
        </w:rPr>
        <w:t>Stanga</w:t>
      </w:r>
      <w:r w:rsidR="00B51BC3">
        <w:rPr>
          <w:bCs/>
          <w:lang w:eastAsia="et-EE"/>
        </w:rPr>
        <w:t>, Indra Špela</w:t>
      </w:r>
      <w:r w:rsidR="00B51BC3">
        <w:t>), PRET – nav, ATTURAS – nav</w:t>
      </w:r>
      <w:r w:rsidR="001D25EB">
        <w:t xml:space="preserve">, Dobeles novada dome </w:t>
      </w:r>
      <w:r w:rsidR="001D25EB" w:rsidRPr="00D56EB8">
        <w:t>NOLEMJ:</w:t>
      </w:r>
    </w:p>
    <w:p w:rsidR="001D25EB" w:rsidRDefault="001D25EB" w:rsidP="001D25EB">
      <w:pPr>
        <w:pStyle w:val="NoSpacing"/>
        <w:ind w:left="720" w:firstLine="360"/>
        <w:jc w:val="both"/>
      </w:pPr>
    </w:p>
    <w:p w:rsidR="00724491" w:rsidRDefault="00724491" w:rsidP="000B1435">
      <w:pPr>
        <w:pStyle w:val="NoSpacing"/>
        <w:numPr>
          <w:ilvl w:val="0"/>
          <w:numId w:val="49"/>
        </w:numPr>
        <w:jc w:val="both"/>
      </w:pPr>
      <w:r w:rsidRPr="00D22B65">
        <w:t>APSTIPRINĀT Dobeles novada pašvaldībai</w:t>
      </w:r>
      <w:bookmarkStart w:id="23" w:name="_Hlk71729974"/>
      <w:r>
        <w:t xml:space="preserve"> piederošā </w:t>
      </w:r>
      <w:r w:rsidRPr="009311F1">
        <w:rPr>
          <w:lang w:val="pt-BR" w:eastAsia="ar-SA"/>
        </w:rPr>
        <w:t>dzīvokļa Nr.1 Lauku ielā 5 Krimūnās, Krimūnu pagastā, Dobeles novadā</w:t>
      </w:r>
      <w:r>
        <w:rPr>
          <w:lang w:val="pt-BR" w:eastAsia="ar-SA"/>
        </w:rPr>
        <w:t>, 49,2</w:t>
      </w:r>
      <w:r w:rsidRPr="00927488">
        <w:t xml:space="preserve"> kv.m. platībā un pie dzīvokļa piederošās kopīpašuma </w:t>
      </w:r>
      <w:r>
        <w:t>492/8959</w:t>
      </w:r>
      <w:r w:rsidRPr="00CA1C1D">
        <w:t xml:space="preserve"> </w:t>
      </w:r>
      <w:r w:rsidRPr="00923CAE">
        <w:t>domājamās daļas no daudzdzīvokļu mājas</w:t>
      </w:r>
      <w:r>
        <w:t xml:space="preserve"> un zemes, kadastra numurs 4672 900 0190, </w:t>
      </w:r>
      <w:r w:rsidRPr="00D22B65">
        <w:t xml:space="preserve">izsoles rezultātus </w:t>
      </w:r>
      <w:r w:rsidRPr="00D22B65">
        <w:rPr>
          <w:lang w:val="pt-BR"/>
        </w:rPr>
        <w:t>un pārdot</w:t>
      </w:r>
      <w:r>
        <w:rPr>
          <w:lang w:val="pt-BR"/>
        </w:rPr>
        <w:t xml:space="preserve"> to</w:t>
      </w:r>
      <w:r>
        <w:rPr>
          <w:b/>
        </w:rPr>
        <w:t xml:space="preserve"> </w:t>
      </w:r>
      <w:r w:rsidR="00F13277">
        <w:rPr>
          <w:bCs/>
        </w:rPr>
        <w:t>[..]</w:t>
      </w:r>
      <w:r w:rsidRPr="004814BD">
        <w:rPr>
          <w:bCs/>
        </w:rPr>
        <w:t>, personas kods</w:t>
      </w:r>
      <w:r>
        <w:rPr>
          <w:bCs/>
        </w:rPr>
        <w:t xml:space="preserve"> </w:t>
      </w:r>
      <w:r w:rsidR="00F13277">
        <w:rPr>
          <w:bCs/>
        </w:rPr>
        <w:t>[..]</w:t>
      </w:r>
      <w:r>
        <w:rPr>
          <w:bCs/>
        </w:rPr>
        <w:t xml:space="preserve">, </w:t>
      </w:r>
      <w:r w:rsidRPr="00D22B65">
        <w:rPr>
          <w:lang w:val="pt-BR"/>
        </w:rPr>
        <w:t xml:space="preserve">par nosolīto cenu </w:t>
      </w:r>
      <w:r w:rsidR="00F13277">
        <w:rPr>
          <w:lang w:val="pt-BR"/>
        </w:rPr>
        <w:t>[..]</w:t>
      </w:r>
      <w:r>
        <w:rPr>
          <w:lang w:val="pt-BR"/>
        </w:rPr>
        <w:t xml:space="preserve"> EUR</w:t>
      </w:r>
      <w:r w:rsidRPr="00D22B65">
        <w:t>, nosakot pirkuma maksas samaksas termiņu 202</w:t>
      </w:r>
      <w:r>
        <w:t>1</w:t>
      </w:r>
      <w:r w:rsidRPr="00D22B65">
        <w:t xml:space="preserve">.gada </w:t>
      </w:r>
      <w:r>
        <w:t>31.decembris</w:t>
      </w:r>
      <w:r w:rsidRPr="00D22B65">
        <w:t>.</w:t>
      </w:r>
    </w:p>
    <w:p w:rsidR="00724491" w:rsidRDefault="00724491" w:rsidP="000B1435">
      <w:pPr>
        <w:pStyle w:val="NoSpacing"/>
        <w:numPr>
          <w:ilvl w:val="0"/>
          <w:numId w:val="49"/>
        </w:numPr>
        <w:jc w:val="both"/>
      </w:pPr>
      <w:r w:rsidRPr="00D22B65">
        <w:t>APSTIPRINĀT Dobeles novada pašvaldībai</w:t>
      </w:r>
      <w:r>
        <w:t xml:space="preserve"> piederošā zemesgabala “</w:t>
      </w:r>
      <w:r w:rsidRPr="009311F1">
        <w:rPr>
          <w:bCs/>
          <w:lang w:val="pt-BR" w:eastAsia="ar-SA"/>
        </w:rPr>
        <w:t>Veczemnieki 175” Auru pagastā, Dobeles novadā,</w:t>
      </w:r>
      <w:r w:rsidRPr="0096662F">
        <w:t xml:space="preserve"> </w:t>
      </w:r>
      <w:r w:rsidRPr="007C71FE">
        <w:t>ar kadastra Nr. 46</w:t>
      </w:r>
      <w:r>
        <w:t>46</w:t>
      </w:r>
      <w:r w:rsidRPr="007C71FE">
        <w:t xml:space="preserve"> 0</w:t>
      </w:r>
      <w:r>
        <w:t>11</w:t>
      </w:r>
      <w:r w:rsidRPr="007C71FE">
        <w:t xml:space="preserve"> 0</w:t>
      </w:r>
      <w:r>
        <w:t>196</w:t>
      </w:r>
      <w:r w:rsidRPr="007C71FE">
        <w:t xml:space="preserve">, platība </w:t>
      </w:r>
      <w:r>
        <w:t xml:space="preserve">0,0524 ha (kadastra apzīmējums 4646 011 0196), </w:t>
      </w:r>
      <w:r w:rsidRPr="00D22B65">
        <w:t xml:space="preserve">izsoles rezultātus </w:t>
      </w:r>
      <w:r w:rsidRPr="00D22B65">
        <w:rPr>
          <w:lang w:val="pt-BR"/>
        </w:rPr>
        <w:t>un pārdot</w:t>
      </w:r>
      <w:r>
        <w:rPr>
          <w:lang w:val="pt-BR"/>
        </w:rPr>
        <w:t xml:space="preserve"> to</w:t>
      </w:r>
      <w:r>
        <w:rPr>
          <w:bCs/>
        </w:rPr>
        <w:t xml:space="preserve"> </w:t>
      </w:r>
      <w:r w:rsidR="00F13277">
        <w:rPr>
          <w:bCs/>
        </w:rPr>
        <w:t>[..]</w:t>
      </w:r>
      <w:r w:rsidRPr="00962CD9">
        <w:rPr>
          <w:bCs/>
        </w:rPr>
        <w:t>, personas kods</w:t>
      </w:r>
      <w:r>
        <w:rPr>
          <w:b/>
        </w:rPr>
        <w:t xml:space="preserve"> </w:t>
      </w:r>
      <w:r w:rsidR="00F13277">
        <w:rPr>
          <w:bCs/>
        </w:rPr>
        <w:t>[..]</w:t>
      </w:r>
      <w:r>
        <w:rPr>
          <w:bCs/>
        </w:rPr>
        <w:t xml:space="preserve">, par </w:t>
      </w:r>
      <w:r w:rsidRPr="00D22B65">
        <w:rPr>
          <w:lang w:val="pt-BR"/>
        </w:rPr>
        <w:t xml:space="preserve">nosolīto cenu </w:t>
      </w:r>
      <w:r w:rsidR="00F13277">
        <w:rPr>
          <w:lang w:val="pt-BR"/>
        </w:rPr>
        <w:t>[..]</w:t>
      </w:r>
      <w:r>
        <w:rPr>
          <w:lang w:val="pt-BR"/>
        </w:rPr>
        <w:t xml:space="preserve"> EUR</w:t>
      </w:r>
      <w:r w:rsidRPr="00D22B65">
        <w:t>, nosakot pirkuma maksas samaksas termiņu 202</w:t>
      </w:r>
      <w:r>
        <w:t>1</w:t>
      </w:r>
      <w:r w:rsidRPr="00D22B65">
        <w:t xml:space="preserve">.gada </w:t>
      </w:r>
      <w:r>
        <w:t>31.decembris</w:t>
      </w:r>
      <w:r w:rsidRPr="00D22B65">
        <w:t>.</w:t>
      </w:r>
    </w:p>
    <w:p w:rsidR="00724491" w:rsidRDefault="00724491" w:rsidP="000B1435">
      <w:pPr>
        <w:pStyle w:val="NoSpacing"/>
        <w:numPr>
          <w:ilvl w:val="0"/>
          <w:numId w:val="49"/>
        </w:numPr>
        <w:jc w:val="both"/>
      </w:pPr>
      <w:r w:rsidRPr="00D22B65">
        <w:t>APSTIPRINĀT Dobeles novada pašvaldībai</w:t>
      </w:r>
      <w:r>
        <w:t xml:space="preserve"> piederošā zemesgabala</w:t>
      </w:r>
      <w:bookmarkStart w:id="24" w:name="_Hlk79731195"/>
      <w:r>
        <w:t xml:space="preserve"> </w:t>
      </w:r>
      <w:r w:rsidRPr="00E50382">
        <w:rPr>
          <w:bCs/>
          <w:lang w:val="pt-BR" w:eastAsia="ar-SA"/>
        </w:rPr>
        <w:t>“Veczemnieki 218” Auru pagastā, Dobeles novadā,</w:t>
      </w:r>
      <w:r w:rsidRPr="00E50382">
        <w:rPr>
          <w:bCs/>
        </w:rPr>
        <w:t xml:space="preserve"> </w:t>
      </w:r>
      <w:r w:rsidRPr="007C71FE">
        <w:t>ar kadastra Nr. 46</w:t>
      </w:r>
      <w:r>
        <w:t>46</w:t>
      </w:r>
      <w:r w:rsidRPr="007C71FE">
        <w:t xml:space="preserve"> 0</w:t>
      </w:r>
      <w:r>
        <w:t>11</w:t>
      </w:r>
      <w:r w:rsidRPr="007C71FE">
        <w:t xml:space="preserve"> 0</w:t>
      </w:r>
      <w:r>
        <w:t>238</w:t>
      </w:r>
      <w:r w:rsidRPr="007C71FE">
        <w:t xml:space="preserve">, platība </w:t>
      </w:r>
      <w:r>
        <w:t xml:space="preserve">0,0388 ha (kadastra apzīmējums 4646 011 0238), </w:t>
      </w:r>
      <w:r w:rsidRPr="00D22B65">
        <w:t xml:space="preserve">izsoles rezultātus </w:t>
      </w:r>
      <w:r w:rsidRPr="00D22B65">
        <w:rPr>
          <w:lang w:val="pt-BR"/>
        </w:rPr>
        <w:t>un pārdot</w:t>
      </w:r>
      <w:r>
        <w:rPr>
          <w:lang w:val="pt-BR"/>
        </w:rPr>
        <w:t xml:space="preserve"> to</w:t>
      </w:r>
      <w:r>
        <w:rPr>
          <w:bCs/>
        </w:rPr>
        <w:t xml:space="preserve"> </w:t>
      </w:r>
      <w:r w:rsidR="008F2A8B">
        <w:rPr>
          <w:bCs/>
        </w:rPr>
        <w:t>[..]</w:t>
      </w:r>
      <w:r w:rsidRPr="00027FB5">
        <w:rPr>
          <w:bCs/>
        </w:rPr>
        <w:t>,</w:t>
      </w:r>
      <w:r w:rsidRPr="00962CD9">
        <w:rPr>
          <w:bCs/>
        </w:rPr>
        <w:t xml:space="preserve"> personas kods</w:t>
      </w:r>
      <w:r>
        <w:rPr>
          <w:b/>
        </w:rPr>
        <w:t xml:space="preserve"> </w:t>
      </w:r>
      <w:r w:rsidR="008F2A8B">
        <w:rPr>
          <w:bCs/>
        </w:rPr>
        <w:t>[..]</w:t>
      </w:r>
      <w:r>
        <w:rPr>
          <w:bCs/>
        </w:rPr>
        <w:t xml:space="preserve">, par </w:t>
      </w:r>
      <w:r w:rsidRPr="00D22B65">
        <w:rPr>
          <w:lang w:val="pt-BR"/>
        </w:rPr>
        <w:t xml:space="preserve">nosolīto cenu </w:t>
      </w:r>
      <w:r w:rsidR="008F2A8B">
        <w:rPr>
          <w:lang w:val="pt-BR"/>
        </w:rPr>
        <w:t>[..]</w:t>
      </w:r>
      <w:r>
        <w:rPr>
          <w:lang w:val="pt-BR"/>
        </w:rPr>
        <w:t xml:space="preserve"> EUR</w:t>
      </w:r>
      <w:r w:rsidRPr="00D22B65">
        <w:t>, nosakot pirkuma maksas samaksas termiņu 202</w:t>
      </w:r>
      <w:r>
        <w:t>1</w:t>
      </w:r>
      <w:r w:rsidRPr="00D22B65">
        <w:t xml:space="preserve">.gada </w:t>
      </w:r>
      <w:r>
        <w:t>31.decembris</w:t>
      </w:r>
      <w:r w:rsidRPr="00D22B65">
        <w:t>.</w:t>
      </w:r>
    </w:p>
    <w:bookmarkEnd w:id="24"/>
    <w:p w:rsidR="00724491" w:rsidRPr="009311F1" w:rsidRDefault="00724491" w:rsidP="000B1435">
      <w:pPr>
        <w:pStyle w:val="NoSpacing"/>
        <w:numPr>
          <w:ilvl w:val="0"/>
          <w:numId w:val="49"/>
        </w:numPr>
        <w:jc w:val="both"/>
      </w:pPr>
      <w:r w:rsidRPr="00D22B65">
        <w:t>APSTIPRINĀT Dobeles novada pašvaldībai</w:t>
      </w:r>
      <w:r>
        <w:t xml:space="preserve"> piederošā</w:t>
      </w:r>
      <w:r w:rsidRPr="009311F1">
        <w:rPr>
          <w:b/>
          <w:bCs/>
          <w:lang w:val="pt-BR" w:eastAsia="ar-SA"/>
        </w:rPr>
        <w:t xml:space="preserve"> </w:t>
      </w:r>
      <w:r w:rsidRPr="009311F1">
        <w:rPr>
          <w:lang w:val="pt-BR" w:eastAsia="ar-SA"/>
        </w:rPr>
        <w:t>dzīvok</w:t>
      </w:r>
      <w:r>
        <w:rPr>
          <w:lang w:val="pt-BR" w:eastAsia="ar-SA"/>
        </w:rPr>
        <w:t>ļa</w:t>
      </w:r>
      <w:r w:rsidRPr="009311F1">
        <w:rPr>
          <w:lang w:val="pt-BR" w:eastAsia="ar-SA"/>
        </w:rPr>
        <w:t xml:space="preserve"> Nr.7 Bērzes ielā 14 Dobelē, Dobeles novadā</w:t>
      </w:r>
      <w:r>
        <w:rPr>
          <w:lang w:val="pt-BR" w:eastAsia="ar-SA"/>
        </w:rPr>
        <w:t>, 79,8</w:t>
      </w:r>
      <w:r w:rsidRPr="00927488">
        <w:t xml:space="preserve"> kv.m. platībā un pie dzīvokļa piederošās kopīpašuma </w:t>
      </w:r>
      <w:r>
        <w:t>798/8460</w:t>
      </w:r>
      <w:r w:rsidRPr="00CA1C1D">
        <w:t xml:space="preserve"> </w:t>
      </w:r>
      <w:r w:rsidRPr="00923CAE">
        <w:t>domājamās daļas no daudzdzīvokļu mājas</w:t>
      </w:r>
      <w:r>
        <w:t>, kadastra numurs 4601 900 3005,</w:t>
      </w:r>
      <w:r w:rsidRPr="009311F1">
        <w:t xml:space="preserve"> </w:t>
      </w:r>
      <w:r w:rsidRPr="00D22B65">
        <w:t xml:space="preserve">izsoles rezultātus </w:t>
      </w:r>
      <w:r w:rsidRPr="00D22B65">
        <w:rPr>
          <w:lang w:val="pt-BR"/>
        </w:rPr>
        <w:t>un pārdot</w:t>
      </w:r>
      <w:r>
        <w:rPr>
          <w:lang w:val="pt-BR"/>
        </w:rPr>
        <w:t xml:space="preserve"> to</w:t>
      </w:r>
      <w:r w:rsidRPr="009311F1">
        <w:rPr>
          <w:bCs/>
        </w:rPr>
        <w:t xml:space="preserve"> </w:t>
      </w:r>
      <w:r w:rsidR="008F2A8B">
        <w:rPr>
          <w:bCs/>
        </w:rPr>
        <w:t>[..]</w:t>
      </w:r>
      <w:r w:rsidRPr="00431DB6">
        <w:rPr>
          <w:bCs/>
        </w:rPr>
        <w:t xml:space="preserve">, personas kods </w:t>
      </w:r>
      <w:r w:rsidR="008F2A8B">
        <w:rPr>
          <w:bCs/>
        </w:rPr>
        <w:t>[..]</w:t>
      </w:r>
      <w:r>
        <w:rPr>
          <w:bCs/>
        </w:rPr>
        <w:t xml:space="preserve">, par </w:t>
      </w:r>
      <w:r w:rsidRPr="00D22B65">
        <w:rPr>
          <w:lang w:val="pt-BR"/>
        </w:rPr>
        <w:t xml:space="preserve">nosolīto cenu </w:t>
      </w:r>
      <w:r w:rsidR="008F2A8B">
        <w:rPr>
          <w:lang w:val="pt-BR"/>
        </w:rPr>
        <w:t>[..]</w:t>
      </w:r>
      <w:r>
        <w:rPr>
          <w:lang w:val="pt-BR"/>
        </w:rPr>
        <w:t xml:space="preserve"> EUR</w:t>
      </w:r>
      <w:r w:rsidRPr="00D22B65">
        <w:t>, nosakot pirkuma maksas samaksas termiņu 202</w:t>
      </w:r>
      <w:r>
        <w:t>1</w:t>
      </w:r>
      <w:r w:rsidRPr="00D22B65">
        <w:t xml:space="preserve">.gada </w:t>
      </w:r>
      <w:r>
        <w:t>31.decembris</w:t>
      </w:r>
      <w:r w:rsidRPr="00D22B65">
        <w:t>.</w:t>
      </w:r>
    </w:p>
    <w:p w:rsidR="00724491" w:rsidRDefault="00724491" w:rsidP="000B1435">
      <w:pPr>
        <w:pStyle w:val="NoSpacing"/>
        <w:numPr>
          <w:ilvl w:val="0"/>
          <w:numId w:val="49"/>
        </w:numPr>
        <w:jc w:val="both"/>
      </w:pPr>
      <w:r w:rsidRPr="009311F1">
        <w:t xml:space="preserve">APSTIPRINĀT Dobeles novada pašvaldībai piederošā zemesgabala </w:t>
      </w:r>
      <w:r w:rsidRPr="009311F1">
        <w:rPr>
          <w:lang w:val="pt-BR" w:eastAsia="ar-SA"/>
        </w:rPr>
        <w:t>“Irbenāji” Bērzes pagastā, Dobeles novadā,</w:t>
      </w:r>
      <w:r w:rsidRPr="009110A1">
        <w:t xml:space="preserve"> ar kadastra Nr. 4652 002 0247,</w:t>
      </w:r>
      <w:r w:rsidRPr="007C71FE">
        <w:t xml:space="preserve"> platība </w:t>
      </w:r>
      <w:r>
        <w:t>0,1336 ha (kadastra apzīmējums 4652 002 0247), uz kura</w:t>
      </w:r>
      <w:r w:rsidRPr="009311F1">
        <w:t xml:space="preserve"> </w:t>
      </w:r>
      <w:r>
        <w:t xml:space="preserve">atrodas Valsts zemes dienesta Kadastra informācijas sistēmā reģistrētas nenoskaidrotas piederības būves, </w:t>
      </w:r>
      <w:r w:rsidRPr="00D22B65">
        <w:t xml:space="preserve">izsoles rezultātus </w:t>
      </w:r>
      <w:r w:rsidRPr="00D22B65">
        <w:rPr>
          <w:lang w:val="pt-BR"/>
        </w:rPr>
        <w:t>un pārdot</w:t>
      </w:r>
      <w:r>
        <w:rPr>
          <w:lang w:val="pt-BR"/>
        </w:rPr>
        <w:t xml:space="preserve"> to</w:t>
      </w:r>
      <w:r w:rsidRPr="00E50382">
        <w:rPr>
          <w:bCs/>
        </w:rPr>
        <w:t xml:space="preserve"> </w:t>
      </w:r>
      <w:r w:rsidR="008F2A8B">
        <w:rPr>
          <w:bCs/>
        </w:rPr>
        <w:t>[..]</w:t>
      </w:r>
      <w:r w:rsidRPr="00DB2476">
        <w:rPr>
          <w:bCs/>
        </w:rPr>
        <w:t xml:space="preserve">, personas kods </w:t>
      </w:r>
      <w:r w:rsidR="008F2A8B">
        <w:rPr>
          <w:bCs/>
        </w:rPr>
        <w:t>[..]</w:t>
      </w:r>
      <w:r>
        <w:rPr>
          <w:bCs/>
        </w:rPr>
        <w:t xml:space="preserve">, par </w:t>
      </w:r>
      <w:r w:rsidRPr="00D22B65">
        <w:rPr>
          <w:lang w:val="pt-BR"/>
        </w:rPr>
        <w:t xml:space="preserve">nosolīto cenu </w:t>
      </w:r>
      <w:r w:rsidR="008F2A8B">
        <w:rPr>
          <w:lang w:val="pt-BR"/>
        </w:rPr>
        <w:t>[..]</w:t>
      </w:r>
      <w:r>
        <w:rPr>
          <w:lang w:val="pt-BR"/>
        </w:rPr>
        <w:t xml:space="preserve"> EUR</w:t>
      </w:r>
      <w:r w:rsidRPr="00D22B65">
        <w:t>, nosakot pirkuma maksas samaksas termiņu 202</w:t>
      </w:r>
      <w:r>
        <w:t>1</w:t>
      </w:r>
      <w:r w:rsidRPr="00D22B65">
        <w:t xml:space="preserve">.gada </w:t>
      </w:r>
      <w:r>
        <w:t>31.decembris</w:t>
      </w:r>
      <w:r w:rsidRPr="00D22B65">
        <w:t>.</w:t>
      </w:r>
    </w:p>
    <w:bookmarkEnd w:id="23"/>
    <w:p w:rsidR="00724491" w:rsidRPr="00D22B65" w:rsidRDefault="00724491" w:rsidP="000B1435">
      <w:pPr>
        <w:pStyle w:val="NoSpacing"/>
        <w:numPr>
          <w:ilvl w:val="0"/>
          <w:numId w:val="49"/>
        </w:numPr>
        <w:jc w:val="both"/>
      </w:pPr>
      <w:r>
        <w:t>N</w:t>
      </w:r>
      <w:r w:rsidRPr="003456C7">
        <w:t>oteikt, ka pircēj</w:t>
      </w:r>
      <w:r>
        <w:t>iem</w:t>
      </w:r>
      <w:r w:rsidRPr="003456C7">
        <w:t xml:space="preserve"> ir pienākums trīsdesmit dienu laikā no lēmuma pieņemšanas dienas parakstīt pirkuma</w:t>
      </w:r>
      <w:r w:rsidRPr="00D22B65">
        <w:t xml:space="preserve"> līgumu ar pašvaldību. </w:t>
      </w:r>
    </w:p>
    <w:p w:rsidR="004F16B5" w:rsidRDefault="00724491" w:rsidP="008F2A8B">
      <w:pPr>
        <w:pStyle w:val="Title"/>
        <w:ind w:right="-794"/>
        <w:jc w:val="both"/>
        <w:rPr>
          <w:b/>
        </w:rPr>
      </w:pPr>
      <w:r w:rsidRPr="00786106">
        <w:rPr>
          <w:rFonts w:ascii="Times New Roman" w:hAnsi="Times New Roman"/>
          <w:sz w:val="24"/>
        </w:rPr>
        <w:t>Domes priekšsēdētājs</w:t>
      </w:r>
      <w:r w:rsidRPr="00786106">
        <w:rPr>
          <w:rFonts w:ascii="Times New Roman" w:hAnsi="Times New Roman"/>
          <w:sz w:val="24"/>
        </w:rPr>
        <w:tab/>
      </w:r>
      <w:r w:rsidRPr="00786106">
        <w:rPr>
          <w:rFonts w:ascii="Times New Roman" w:hAnsi="Times New Roman"/>
          <w:sz w:val="24"/>
        </w:rPr>
        <w:tab/>
      </w:r>
      <w:r w:rsidRPr="00786106">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E. Gaigalis</w:t>
      </w:r>
      <w:r w:rsidR="004F16B5">
        <w:rPr>
          <w:b/>
        </w:rPr>
        <w:br w:type="page"/>
      </w:r>
    </w:p>
    <w:p w:rsidR="00247069" w:rsidRDefault="00247069" w:rsidP="00247069">
      <w:pPr>
        <w:tabs>
          <w:tab w:val="left" w:pos="-24212"/>
        </w:tabs>
        <w:jc w:val="center"/>
        <w:rPr>
          <w:sz w:val="20"/>
          <w:szCs w:val="20"/>
        </w:rPr>
      </w:pPr>
      <w:r w:rsidRPr="00A25710">
        <w:rPr>
          <w:noProof/>
          <w:sz w:val="20"/>
          <w:szCs w:val="20"/>
        </w:rPr>
        <w:lastRenderedPageBreak/>
        <w:drawing>
          <wp:inline distT="0" distB="0" distL="0" distR="0" wp14:anchorId="33B5F189" wp14:editId="65FFEF22">
            <wp:extent cx="676275" cy="75247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247069" w:rsidRDefault="00247069" w:rsidP="00247069">
      <w:pPr>
        <w:pStyle w:val="Header"/>
        <w:jc w:val="center"/>
        <w:rPr>
          <w:sz w:val="20"/>
        </w:rPr>
      </w:pPr>
      <w:r>
        <w:rPr>
          <w:sz w:val="20"/>
        </w:rPr>
        <w:t>LATVIJAS REPUBLIKA</w:t>
      </w:r>
    </w:p>
    <w:p w:rsidR="00247069" w:rsidRDefault="00247069" w:rsidP="00247069">
      <w:pPr>
        <w:pStyle w:val="Header"/>
        <w:jc w:val="center"/>
        <w:rPr>
          <w:b/>
          <w:sz w:val="32"/>
          <w:szCs w:val="32"/>
        </w:rPr>
      </w:pPr>
      <w:r>
        <w:rPr>
          <w:b/>
          <w:sz w:val="32"/>
          <w:szCs w:val="32"/>
        </w:rPr>
        <w:t>DOBELES NOVADA DOME</w:t>
      </w:r>
    </w:p>
    <w:p w:rsidR="00247069" w:rsidRDefault="00247069" w:rsidP="00247069">
      <w:pPr>
        <w:pStyle w:val="Header"/>
        <w:jc w:val="center"/>
        <w:rPr>
          <w:sz w:val="16"/>
          <w:szCs w:val="16"/>
        </w:rPr>
      </w:pPr>
      <w:r>
        <w:rPr>
          <w:sz w:val="16"/>
          <w:szCs w:val="16"/>
        </w:rPr>
        <w:t>Brīvības iela 17, Dobele, Dobeles novads, LV-3701</w:t>
      </w:r>
    </w:p>
    <w:p w:rsidR="00247069" w:rsidRDefault="00247069" w:rsidP="00247069">
      <w:pPr>
        <w:pStyle w:val="Header"/>
        <w:pBdr>
          <w:bottom w:val="double" w:sz="6" w:space="1" w:color="auto"/>
        </w:pBdr>
        <w:jc w:val="center"/>
        <w:rPr>
          <w:color w:val="000000"/>
          <w:sz w:val="16"/>
          <w:szCs w:val="16"/>
        </w:rPr>
      </w:pPr>
      <w:r>
        <w:rPr>
          <w:sz w:val="16"/>
          <w:szCs w:val="16"/>
        </w:rPr>
        <w:t xml:space="preserve">Tālr. 63707269, 63700137, 63720940, e-pasts </w:t>
      </w:r>
      <w:hyperlink r:id="rId80" w:history="1">
        <w:r>
          <w:rPr>
            <w:rStyle w:val="Hyperlink"/>
            <w:rFonts w:eastAsia="Calibri"/>
            <w:color w:val="000000"/>
            <w:sz w:val="16"/>
            <w:szCs w:val="16"/>
          </w:rPr>
          <w:t>dome@dobele.lv</w:t>
        </w:r>
      </w:hyperlink>
    </w:p>
    <w:p w:rsidR="00247069" w:rsidRDefault="00247069" w:rsidP="00247069">
      <w:pPr>
        <w:pStyle w:val="Default"/>
        <w:jc w:val="center"/>
        <w:rPr>
          <w:b/>
          <w:bCs/>
        </w:rPr>
      </w:pPr>
    </w:p>
    <w:p w:rsidR="00247069" w:rsidRPr="00A25710" w:rsidRDefault="00247069" w:rsidP="00247069">
      <w:pPr>
        <w:pStyle w:val="NoSpacing"/>
        <w:jc w:val="center"/>
        <w:rPr>
          <w:b/>
        </w:rPr>
      </w:pPr>
      <w:r w:rsidRPr="00A25710">
        <w:rPr>
          <w:b/>
        </w:rPr>
        <w:t>LĒMUMS</w:t>
      </w:r>
    </w:p>
    <w:p w:rsidR="00247069" w:rsidRPr="00A25710" w:rsidRDefault="00247069" w:rsidP="00247069">
      <w:pPr>
        <w:pStyle w:val="NoSpacing"/>
        <w:jc w:val="center"/>
        <w:rPr>
          <w:b/>
        </w:rPr>
      </w:pPr>
      <w:r w:rsidRPr="00A25710">
        <w:rPr>
          <w:b/>
        </w:rPr>
        <w:t>Dobelē</w:t>
      </w:r>
    </w:p>
    <w:p w:rsidR="00247069" w:rsidRPr="00A25710" w:rsidRDefault="00247069" w:rsidP="00247069">
      <w:pPr>
        <w:pStyle w:val="NoSpacing"/>
        <w:jc w:val="both"/>
        <w:rPr>
          <w:b/>
        </w:rPr>
      </w:pPr>
    </w:p>
    <w:p w:rsidR="00247069" w:rsidRDefault="00247069" w:rsidP="00247069">
      <w:pPr>
        <w:pStyle w:val="NoSpacing"/>
        <w:jc w:val="both"/>
        <w:rPr>
          <w:b/>
        </w:rPr>
      </w:pPr>
      <w:r w:rsidRPr="00A25710">
        <w:rPr>
          <w:b/>
        </w:rPr>
        <w:t>2021. gada 2</w:t>
      </w:r>
      <w:r>
        <w:rPr>
          <w:b/>
        </w:rPr>
        <w:t>6</w:t>
      </w:r>
      <w:r w:rsidRPr="00A25710">
        <w:rPr>
          <w:b/>
        </w:rPr>
        <w:t>.</w:t>
      </w:r>
      <w:r>
        <w:rPr>
          <w:b/>
        </w:rPr>
        <w:t> augustā</w:t>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Pr>
          <w:b/>
        </w:rPr>
        <w:tab/>
      </w:r>
      <w:r w:rsidR="00B51BC3">
        <w:rPr>
          <w:b/>
        </w:rPr>
        <w:tab/>
      </w:r>
      <w:r w:rsidRPr="00A25710">
        <w:rPr>
          <w:b/>
        </w:rPr>
        <w:t>Nr. </w:t>
      </w:r>
      <w:r w:rsidR="00B51BC3">
        <w:rPr>
          <w:b/>
        </w:rPr>
        <w:t>74</w:t>
      </w:r>
      <w:r w:rsidRPr="00A25710">
        <w:rPr>
          <w:b/>
        </w:rPr>
        <w:t>/</w:t>
      </w:r>
      <w:r>
        <w:rPr>
          <w:b/>
        </w:rPr>
        <w:t>6</w:t>
      </w:r>
    </w:p>
    <w:p w:rsidR="004927F3" w:rsidRDefault="004927F3" w:rsidP="004927F3">
      <w:pPr>
        <w:jc w:val="right"/>
        <w:rPr>
          <w:b/>
        </w:rPr>
      </w:pPr>
      <w:r w:rsidRPr="00CC61A2">
        <w:t xml:space="preserve">(prot.Nr.6 </w:t>
      </w:r>
      <w:r w:rsidR="00B51BC3">
        <w:t>37.</w:t>
      </w:r>
      <w:r w:rsidRPr="00CC61A2">
        <w:rPr>
          <w:color w:val="000000"/>
        </w:rPr>
        <w:t>§)</w:t>
      </w:r>
    </w:p>
    <w:p w:rsidR="004927F3" w:rsidRPr="00A25710" w:rsidRDefault="004927F3" w:rsidP="00247069">
      <w:pPr>
        <w:pStyle w:val="NoSpacing"/>
        <w:jc w:val="both"/>
        <w:rPr>
          <w:b/>
        </w:rPr>
      </w:pPr>
    </w:p>
    <w:p w:rsidR="00247069" w:rsidRDefault="00247069" w:rsidP="00247069">
      <w:pPr>
        <w:ind w:right="-514"/>
        <w:jc w:val="center"/>
        <w:rPr>
          <w:b/>
          <w:u w:val="single"/>
        </w:rPr>
      </w:pPr>
      <w:r w:rsidRPr="001D3987">
        <w:rPr>
          <w:b/>
          <w:u w:val="single"/>
        </w:rPr>
        <w:t xml:space="preserve">Par </w:t>
      </w:r>
      <w:r>
        <w:rPr>
          <w:b/>
          <w:u w:val="single"/>
        </w:rPr>
        <w:t>ceļu izslēgšanu no Dobeles novada ceļu saraksta</w:t>
      </w:r>
    </w:p>
    <w:p w:rsidR="00247069" w:rsidRDefault="00247069" w:rsidP="00247069">
      <w:pPr>
        <w:ind w:right="-514"/>
        <w:jc w:val="center"/>
        <w:rPr>
          <w:b/>
          <w:u w:val="single"/>
        </w:rPr>
      </w:pPr>
    </w:p>
    <w:p w:rsidR="00247069" w:rsidRPr="009E7BC9" w:rsidRDefault="00247069" w:rsidP="00247069">
      <w:pPr>
        <w:ind w:firstLine="720"/>
        <w:jc w:val="both"/>
        <w:rPr>
          <w:rStyle w:val="Strong"/>
          <w:b w:val="0"/>
        </w:rPr>
      </w:pPr>
      <w:r w:rsidRPr="009E7BC9">
        <w:rPr>
          <w:rStyle w:val="Strong"/>
          <w:b w:val="0"/>
        </w:rPr>
        <w:t>Likuma „Par autoceļiem” 2.pantā noteikts, ka autoceļš ir kompleksa inženierbūve ārpus pilsētas robežām, kas izmantojama transportlīdzekļu satiksmei ar noteikto ātrumu, normatīvos paredzētajām slodzēm un gabarītiem. Autoceļu kompleksā ietilpst zemes klātne, ceļa braucamā daļa, mākslīgās būves, ceļu inženierbūves un satiksmes organizācijas tehniskie līdzekļi. Ministru kabineta 2</w:t>
      </w:r>
      <w:r>
        <w:rPr>
          <w:rStyle w:val="Strong"/>
          <w:b w:val="0"/>
        </w:rPr>
        <w:t>017</w:t>
      </w:r>
      <w:r w:rsidRPr="009E7BC9">
        <w:rPr>
          <w:rStyle w:val="Strong"/>
          <w:b w:val="0"/>
        </w:rPr>
        <w:t xml:space="preserve">.gada </w:t>
      </w:r>
      <w:r>
        <w:rPr>
          <w:rStyle w:val="Strong"/>
          <w:b w:val="0"/>
        </w:rPr>
        <w:t>26.jūnija</w:t>
      </w:r>
      <w:r w:rsidRPr="009E7BC9">
        <w:rPr>
          <w:rStyle w:val="Strong"/>
          <w:b w:val="0"/>
        </w:rPr>
        <w:t xml:space="preserve"> noteikumu Nr.</w:t>
      </w:r>
      <w:r>
        <w:rPr>
          <w:rStyle w:val="Strong"/>
          <w:b w:val="0"/>
        </w:rPr>
        <w:t>361</w:t>
      </w:r>
      <w:r w:rsidRPr="009E7BC9">
        <w:rPr>
          <w:rStyle w:val="Strong"/>
          <w:b w:val="0"/>
        </w:rPr>
        <w:t xml:space="preserve"> „</w:t>
      </w:r>
      <w:r>
        <w:t>Pašvaldību ceļu un ielu reģistrācijas un uzskaites kārtība</w:t>
      </w:r>
      <w:r w:rsidRPr="009E7BC9">
        <w:rPr>
          <w:rStyle w:val="Strong"/>
          <w:b w:val="0"/>
        </w:rPr>
        <w:t xml:space="preserve">” </w:t>
      </w:r>
      <w:r>
        <w:rPr>
          <w:rStyle w:val="Strong"/>
          <w:b w:val="0"/>
        </w:rPr>
        <w:t>3</w:t>
      </w:r>
      <w:r w:rsidRPr="009E7BC9">
        <w:rPr>
          <w:rStyle w:val="Strong"/>
          <w:b w:val="0"/>
        </w:rPr>
        <w:t xml:space="preserve">.punkts nosaka, ka pašvaldību ceļus un ielas uzskaita </w:t>
      </w:r>
      <w:r w:rsidR="00427430">
        <w:rPr>
          <w:rStyle w:val="Strong"/>
          <w:b w:val="0"/>
        </w:rPr>
        <w:t xml:space="preserve">attiecīgā pašvaldība un reģistrē </w:t>
      </w:r>
      <w:r w:rsidRPr="009E7BC9">
        <w:rPr>
          <w:rStyle w:val="Strong"/>
          <w:b w:val="0"/>
        </w:rPr>
        <w:t>valsts akciju sabiedrība “Latvijas Valsts ceļi”.</w:t>
      </w:r>
    </w:p>
    <w:p w:rsidR="00247069" w:rsidRPr="009E7BC9" w:rsidRDefault="00247069" w:rsidP="00247069">
      <w:pPr>
        <w:ind w:firstLine="720"/>
        <w:jc w:val="both"/>
        <w:rPr>
          <w:rStyle w:val="Strong"/>
          <w:b w:val="0"/>
        </w:rPr>
      </w:pPr>
      <w:r>
        <w:rPr>
          <w:rStyle w:val="Strong"/>
          <w:b w:val="0"/>
        </w:rPr>
        <w:t>A</w:t>
      </w:r>
      <w:r w:rsidRPr="009E7BC9">
        <w:rPr>
          <w:rStyle w:val="Strong"/>
          <w:b w:val="0"/>
        </w:rPr>
        <w:t>psekoj</w:t>
      </w:r>
      <w:r>
        <w:rPr>
          <w:rStyle w:val="Strong"/>
          <w:b w:val="0"/>
        </w:rPr>
        <w:t>ot</w:t>
      </w:r>
      <w:r w:rsidRPr="009E7BC9">
        <w:rPr>
          <w:rStyle w:val="Strong"/>
          <w:b w:val="0"/>
        </w:rPr>
        <w:t xml:space="preserve"> atsevišķus valsts akciju sabiedrībā “Latvijas Valsts ceļi” reģistrētos pašvaldības ceļus</w:t>
      </w:r>
      <w:r>
        <w:rPr>
          <w:rStyle w:val="Strong"/>
          <w:b w:val="0"/>
        </w:rPr>
        <w:t xml:space="preserve">, tika konstatēts, </w:t>
      </w:r>
      <w:r w:rsidRPr="009E7BC9">
        <w:rPr>
          <w:rStyle w:val="Strong"/>
          <w:b w:val="0"/>
        </w:rPr>
        <w:t xml:space="preserve">ka tie nav inženiertehniskas būves, bet gan uz </w:t>
      </w:r>
      <w:r w:rsidRPr="00001CB6">
        <w:rPr>
          <w:rStyle w:val="Strong"/>
          <w:b w:val="0"/>
        </w:rPr>
        <w:t>pašvaldības</w:t>
      </w:r>
      <w:r w:rsidRPr="009E7BC9">
        <w:rPr>
          <w:rStyle w:val="Strong"/>
          <w:b w:val="0"/>
        </w:rPr>
        <w:t xml:space="preserve"> zemesgabala iebrauktas slie</w:t>
      </w:r>
      <w:r>
        <w:rPr>
          <w:rStyle w:val="Strong"/>
          <w:b w:val="0"/>
        </w:rPr>
        <w:t>d</w:t>
      </w:r>
      <w:r w:rsidRPr="009E7BC9">
        <w:rPr>
          <w:rStyle w:val="Strong"/>
          <w:b w:val="0"/>
        </w:rPr>
        <w:t xml:space="preserve">es, kas nodrošina zemesgabalu īpašniekiem piekļuvi laukiem vai kādam objektam. </w:t>
      </w:r>
    </w:p>
    <w:p w:rsidR="00247069" w:rsidRPr="00D56EB8" w:rsidRDefault="00247069" w:rsidP="00247069">
      <w:pPr>
        <w:ind w:firstLine="720"/>
        <w:jc w:val="both"/>
      </w:pPr>
      <w:r w:rsidRPr="009E7BC9">
        <w:rPr>
          <w:rStyle w:val="Strong"/>
          <w:b w:val="0"/>
        </w:rPr>
        <w:t>Pamatojoties uz augstākminēto un saskaņā ar likuma „Par pašvaldībām” 21.panta pirmās daļas 27.punktu, likuma „Par autoceļiem” 2.pantu, Ministru kabineta</w:t>
      </w:r>
      <w:r>
        <w:rPr>
          <w:rStyle w:val="Strong"/>
          <w:b w:val="0"/>
        </w:rPr>
        <w:t xml:space="preserve"> </w:t>
      </w:r>
      <w:r w:rsidRPr="009E7BC9">
        <w:rPr>
          <w:rStyle w:val="Strong"/>
          <w:b w:val="0"/>
        </w:rPr>
        <w:t>2</w:t>
      </w:r>
      <w:r>
        <w:rPr>
          <w:rStyle w:val="Strong"/>
          <w:b w:val="0"/>
        </w:rPr>
        <w:t>017</w:t>
      </w:r>
      <w:r w:rsidRPr="009E7BC9">
        <w:rPr>
          <w:rStyle w:val="Strong"/>
          <w:b w:val="0"/>
        </w:rPr>
        <w:t xml:space="preserve">.gada </w:t>
      </w:r>
      <w:r>
        <w:rPr>
          <w:rStyle w:val="Strong"/>
          <w:b w:val="0"/>
        </w:rPr>
        <w:t>26.jūnija</w:t>
      </w:r>
      <w:r w:rsidRPr="009E7BC9">
        <w:rPr>
          <w:rStyle w:val="Strong"/>
          <w:b w:val="0"/>
        </w:rPr>
        <w:t xml:space="preserve"> noteikumu Nr.</w:t>
      </w:r>
      <w:r>
        <w:rPr>
          <w:rStyle w:val="Strong"/>
          <w:b w:val="0"/>
        </w:rPr>
        <w:t>361</w:t>
      </w:r>
      <w:r w:rsidRPr="009E7BC9">
        <w:rPr>
          <w:rStyle w:val="Strong"/>
          <w:b w:val="0"/>
        </w:rPr>
        <w:t xml:space="preserve"> „</w:t>
      </w:r>
      <w:r w:rsidRPr="00894030">
        <w:t xml:space="preserve"> </w:t>
      </w:r>
      <w:r>
        <w:t>Pašvaldību ceļu un ielu reģistrācijas un uzskaites kārtība</w:t>
      </w:r>
      <w:r w:rsidRPr="009E7BC9">
        <w:rPr>
          <w:rStyle w:val="Strong"/>
          <w:b w:val="0"/>
        </w:rPr>
        <w:t xml:space="preserve">” 11.punktu, </w:t>
      </w:r>
      <w:r>
        <w:t xml:space="preserve">atklāti balsojot: </w:t>
      </w:r>
      <w:r w:rsidR="00B51BC3">
        <w:t>PAR – 17 (</w:t>
      </w:r>
      <w:r w:rsidR="00B51BC3" w:rsidRPr="00FE5C59">
        <w:rPr>
          <w:bCs/>
          <w:lang w:eastAsia="et-EE"/>
        </w:rPr>
        <w:t>K</w:t>
      </w:r>
      <w:r w:rsidR="00B51BC3">
        <w:rPr>
          <w:bCs/>
          <w:lang w:eastAsia="et-EE"/>
        </w:rPr>
        <w:t xml:space="preserve">ristīne </w:t>
      </w:r>
      <w:r w:rsidR="00B51BC3" w:rsidRPr="00FE5C59">
        <w:rPr>
          <w:bCs/>
          <w:lang w:eastAsia="et-EE"/>
        </w:rPr>
        <w:t>Briede, M</w:t>
      </w:r>
      <w:r w:rsidR="00B51BC3">
        <w:rPr>
          <w:bCs/>
          <w:lang w:eastAsia="et-EE"/>
        </w:rPr>
        <w:t xml:space="preserve">āris </w:t>
      </w:r>
      <w:r w:rsidR="00B51BC3" w:rsidRPr="00FE5C59">
        <w:rPr>
          <w:bCs/>
          <w:lang w:eastAsia="et-EE"/>
        </w:rPr>
        <w:t>Feldmanis, E</w:t>
      </w:r>
      <w:r w:rsidR="00B51BC3">
        <w:rPr>
          <w:bCs/>
          <w:lang w:eastAsia="et-EE"/>
        </w:rPr>
        <w:t xml:space="preserve">dgars </w:t>
      </w:r>
      <w:r w:rsidR="00B51BC3" w:rsidRPr="00FE5C59">
        <w:rPr>
          <w:bCs/>
          <w:lang w:eastAsia="et-EE"/>
        </w:rPr>
        <w:t>Gaigalis, I</w:t>
      </w:r>
      <w:r w:rsidR="00B51BC3">
        <w:rPr>
          <w:bCs/>
          <w:lang w:eastAsia="et-EE"/>
        </w:rPr>
        <w:t xml:space="preserve">vars </w:t>
      </w:r>
      <w:r w:rsidR="00B51BC3" w:rsidRPr="00FE5C59">
        <w:rPr>
          <w:bCs/>
          <w:lang w:eastAsia="et-EE"/>
        </w:rPr>
        <w:t>Gorskis, G</w:t>
      </w:r>
      <w:r w:rsidR="00B51BC3">
        <w:rPr>
          <w:bCs/>
          <w:lang w:eastAsia="et-EE"/>
        </w:rPr>
        <w:t xml:space="preserve">ints </w:t>
      </w:r>
      <w:r w:rsidR="00B51BC3" w:rsidRPr="00FE5C59">
        <w:rPr>
          <w:bCs/>
          <w:lang w:eastAsia="et-EE"/>
        </w:rPr>
        <w:t>Kaminskis, L</w:t>
      </w:r>
      <w:r w:rsidR="00B51BC3">
        <w:rPr>
          <w:bCs/>
          <w:lang w:eastAsia="et-EE"/>
        </w:rPr>
        <w:t xml:space="preserve">inda </w:t>
      </w:r>
      <w:r w:rsidR="00B51BC3" w:rsidRPr="00FE5C59">
        <w:rPr>
          <w:bCs/>
          <w:lang w:eastAsia="et-EE"/>
        </w:rPr>
        <w:t>Karloviča, E</w:t>
      </w:r>
      <w:r w:rsidR="00B51BC3">
        <w:rPr>
          <w:bCs/>
          <w:lang w:eastAsia="et-EE"/>
        </w:rPr>
        <w:t xml:space="preserve">dgars </w:t>
      </w:r>
      <w:r w:rsidR="00B51BC3" w:rsidRPr="00FE5C59">
        <w:rPr>
          <w:bCs/>
          <w:lang w:eastAsia="et-EE"/>
        </w:rPr>
        <w:t>Laimiņš, S</w:t>
      </w:r>
      <w:r w:rsidR="00B51BC3">
        <w:rPr>
          <w:bCs/>
          <w:lang w:eastAsia="et-EE"/>
        </w:rPr>
        <w:t xml:space="preserve">intija </w:t>
      </w:r>
      <w:r w:rsidR="00B51BC3" w:rsidRPr="00FE5C59">
        <w:rPr>
          <w:bCs/>
          <w:lang w:eastAsia="et-EE"/>
        </w:rPr>
        <w:t>Liekniņa, A</w:t>
      </w:r>
      <w:r w:rsidR="00B51BC3">
        <w:rPr>
          <w:bCs/>
          <w:lang w:eastAsia="et-EE"/>
        </w:rPr>
        <w:t xml:space="preserve">inārs </w:t>
      </w:r>
      <w:r w:rsidR="00B51BC3" w:rsidRPr="00FE5C59">
        <w:rPr>
          <w:bCs/>
          <w:lang w:eastAsia="et-EE"/>
        </w:rPr>
        <w:t>Meiers, S</w:t>
      </w:r>
      <w:r w:rsidR="00B51BC3">
        <w:rPr>
          <w:bCs/>
          <w:lang w:eastAsia="et-EE"/>
        </w:rPr>
        <w:t xml:space="preserve">anita </w:t>
      </w:r>
      <w:r w:rsidR="00B51BC3" w:rsidRPr="00FE5C59">
        <w:rPr>
          <w:bCs/>
          <w:lang w:eastAsia="et-EE"/>
        </w:rPr>
        <w:t>Olševska, A</w:t>
      </w:r>
      <w:r w:rsidR="00B51BC3">
        <w:rPr>
          <w:bCs/>
          <w:lang w:eastAsia="et-EE"/>
        </w:rPr>
        <w:t xml:space="preserve">ndris </w:t>
      </w:r>
      <w:r w:rsidR="00B51BC3" w:rsidRPr="00FE5C59">
        <w:rPr>
          <w:bCs/>
          <w:lang w:eastAsia="et-EE"/>
        </w:rPr>
        <w:t>Podvinskis, V</w:t>
      </w:r>
      <w:r w:rsidR="00B51BC3">
        <w:rPr>
          <w:bCs/>
          <w:lang w:eastAsia="et-EE"/>
        </w:rPr>
        <w:t xml:space="preserve">iesturs </w:t>
      </w:r>
      <w:r w:rsidR="00B51BC3" w:rsidRPr="00FE5C59">
        <w:rPr>
          <w:bCs/>
          <w:lang w:eastAsia="et-EE"/>
        </w:rPr>
        <w:t>Reinfelds, D</w:t>
      </w:r>
      <w:r w:rsidR="00B51BC3">
        <w:rPr>
          <w:bCs/>
          <w:lang w:eastAsia="et-EE"/>
        </w:rPr>
        <w:t xml:space="preserve">ace </w:t>
      </w:r>
      <w:r w:rsidR="00B51BC3" w:rsidRPr="00FE5C59">
        <w:rPr>
          <w:bCs/>
          <w:lang w:eastAsia="et-EE"/>
        </w:rPr>
        <w:t>Reinika, G</w:t>
      </w:r>
      <w:r w:rsidR="00B51BC3">
        <w:rPr>
          <w:bCs/>
          <w:lang w:eastAsia="et-EE"/>
        </w:rPr>
        <w:t xml:space="preserve">untis </w:t>
      </w:r>
      <w:r w:rsidR="00B51BC3" w:rsidRPr="00FE5C59">
        <w:rPr>
          <w:bCs/>
          <w:lang w:eastAsia="et-EE"/>
        </w:rPr>
        <w:t>Safranovičs, A</w:t>
      </w:r>
      <w:r w:rsidR="00B51BC3">
        <w:rPr>
          <w:bCs/>
          <w:lang w:eastAsia="et-EE"/>
        </w:rPr>
        <w:t xml:space="preserve">ndrejs </w:t>
      </w:r>
      <w:r w:rsidR="00B51BC3" w:rsidRPr="00FE5C59">
        <w:rPr>
          <w:bCs/>
          <w:lang w:eastAsia="et-EE"/>
        </w:rPr>
        <w:t>Spridzāns, I</w:t>
      </w:r>
      <w:r w:rsidR="00B51BC3">
        <w:rPr>
          <w:bCs/>
          <w:lang w:eastAsia="et-EE"/>
        </w:rPr>
        <w:t xml:space="preserve">vars </w:t>
      </w:r>
      <w:r w:rsidR="00B51BC3" w:rsidRPr="00FE5C59">
        <w:rPr>
          <w:bCs/>
          <w:lang w:eastAsia="et-EE"/>
        </w:rPr>
        <w:t>Stanga</w:t>
      </w:r>
      <w:r w:rsidR="00B51BC3">
        <w:rPr>
          <w:bCs/>
          <w:lang w:eastAsia="et-EE"/>
        </w:rPr>
        <w:t>, Indra Špela</w:t>
      </w:r>
      <w:r w:rsidR="00B51BC3">
        <w:t>), PRET – nav, ATTURAS – nav</w:t>
      </w:r>
      <w:r>
        <w:t>,</w:t>
      </w:r>
      <w:r w:rsidRPr="00D56EB8">
        <w:t xml:space="preserve"> </w:t>
      </w:r>
      <w:r>
        <w:t xml:space="preserve">Dobeles novada dome </w:t>
      </w:r>
      <w:r w:rsidRPr="00D56EB8">
        <w:t>NOLEMJ:</w:t>
      </w:r>
    </w:p>
    <w:p w:rsidR="00B51BC3" w:rsidRDefault="00B51BC3" w:rsidP="00247069">
      <w:pPr>
        <w:jc w:val="both"/>
      </w:pPr>
    </w:p>
    <w:p w:rsidR="00247069" w:rsidRDefault="00247069" w:rsidP="00247069">
      <w:pPr>
        <w:jc w:val="both"/>
      </w:pPr>
      <w:r>
        <w:t>1. LIKVIDĒT  valsts akciju sabiedrībā “Latvijas Valsts ceļi” uz Dobeles novada pašvaldības vārda reģistrētos ceļus (pielikumā).</w:t>
      </w:r>
    </w:p>
    <w:p w:rsidR="00247069" w:rsidRDefault="00247069" w:rsidP="00247069">
      <w:pPr>
        <w:jc w:val="both"/>
      </w:pPr>
      <w:r>
        <w:t>2. UZDOT Dobeles novada pašvaldības Komunālajai nodaļai iesniegt valsts akciju sabiedrībā “Latvijas Valsts ceļi” iesniegumu  izmaiņu veikšanai pašvaldību ceļu un ielu reģistrā.</w:t>
      </w:r>
    </w:p>
    <w:p w:rsidR="00247069" w:rsidRDefault="00247069" w:rsidP="00247069">
      <w:pPr>
        <w:jc w:val="both"/>
      </w:pPr>
      <w:r>
        <w:t>3. UZDOT Dobeles novada pašvaldības Finanšu un grāmatvedības nodaļai izslēgt ceļus no bilances uzskaites.</w:t>
      </w:r>
    </w:p>
    <w:p w:rsidR="00247069" w:rsidRDefault="00247069" w:rsidP="00247069">
      <w:pPr>
        <w:jc w:val="both"/>
      </w:pPr>
      <w:r>
        <w:t xml:space="preserve">4. NOTEIKT, ka turpmāk </w:t>
      </w:r>
      <w:r w:rsidRPr="003F2E98">
        <w:rPr>
          <w:color w:val="000000"/>
        </w:rPr>
        <w:t>šī lēmuma pielikumā minētie</w:t>
      </w:r>
      <w:r w:rsidRPr="00EF4E58">
        <w:rPr>
          <w:color w:val="FF0000"/>
        </w:rPr>
        <w:t xml:space="preserve"> </w:t>
      </w:r>
      <w:r>
        <w:t xml:space="preserve">pašvaldībai piederošie zemesgabali tiek izmantoti kā piebrauktuve citām personām piederošajiem īpašumiem. </w:t>
      </w:r>
    </w:p>
    <w:p w:rsidR="00B51BC3" w:rsidRDefault="00B51BC3" w:rsidP="00247069"/>
    <w:p w:rsidR="00B51BC3" w:rsidRDefault="00B51BC3" w:rsidP="00247069"/>
    <w:p w:rsidR="00247069" w:rsidRDefault="00247069" w:rsidP="00247069">
      <w:r>
        <w:t>Domes priekšsēdētājs</w:t>
      </w:r>
      <w:r>
        <w:tab/>
      </w:r>
      <w:r>
        <w:tab/>
      </w:r>
      <w:r>
        <w:tab/>
      </w:r>
      <w:r>
        <w:tab/>
      </w:r>
      <w:r>
        <w:tab/>
      </w:r>
      <w:r>
        <w:tab/>
      </w:r>
      <w:r>
        <w:tab/>
      </w:r>
      <w:r>
        <w:tab/>
      </w:r>
      <w:r>
        <w:tab/>
        <w:t>E. Gaigalis</w:t>
      </w:r>
    </w:p>
    <w:p w:rsidR="00247069" w:rsidRDefault="00247069" w:rsidP="00247069"/>
    <w:p w:rsidR="00247069" w:rsidRDefault="00247069" w:rsidP="00247069">
      <w:r>
        <w:br w:type="page"/>
      </w:r>
    </w:p>
    <w:p w:rsidR="00247069" w:rsidRDefault="00247069" w:rsidP="00247069">
      <w:pPr>
        <w:tabs>
          <w:tab w:val="left" w:pos="31680"/>
        </w:tabs>
        <w:ind w:left="360"/>
        <w:jc w:val="right"/>
      </w:pPr>
      <w:r>
        <w:rPr>
          <w:sz w:val="28"/>
          <w:szCs w:val="28"/>
        </w:rPr>
        <w:lastRenderedPageBreak/>
        <w:t>P</w:t>
      </w:r>
      <w:r w:rsidRPr="004D099F">
        <w:t>ielikums</w:t>
      </w:r>
    </w:p>
    <w:p w:rsidR="00247069" w:rsidRDefault="00247069" w:rsidP="00247069">
      <w:pPr>
        <w:tabs>
          <w:tab w:val="left" w:pos="31680"/>
        </w:tabs>
        <w:ind w:left="360"/>
        <w:jc w:val="right"/>
      </w:pPr>
      <w:r>
        <w:t xml:space="preserve">Dobeles novada domes </w:t>
      </w:r>
    </w:p>
    <w:p w:rsidR="00247069" w:rsidRDefault="00247069" w:rsidP="00247069">
      <w:pPr>
        <w:tabs>
          <w:tab w:val="left" w:pos="31680"/>
        </w:tabs>
        <w:ind w:left="360"/>
        <w:jc w:val="right"/>
      </w:pPr>
      <w:r>
        <w:t>2021.gada 26.augusta</w:t>
      </w:r>
    </w:p>
    <w:p w:rsidR="00247069" w:rsidRDefault="00247069" w:rsidP="00247069">
      <w:pPr>
        <w:tabs>
          <w:tab w:val="left" w:pos="31680"/>
        </w:tabs>
        <w:ind w:left="360"/>
        <w:jc w:val="right"/>
      </w:pPr>
      <w:r>
        <w:t>lēmumam Nr.</w:t>
      </w:r>
      <w:r w:rsidR="00B51BC3">
        <w:t>74</w:t>
      </w:r>
      <w:r>
        <w:t>/6</w:t>
      </w:r>
    </w:p>
    <w:p w:rsidR="00B51BC3" w:rsidRDefault="00B51BC3" w:rsidP="00B51BC3">
      <w:pPr>
        <w:jc w:val="right"/>
        <w:rPr>
          <w:b/>
        </w:rPr>
      </w:pPr>
      <w:r w:rsidRPr="00CC61A2">
        <w:t xml:space="preserve"> (prot.Nr.6 </w:t>
      </w:r>
      <w:r>
        <w:t>37.</w:t>
      </w:r>
      <w:r w:rsidRPr="00CC61A2">
        <w:rPr>
          <w:color w:val="000000"/>
        </w:rPr>
        <w:t>§)</w:t>
      </w:r>
    </w:p>
    <w:p w:rsidR="00B51BC3" w:rsidRPr="004D099F" w:rsidRDefault="00B51BC3" w:rsidP="00247069">
      <w:pPr>
        <w:tabs>
          <w:tab w:val="left" w:pos="31680"/>
        </w:tabs>
        <w:ind w:left="360"/>
        <w:jc w:val="right"/>
      </w:pPr>
    </w:p>
    <w:p w:rsidR="00247069" w:rsidRPr="00DD32B9" w:rsidRDefault="00247069" w:rsidP="00247069">
      <w:pPr>
        <w:jc w:val="center"/>
        <w:rPr>
          <w:sz w:val="28"/>
          <w:szCs w:val="28"/>
        </w:rPr>
      </w:pPr>
    </w:p>
    <w:p w:rsidR="00247069" w:rsidRDefault="00247069" w:rsidP="00247069">
      <w:pPr>
        <w:tabs>
          <w:tab w:val="left" w:pos="3868"/>
        </w:tabs>
      </w:pPr>
      <w:r>
        <w:tab/>
      </w:r>
    </w:p>
    <w:p w:rsidR="00247069" w:rsidRDefault="00247069" w:rsidP="00247069">
      <w:pPr>
        <w:tabs>
          <w:tab w:val="left" w:pos="3868"/>
        </w:tabs>
        <w:jc w:val="center"/>
        <w:rPr>
          <w:b/>
          <w:u w:val="single"/>
        </w:rPr>
      </w:pPr>
      <w:r w:rsidRPr="007456C9">
        <w:rPr>
          <w:b/>
          <w:u w:val="single"/>
        </w:rPr>
        <w:t>IZSLĒDZAMO CEĻU SARAKSTS</w:t>
      </w:r>
    </w:p>
    <w:p w:rsidR="00247069" w:rsidRDefault="00247069" w:rsidP="00247069">
      <w:pPr>
        <w:tabs>
          <w:tab w:val="left" w:pos="3868"/>
        </w:tabs>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3922"/>
        <w:gridCol w:w="1235"/>
        <w:gridCol w:w="1250"/>
        <w:gridCol w:w="2271"/>
      </w:tblGrid>
      <w:tr w:rsidR="00247069" w:rsidTr="00737608">
        <w:tc>
          <w:tcPr>
            <w:tcW w:w="810" w:type="dxa"/>
            <w:tcBorders>
              <w:top w:val="single" w:sz="4" w:space="0" w:color="auto"/>
              <w:left w:val="single" w:sz="4" w:space="0" w:color="auto"/>
              <w:bottom w:val="single" w:sz="4" w:space="0" w:color="auto"/>
              <w:right w:val="single" w:sz="4" w:space="0" w:color="auto"/>
            </w:tcBorders>
            <w:shd w:val="clear" w:color="auto" w:fill="auto"/>
          </w:tcPr>
          <w:p w:rsidR="00247069" w:rsidRDefault="00247069" w:rsidP="00737608">
            <w:pPr>
              <w:jc w:val="center"/>
            </w:pPr>
            <w:r>
              <w:t>N.p.k.</w:t>
            </w: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247069" w:rsidRDefault="00247069" w:rsidP="00737608">
            <w:pPr>
              <w:jc w:val="center"/>
            </w:pPr>
            <w:r>
              <w:t>Nr./Ceļa nosaukums</w:t>
            </w:r>
          </w:p>
        </w:tc>
        <w:tc>
          <w:tcPr>
            <w:tcW w:w="1235" w:type="dxa"/>
            <w:tcBorders>
              <w:top w:val="single" w:sz="4" w:space="0" w:color="auto"/>
              <w:left w:val="single" w:sz="4" w:space="0" w:color="auto"/>
              <w:bottom w:val="single" w:sz="4" w:space="0" w:color="auto"/>
              <w:right w:val="single" w:sz="4" w:space="0" w:color="auto"/>
            </w:tcBorders>
            <w:shd w:val="clear" w:color="auto" w:fill="auto"/>
          </w:tcPr>
          <w:p w:rsidR="00247069" w:rsidRDefault="00247069" w:rsidP="00737608">
            <w:pPr>
              <w:jc w:val="center"/>
            </w:pPr>
            <w:r>
              <w:t>km no/līdz</w:t>
            </w:r>
          </w:p>
        </w:tc>
        <w:tc>
          <w:tcPr>
            <w:tcW w:w="1250" w:type="dxa"/>
            <w:tcBorders>
              <w:top w:val="single" w:sz="4" w:space="0" w:color="auto"/>
              <w:left w:val="single" w:sz="4" w:space="0" w:color="auto"/>
              <w:bottom w:val="single" w:sz="4" w:space="0" w:color="auto"/>
              <w:right w:val="single" w:sz="4" w:space="0" w:color="auto"/>
            </w:tcBorders>
            <w:shd w:val="clear" w:color="auto" w:fill="auto"/>
          </w:tcPr>
          <w:p w:rsidR="00247069" w:rsidRDefault="00247069" w:rsidP="00FC45DD">
            <w:pPr>
              <w:jc w:val="center"/>
            </w:pPr>
            <w:r>
              <w:t>garums km</w:t>
            </w: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247069" w:rsidRDefault="00247069" w:rsidP="00737608">
            <w:pPr>
              <w:jc w:val="center"/>
            </w:pPr>
            <w:r>
              <w:t>īpašuma kadastra Nr.</w:t>
            </w:r>
          </w:p>
        </w:tc>
      </w:tr>
      <w:tr w:rsidR="00247069" w:rsidTr="00737608">
        <w:tc>
          <w:tcPr>
            <w:tcW w:w="810" w:type="dxa"/>
            <w:tcBorders>
              <w:top w:val="single" w:sz="4" w:space="0" w:color="auto"/>
              <w:left w:val="single" w:sz="4" w:space="0" w:color="auto"/>
              <w:bottom w:val="single" w:sz="4" w:space="0" w:color="auto"/>
              <w:right w:val="single" w:sz="4" w:space="0" w:color="auto"/>
            </w:tcBorders>
            <w:shd w:val="clear" w:color="auto" w:fill="auto"/>
          </w:tcPr>
          <w:p w:rsidR="00247069" w:rsidRDefault="00247069" w:rsidP="00737608">
            <w:pPr>
              <w:jc w:val="center"/>
            </w:pP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247069" w:rsidRPr="00E02045" w:rsidRDefault="00247069" w:rsidP="00737608">
            <w:pPr>
              <w:jc w:val="center"/>
              <w:rPr>
                <w:b/>
              </w:rPr>
            </w:pPr>
            <w:r w:rsidRPr="00E02045">
              <w:rPr>
                <w:b/>
              </w:rPr>
              <w:t>JAUNBĒRZES PAGASTS</w:t>
            </w:r>
          </w:p>
        </w:tc>
        <w:tc>
          <w:tcPr>
            <w:tcW w:w="1235" w:type="dxa"/>
            <w:tcBorders>
              <w:top w:val="single" w:sz="4" w:space="0" w:color="auto"/>
              <w:left w:val="single" w:sz="4" w:space="0" w:color="auto"/>
              <w:bottom w:val="single" w:sz="4" w:space="0" w:color="auto"/>
              <w:right w:val="single" w:sz="4" w:space="0" w:color="auto"/>
            </w:tcBorders>
            <w:shd w:val="clear" w:color="auto" w:fill="auto"/>
          </w:tcPr>
          <w:p w:rsidR="00247069" w:rsidRDefault="00247069" w:rsidP="00737608">
            <w:pPr>
              <w:jc w:val="center"/>
            </w:pPr>
          </w:p>
        </w:tc>
        <w:tc>
          <w:tcPr>
            <w:tcW w:w="1250" w:type="dxa"/>
            <w:tcBorders>
              <w:top w:val="single" w:sz="4" w:space="0" w:color="auto"/>
              <w:left w:val="single" w:sz="4" w:space="0" w:color="auto"/>
              <w:bottom w:val="single" w:sz="4" w:space="0" w:color="auto"/>
              <w:right w:val="single" w:sz="4" w:space="0" w:color="auto"/>
            </w:tcBorders>
            <w:shd w:val="clear" w:color="auto" w:fill="auto"/>
          </w:tcPr>
          <w:p w:rsidR="00247069" w:rsidRDefault="00247069" w:rsidP="00737608">
            <w:pPr>
              <w:jc w:val="cente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247069" w:rsidRDefault="00247069" w:rsidP="00737608">
            <w:pPr>
              <w:jc w:val="center"/>
            </w:pPr>
          </w:p>
        </w:tc>
      </w:tr>
      <w:tr w:rsidR="00247069" w:rsidRPr="0071571A" w:rsidTr="00737608">
        <w:tc>
          <w:tcPr>
            <w:tcW w:w="810" w:type="dxa"/>
            <w:tcBorders>
              <w:top w:val="single" w:sz="4" w:space="0" w:color="auto"/>
              <w:left w:val="single" w:sz="4" w:space="0" w:color="auto"/>
              <w:bottom w:val="single" w:sz="4" w:space="0" w:color="auto"/>
              <w:right w:val="single" w:sz="4" w:space="0" w:color="auto"/>
            </w:tcBorders>
            <w:shd w:val="clear" w:color="auto" w:fill="auto"/>
          </w:tcPr>
          <w:p w:rsidR="00247069" w:rsidRDefault="00247069" w:rsidP="00737608">
            <w:pPr>
              <w:jc w:val="center"/>
            </w:pPr>
            <w:r>
              <w:t>1.</w:t>
            </w: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247069" w:rsidRPr="0071571A" w:rsidRDefault="00247069" w:rsidP="00737608">
            <w:pPr>
              <w:jc w:val="center"/>
            </w:pPr>
            <w:r w:rsidRPr="0071571A">
              <w:t>Nr.</w:t>
            </w:r>
            <w:r>
              <w:t xml:space="preserve">6803 Kalna Ķīši </w:t>
            </w:r>
          </w:p>
        </w:tc>
        <w:tc>
          <w:tcPr>
            <w:tcW w:w="1235" w:type="dxa"/>
            <w:tcBorders>
              <w:top w:val="single" w:sz="4" w:space="0" w:color="auto"/>
              <w:left w:val="single" w:sz="4" w:space="0" w:color="auto"/>
              <w:bottom w:val="single" w:sz="4" w:space="0" w:color="auto"/>
              <w:right w:val="single" w:sz="4" w:space="0" w:color="auto"/>
            </w:tcBorders>
            <w:shd w:val="clear" w:color="auto" w:fill="auto"/>
          </w:tcPr>
          <w:p w:rsidR="00247069" w:rsidRPr="0071571A" w:rsidRDefault="00247069" w:rsidP="00737608">
            <w:pPr>
              <w:jc w:val="center"/>
            </w:pPr>
            <w:r w:rsidRPr="0071571A">
              <w:t>0.</w:t>
            </w:r>
            <w:r>
              <w:t>0 – 0.74</w:t>
            </w:r>
          </w:p>
        </w:tc>
        <w:tc>
          <w:tcPr>
            <w:tcW w:w="1250" w:type="dxa"/>
            <w:tcBorders>
              <w:top w:val="single" w:sz="4" w:space="0" w:color="auto"/>
              <w:left w:val="single" w:sz="4" w:space="0" w:color="auto"/>
              <w:bottom w:val="single" w:sz="4" w:space="0" w:color="auto"/>
              <w:right w:val="single" w:sz="4" w:space="0" w:color="auto"/>
            </w:tcBorders>
            <w:shd w:val="clear" w:color="auto" w:fill="auto"/>
          </w:tcPr>
          <w:p w:rsidR="00247069" w:rsidRPr="0071571A" w:rsidRDefault="00247069" w:rsidP="00737608">
            <w:pPr>
              <w:jc w:val="center"/>
            </w:pPr>
            <w:r w:rsidRPr="0071571A">
              <w:t>0.</w:t>
            </w:r>
            <w:r>
              <w:t>74</w:t>
            </w: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247069" w:rsidRPr="0071571A" w:rsidRDefault="00247069" w:rsidP="00737608">
            <w:pPr>
              <w:jc w:val="center"/>
            </w:pPr>
            <w:r w:rsidRPr="0071571A">
              <w:t>46</w:t>
            </w:r>
            <w:r>
              <w:t>680020099</w:t>
            </w:r>
          </w:p>
        </w:tc>
      </w:tr>
      <w:tr w:rsidR="00247069" w:rsidRPr="0071571A" w:rsidTr="00737608">
        <w:tc>
          <w:tcPr>
            <w:tcW w:w="810" w:type="dxa"/>
            <w:tcBorders>
              <w:top w:val="single" w:sz="4" w:space="0" w:color="auto"/>
              <w:left w:val="single" w:sz="4" w:space="0" w:color="auto"/>
              <w:bottom w:val="single" w:sz="4" w:space="0" w:color="auto"/>
              <w:right w:val="single" w:sz="4" w:space="0" w:color="auto"/>
            </w:tcBorders>
            <w:shd w:val="clear" w:color="auto" w:fill="auto"/>
          </w:tcPr>
          <w:p w:rsidR="00247069" w:rsidRDefault="00247069" w:rsidP="00737608">
            <w:pPr>
              <w:jc w:val="center"/>
            </w:pPr>
            <w:r>
              <w:t>2.</w:t>
            </w: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247069" w:rsidRPr="0071571A" w:rsidRDefault="00247069" w:rsidP="00737608">
            <w:pPr>
              <w:jc w:val="center"/>
            </w:pPr>
            <w:r w:rsidRPr="0071571A">
              <w:t>Nr.</w:t>
            </w:r>
            <w:r>
              <w:t>6805 Skuju ceļš</w:t>
            </w:r>
          </w:p>
        </w:tc>
        <w:tc>
          <w:tcPr>
            <w:tcW w:w="1235" w:type="dxa"/>
            <w:tcBorders>
              <w:top w:val="single" w:sz="4" w:space="0" w:color="auto"/>
              <w:left w:val="single" w:sz="4" w:space="0" w:color="auto"/>
              <w:bottom w:val="single" w:sz="4" w:space="0" w:color="auto"/>
              <w:right w:val="single" w:sz="4" w:space="0" w:color="auto"/>
            </w:tcBorders>
            <w:shd w:val="clear" w:color="auto" w:fill="auto"/>
          </w:tcPr>
          <w:p w:rsidR="00247069" w:rsidRPr="0071571A" w:rsidRDefault="00247069" w:rsidP="00737608">
            <w:pPr>
              <w:jc w:val="center"/>
            </w:pPr>
            <w:r w:rsidRPr="0071571A">
              <w:t>0.0</w:t>
            </w:r>
            <w:r>
              <w:t xml:space="preserve"> -0.70</w:t>
            </w:r>
          </w:p>
        </w:tc>
        <w:tc>
          <w:tcPr>
            <w:tcW w:w="1250" w:type="dxa"/>
            <w:tcBorders>
              <w:top w:val="single" w:sz="4" w:space="0" w:color="auto"/>
              <w:left w:val="single" w:sz="4" w:space="0" w:color="auto"/>
              <w:bottom w:val="single" w:sz="4" w:space="0" w:color="auto"/>
              <w:right w:val="single" w:sz="4" w:space="0" w:color="auto"/>
            </w:tcBorders>
            <w:shd w:val="clear" w:color="auto" w:fill="auto"/>
          </w:tcPr>
          <w:p w:rsidR="00247069" w:rsidRPr="0071571A" w:rsidRDefault="00247069" w:rsidP="00737608">
            <w:pPr>
              <w:jc w:val="center"/>
            </w:pPr>
            <w:r>
              <w:t>0.70</w:t>
            </w: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247069" w:rsidRPr="0071571A" w:rsidRDefault="00247069" w:rsidP="00737608">
            <w:pPr>
              <w:jc w:val="center"/>
            </w:pPr>
            <w:r w:rsidRPr="0071571A">
              <w:t>46</w:t>
            </w:r>
            <w:r>
              <w:t>680010180</w:t>
            </w:r>
          </w:p>
        </w:tc>
      </w:tr>
      <w:tr w:rsidR="00247069" w:rsidRPr="0071571A" w:rsidTr="00737608">
        <w:tc>
          <w:tcPr>
            <w:tcW w:w="810" w:type="dxa"/>
            <w:tcBorders>
              <w:top w:val="single" w:sz="4" w:space="0" w:color="auto"/>
              <w:left w:val="single" w:sz="4" w:space="0" w:color="auto"/>
              <w:bottom w:val="single" w:sz="4" w:space="0" w:color="auto"/>
              <w:right w:val="single" w:sz="4" w:space="0" w:color="auto"/>
            </w:tcBorders>
            <w:shd w:val="clear" w:color="auto" w:fill="auto"/>
          </w:tcPr>
          <w:p w:rsidR="00247069" w:rsidRDefault="00247069" w:rsidP="00737608">
            <w:pPr>
              <w:jc w:val="center"/>
            </w:pPr>
            <w:r>
              <w:t>3.</w:t>
            </w: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247069" w:rsidRPr="0071571A" w:rsidRDefault="00247069" w:rsidP="00737608">
            <w:pPr>
              <w:jc w:val="center"/>
            </w:pPr>
            <w:r w:rsidRPr="0071571A">
              <w:t>Nr.</w:t>
            </w:r>
            <w:r>
              <w:t>6809 Būdas - Plēsumi</w:t>
            </w:r>
          </w:p>
        </w:tc>
        <w:tc>
          <w:tcPr>
            <w:tcW w:w="1235" w:type="dxa"/>
            <w:tcBorders>
              <w:top w:val="single" w:sz="4" w:space="0" w:color="auto"/>
              <w:left w:val="single" w:sz="4" w:space="0" w:color="auto"/>
              <w:bottom w:val="single" w:sz="4" w:space="0" w:color="auto"/>
              <w:right w:val="single" w:sz="4" w:space="0" w:color="auto"/>
            </w:tcBorders>
            <w:shd w:val="clear" w:color="auto" w:fill="auto"/>
          </w:tcPr>
          <w:p w:rsidR="00247069" w:rsidRPr="0071571A" w:rsidRDefault="00247069" w:rsidP="00737608">
            <w:pPr>
              <w:jc w:val="center"/>
            </w:pPr>
            <w:r w:rsidRPr="0071571A">
              <w:t>0.</w:t>
            </w:r>
            <w:r>
              <w:t>40 – 1.23</w:t>
            </w:r>
          </w:p>
        </w:tc>
        <w:tc>
          <w:tcPr>
            <w:tcW w:w="1250" w:type="dxa"/>
            <w:tcBorders>
              <w:top w:val="single" w:sz="4" w:space="0" w:color="auto"/>
              <w:left w:val="single" w:sz="4" w:space="0" w:color="auto"/>
              <w:bottom w:val="single" w:sz="4" w:space="0" w:color="auto"/>
              <w:right w:val="single" w:sz="4" w:space="0" w:color="auto"/>
            </w:tcBorders>
            <w:shd w:val="clear" w:color="auto" w:fill="auto"/>
          </w:tcPr>
          <w:p w:rsidR="00247069" w:rsidRPr="0071571A" w:rsidRDefault="00247069" w:rsidP="00737608">
            <w:pPr>
              <w:jc w:val="center"/>
            </w:pPr>
            <w:r>
              <w:t>0.83</w:t>
            </w: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247069" w:rsidRPr="0071571A" w:rsidRDefault="00247069" w:rsidP="00737608">
            <w:pPr>
              <w:jc w:val="center"/>
            </w:pPr>
            <w:r w:rsidRPr="0071571A">
              <w:t>46</w:t>
            </w:r>
            <w:r>
              <w:t>680030581</w:t>
            </w:r>
          </w:p>
        </w:tc>
      </w:tr>
      <w:tr w:rsidR="00247069" w:rsidRPr="0071571A" w:rsidTr="00737608">
        <w:tc>
          <w:tcPr>
            <w:tcW w:w="810" w:type="dxa"/>
            <w:tcBorders>
              <w:top w:val="single" w:sz="4" w:space="0" w:color="auto"/>
              <w:left w:val="single" w:sz="4" w:space="0" w:color="auto"/>
              <w:bottom w:val="single" w:sz="4" w:space="0" w:color="auto"/>
              <w:right w:val="single" w:sz="4" w:space="0" w:color="auto"/>
            </w:tcBorders>
            <w:shd w:val="clear" w:color="auto" w:fill="auto"/>
          </w:tcPr>
          <w:p w:rsidR="00247069" w:rsidRDefault="00247069" w:rsidP="00737608">
            <w:pPr>
              <w:jc w:val="center"/>
            </w:pPr>
            <w:r>
              <w:t>4.</w:t>
            </w: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247069" w:rsidRPr="0071571A" w:rsidRDefault="00247069" w:rsidP="00737608">
            <w:pPr>
              <w:jc w:val="center"/>
            </w:pPr>
            <w:r w:rsidRPr="0071571A">
              <w:t>Nr.</w:t>
            </w:r>
            <w:r>
              <w:t>6818 Vīgantu ceļš</w:t>
            </w:r>
          </w:p>
        </w:tc>
        <w:tc>
          <w:tcPr>
            <w:tcW w:w="1235" w:type="dxa"/>
            <w:tcBorders>
              <w:top w:val="single" w:sz="4" w:space="0" w:color="auto"/>
              <w:left w:val="single" w:sz="4" w:space="0" w:color="auto"/>
              <w:bottom w:val="single" w:sz="4" w:space="0" w:color="auto"/>
              <w:right w:val="single" w:sz="4" w:space="0" w:color="auto"/>
            </w:tcBorders>
            <w:shd w:val="clear" w:color="auto" w:fill="auto"/>
          </w:tcPr>
          <w:p w:rsidR="00247069" w:rsidRPr="0071571A" w:rsidRDefault="00247069" w:rsidP="00737608">
            <w:pPr>
              <w:jc w:val="center"/>
            </w:pPr>
            <w:r>
              <w:t>0.0 – 0.28</w:t>
            </w:r>
          </w:p>
        </w:tc>
        <w:tc>
          <w:tcPr>
            <w:tcW w:w="1250" w:type="dxa"/>
            <w:tcBorders>
              <w:top w:val="single" w:sz="4" w:space="0" w:color="auto"/>
              <w:left w:val="single" w:sz="4" w:space="0" w:color="auto"/>
              <w:bottom w:val="single" w:sz="4" w:space="0" w:color="auto"/>
              <w:right w:val="single" w:sz="4" w:space="0" w:color="auto"/>
            </w:tcBorders>
            <w:shd w:val="clear" w:color="auto" w:fill="auto"/>
          </w:tcPr>
          <w:p w:rsidR="00247069" w:rsidRPr="0071571A" w:rsidRDefault="00247069" w:rsidP="00737608">
            <w:pPr>
              <w:jc w:val="center"/>
            </w:pPr>
            <w:r>
              <w:t>0.28</w:t>
            </w: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247069" w:rsidRPr="0071571A" w:rsidRDefault="00247069" w:rsidP="00737608">
            <w:pPr>
              <w:jc w:val="center"/>
            </w:pPr>
            <w:r w:rsidRPr="0071571A">
              <w:t>46</w:t>
            </w:r>
            <w:r>
              <w:t>680040123</w:t>
            </w:r>
          </w:p>
        </w:tc>
      </w:tr>
      <w:tr w:rsidR="00247069" w:rsidRPr="0071571A" w:rsidTr="00737608">
        <w:tc>
          <w:tcPr>
            <w:tcW w:w="810" w:type="dxa"/>
            <w:tcBorders>
              <w:top w:val="single" w:sz="4" w:space="0" w:color="auto"/>
              <w:left w:val="single" w:sz="4" w:space="0" w:color="auto"/>
              <w:bottom w:val="single" w:sz="4" w:space="0" w:color="auto"/>
              <w:right w:val="single" w:sz="4" w:space="0" w:color="auto"/>
            </w:tcBorders>
            <w:shd w:val="clear" w:color="auto" w:fill="auto"/>
          </w:tcPr>
          <w:p w:rsidR="00247069" w:rsidRDefault="00247069" w:rsidP="00737608">
            <w:pPr>
              <w:jc w:val="center"/>
            </w:pPr>
            <w:r>
              <w:t>5.</w:t>
            </w: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247069" w:rsidRPr="0071571A" w:rsidRDefault="00247069" w:rsidP="00737608">
            <w:pPr>
              <w:jc w:val="center"/>
            </w:pPr>
            <w:r w:rsidRPr="0071571A">
              <w:t>Nr.</w:t>
            </w:r>
            <w:r>
              <w:t>6801 Pikšas - Ērzeļi</w:t>
            </w:r>
          </w:p>
        </w:tc>
        <w:tc>
          <w:tcPr>
            <w:tcW w:w="1235" w:type="dxa"/>
            <w:tcBorders>
              <w:top w:val="single" w:sz="4" w:space="0" w:color="auto"/>
              <w:left w:val="single" w:sz="4" w:space="0" w:color="auto"/>
              <w:bottom w:val="single" w:sz="4" w:space="0" w:color="auto"/>
              <w:right w:val="single" w:sz="4" w:space="0" w:color="auto"/>
            </w:tcBorders>
            <w:shd w:val="clear" w:color="auto" w:fill="auto"/>
          </w:tcPr>
          <w:p w:rsidR="00247069" w:rsidRPr="0071571A" w:rsidRDefault="00247069" w:rsidP="00737608">
            <w:pPr>
              <w:jc w:val="center"/>
            </w:pPr>
            <w:r>
              <w:t>1.28- 2.33</w:t>
            </w:r>
          </w:p>
        </w:tc>
        <w:tc>
          <w:tcPr>
            <w:tcW w:w="1250" w:type="dxa"/>
            <w:tcBorders>
              <w:top w:val="single" w:sz="4" w:space="0" w:color="auto"/>
              <w:left w:val="single" w:sz="4" w:space="0" w:color="auto"/>
              <w:bottom w:val="single" w:sz="4" w:space="0" w:color="auto"/>
              <w:right w:val="single" w:sz="4" w:space="0" w:color="auto"/>
            </w:tcBorders>
            <w:shd w:val="clear" w:color="auto" w:fill="auto"/>
          </w:tcPr>
          <w:p w:rsidR="00247069" w:rsidRPr="0071571A" w:rsidRDefault="00247069" w:rsidP="00737608">
            <w:pPr>
              <w:jc w:val="center"/>
            </w:pPr>
            <w:r>
              <w:t>1.05</w:t>
            </w: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247069" w:rsidRPr="0071571A" w:rsidRDefault="00247069" w:rsidP="00737608">
            <w:pPr>
              <w:jc w:val="center"/>
            </w:pPr>
            <w:r w:rsidRPr="0071571A">
              <w:t>46</w:t>
            </w:r>
            <w:r>
              <w:t>680010164</w:t>
            </w:r>
          </w:p>
        </w:tc>
      </w:tr>
      <w:tr w:rsidR="00247069" w:rsidRPr="0071571A" w:rsidTr="00737608">
        <w:tc>
          <w:tcPr>
            <w:tcW w:w="810" w:type="dxa"/>
            <w:tcBorders>
              <w:top w:val="single" w:sz="4" w:space="0" w:color="auto"/>
              <w:left w:val="single" w:sz="4" w:space="0" w:color="auto"/>
              <w:bottom w:val="single" w:sz="4" w:space="0" w:color="auto"/>
              <w:right w:val="single" w:sz="4" w:space="0" w:color="auto"/>
            </w:tcBorders>
            <w:shd w:val="clear" w:color="auto" w:fill="auto"/>
          </w:tcPr>
          <w:p w:rsidR="00247069" w:rsidRDefault="00247069" w:rsidP="00737608">
            <w:pPr>
              <w:jc w:val="center"/>
            </w:pP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247069" w:rsidRPr="00E02045" w:rsidRDefault="00247069" w:rsidP="00737608">
            <w:pPr>
              <w:jc w:val="center"/>
              <w:rPr>
                <w:b/>
              </w:rPr>
            </w:pPr>
            <w:r w:rsidRPr="00E02045">
              <w:rPr>
                <w:b/>
              </w:rPr>
              <w:t>KOPĀ</w:t>
            </w:r>
          </w:p>
        </w:tc>
        <w:tc>
          <w:tcPr>
            <w:tcW w:w="1235" w:type="dxa"/>
            <w:tcBorders>
              <w:top w:val="single" w:sz="4" w:space="0" w:color="auto"/>
              <w:left w:val="single" w:sz="4" w:space="0" w:color="auto"/>
              <w:bottom w:val="single" w:sz="4" w:space="0" w:color="auto"/>
              <w:right w:val="single" w:sz="4" w:space="0" w:color="auto"/>
            </w:tcBorders>
            <w:shd w:val="clear" w:color="auto" w:fill="auto"/>
          </w:tcPr>
          <w:p w:rsidR="00247069" w:rsidRPr="00E02045" w:rsidRDefault="00247069" w:rsidP="00737608">
            <w:pPr>
              <w:jc w:val="center"/>
              <w:rPr>
                <w:b/>
              </w:rPr>
            </w:pPr>
          </w:p>
        </w:tc>
        <w:tc>
          <w:tcPr>
            <w:tcW w:w="1250" w:type="dxa"/>
            <w:tcBorders>
              <w:top w:val="single" w:sz="4" w:space="0" w:color="auto"/>
              <w:left w:val="single" w:sz="4" w:space="0" w:color="auto"/>
              <w:bottom w:val="single" w:sz="4" w:space="0" w:color="auto"/>
              <w:right w:val="single" w:sz="4" w:space="0" w:color="auto"/>
            </w:tcBorders>
            <w:shd w:val="clear" w:color="auto" w:fill="auto"/>
          </w:tcPr>
          <w:p w:rsidR="00247069" w:rsidRPr="00E02045" w:rsidRDefault="00247069" w:rsidP="00737608">
            <w:pPr>
              <w:jc w:val="center"/>
              <w:rPr>
                <w:b/>
              </w:rPr>
            </w:pPr>
            <w:r w:rsidRPr="00E02045">
              <w:rPr>
                <w:b/>
              </w:rPr>
              <w:t>3.6</w:t>
            </w: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247069" w:rsidRPr="0071571A" w:rsidRDefault="00247069" w:rsidP="00737608">
            <w:pPr>
              <w:jc w:val="center"/>
            </w:pPr>
          </w:p>
        </w:tc>
      </w:tr>
    </w:tbl>
    <w:p w:rsidR="00247069" w:rsidRDefault="00247069" w:rsidP="00247069"/>
    <w:p w:rsidR="00247069" w:rsidRDefault="00247069" w:rsidP="00247069"/>
    <w:p w:rsidR="00B51BC3" w:rsidRDefault="00B51BC3" w:rsidP="00247069"/>
    <w:p w:rsidR="00247069" w:rsidRDefault="00247069" w:rsidP="00247069">
      <w:pPr>
        <w:tabs>
          <w:tab w:val="left" w:pos="-24212"/>
        </w:tabs>
        <w:jc w:val="center"/>
      </w:pPr>
      <w:r>
        <w:t>Domes priekšsēdētājs</w:t>
      </w:r>
      <w:r>
        <w:tab/>
      </w:r>
      <w:r>
        <w:tab/>
      </w:r>
      <w:r>
        <w:tab/>
      </w:r>
      <w:r>
        <w:tab/>
      </w:r>
      <w:r>
        <w:tab/>
      </w:r>
      <w:r>
        <w:tab/>
      </w:r>
      <w:r>
        <w:tab/>
      </w:r>
      <w:r>
        <w:tab/>
      </w:r>
      <w:r>
        <w:tab/>
        <w:t>E. Gaigalis</w:t>
      </w:r>
      <w:r>
        <w:br w:type="page"/>
      </w:r>
    </w:p>
    <w:p w:rsidR="00A12C02" w:rsidRDefault="00A12C02" w:rsidP="00247069">
      <w:pPr>
        <w:tabs>
          <w:tab w:val="left" w:pos="-24212"/>
        </w:tabs>
        <w:jc w:val="center"/>
        <w:rPr>
          <w:sz w:val="20"/>
          <w:szCs w:val="20"/>
        </w:rPr>
      </w:pPr>
      <w:r w:rsidRPr="00A25710">
        <w:rPr>
          <w:noProof/>
          <w:sz w:val="20"/>
          <w:szCs w:val="20"/>
        </w:rPr>
        <w:lastRenderedPageBreak/>
        <w:drawing>
          <wp:inline distT="0" distB="0" distL="0" distR="0" wp14:anchorId="1569B26D" wp14:editId="12EECEBA">
            <wp:extent cx="676275" cy="7524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A12C02" w:rsidRDefault="00A12C02" w:rsidP="00A12C02">
      <w:pPr>
        <w:pStyle w:val="Header"/>
        <w:jc w:val="center"/>
        <w:rPr>
          <w:sz w:val="20"/>
        </w:rPr>
      </w:pPr>
      <w:r>
        <w:rPr>
          <w:sz w:val="20"/>
        </w:rPr>
        <w:t>LATVIJAS REPUBLIKA</w:t>
      </w:r>
    </w:p>
    <w:p w:rsidR="00A12C02" w:rsidRDefault="00A12C02" w:rsidP="00A12C02">
      <w:pPr>
        <w:pStyle w:val="Header"/>
        <w:jc w:val="center"/>
        <w:rPr>
          <w:b/>
          <w:sz w:val="32"/>
          <w:szCs w:val="32"/>
        </w:rPr>
      </w:pPr>
      <w:r>
        <w:rPr>
          <w:b/>
          <w:sz w:val="32"/>
          <w:szCs w:val="32"/>
        </w:rPr>
        <w:t>DOBELES NOVADA DOME</w:t>
      </w:r>
    </w:p>
    <w:p w:rsidR="00A12C02" w:rsidRDefault="00A12C02" w:rsidP="00A12C02">
      <w:pPr>
        <w:pStyle w:val="Header"/>
        <w:jc w:val="center"/>
        <w:rPr>
          <w:sz w:val="16"/>
          <w:szCs w:val="16"/>
        </w:rPr>
      </w:pPr>
      <w:r>
        <w:rPr>
          <w:sz w:val="16"/>
          <w:szCs w:val="16"/>
        </w:rPr>
        <w:t>Brīvības iela 17, Dobele, Dobeles novads, LV-3701</w:t>
      </w:r>
    </w:p>
    <w:p w:rsidR="00A12C02" w:rsidRDefault="00A12C02" w:rsidP="00A12C02">
      <w:pPr>
        <w:pStyle w:val="Header"/>
        <w:pBdr>
          <w:bottom w:val="double" w:sz="6" w:space="1" w:color="auto"/>
        </w:pBdr>
        <w:jc w:val="center"/>
        <w:rPr>
          <w:color w:val="000000"/>
          <w:sz w:val="16"/>
          <w:szCs w:val="16"/>
        </w:rPr>
      </w:pPr>
      <w:r>
        <w:rPr>
          <w:sz w:val="16"/>
          <w:szCs w:val="16"/>
        </w:rPr>
        <w:t xml:space="preserve">Tālr. 63707269, 63700137, 63720940, e-pasts </w:t>
      </w:r>
      <w:hyperlink r:id="rId81" w:history="1">
        <w:r>
          <w:rPr>
            <w:rStyle w:val="Hyperlink"/>
            <w:rFonts w:eastAsia="Calibri"/>
            <w:color w:val="000000"/>
            <w:sz w:val="16"/>
            <w:szCs w:val="16"/>
          </w:rPr>
          <w:t>dome@dobele.lv</w:t>
        </w:r>
      </w:hyperlink>
    </w:p>
    <w:p w:rsidR="00A12C02" w:rsidRDefault="00A12C02" w:rsidP="00A12C02">
      <w:pPr>
        <w:pStyle w:val="Default"/>
        <w:jc w:val="center"/>
        <w:rPr>
          <w:b/>
          <w:bCs/>
        </w:rPr>
      </w:pPr>
    </w:p>
    <w:p w:rsidR="00A12C02" w:rsidRPr="00A25710" w:rsidRDefault="00A12C02" w:rsidP="00A12C02">
      <w:pPr>
        <w:pStyle w:val="NoSpacing"/>
        <w:jc w:val="center"/>
        <w:rPr>
          <w:b/>
        </w:rPr>
      </w:pPr>
      <w:r w:rsidRPr="00A25710">
        <w:rPr>
          <w:b/>
        </w:rPr>
        <w:t>LĒMUMS</w:t>
      </w:r>
    </w:p>
    <w:p w:rsidR="00A12C02" w:rsidRPr="00A25710" w:rsidRDefault="00A12C02" w:rsidP="00A12C02">
      <w:pPr>
        <w:pStyle w:val="NoSpacing"/>
        <w:jc w:val="center"/>
        <w:rPr>
          <w:b/>
        </w:rPr>
      </w:pPr>
      <w:r w:rsidRPr="00A25710">
        <w:rPr>
          <w:b/>
        </w:rPr>
        <w:t>Dobelē</w:t>
      </w:r>
    </w:p>
    <w:p w:rsidR="00A12C02" w:rsidRPr="00A25710" w:rsidRDefault="00A12C02" w:rsidP="00A12C02">
      <w:pPr>
        <w:pStyle w:val="NoSpacing"/>
        <w:jc w:val="both"/>
        <w:rPr>
          <w:b/>
        </w:rPr>
      </w:pPr>
    </w:p>
    <w:p w:rsidR="00A12C02" w:rsidRDefault="00A12C02" w:rsidP="00A12C02">
      <w:pPr>
        <w:pStyle w:val="NoSpacing"/>
        <w:jc w:val="both"/>
        <w:rPr>
          <w:b/>
        </w:rPr>
      </w:pPr>
      <w:r w:rsidRPr="00A25710">
        <w:rPr>
          <w:b/>
        </w:rPr>
        <w:t>2021. gada 2</w:t>
      </w:r>
      <w:r>
        <w:rPr>
          <w:b/>
        </w:rPr>
        <w:t>6</w:t>
      </w:r>
      <w:r w:rsidRPr="00A25710">
        <w:rPr>
          <w:b/>
        </w:rPr>
        <w:t>.</w:t>
      </w:r>
      <w:r>
        <w:rPr>
          <w:b/>
        </w:rPr>
        <w:t> augustā</w:t>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Pr>
          <w:b/>
        </w:rPr>
        <w:tab/>
      </w:r>
      <w:r w:rsidR="00B51BC3">
        <w:rPr>
          <w:b/>
        </w:rPr>
        <w:tab/>
      </w:r>
      <w:r w:rsidRPr="00A25710">
        <w:rPr>
          <w:b/>
        </w:rPr>
        <w:t>Nr. </w:t>
      </w:r>
      <w:r w:rsidR="00B51BC3">
        <w:rPr>
          <w:b/>
        </w:rPr>
        <w:t>75</w:t>
      </w:r>
      <w:r w:rsidRPr="00A25710">
        <w:rPr>
          <w:b/>
        </w:rPr>
        <w:t>/</w:t>
      </w:r>
      <w:r>
        <w:rPr>
          <w:b/>
        </w:rPr>
        <w:t>6</w:t>
      </w:r>
    </w:p>
    <w:p w:rsidR="004927F3" w:rsidRDefault="004927F3" w:rsidP="004927F3">
      <w:pPr>
        <w:jc w:val="right"/>
        <w:rPr>
          <w:b/>
        </w:rPr>
      </w:pPr>
      <w:r w:rsidRPr="00CC61A2">
        <w:t xml:space="preserve">(prot.Nr.6 </w:t>
      </w:r>
      <w:r w:rsidR="00B51BC3">
        <w:t>38</w:t>
      </w:r>
      <w:r w:rsidRPr="00CC61A2">
        <w:t>.</w:t>
      </w:r>
      <w:r w:rsidRPr="00CC61A2">
        <w:rPr>
          <w:color w:val="000000"/>
        </w:rPr>
        <w:t>§)</w:t>
      </w:r>
    </w:p>
    <w:p w:rsidR="00A12C02" w:rsidRDefault="00A12C02" w:rsidP="00A12C02">
      <w:pPr>
        <w:suppressAutoHyphens/>
        <w:jc w:val="right"/>
        <w:rPr>
          <w:b/>
          <w:lang w:eastAsia="ar-SA"/>
        </w:rPr>
      </w:pPr>
    </w:p>
    <w:p w:rsidR="00444444" w:rsidRDefault="00444444" w:rsidP="00444444">
      <w:pPr>
        <w:pStyle w:val="Title"/>
        <w:rPr>
          <w:rFonts w:ascii="Times New Roman" w:hAnsi="Times New Roman"/>
          <w:sz w:val="24"/>
        </w:rPr>
      </w:pPr>
      <w:r>
        <w:rPr>
          <w:rFonts w:ascii="Times New Roman" w:hAnsi="Times New Roman"/>
          <w:b/>
          <w:sz w:val="24"/>
          <w:u w:val="single"/>
        </w:rPr>
        <w:t>Par grozījumiem Dobeles novada domes 2020. gada 28. maija lēmumā Nr.153/8 ”Par izglītojamiem, kuru ēdināšanas izmaksas sedz Dobeles novada pašvaldība”</w:t>
      </w:r>
    </w:p>
    <w:p w:rsidR="00444444" w:rsidRDefault="00444444" w:rsidP="00444444">
      <w:pPr>
        <w:jc w:val="center"/>
        <w:rPr>
          <w:b/>
        </w:rPr>
      </w:pPr>
    </w:p>
    <w:p w:rsidR="00BC7EF9" w:rsidRPr="00D56EB8" w:rsidRDefault="00BC7EF9" w:rsidP="00BC7EF9">
      <w:pPr>
        <w:ind w:firstLine="720"/>
        <w:jc w:val="both"/>
      </w:pPr>
      <w:r>
        <w:t xml:space="preserve">Saskaņā ar likuma “Par pašvaldībām” 12. pantu Izglītības likuma 17.panta trešās daļas 11. un 13.punktu, atklāti balsojot: </w:t>
      </w:r>
      <w:r w:rsidR="00B51BC3">
        <w:t>PAR – 17 (</w:t>
      </w:r>
      <w:r w:rsidR="00B51BC3" w:rsidRPr="00FE5C59">
        <w:rPr>
          <w:bCs/>
          <w:lang w:eastAsia="et-EE"/>
        </w:rPr>
        <w:t>K</w:t>
      </w:r>
      <w:r w:rsidR="00B51BC3">
        <w:rPr>
          <w:bCs/>
          <w:lang w:eastAsia="et-EE"/>
        </w:rPr>
        <w:t xml:space="preserve">ristīne </w:t>
      </w:r>
      <w:r w:rsidR="00B51BC3" w:rsidRPr="00FE5C59">
        <w:rPr>
          <w:bCs/>
          <w:lang w:eastAsia="et-EE"/>
        </w:rPr>
        <w:t>Briede, M</w:t>
      </w:r>
      <w:r w:rsidR="00B51BC3">
        <w:rPr>
          <w:bCs/>
          <w:lang w:eastAsia="et-EE"/>
        </w:rPr>
        <w:t xml:space="preserve">āris </w:t>
      </w:r>
      <w:r w:rsidR="00B51BC3" w:rsidRPr="00FE5C59">
        <w:rPr>
          <w:bCs/>
          <w:lang w:eastAsia="et-EE"/>
        </w:rPr>
        <w:t>Feldmanis, E</w:t>
      </w:r>
      <w:r w:rsidR="00B51BC3">
        <w:rPr>
          <w:bCs/>
          <w:lang w:eastAsia="et-EE"/>
        </w:rPr>
        <w:t xml:space="preserve">dgars </w:t>
      </w:r>
      <w:r w:rsidR="00B51BC3" w:rsidRPr="00FE5C59">
        <w:rPr>
          <w:bCs/>
          <w:lang w:eastAsia="et-EE"/>
        </w:rPr>
        <w:t>Gaigalis, I</w:t>
      </w:r>
      <w:r w:rsidR="00B51BC3">
        <w:rPr>
          <w:bCs/>
          <w:lang w:eastAsia="et-EE"/>
        </w:rPr>
        <w:t xml:space="preserve">vars </w:t>
      </w:r>
      <w:r w:rsidR="00B51BC3" w:rsidRPr="00FE5C59">
        <w:rPr>
          <w:bCs/>
          <w:lang w:eastAsia="et-EE"/>
        </w:rPr>
        <w:t>Gorskis, G</w:t>
      </w:r>
      <w:r w:rsidR="00B51BC3">
        <w:rPr>
          <w:bCs/>
          <w:lang w:eastAsia="et-EE"/>
        </w:rPr>
        <w:t xml:space="preserve">ints </w:t>
      </w:r>
      <w:r w:rsidR="00B51BC3" w:rsidRPr="00FE5C59">
        <w:rPr>
          <w:bCs/>
          <w:lang w:eastAsia="et-EE"/>
        </w:rPr>
        <w:t>Kaminskis, L</w:t>
      </w:r>
      <w:r w:rsidR="00B51BC3">
        <w:rPr>
          <w:bCs/>
          <w:lang w:eastAsia="et-EE"/>
        </w:rPr>
        <w:t xml:space="preserve">inda </w:t>
      </w:r>
      <w:r w:rsidR="00B51BC3" w:rsidRPr="00FE5C59">
        <w:rPr>
          <w:bCs/>
          <w:lang w:eastAsia="et-EE"/>
        </w:rPr>
        <w:t>Karloviča, E</w:t>
      </w:r>
      <w:r w:rsidR="00B51BC3">
        <w:rPr>
          <w:bCs/>
          <w:lang w:eastAsia="et-EE"/>
        </w:rPr>
        <w:t xml:space="preserve">dgars </w:t>
      </w:r>
      <w:r w:rsidR="00B51BC3" w:rsidRPr="00FE5C59">
        <w:rPr>
          <w:bCs/>
          <w:lang w:eastAsia="et-EE"/>
        </w:rPr>
        <w:t>Laimiņš, S</w:t>
      </w:r>
      <w:r w:rsidR="00B51BC3">
        <w:rPr>
          <w:bCs/>
          <w:lang w:eastAsia="et-EE"/>
        </w:rPr>
        <w:t xml:space="preserve">intija </w:t>
      </w:r>
      <w:r w:rsidR="00B51BC3" w:rsidRPr="00FE5C59">
        <w:rPr>
          <w:bCs/>
          <w:lang w:eastAsia="et-EE"/>
        </w:rPr>
        <w:t>Liekniņa, A</w:t>
      </w:r>
      <w:r w:rsidR="00B51BC3">
        <w:rPr>
          <w:bCs/>
          <w:lang w:eastAsia="et-EE"/>
        </w:rPr>
        <w:t xml:space="preserve">inārs </w:t>
      </w:r>
      <w:r w:rsidR="00B51BC3" w:rsidRPr="00FE5C59">
        <w:rPr>
          <w:bCs/>
          <w:lang w:eastAsia="et-EE"/>
        </w:rPr>
        <w:t>Meiers, S</w:t>
      </w:r>
      <w:r w:rsidR="00B51BC3">
        <w:rPr>
          <w:bCs/>
          <w:lang w:eastAsia="et-EE"/>
        </w:rPr>
        <w:t xml:space="preserve">anita </w:t>
      </w:r>
      <w:r w:rsidR="00B51BC3" w:rsidRPr="00FE5C59">
        <w:rPr>
          <w:bCs/>
          <w:lang w:eastAsia="et-EE"/>
        </w:rPr>
        <w:t>Olševska, A</w:t>
      </w:r>
      <w:r w:rsidR="00B51BC3">
        <w:rPr>
          <w:bCs/>
          <w:lang w:eastAsia="et-EE"/>
        </w:rPr>
        <w:t xml:space="preserve">ndris </w:t>
      </w:r>
      <w:r w:rsidR="00B51BC3" w:rsidRPr="00FE5C59">
        <w:rPr>
          <w:bCs/>
          <w:lang w:eastAsia="et-EE"/>
        </w:rPr>
        <w:t>Podvinskis, V</w:t>
      </w:r>
      <w:r w:rsidR="00B51BC3">
        <w:rPr>
          <w:bCs/>
          <w:lang w:eastAsia="et-EE"/>
        </w:rPr>
        <w:t xml:space="preserve">iesturs </w:t>
      </w:r>
      <w:r w:rsidR="00B51BC3" w:rsidRPr="00FE5C59">
        <w:rPr>
          <w:bCs/>
          <w:lang w:eastAsia="et-EE"/>
        </w:rPr>
        <w:t>Reinfelds, D</w:t>
      </w:r>
      <w:r w:rsidR="00B51BC3">
        <w:rPr>
          <w:bCs/>
          <w:lang w:eastAsia="et-EE"/>
        </w:rPr>
        <w:t xml:space="preserve">ace </w:t>
      </w:r>
      <w:r w:rsidR="00B51BC3" w:rsidRPr="00FE5C59">
        <w:rPr>
          <w:bCs/>
          <w:lang w:eastAsia="et-EE"/>
        </w:rPr>
        <w:t>Reinika, G</w:t>
      </w:r>
      <w:r w:rsidR="00B51BC3">
        <w:rPr>
          <w:bCs/>
          <w:lang w:eastAsia="et-EE"/>
        </w:rPr>
        <w:t xml:space="preserve">untis </w:t>
      </w:r>
      <w:r w:rsidR="00B51BC3" w:rsidRPr="00FE5C59">
        <w:rPr>
          <w:bCs/>
          <w:lang w:eastAsia="et-EE"/>
        </w:rPr>
        <w:t>Safranovičs, A</w:t>
      </w:r>
      <w:r w:rsidR="00B51BC3">
        <w:rPr>
          <w:bCs/>
          <w:lang w:eastAsia="et-EE"/>
        </w:rPr>
        <w:t xml:space="preserve">ndrejs </w:t>
      </w:r>
      <w:r w:rsidR="00B51BC3" w:rsidRPr="00FE5C59">
        <w:rPr>
          <w:bCs/>
          <w:lang w:eastAsia="et-EE"/>
        </w:rPr>
        <w:t>Spridzāns, I</w:t>
      </w:r>
      <w:r w:rsidR="00B51BC3">
        <w:rPr>
          <w:bCs/>
          <w:lang w:eastAsia="et-EE"/>
        </w:rPr>
        <w:t xml:space="preserve">vars </w:t>
      </w:r>
      <w:r w:rsidR="00B51BC3" w:rsidRPr="00FE5C59">
        <w:rPr>
          <w:bCs/>
          <w:lang w:eastAsia="et-EE"/>
        </w:rPr>
        <w:t>Stanga</w:t>
      </w:r>
      <w:r w:rsidR="00B51BC3">
        <w:rPr>
          <w:bCs/>
          <w:lang w:eastAsia="et-EE"/>
        </w:rPr>
        <w:t>, Indra Špela</w:t>
      </w:r>
      <w:r w:rsidR="00B51BC3">
        <w:t>), PRET – nav, ATTURAS – nav</w:t>
      </w:r>
      <w:r>
        <w:t xml:space="preserve">, Dobeles novada dome </w:t>
      </w:r>
      <w:r w:rsidRPr="00D56EB8">
        <w:t>NOLEMJ:</w:t>
      </w:r>
    </w:p>
    <w:p w:rsidR="00272087" w:rsidRDefault="00272087" w:rsidP="00272087">
      <w:pPr>
        <w:pStyle w:val="Title"/>
        <w:ind w:right="-794"/>
        <w:jc w:val="both"/>
        <w:rPr>
          <w:rFonts w:ascii="Times New Roman" w:hAnsi="Times New Roman"/>
          <w:sz w:val="24"/>
        </w:rPr>
      </w:pPr>
    </w:p>
    <w:p w:rsidR="00BF7692" w:rsidRDefault="00BF7692" w:rsidP="00BF7692">
      <w:pPr>
        <w:pStyle w:val="Title"/>
        <w:ind w:right="140" w:firstLine="720"/>
        <w:jc w:val="both"/>
        <w:rPr>
          <w:rFonts w:ascii="Times New Roman" w:hAnsi="Times New Roman"/>
          <w:sz w:val="24"/>
        </w:rPr>
      </w:pPr>
      <w:r>
        <w:rPr>
          <w:rFonts w:ascii="Times New Roman" w:hAnsi="Times New Roman"/>
          <w:sz w:val="24"/>
        </w:rPr>
        <w:t>IZDARĪT Dobeles novada domes 2020.</w:t>
      </w:r>
      <w:r w:rsidR="00C7660A">
        <w:rPr>
          <w:rFonts w:ascii="Times New Roman" w:hAnsi="Times New Roman"/>
          <w:sz w:val="24"/>
        </w:rPr>
        <w:t> </w:t>
      </w:r>
      <w:r>
        <w:rPr>
          <w:rFonts w:ascii="Times New Roman" w:hAnsi="Times New Roman"/>
          <w:sz w:val="24"/>
        </w:rPr>
        <w:t>gada 28.</w:t>
      </w:r>
      <w:r w:rsidR="00C1535A">
        <w:rPr>
          <w:rFonts w:ascii="Times New Roman" w:hAnsi="Times New Roman"/>
          <w:sz w:val="24"/>
        </w:rPr>
        <w:t> </w:t>
      </w:r>
      <w:r>
        <w:rPr>
          <w:rFonts w:ascii="Times New Roman" w:hAnsi="Times New Roman"/>
          <w:sz w:val="24"/>
        </w:rPr>
        <w:t>maija lēmumā Nr.</w:t>
      </w:r>
      <w:r w:rsidR="00C1535A">
        <w:rPr>
          <w:rFonts w:ascii="Times New Roman" w:hAnsi="Times New Roman"/>
          <w:sz w:val="24"/>
        </w:rPr>
        <w:t> </w:t>
      </w:r>
      <w:r>
        <w:rPr>
          <w:rFonts w:ascii="Times New Roman" w:hAnsi="Times New Roman"/>
          <w:sz w:val="24"/>
        </w:rPr>
        <w:t>153/8 ”Par izglītojamiem, kuru ēdināšanas izmaksas sedz Dobeles novada pašvaldība” šādus grozījumus:</w:t>
      </w:r>
    </w:p>
    <w:p w:rsidR="00B51BC3" w:rsidRDefault="00B51BC3" w:rsidP="00BF7692">
      <w:pPr>
        <w:pStyle w:val="Title"/>
        <w:ind w:right="140" w:firstLine="720"/>
        <w:jc w:val="both"/>
        <w:rPr>
          <w:rFonts w:ascii="Times New Roman" w:hAnsi="Times New Roman"/>
          <w:sz w:val="24"/>
        </w:rPr>
      </w:pPr>
    </w:p>
    <w:p w:rsidR="00BF7692" w:rsidRDefault="00BF7692" w:rsidP="00073CCD">
      <w:pPr>
        <w:pStyle w:val="Title"/>
        <w:numPr>
          <w:ilvl w:val="0"/>
          <w:numId w:val="1"/>
        </w:numPr>
        <w:ind w:right="140" w:hanging="1080"/>
        <w:jc w:val="both"/>
        <w:rPr>
          <w:rFonts w:ascii="Times New Roman" w:hAnsi="Times New Roman"/>
          <w:sz w:val="24"/>
        </w:rPr>
      </w:pPr>
      <w:r>
        <w:rPr>
          <w:rFonts w:ascii="Times New Roman" w:hAnsi="Times New Roman"/>
          <w:sz w:val="24"/>
        </w:rPr>
        <w:t>Izteikt 1.1. apakšpunktu jaunā redakcijā:</w:t>
      </w:r>
    </w:p>
    <w:p w:rsidR="00BF7692" w:rsidRPr="00C456F3" w:rsidRDefault="00BF7692" w:rsidP="00BF7692">
      <w:pPr>
        <w:pStyle w:val="ListParagraph"/>
        <w:ind w:left="360" w:right="140"/>
        <w:jc w:val="both"/>
        <w:rPr>
          <w:color w:val="000000"/>
        </w:rPr>
      </w:pPr>
      <w:r>
        <w:t xml:space="preserve">”1.1. visiem izglītojamiem, kuri apgūst pamatizglītības programmu 5. - 9. klasē Dobeles Valsts ģimnāzijā, </w:t>
      </w:r>
      <w:r>
        <w:rPr>
          <w:color w:val="000000"/>
        </w:rPr>
        <w:t>Dobeles 1.vidusskolā,</w:t>
      </w:r>
      <w:r w:rsidRPr="008143C4">
        <w:rPr>
          <w:color w:val="000000"/>
        </w:rPr>
        <w:t xml:space="preserve"> </w:t>
      </w:r>
      <w:r>
        <w:rPr>
          <w:color w:val="000000"/>
        </w:rPr>
        <w:t>Bikstu pamatskolā, Gardenes pamatskolā, Penkules pamatskolā, Mežinieku pamatskolā, Lejasstrazdu sākumskolā un Dobeles sākumskolā”</w:t>
      </w:r>
      <w:r w:rsidRPr="008143C4">
        <w:rPr>
          <w:color w:val="000000"/>
        </w:rPr>
        <w:t xml:space="preserve"> </w:t>
      </w:r>
      <w:r>
        <w:rPr>
          <w:color w:val="000000"/>
        </w:rPr>
        <w:t>.</w:t>
      </w:r>
    </w:p>
    <w:p w:rsidR="00BF7692" w:rsidRDefault="00BF7692" w:rsidP="00BF7692">
      <w:pPr>
        <w:pStyle w:val="Title"/>
        <w:ind w:left="680" w:right="140"/>
        <w:jc w:val="both"/>
        <w:rPr>
          <w:rFonts w:ascii="Times New Roman" w:hAnsi="Times New Roman"/>
          <w:sz w:val="24"/>
        </w:rPr>
      </w:pPr>
    </w:p>
    <w:p w:rsidR="00BF7692" w:rsidRPr="002A7741" w:rsidRDefault="00BF7692" w:rsidP="00073CCD">
      <w:pPr>
        <w:pStyle w:val="Title"/>
        <w:numPr>
          <w:ilvl w:val="0"/>
          <w:numId w:val="1"/>
        </w:numPr>
        <w:ind w:right="140" w:hanging="1080"/>
        <w:jc w:val="both"/>
        <w:rPr>
          <w:rFonts w:ascii="Times New Roman" w:hAnsi="Times New Roman"/>
          <w:sz w:val="24"/>
        </w:rPr>
      </w:pPr>
      <w:r>
        <w:rPr>
          <w:rFonts w:ascii="Times New Roman" w:hAnsi="Times New Roman"/>
          <w:sz w:val="24"/>
        </w:rPr>
        <w:t>Izteikt 1.2. apakšpunkta ievaddaļu šādā redakcijā:</w:t>
      </w:r>
    </w:p>
    <w:p w:rsidR="00BF7692" w:rsidRDefault="00BF7692" w:rsidP="00BF7692">
      <w:pPr>
        <w:pStyle w:val="ListParagraph"/>
        <w:ind w:left="360" w:right="140"/>
        <w:jc w:val="both"/>
      </w:pPr>
      <w:r w:rsidRPr="00BD52B4">
        <w:t>“</w:t>
      </w:r>
      <w:r>
        <w:t xml:space="preserve">1.2. </w:t>
      </w:r>
      <w:r>
        <w:rPr>
          <w:color w:val="000000"/>
        </w:rPr>
        <w:t xml:space="preserve">izglītojamiem, kuri apgūst </w:t>
      </w:r>
      <w:r>
        <w:t>pirmsskolas izglītības programmu vai vidējās izglītības programmu</w:t>
      </w:r>
      <w:r w:rsidRPr="007A6A34">
        <w:t xml:space="preserve"> </w:t>
      </w:r>
      <w:r w:rsidRPr="002A7741">
        <w:rPr>
          <w:color w:val="000000"/>
        </w:rPr>
        <w:t>Annenieku pirmsskolas</w:t>
      </w:r>
      <w:r>
        <w:rPr>
          <w:color w:val="000000"/>
        </w:rPr>
        <w:t xml:space="preserve"> izglītības iestād</w:t>
      </w:r>
      <w:r w:rsidR="00891C7B">
        <w:rPr>
          <w:color w:val="000000"/>
        </w:rPr>
        <w:t>ē</w:t>
      </w:r>
      <w:r>
        <w:rPr>
          <w:color w:val="000000"/>
        </w:rPr>
        <w:t xml:space="preserve"> „Riekstiņš”,</w:t>
      </w:r>
      <w:r w:rsidRPr="005A01A4">
        <w:rPr>
          <w:color w:val="000000"/>
        </w:rPr>
        <w:t xml:space="preserve"> </w:t>
      </w:r>
      <w:r>
        <w:rPr>
          <w:color w:val="000000"/>
        </w:rPr>
        <w:t>Krimūnu</w:t>
      </w:r>
      <w:r w:rsidRPr="002A7741">
        <w:rPr>
          <w:color w:val="000000"/>
        </w:rPr>
        <w:t xml:space="preserve"> pirmssko</w:t>
      </w:r>
      <w:r>
        <w:rPr>
          <w:color w:val="000000"/>
        </w:rPr>
        <w:t>las izglītības iestād</w:t>
      </w:r>
      <w:r w:rsidR="00891C7B">
        <w:rPr>
          <w:color w:val="000000"/>
        </w:rPr>
        <w:t>ē</w:t>
      </w:r>
      <w:r>
        <w:rPr>
          <w:color w:val="000000"/>
        </w:rPr>
        <w:t xml:space="preserve"> „Ābolītis”,</w:t>
      </w:r>
      <w:r w:rsidRPr="002A7741">
        <w:rPr>
          <w:color w:val="000000"/>
        </w:rPr>
        <w:t xml:space="preserve"> Auru pirmssko</w:t>
      </w:r>
      <w:r>
        <w:rPr>
          <w:color w:val="000000"/>
        </w:rPr>
        <w:t>las izglītības iestād</w:t>
      </w:r>
      <w:r w:rsidR="00891C7B">
        <w:rPr>
          <w:color w:val="000000"/>
        </w:rPr>
        <w:t>ē</w:t>
      </w:r>
      <w:r>
        <w:rPr>
          <w:color w:val="000000"/>
        </w:rPr>
        <w:t xml:space="preserve"> „Auriņš”,</w:t>
      </w:r>
      <w:r w:rsidRPr="002A7741">
        <w:rPr>
          <w:color w:val="000000"/>
        </w:rPr>
        <w:t xml:space="preserve"> Dobeles pirmsskolas </w:t>
      </w:r>
      <w:r>
        <w:rPr>
          <w:color w:val="000000"/>
        </w:rPr>
        <w:t>izglītības iestād</w:t>
      </w:r>
      <w:r w:rsidR="00891C7B">
        <w:rPr>
          <w:color w:val="000000"/>
        </w:rPr>
        <w:t>ē</w:t>
      </w:r>
      <w:r>
        <w:rPr>
          <w:color w:val="000000"/>
        </w:rPr>
        <w:t xml:space="preserve"> „Jāņtārpiņš”,</w:t>
      </w:r>
      <w:r w:rsidRPr="002A7741">
        <w:rPr>
          <w:color w:val="000000"/>
        </w:rPr>
        <w:t xml:space="preserve"> Dobeles pirmsskolas</w:t>
      </w:r>
      <w:r>
        <w:rPr>
          <w:color w:val="000000"/>
        </w:rPr>
        <w:t xml:space="preserve"> izglītības iestād</w:t>
      </w:r>
      <w:r w:rsidR="00891C7B">
        <w:rPr>
          <w:color w:val="000000"/>
        </w:rPr>
        <w:t>ē</w:t>
      </w:r>
      <w:r>
        <w:rPr>
          <w:color w:val="000000"/>
        </w:rPr>
        <w:t xml:space="preserve"> „Spodrītis”,</w:t>
      </w:r>
      <w:r w:rsidRPr="002A7741">
        <w:rPr>
          <w:color w:val="000000"/>
        </w:rPr>
        <w:t xml:space="preserve"> Dobeles pirmsskolas izglītības iestād</w:t>
      </w:r>
      <w:r w:rsidR="00891C7B">
        <w:rPr>
          <w:color w:val="000000"/>
        </w:rPr>
        <w:t>ē</w:t>
      </w:r>
      <w:r w:rsidRPr="002A7741">
        <w:rPr>
          <w:color w:val="000000"/>
        </w:rPr>
        <w:t xml:space="preserve"> „Zvaniņš</w:t>
      </w:r>
      <w:r>
        <w:rPr>
          <w:color w:val="000000"/>
        </w:rPr>
        <w:t>”,</w:t>
      </w:r>
      <w:r w:rsidRPr="002A7741">
        <w:rPr>
          <w:color w:val="000000"/>
        </w:rPr>
        <w:t xml:space="preserve"> Dobeles pirmsskola</w:t>
      </w:r>
      <w:r>
        <w:rPr>
          <w:color w:val="000000"/>
        </w:rPr>
        <w:t>s izglītības iestād</w:t>
      </w:r>
      <w:r w:rsidR="00891C7B">
        <w:rPr>
          <w:color w:val="000000"/>
        </w:rPr>
        <w:t>ē</w:t>
      </w:r>
      <w:r>
        <w:rPr>
          <w:color w:val="000000"/>
        </w:rPr>
        <w:t xml:space="preserve"> „Valodiņa”,</w:t>
      </w:r>
      <w:r w:rsidRPr="002A7741">
        <w:rPr>
          <w:color w:val="000000"/>
        </w:rPr>
        <w:t xml:space="preserve"> </w:t>
      </w:r>
      <w:r>
        <w:rPr>
          <w:color w:val="000000"/>
        </w:rPr>
        <w:t xml:space="preserve">Lejasstrazdu sākumskolā, </w:t>
      </w:r>
      <w:r>
        <w:t xml:space="preserve">Dobeles Valsts ģimnāzijā, </w:t>
      </w:r>
      <w:r w:rsidRPr="002A7741">
        <w:rPr>
          <w:color w:val="000000"/>
        </w:rPr>
        <w:t>Dobeles Amatniecības un vispārizglītojošā vidusskolā, Dobeles 1. vidusskolā; Bikstu pamatskolā, Gardenes pamatskolā, Penkules pamatskolā un Mežinieku pamatskolā</w:t>
      </w:r>
      <w:r>
        <w:t xml:space="preserve"> un atbilst vismaz vienam no šādiem nosacījumiem:”.</w:t>
      </w:r>
    </w:p>
    <w:p w:rsidR="00BF7692" w:rsidRDefault="00BF7692" w:rsidP="00BF7692">
      <w:pPr>
        <w:ind w:right="140"/>
        <w:jc w:val="both"/>
      </w:pPr>
    </w:p>
    <w:p w:rsidR="00BF7692" w:rsidRPr="009346FC" w:rsidRDefault="00BF7692" w:rsidP="00073CCD">
      <w:pPr>
        <w:pStyle w:val="ListParagraph"/>
        <w:widowControl/>
        <w:numPr>
          <w:ilvl w:val="0"/>
          <w:numId w:val="1"/>
        </w:numPr>
        <w:suppressAutoHyphens w:val="0"/>
        <w:ind w:right="140" w:hanging="1080"/>
        <w:contextualSpacing/>
        <w:rPr>
          <w:sz w:val="22"/>
          <w:szCs w:val="22"/>
        </w:rPr>
      </w:pPr>
      <w:r>
        <w:t>Izteikt 1.2.5.apakšpunktu jaunā redakcijā:</w:t>
      </w:r>
    </w:p>
    <w:p w:rsidR="00BF7692" w:rsidRDefault="00BF7692" w:rsidP="00BF7692">
      <w:pPr>
        <w:pStyle w:val="ListParagraph"/>
        <w:ind w:left="426" w:right="140"/>
        <w:jc w:val="both"/>
      </w:pPr>
      <w:r>
        <w:t>“1.2.5. bērniem, kuru ģimenei noteikts trūcīgās vai maznodrošinātās ģimenes statuss saskaņā a</w:t>
      </w:r>
      <w:r w:rsidR="00902A1C">
        <w:t>r attiecīgās pašvaldības Sociālā</w:t>
      </w:r>
      <w:r>
        <w:t xml:space="preserve"> dienest</w:t>
      </w:r>
      <w:r w:rsidR="00902A1C">
        <w:t>a lēmumu</w:t>
      </w:r>
      <w:r>
        <w:t>.”</w:t>
      </w:r>
    </w:p>
    <w:p w:rsidR="00272087" w:rsidRDefault="00272087" w:rsidP="00272087">
      <w:pPr>
        <w:pStyle w:val="ListParagraph"/>
        <w:ind w:left="1080" w:right="140"/>
      </w:pPr>
    </w:p>
    <w:p w:rsidR="00BC7EF9" w:rsidRDefault="00BC7EF9" w:rsidP="00BC7EF9">
      <w:pPr>
        <w:pStyle w:val="ListParagraph"/>
        <w:tabs>
          <w:tab w:val="left" w:pos="0"/>
        </w:tabs>
        <w:ind w:left="-57" w:right="-766"/>
        <w:jc w:val="both"/>
      </w:pPr>
    </w:p>
    <w:p w:rsidR="00BC7EF9" w:rsidRDefault="00BC7EF9" w:rsidP="00BC7EF9">
      <w:pPr>
        <w:pStyle w:val="Title"/>
        <w:ind w:right="-794"/>
        <w:jc w:val="both"/>
        <w:rPr>
          <w:rFonts w:ascii="Times New Roman" w:hAnsi="Times New Roman"/>
          <w:sz w:val="24"/>
        </w:rPr>
      </w:pPr>
      <w:r w:rsidRPr="00786106">
        <w:rPr>
          <w:rFonts w:ascii="Times New Roman" w:hAnsi="Times New Roman"/>
          <w:sz w:val="24"/>
        </w:rPr>
        <w:t>Domes priekšsēdētājs</w:t>
      </w:r>
      <w:r w:rsidRPr="00786106">
        <w:rPr>
          <w:rFonts w:ascii="Times New Roman" w:hAnsi="Times New Roman"/>
          <w:sz w:val="24"/>
        </w:rPr>
        <w:tab/>
      </w:r>
      <w:r w:rsidRPr="00786106">
        <w:rPr>
          <w:rFonts w:ascii="Times New Roman" w:hAnsi="Times New Roman"/>
          <w:sz w:val="24"/>
        </w:rPr>
        <w:tab/>
      </w:r>
      <w:r w:rsidRPr="00786106">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E. Gaigalis</w:t>
      </w:r>
    </w:p>
    <w:p w:rsidR="00BC7EF9" w:rsidRDefault="00BC7EF9" w:rsidP="00BC7EF9">
      <w:pPr>
        <w:ind w:right="-794"/>
        <w:rPr>
          <w:b/>
          <w:color w:val="000000"/>
        </w:rPr>
      </w:pPr>
    </w:p>
    <w:p w:rsidR="0032444E" w:rsidRDefault="0032444E" w:rsidP="00444444">
      <w:pPr>
        <w:pStyle w:val="ListParagraph"/>
        <w:tabs>
          <w:tab w:val="left" w:pos="1134"/>
        </w:tabs>
        <w:ind w:left="360"/>
        <w:jc w:val="both"/>
      </w:pPr>
      <w:r>
        <w:br w:type="page"/>
      </w:r>
    </w:p>
    <w:p w:rsidR="0032444E" w:rsidRDefault="0032444E" w:rsidP="0032444E">
      <w:pPr>
        <w:tabs>
          <w:tab w:val="left" w:pos="-24212"/>
        </w:tabs>
        <w:jc w:val="center"/>
        <w:rPr>
          <w:sz w:val="20"/>
          <w:szCs w:val="20"/>
        </w:rPr>
      </w:pPr>
      <w:r w:rsidRPr="00A25710">
        <w:rPr>
          <w:noProof/>
          <w:sz w:val="20"/>
          <w:szCs w:val="20"/>
        </w:rPr>
        <w:lastRenderedPageBreak/>
        <w:drawing>
          <wp:inline distT="0" distB="0" distL="0" distR="0" wp14:anchorId="6EE5F7C6" wp14:editId="075F596D">
            <wp:extent cx="676275" cy="7524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32444E" w:rsidRDefault="0032444E" w:rsidP="0032444E">
      <w:pPr>
        <w:pStyle w:val="Header"/>
        <w:jc w:val="center"/>
        <w:rPr>
          <w:sz w:val="20"/>
        </w:rPr>
      </w:pPr>
      <w:r>
        <w:rPr>
          <w:sz w:val="20"/>
        </w:rPr>
        <w:t>LATVIJAS REPUBLIKA</w:t>
      </w:r>
    </w:p>
    <w:p w:rsidR="0032444E" w:rsidRDefault="0032444E" w:rsidP="0032444E">
      <w:pPr>
        <w:pStyle w:val="Header"/>
        <w:jc w:val="center"/>
        <w:rPr>
          <w:b/>
          <w:sz w:val="32"/>
          <w:szCs w:val="32"/>
        </w:rPr>
      </w:pPr>
      <w:r>
        <w:rPr>
          <w:b/>
          <w:sz w:val="32"/>
          <w:szCs w:val="32"/>
        </w:rPr>
        <w:t>DOBELES NOVADA DOME</w:t>
      </w:r>
    </w:p>
    <w:p w:rsidR="0032444E" w:rsidRDefault="0032444E" w:rsidP="0032444E">
      <w:pPr>
        <w:pStyle w:val="Header"/>
        <w:jc w:val="center"/>
        <w:rPr>
          <w:sz w:val="16"/>
          <w:szCs w:val="16"/>
        </w:rPr>
      </w:pPr>
      <w:r>
        <w:rPr>
          <w:sz w:val="16"/>
          <w:szCs w:val="16"/>
        </w:rPr>
        <w:t>Brīvības iela 17, Dobele, Dobeles novads, LV-3701</w:t>
      </w:r>
    </w:p>
    <w:p w:rsidR="0032444E" w:rsidRDefault="0032444E" w:rsidP="0032444E">
      <w:pPr>
        <w:pStyle w:val="Header"/>
        <w:pBdr>
          <w:bottom w:val="double" w:sz="6" w:space="1" w:color="auto"/>
        </w:pBdr>
        <w:jc w:val="center"/>
        <w:rPr>
          <w:color w:val="000000"/>
          <w:sz w:val="16"/>
          <w:szCs w:val="16"/>
        </w:rPr>
      </w:pPr>
      <w:r>
        <w:rPr>
          <w:sz w:val="16"/>
          <w:szCs w:val="16"/>
        </w:rPr>
        <w:t xml:space="preserve">Tālr. 63707269, 63700137, 63720940, e-pasts </w:t>
      </w:r>
      <w:hyperlink r:id="rId82" w:history="1">
        <w:r>
          <w:rPr>
            <w:rStyle w:val="Hyperlink"/>
            <w:rFonts w:eastAsia="Calibri"/>
            <w:color w:val="000000"/>
            <w:sz w:val="16"/>
            <w:szCs w:val="16"/>
          </w:rPr>
          <w:t>dome@dobele.lv</w:t>
        </w:r>
      </w:hyperlink>
    </w:p>
    <w:p w:rsidR="0032444E" w:rsidRDefault="0032444E" w:rsidP="0032444E">
      <w:pPr>
        <w:pStyle w:val="Default"/>
        <w:jc w:val="center"/>
        <w:rPr>
          <w:b/>
          <w:bCs/>
        </w:rPr>
      </w:pPr>
    </w:p>
    <w:p w:rsidR="0032444E" w:rsidRPr="00A25710" w:rsidRDefault="0032444E" w:rsidP="0032444E">
      <w:pPr>
        <w:pStyle w:val="NoSpacing"/>
        <w:jc w:val="center"/>
        <w:rPr>
          <w:b/>
        </w:rPr>
      </w:pPr>
      <w:r w:rsidRPr="00A25710">
        <w:rPr>
          <w:b/>
        </w:rPr>
        <w:t>LĒMUMS</w:t>
      </w:r>
    </w:p>
    <w:p w:rsidR="0032444E" w:rsidRPr="00A25710" w:rsidRDefault="0032444E" w:rsidP="0032444E">
      <w:pPr>
        <w:pStyle w:val="NoSpacing"/>
        <w:jc w:val="center"/>
        <w:rPr>
          <w:b/>
        </w:rPr>
      </w:pPr>
      <w:r w:rsidRPr="00A25710">
        <w:rPr>
          <w:b/>
        </w:rPr>
        <w:t>Dobelē</w:t>
      </w:r>
    </w:p>
    <w:p w:rsidR="0032444E" w:rsidRPr="00A25710" w:rsidRDefault="0032444E" w:rsidP="0032444E">
      <w:pPr>
        <w:pStyle w:val="NoSpacing"/>
        <w:jc w:val="both"/>
        <w:rPr>
          <w:b/>
        </w:rPr>
      </w:pPr>
    </w:p>
    <w:p w:rsidR="0032444E" w:rsidRDefault="0032444E" w:rsidP="0032444E">
      <w:pPr>
        <w:pStyle w:val="NoSpacing"/>
        <w:jc w:val="both"/>
        <w:rPr>
          <w:b/>
        </w:rPr>
      </w:pPr>
      <w:r w:rsidRPr="00A25710">
        <w:rPr>
          <w:b/>
        </w:rPr>
        <w:t>2021. gada 2</w:t>
      </w:r>
      <w:r>
        <w:rPr>
          <w:b/>
        </w:rPr>
        <w:t>6</w:t>
      </w:r>
      <w:r w:rsidRPr="00A25710">
        <w:rPr>
          <w:b/>
        </w:rPr>
        <w:t>.</w:t>
      </w:r>
      <w:r>
        <w:rPr>
          <w:b/>
        </w:rPr>
        <w:t> augustā</w:t>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Pr>
          <w:b/>
        </w:rPr>
        <w:tab/>
      </w:r>
      <w:r w:rsidR="00B51BC3">
        <w:rPr>
          <w:b/>
        </w:rPr>
        <w:tab/>
      </w:r>
      <w:r w:rsidRPr="00A25710">
        <w:rPr>
          <w:b/>
        </w:rPr>
        <w:t>Nr. </w:t>
      </w:r>
      <w:r w:rsidR="00B51BC3">
        <w:rPr>
          <w:b/>
        </w:rPr>
        <w:t>76</w:t>
      </w:r>
      <w:r w:rsidRPr="00A25710">
        <w:rPr>
          <w:b/>
        </w:rPr>
        <w:t>/</w:t>
      </w:r>
      <w:r>
        <w:rPr>
          <w:b/>
        </w:rPr>
        <w:t>6</w:t>
      </w:r>
    </w:p>
    <w:p w:rsidR="004927F3" w:rsidRDefault="004927F3" w:rsidP="004927F3">
      <w:pPr>
        <w:jc w:val="right"/>
        <w:rPr>
          <w:b/>
        </w:rPr>
      </w:pPr>
      <w:r w:rsidRPr="00CC61A2">
        <w:t xml:space="preserve">(prot.Nr.6 </w:t>
      </w:r>
      <w:r w:rsidR="00B51BC3">
        <w:t>39</w:t>
      </w:r>
      <w:r w:rsidRPr="00CC61A2">
        <w:t>.</w:t>
      </w:r>
      <w:r w:rsidRPr="00CC61A2">
        <w:rPr>
          <w:color w:val="000000"/>
        </w:rPr>
        <w:t>§)</w:t>
      </w:r>
    </w:p>
    <w:p w:rsidR="004927F3" w:rsidRPr="00A25710" w:rsidRDefault="004927F3" w:rsidP="0032444E">
      <w:pPr>
        <w:pStyle w:val="NoSpacing"/>
        <w:jc w:val="both"/>
        <w:rPr>
          <w:b/>
        </w:rPr>
      </w:pPr>
    </w:p>
    <w:p w:rsidR="0032444E" w:rsidRDefault="0032444E" w:rsidP="0032444E">
      <w:pPr>
        <w:tabs>
          <w:tab w:val="left" w:pos="9644"/>
        </w:tabs>
        <w:suppressAutoHyphens/>
        <w:jc w:val="center"/>
        <w:rPr>
          <w:b/>
          <w:u w:val="single"/>
          <w:lang w:eastAsia="ar-SA"/>
        </w:rPr>
      </w:pPr>
      <w:r>
        <w:rPr>
          <w:b/>
          <w:color w:val="000000"/>
          <w:u w:val="single"/>
          <w:lang w:eastAsia="ar-SA"/>
        </w:rPr>
        <w:t>Par Dobeles novada domes 2016.</w:t>
      </w:r>
      <w:r w:rsidR="00085F19">
        <w:rPr>
          <w:b/>
          <w:color w:val="000000"/>
          <w:u w:val="single"/>
          <w:lang w:eastAsia="ar-SA"/>
        </w:rPr>
        <w:t> </w:t>
      </w:r>
      <w:r>
        <w:rPr>
          <w:b/>
          <w:color w:val="000000"/>
          <w:u w:val="single"/>
          <w:lang w:eastAsia="ar-SA"/>
        </w:rPr>
        <w:t>gada 31.</w:t>
      </w:r>
      <w:r w:rsidR="00085F19">
        <w:rPr>
          <w:b/>
          <w:color w:val="000000"/>
          <w:u w:val="single"/>
          <w:lang w:eastAsia="ar-SA"/>
        </w:rPr>
        <w:t> </w:t>
      </w:r>
      <w:r>
        <w:rPr>
          <w:b/>
          <w:color w:val="000000"/>
          <w:u w:val="single"/>
          <w:lang w:eastAsia="ar-SA"/>
        </w:rPr>
        <w:t>marta lēmuma Nr.</w:t>
      </w:r>
      <w:r w:rsidR="00085F19">
        <w:rPr>
          <w:b/>
          <w:color w:val="000000"/>
          <w:u w:val="single"/>
          <w:lang w:eastAsia="ar-SA"/>
        </w:rPr>
        <w:t> </w:t>
      </w:r>
      <w:r>
        <w:rPr>
          <w:b/>
          <w:color w:val="000000"/>
          <w:u w:val="single"/>
          <w:lang w:eastAsia="ar-SA"/>
        </w:rPr>
        <w:t>68/3 “Par pilnvarojumu licencētās makšķerēšanas organizēšanai Zebrus ezerā” atzīšanu par spēku zaudējušu</w:t>
      </w:r>
    </w:p>
    <w:p w:rsidR="0032444E" w:rsidRDefault="0032444E" w:rsidP="0032444E">
      <w:pPr>
        <w:tabs>
          <w:tab w:val="left" w:pos="9644"/>
        </w:tabs>
        <w:suppressAutoHyphens/>
        <w:jc w:val="both"/>
        <w:rPr>
          <w:b/>
          <w:u w:val="single"/>
          <w:lang w:eastAsia="ar-SA"/>
        </w:rPr>
      </w:pPr>
    </w:p>
    <w:p w:rsidR="0032444E" w:rsidRPr="00017DB6" w:rsidRDefault="0032444E" w:rsidP="0032444E">
      <w:pPr>
        <w:ind w:right="140" w:firstLine="567"/>
        <w:jc w:val="both"/>
      </w:pPr>
      <w:r w:rsidRPr="00077A6D">
        <w:t>Dobeles novada dome 2015.</w:t>
      </w:r>
      <w:r w:rsidR="00085F19">
        <w:t> </w:t>
      </w:r>
      <w:r w:rsidRPr="00077A6D">
        <w:t>gada 24.</w:t>
      </w:r>
      <w:r w:rsidR="00085F19">
        <w:t> </w:t>
      </w:r>
      <w:r w:rsidRPr="00077A6D">
        <w:t>septembr</w:t>
      </w:r>
      <w:r>
        <w:t>ī</w:t>
      </w:r>
      <w:r w:rsidRPr="00077A6D">
        <w:t xml:space="preserve"> </w:t>
      </w:r>
      <w:r>
        <w:t>apstiprināja</w:t>
      </w:r>
      <w:r w:rsidRPr="00077A6D">
        <w:t xml:space="preserve"> Zebrus ezera</w:t>
      </w:r>
      <w:r>
        <w:t xml:space="preserve">, </w:t>
      </w:r>
      <w:r w:rsidRPr="00077A6D">
        <w:rPr>
          <w:lang w:eastAsia="ar-SA"/>
        </w:rPr>
        <w:t xml:space="preserve">kas </w:t>
      </w:r>
      <w:r>
        <w:rPr>
          <w:lang w:eastAsia="ar-SA"/>
        </w:rPr>
        <w:t>atrodas</w:t>
      </w:r>
      <w:r w:rsidRPr="00077A6D">
        <w:rPr>
          <w:lang w:eastAsia="ar-SA"/>
        </w:rPr>
        <w:t xml:space="preserve"> Dobeles novada Bikstu pagastā</w:t>
      </w:r>
      <w:r>
        <w:rPr>
          <w:lang w:eastAsia="ar-SA"/>
        </w:rPr>
        <w:t xml:space="preserve">, </w:t>
      </w:r>
      <w:r w:rsidRPr="00077A6D">
        <w:t>zivsaimnieciskās ekspluatācijas noteikum</w:t>
      </w:r>
      <w:r>
        <w:t xml:space="preserve">us, kuros noteikts, ka Zebrus ezerā makšķerēšana veicama, ievērojot vispārējos makšķerēšanas noteikumus, un ezerā vai tā daļā var organizēt licencēto makšķerēšanu, saņemot pašvaldības pilnvarojumu un ievērojot Ministru kabineta noteikumus. </w:t>
      </w:r>
      <w:r w:rsidRPr="00077A6D">
        <w:rPr>
          <w:lang w:eastAsia="ar-SA"/>
        </w:rPr>
        <w:t>Dobeles novada dome ar 2016.</w:t>
      </w:r>
      <w:r w:rsidR="00085F19">
        <w:rPr>
          <w:lang w:eastAsia="ar-SA"/>
        </w:rPr>
        <w:t> </w:t>
      </w:r>
      <w:r w:rsidRPr="00077A6D">
        <w:rPr>
          <w:lang w:eastAsia="ar-SA"/>
        </w:rPr>
        <w:t>gada 31.</w:t>
      </w:r>
      <w:r w:rsidR="00085F19">
        <w:rPr>
          <w:lang w:eastAsia="ar-SA"/>
        </w:rPr>
        <w:t> </w:t>
      </w:r>
      <w:r w:rsidRPr="00077A6D">
        <w:rPr>
          <w:lang w:eastAsia="ar-SA"/>
        </w:rPr>
        <w:t>marta lēmumu Nr.</w:t>
      </w:r>
      <w:r w:rsidR="00085F19">
        <w:rPr>
          <w:lang w:eastAsia="ar-SA"/>
        </w:rPr>
        <w:t> </w:t>
      </w:r>
      <w:r w:rsidRPr="00C14D14">
        <w:rPr>
          <w:bCs/>
          <w:color w:val="000000"/>
          <w:lang w:eastAsia="ar-SA"/>
        </w:rPr>
        <w:t xml:space="preserve">68/3 “Par pilnvarojumu licencētās makšķerēšanas organizēšanai Zebrus ezerā” pilnvaroja </w:t>
      </w:r>
      <w:r w:rsidRPr="00077A6D">
        <w:rPr>
          <w:lang w:eastAsia="ar-SA"/>
        </w:rPr>
        <w:t>AS „Latvijas valsts meži” struktūrvienību LVM Rekreācija un medības</w:t>
      </w:r>
      <w:r>
        <w:rPr>
          <w:lang w:eastAsia="ar-SA"/>
        </w:rPr>
        <w:t xml:space="preserve"> </w:t>
      </w:r>
      <w:r w:rsidRPr="00077A6D">
        <w:rPr>
          <w:lang w:eastAsia="ar-SA"/>
        </w:rPr>
        <w:t>organizēt licencēto makšķerēšanu Zebrus ezerā</w:t>
      </w:r>
      <w:r>
        <w:rPr>
          <w:lang w:eastAsia="ar-SA"/>
        </w:rPr>
        <w:t xml:space="preserve">, savukārt </w:t>
      </w:r>
      <w:r>
        <w:t>2016.</w:t>
      </w:r>
      <w:r w:rsidR="00085F19">
        <w:t> </w:t>
      </w:r>
      <w:r>
        <w:t>gada 26.</w:t>
      </w:r>
      <w:r w:rsidR="00085F19">
        <w:t> </w:t>
      </w:r>
      <w:r>
        <w:t>maijā dome apstiprināja saistošos noteikumus</w:t>
      </w:r>
      <w:r w:rsidRPr="00017DB6">
        <w:t xml:space="preserve"> Nr.</w:t>
      </w:r>
      <w:r w:rsidR="00085F19">
        <w:t> </w:t>
      </w:r>
      <w:r w:rsidRPr="00017DB6">
        <w:t>9 „Par licencēto makš</w:t>
      </w:r>
      <w:r>
        <w:t>ķ</w:t>
      </w:r>
      <w:r w:rsidRPr="00017DB6">
        <w:t>erēšanu Zebrus ezerā”</w:t>
      </w:r>
      <w:r>
        <w:t>.</w:t>
      </w:r>
    </w:p>
    <w:p w:rsidR="0032444E" w:rsidRDefault="0032444E" w:rsidP="0032444E">
      <w:pPr>
        <w:ind w:left="57" w:right="140" w:firstLine="720"/>
        <w:jc w:val="both"/>
      </w:pPr>
      <w:r>
        <w:rPr>
          <w:lang w:eastAsia="ar-SA"/>
        </w:rPr>
        <w:t>Dobeles novada pašvaldībā 2021.</w:t>
      </w:r>
      <w:r w:rsidR="00085F19">
        <w:rPr>
          <w:lang w:eastAsia="ar-SA"/>
        </w:rPr>
        <w:t> </w:t>
      </w:r>
      <w:r>
        <w:rPr>
          <w:lang w:eastAsia="ar-SA"/>
        </w:rPr>
        <w:t>gada 12.</w:t>
      </w:r>
      <w:r w:rsidR="00085F19">
        <w:rPr>
          <w:lang w:eastAsia="ar-SA"/>
        </w:rPr>
        <w:t xml:space="preserve"> </w:t>
      </w:r>
      <w:r>
        <w:rPr>
          <w:lang w:eastAsia="ar-SA"/>
        </w:rPr>
        <w:t>maijā ir saņemta</w:t>
      </w:r>
      <w:r w:rsidRPr="002F47E2">
        <w:t xml:space="preserve"> </w:t>
      </w:r>
      <w:r>
        <w:t>AS „Latvijas valsts meži” (turpmāk – LVM) vēstule, kurā norādīts, ka LVM pie Zebrus ezera uztur tūrisma un atpūtas vietu, kas ikvienam apmeklētājam ir pieejama bez maksas un bez paaugstināta komforta pakalpojumiem, tajā skaitā arī laivu nomas iespējām. Saskaņā ar Ministru kabineta 2019.</w:t>
      </w:r>
      <w:r w:rsidR="00085F19">
        <w:t> </w:t>
      </w:r>
      <w:r>
        <w:t>gada 17.</w:t>
      </w:r>
      <w:r w:rsidR="00085F19">
        <w:t> </w:t>
      </w:r>
      <w:r>
        <w:t>decembra noteikumiem Nr.</w:t>
      </w:r>
      <w:r w:rsidR="00085F19">
        <w:t> </w:t>
      </w:r>
      <w:r>
        <w:t>671 „Dabas lieguma "Zebrus un Svētes ezers" individuālie aizsardzības un izmantošanas noteikumi”, kuri aizstāja</w:t>
      </w:r>
      <w:r w:rsidRPr="007C1C1E">
        <w:rPr>
          <w:b/>
          <w:bCs/>
        </w:rPr>
        <w:t xml:space="preserve"> </w:t>
      </w:r>
      <w:r w:rsidRPr="0015177A">
        <w:t>Ministru kabineta 2006.</w:t>
      </w:r>
      <w:r w:rsidR="00085F19">
        <w:t> </w:t>
      </w:r>
      <w:r w:rsidRPr="0015177A">
        <w:t>gada 16.</w:t>
      </w:r>
      <w:r w:rsidR="00085F19">
        <w:t> </w:t>
      </w:r>
      <w:r w:rsidRPr="0015177A">
        <w:t>maij</w:t>
      </w:r>
      <w:r>
        <w:t>a</w:t>
      </w:r>
      <w:r w:rsidRPr="0015177A">
        <w:t xml:space="preserve"> noteikum</w:t>
      </w:r>
      <w:r>
        <w:t>us</w:t>
      </w:r>
      <w:r w:rsidRPr="0015177A">
        <w:t xml:space="preserve"> Nr.</w:t>
      </w:r>
      <w:r w:rsidR="00085F19">
        <w:t> </w:t>
      </w:r>
      <w:r w:rsidRPr="0015177A">
        <w:t xml:space="preserve">390 </w:t>
      </w:r>
      <w:r>
        <w:t>“</w:t>
      </w:r>
      <w:r w:rsidRPr="0015177A">
        <w:t>Dabas lieguma "Zeb</w:t>
      </w:r>
      <w:r w:rsidRPr="00123DFD">
        <w:t>rus un Svētes ezers" individuālie aizsardzības un izmantošanas noteikumi</w:t>
      </w:r>
      <w:r>
        <w:t>”, Zebrus ezerā vairs nav spēkā laivu izmantošanas ierobežojumi un LVM ir demontējusi ierīkoto laivu bāzi, kā arī ir nolēmusi Zebrus ezerā pārtraukt licencētās makšķerēšanas organizēšanu saskaņā ar Ministru kabineta 2015.</w:t>
      </w:r>
      <w:r w:rsidR="00085F19">
        <w:t> </w:t>
      </w:r>
      <w:r>
        <w:t>gada 22.</w:t>
      </w:r>
      <w:r w:rsidR="00085F19">
        <w:t> </w:t>
      </w:r>
      <w:r>
        <w:t>decembra noteikumu Nr.</w:t>
      </w:r>
      <w:r w:rsidR="00085F19">
        <w:t> </w:t>
      </w:r>
      <w:r>
        <w:t>799 “Licencētās makšķerēšanas, vēžošanas un zemūdens medību kārtība” prasībām. Ievērojot minēto, LVM ierosina atcelt Dobeles novada domes 2016.</w:t>
      </w:r>
      <w:r w:rsidR="00085F19">
        <w:t> </w:t>
      </w:r>
      <w:r>
        <w:t>gada 26.</w:t>
      </w:r>
      <w:r w:rsidR="00085F19">
        <w:t> </w:t>
      </w:r>
      <w:r>
        <w:t>maija saistošos noteikumus Nr.</w:t>
      </w:r>
      <w:r w:rsidR="00085F19">
        <w:t> </w:t>
      </w:r>
      <w:r>
        <w:t>9 „Par licencēto makšķerēšanu Zebrus ezerā” un makšķerēšanu Zebrus ezerā organizēt  atbilstoši Ministru kabineta 2015.</w:t>
      </w:r>
      <w:r w:rsidR="00085F19">
        <w:t> </w:t>
      </w:r>
      <w:r>
        <w:t>gada 22.</w:t>
      </w:r>
      <w:r w:rsidR="00085F19">
        <w:t> </w:t>
      </w:r>
      <w:r>
        <w:t>decembra noteikumiem Nr.</w:t>
      </w:r>
      <w:r w:rsidR="00085F19">
        <w:t> </w:t>
      </w:r>
      <w:r>
        <w:t>800 “Makšķerēšanas, vēžošanas un zemūdens medību noteikumi”.</w:t>
      </w:r>
      <w:r w:rsidRPr="00D924DB">
        <w:rPr>
          <w:lang w:eastAsia="ar-SA"/>
        </w:rPr>
        <w:t xml:space="preserve"> </w:t>
      </w:r>
      <w:r>
        <w:rPr>
          <w:lang w:eastAsia="ar-SA"/>
        </w:rPr>
        <w:t xml:space="preserve">Savukārt </w:t>
      </w:r>
      <w:r w:rsidRPr="00077A6D">
        <w:rPr>
          <w:lang w:eastAsia="ar-SA"/>
        </w:rPr>
        <w:t>struktūrvienīb</w:t>
      </w:r>
      <w:r>
        <w:rPr>
          <w:lang w:eastAsia="ar-SA"/>
        </w:rPr>
        <w:t>a</w:t>
      </w:r>
      <w:r w:rsidRPr="00077A6D">
        <w:rPr>
          <w:lang w:eastAsia="ar-SA"/>
        </w:rPr>
        <w:t xml:space="preserve"> LVM Rekreācija un medības</w:t>
      </w:r>
      <w:r>
        <w:rPr>
          <w:lang w:eastAsia="ar-SA"/>
        </w:rPr>
        <w:t xml:space="preserve"> informē pašvaldību, ka, izanalizējot 2020.</w:t>
      </w:r>
      <w:r w:rsidR="00085F19">
        <w:rPr>
          <w:lang w:eastAsia="ar-SA"/>
        </w:rPr>
        <w:t> </w:t>
      </w:r>
      <w:r>
        <w:rPr>
          <w:lang w:eastAsia="ar-SA"/>
        </w:rPr>
        <w:t>gadā pārdotās licences un makšķernieku iesniegtos datus par noķertajiem lomiem, secināts, ka noslodze ezeram ir maza, neatbilst līmenim, kas noteikts</w:t>
      </w:r>
      <w:r w:rsidRPr="0017201F">
        <w:t xml:space="preserve"> </w:t>
      </w:r>
      <w:r>
        <w:t xml:space="preserve">Zebrus ezera </w:t>
      </w:r>
      <w:r w:rsidRPr="00077A6D">
        <w:t>zivsaimnieciskās ekspluatācijas noteikum</w:t>
      </w:r>
      <w:r>
        <w:t>os, tādēļ nebūtu papildus jāierobežo makšķernieku skaits un licencēto makšķerēšanu varē</w:t>
      </w:r>
      <w:r w:rsidR="00085F19">
        <w:t>tu pārtraukt.</w:t>
      </w:r>
    </w:p>
    <w:p w:rsidR="00C66438" w:rsidRPr="00D56EB8" w:rsidRDefault="0032444E" w:rsidP="00C66438">
      <w:pPr>
        <w:ind w:firstLine="720"/>
        <w:jc w:val="both"/>
      </w:pPr>
      <w:r>
        <w:rPr>
          <w:lang w:eastAsia="ar-SA"/>
        </w:rPr>
        <w:t xml:space="preserve">Izvērtējusi saņemto iesniegumu, kā arī ņemot vērā Zemkopības ministrijas, Valsts vides dienesta, </w:t>
      </w:r>
      <w:r w:rsidRPr="005E3057">
        <w:t>Pārtikas droš</w:t>
      </w:r>
      <w:r>
        <w:t>ī</w:t>
      </w:r>
      <w:r w:rsidRPr="005E3057">
        <w:t>bas</w:t>
      </w:r>
      <w:r>
        <w:t xml:space="preserve">, dzīvnieku veselības un vides zinātniskā institūta “BIOR” un Dabas aizsardzības pārvaldes </w:t>
      </w:r>
      <w:r>
        <w:rPr>
          <w:lang w:eastAsia="ar-SA"/>
        </w:rPr>
        <w:t xml:space="preserve">viedokli, </w:t>
      </w:r>
      <w:r>
        <w:t>s</w:t>
      </w:r>
      <w:r>
        <w:rPr>
          <w:lang w:eastAsia="ar-SA"/>
        </w:rPr>
        <w:t>askaņā ar likuma „Par pašvaldībām</w:t>
      </w:r>
      <w:r w:rsidRPr="009E1517">
        <w:rPr>
          <w:lang w:eastAsia="ar-SA"/>
        </w:rPr>
        <w:t xml:space="preserve">” </w:t>
      </w:r>
      <w:r>
        <w:rPr>
          <w:lang w:eastAsia="ar-SA"/>
        </w:rPr>
        <w:t>21</w:t>
      </w:r>
      <w:r w:rsidRPr="009E1517">
        <w:rPr>
          <w:lang w:eastAsia="ar-SA"/>
        </w:rPr>
        <w:t>.</w:t>
      </w:r>
      <w:r w:rsidR="00085F19">
        <w:rPr>
          <w:lang w:eastAsia="ar-SA"/>
        </w:rPr>
        <w:t> </w:t>
      </w:r>
      <w:r w:rsidRPr="009E1517">
        <w:rPr>
          <w:lang w:eastAsia="ar-SA"/>
        </w:rPr>
        <w:t>p</w:t>
      </w:r>
      <w:r>
        <w:rPr>
          <w:lang w:eastAsia="ar-SA"/>
        </w:rPr>
        <w:t>anta pirmās daļas 27.</w:t>
      </w:r>
      <w:r w:rsidR="00085F19">
        <w:rPr>
          <w:lang w:eastAsia="ar-SA"/>
        </w:rPr>
        <w:t> </w:t>
      </w:r>
      <w:r>
        <w:rPr>
          <w:lang w:eastAsia="ar-SA"/>
        </w:rPr>
        <w:t>punktu</w:t>
      </w:r>
      <w:r w:rsidRPr="009E1517">
        <w:rPr>
          <w:lang w:eastAsia="ar-SA"/>
        </w:rPr>
        <w:t>,</w:t>
      </w:r>
      <w:r>
        <w:rPr>
          <w:lang w:eastAsia="ar-SA"/>
        </w:rPr>
        <w:t xml:space="preserve"> </w:t>
      </w:r>
      <w:r w:rsidR="00C66438">
        <w:t xml:space="preserve">atklāti balsojot: </w:t>
      </w:r>
      <w:r w:rsidR="00B51BC3">
        <w:t>PAR – 17 (</w:t>
      </w:r>
      <w:r w:rsidR="00B51BC3" w:rsidRPr="00FE5C59">
        <w:rPr>
          <w:bCs/>
          <w:lang w:eastAsia="et-EE"/>
        </w:rPr>
        <w:t>K</w:t>
      </w:r>
      <w:r w:rsidR="00B51BC3">
        <w:rPr>
          <w:bCs/>
          <w:lang w:eastAsia="et-EE"/>
        </w:rPr>
        <w:t xml:space="preserve">ristīne </w:t>
      </w:r>
      <w:r w:rsidR="00B51BC3" w:rsidRPr="00FE5C59">
        <w:rPr>
          <w:bCs/>
          <w:lang w:eastAsia="et-EE"/>
        </w:rPr>
        <w:t>Briede, M</w:t>
      </w:r>
      <w:r w:rsidR="00B51BC3">
        <w:rPr>
          <w:bCs/>
          <w:lang w:eastAsia="et-EE"/>
        </w:rPr>
        <w:t xml:space="preserve">āris </w:t>
      </w:r>
      <w:r w:rsidR="00B51BC3" w:rsidRPr="00FE5C59">
        <w:rPr>
          <w:bCs/>
          <w:lang w:eastAsia="et-EE"/>
        </w:rPr>
        <w:t>Feldmanis, E</w:t>
      </w:r>
      <w:r w:rsidR="00B51BC3">
        <w:rPr>
          <w:bCs/>
          <w:lang w:eastAsia="et-EE"/>
        </w:rPr>
        <w:t xml:space="preserve">dgars </w:t>
      </w:r>
      <w:r w:rsidR="00B51BC3" w:rsidRPr="00FE5C59">
        <w:rPr>
          <w:bCs/>
          <w:lang w:eastAsia="et-EE"/>
        </w:rPr>
        <w:t>Gaigalis, I</w:t>
      </w:r>
      <w:r w:rsidR="00B51BC3">
        <w:rPr>
          <w:bCs/>
          <w:lang w:eastAsia="et-EE"/>
        </w:rPr>
        <w:t xml:space="preserve">vars </w:t>
      </w:r>
      <w:r w:rsidR="00B51BC3" w:rsidRPr="00FE5C59">
        <w:rPr>
          <w:bCs/>
          <w:lang w:eastAsia="et-EE"/>
        </w:rPr>
        <w:t>Gorskis, G</w:t>
      </w:r>
      <w:r w:rsidR="00B51BC3">
        <w:rPr>
          <w:bCs/>
          <w:lang w:eastAsia="et-EE"/>
        </w:rPr>
        <w:t xml:space="preserve">ints </w:t>
      </w:r>
      <w:r w:rsidR="00B51BC3" w:rsidRPr="00FE5C59">
        <w:rPr>
          <w:bCs/>
          <w:lang w:eastAsia="et-EE"/>
        </w:rPr>
        <w:t>Kaminskis, L</w:t>
      </w:r>
      <w:r w:rsidR="00B51BC3">
        <w:rPr>
          <w:bCs/>
          <w:lang w:eastAsia="et-EE"/>
        </w:rPr>
        <w:t xml:space="preserve">inda </w:t>
      </w:r>
      <w:r w:rsidR="00B51BC3" w:rsidRPr="00FE5C59">
        <w:rPr>
          <w:bCs/>
          <w:lang w:eastAsia="et-EE"/>
        </w:rPr>
        <w:t>Karloviča, E</w:t>
      </w:r>
      <w:r w:rsidR="00B51BC3">
        <w:rPr>
          <w:bCs/>
          <w:lang w:eastAsia="et-EE"/>
        </w:rPr>
        <w:t xml:space="preserve">dgars </w:t>
      </w:r>
      <w:r w:rsidR="00B51BC3" w:rsidRPr="00FE5C59">
        <w:rPr>
          <w:bCs/>
          <w:lang w:eastAsia="et-EE"/>
        </w:rPr>
        <w:t>Laimiņš, S</w:t>
      </w:r>
      <w:r w:rsidR="00B51BC3">
        <w:rPr>
          <w:bCs/>
          <w:lang w:eastAsia="et-EE"/>
        </w:rPr>
        <w:t xml:space="preserve">intija </w:t>
      </w:r>
      <w:r w:rsidR="00B51BC3" w:rsidRPr="00FE5C59">
        <w:rPr>
          <w:bCs/>
          <w:lang w:eastAsia="et-EE"/>
        </w:rPr>
        <w:t>Liekniņa, A</w:t>
      </w:r>
      <w:r w:rsidR="00B51BC3">
        <w:rPr>
          <w:bCs/>
          <w:lang w:eastAsia="et-EE"/>
        </w:rPr>
        <w:t xml:space="preserve">inārs </w:t>
      </w:r>
      <w:r w:rsidR="00B51BC3" w:rsidRPr="00FE5C59">
        <w:rPr>
          <w:bCs/>
          <w:lang w:eastAsia="et-EE"/>
        </w:rPr>
        <w:t>Meiers, S</w:t>
      </w:r>
      <w:r w:rsidR="00B51BC3">
        <w:rPr>
          <w:bCs/>
          <w:lang w:eastAsia="et-EE"/>
        </w:rPr>
        <w:t xml:space="preserve">anita </w:t>
      </w:r>
      <w:r w:rsidR="00B51BC3" w:rsidRPr="00FE5C59">
        <w:rPr>
          <w:bCs/>
          <w:lang w:eastAsia="et-EE"/>
        </w:rPr>
        <w:t>Olševska, A</w:t>
      </w:r>
      <w:r w:rsidR="00B51BC3">
        <w:rPr>
          <w:bCs/>
          <w:lang w:eastAsia="et-EE"/>
        </w:rPr>
        <w:t xml:space="preserve">ndris </w:t>
      </w:r>
      <w:r w:rsidR="00B51BC3" w:rsidRPr="00FE5C59">
        <w:rPr>
          <w:bCs/>
          <w:lang w:eastAsia="et-EE"/>
        </w:rPr>
        <w:t>Podvinskis, V</w:t>
      </w:r>
      <w:r w:rsidR="00B51BC3">
        <w:rPr>
          <w:bCs/>
          <w:lang w:eastAsia="et-EE"/>
        </w:rPr>
        <w:t xml:space="preserve">iesturs </w:t>
      </w:r>
      <w:r w:rsidR="00B51BC3" w:rsidRPr="00FE5C59">
        <w:rPr>
          <w:bCs/>
          <w:lang w:eastAsia="et-EE"/>
        </w:rPr>
        <w:t>Reinfelds, D</w:t>
      </w:r>
      <w:r w:rsidR="00B51BC3">
        <w:rPr>
          <w:bCs/>
          <w:lang w:eastAsia="et-EE"/>
        </w:rPr>
        <w:t xml:space="preserve">ace </w:t>
      </w:r>
      <w:r w:rsidR="00B51BC3" w:rsidRPr="00FE5C59">
        <w:rPr>
          <w:bCs/>
          <w:lang w:eastAsia="et-EE"/>
        </w:rPr>
        <w:t>Reinika, G</w:t>
      </w:r>
      <w:r w:rsidR="00B51BC3">
        <w:rPr>
          <w:bCs/>
          <w:lang w:eastAsia="et-EE"/>
        </w:rPr>
        <w:t xml:space="preserve">untis </w:t>
      </w:r>
      <w:r w:rsidR="00B51BC3" w:rsidRPr="00FE5C59">
        <w:rPr>
          <w:bCs/>
          <w:lang w:eastAsia="et-EE"/>
        </w:rPr>
        <w:t>Safranovičs, A</w:t>
      </w:r>
      <w:r w:rsidR="00B51BC3">
        <w:rPr>
          <w:bCs/>
          <w:lang w:eastAsia="et-EE"/>
        </w:rPr>
        <w:t xml:space="preserve">ndrejs </w:t>
      </w:r>
      <w:r w:rsidR="00B51BC3" w:rsidRPr="00FE5C59">
        <w:rPr>
          <w:bCs/>
          <w:lang w:eastAsia="et-EE"/>
        </w:rPr>
        <w:lastRenderedPageBreak/>
        <w:t>Spridzāns, I</w:t>
      </w:r>
      <w:r w:rsidR="00B51BC3">
        <w:rPr>
          <w:bCs/>
          <w:lang w:eastAsia="et-EE"/>
        </w:rPr>
        <w:t xml:space="preserve">vars </w:t>
      </w:r>
      <w:r w:rsidR="00B51BC3" w:rsidRPr="00FE5C59">
        <w:rPr>
          <w:bCs/>
          <w:lang w:eastAsia="et-EE"/>
        </w:rPr>
        <w:t>Stanga</w:t>
      </w:r>
      <w:r w:rsidR="00B51BC3">
        <w:rPr>
          <w:bCs/>
          <w:lang w:eastAsia="et-EE"/>
        </w:rPr>
        <w:t>, Indra Špela</w:t>
      </w:r>
      <w:r w:rsidR="00B51BC3">
        <w:t>), PRET – nav, ATTURAS – nav</w:t>
      </w:r>
      <w:r w:rsidR="00C66438">
        <w:t xml:space="preserve">, Dobeles novada dome </w:t>
      </w:r>
      <w:r w:rsidR="00C66438" w:rsidRPr="00D56EB8">
        <w:t>NOLEMJ:</w:t>
      </w:r>
    </w:p>
    <w:p w:rsidR="001633A5" w:rsidRDefault="001633A5" w:rsidP="0032444E">
      <w:pPr>
        <w:suppressAutoHyphens/>
        <w:ind w:right="140" w:firstLine="720"/>
        <w:jc w:val="both"/>
        <w:rPr>
          <w:lang w:eastAsia="ar-SA"/>
        </w:rPr>
      </w:pPr>
    </w:p>
    <w:p w:rsidR="0032444E" w:rsidRDefault="0032444E" w:rsidP="0032444E">
      <w:pPr>
        <w:suppressAutoHyphens/>
        <w:ind w:right="140" w:firstLine="720"/>
        <w:jc w:val="both"/>
        <w:rPr>
          <w:lang w:eastAsia="ar-SA"/>
        </w:rPr>
      </w:pPr>
      <w:r>
        <w:rPr>
          <w:lang w:eastAsia="ar-SA"/>
        </w:rPr>
        <w:t xml:space="preserve">1. Pārtraukt licencēto makšķerēšanu Zebrus ezerā </w:t>
      </w:r>
      <w:r w:rsidR="00085F19">
        <w:rPr>
          <w:lang w:eastAsia="ar-SA"/>
        </w:rPr>
        <w:t xml:space="preserve">ar </w:t>
      </w:r>
      <w:r w:rsidRPr="00085F19">
        <w:rPr>
          <w:lang w:eastAsia="ar-SA"/>
        </w:rPr>
        <w:t>202</w:t>
      </w:r>
      <w:r w:rsidR="001633A5">
        <w:rPr>
          <w:lang w:eastAsia="ar-SA"/>
        </w:rPr>
        <w:t>2</w:t>
      </w:r>
      <w:r w:rsidRPr="00085F19">
        <w:rPr>
          <w:lang w:eastAsia="ar-SA"/>
        </w:rPr>
        <w:t>.</w:t>
      </w:r>
      <w:r w:rsidR="00085F19">
        <w:rPr>
          <w:lang w:eastAsia="ar-SA"/>
        </w:rPr>
        <w:t> </w:t>
      </w:r>
      <w:r w:rsidRPr="00085F19">
        <w:rPr>
          <w:lang w:eastAsia="ar-SA"/>
        </w:rPr>
        <w:t xml:space="preserve">gada </w:t>
      </w:r>
      <w:r w:rsidR="00247069" w:rsidRPr="00085F19">
        <w:rPr>
          <w:lang w:eastAsia="ar-SA"/>
        </w:rPr>
        <w:t>1.</w:t>
      </w:r>
      <w:r w:rsidR="00085F19">
        <w:rPr>
          <w:lang w:eastAsia="ar-SA"/>
        </w:rPr>
        <w:t> janvāri</w:t>
      </w:r>
      <w:r w:rsidR="0032318B">
        <w:rPr>
          <w:lang w:eastAsia="ar-SA"/>
        </w:rPr>
        <w:t>.</w:t>
      </w:r>
    </w:p>
    <w:p w:rsidR="00B51BC3" w:rsidRDefault="00B51BC3" w:rsidP="0032444E">
      <w:pPr>
        <w:suppressAutoHyphens/>
        <w:ind w:right="140" w:firstLine="720"/>
        <w:jc w:val="both"/>
        <w:rPr>
          <w:lang w:eastAsia="ar-SA"/>
        </w:rPr>
      </w:pPr>
    </w:p>
    <w:p w:rsidR="0032444E" w:rsidRPr="005B11A9" w:rsidRDefault="0032444E" w:rsidP="0032444E">
      <w:pPr>
        <w:suppressAutoHyphens/>
        <w:ind w:right="140" w:firstLine="720"/>
        <w:jc w:val="both"/>
        <w:rPr>
          <w:bCs/>
          <w:lang w:eastAsia="ar-SA"/>
        </w:rPr>
      </w:pPr>
      <w:r>
        <w:rPr>
          <w:lang w:eastAsia="ar-SA"/>
        </w:rPr>
        <w:t>2. A</w:t>
      </w:r>
      <w:r w:rsidR="00085F19">
        <w:rPr>
          <w:lang w:eastAsia="ar-SA"/>
        </w:rPr>
        <w:t xml:space="preserve">r </w:t>
      </w:r>
      <w:r w:rsidR="00085F19" w:rsidRPr="00085F19">
        <w:rPr>
          <w:lang w:eastAsia="ar-SA"/>
        </w:rPr>
        <w:t>202</w:t>
      </w:r>
      <w:r w:rsidR="0032318B">
        <w:rPr>
          <w:lang w:eastAsia="ar-SA"/>
        </w:rPr>
        <w:t>2</w:t>
      </w:r>
      <w:r w:rsidR="00085F19" w:rsidRPr="00085F19">
        <w:rPr>
          <w:lang w:eastAsia="ar-SA"/>
        </w:rPr>
        <w:t>.</w:t>
      </w:r>
      <w:r w:rsidR="00085F19">
        <w:rPr>
          <w:lang w:eastAsia="ar-SA"/>
        </w:rPr>
        <w:t> </w:t>
      </w:r>
      <w:r w:rsidR="00085F19" w:rsidRPr="00085F19">
        <w:rPr>
          <w:lang w:eastAsia="ar-SA"/>
        </w:rPr>
        <w:t>gada 1.</w:t>
      </w:r>
      <w:r w:rsidR="00085F19">
        <w:rPr>
          <w:lang w:eastAsia="ar-SA"/>
        </w:rPr>
        <w:t> janvāri a</w:t>
      </w:r>
      <w:r>
        <w:rPr>
          <w:lang w:eastAsia="ar-SA"/>
        </w:rPr>
        <w:t xml:space="preserve">tzīt par spēku zaudējušu Dobeles novada domes </w:t>
      </w:r>
      <w:r w:rsidRPr="005B11A9">
        <w:rPr>
          <w:bCs/>
          <w:color w:val="000000"/>
          <w:lang w:eastAsia="ar-SA"/>
        </w:rPr>
        <w:t>2016.</w:t>
      </w:r>
      <w:r w:rsidR="00085F19">
        <w:rPr>
          <w:bCs/>
          <w:color w:val="000000"/>
          <w:lang w:eastAsia="ar-SA"/>
        </w:rPr>
        <w:t> </w:t>
      </w:r>
      <w:r w:rsidRPr="005B11A9">
        <w:rPr>
          <w:bCs/>
          <w:color w:val="000000"/>
          <w:lang w:eastAsia="ar-SA"/>
        </w:rPr>
        <w:t>gada 31.</w:t>
      </w:r>
      <w:r w:rsidR="00085F19">
        <w:rPr>
          <w:bCs/>
          <w:color w:val="000000"/>
          <w:lang w:eastAsia="ar-SA"/>
        </w:rPr>
        <w:t> </w:t>
      </w:r>
      <w:r w:rsidRPr="005B11A9">
        <w:rPr>
          <w:bCs/>
          <w:color w:val="000000"/>
          <w:lang w:eastAsia="ar-SA"/>
        </w:rPr>
        <w:t>marta lēmum</w:t>
      </w:r>
      <w:r>
        <w:rPr>
          <w:bCs/>
          <w:color w:val="000000"/>
          <w:lang w:eastAsia="ar-SA"/>
        </w:rPr>
        <w:t>u</w:t>
      </w:r>
      <w:r w:rsidRPr="005B11A9">
        <w:rPr>
          <w:bCs/>
          <w:color w:val="000000"/>
          <w:lang w:eastAsia="ar-SA"/>
        </w:rPr>
        <w:t xml:space="preserve"> Nr.</w:t>
      </w:r>
      <w:r w:rsidR="00085F19">
        <w:rPr>
          <w:bCs/>
          <w:color w:val="000000"/>
          <w:lang w:eastAsia="ar-SA"/>
        </w:rPr>
        <w:t> </w:t>
      </w:r>
      <w:r w:rsidRPr="005B11A9">
        <w:rPr>
          <w:bCs/>
          <w:color w:val="000000"/>
          <w:lang w:eastAsia="ar-SA"/>
        </w:rPr>
        <w:t>68/3 “Par pilnvarojumu licencētās makšķerēšanas organizēšanai Zebrus ezerā”</w:t>
      </w:r>
      <w:r w:rsidR="0032318B">
        <w:rPr>
          <w:bCs/>
          <w:color w:val="000000"/>
          <w:lang w:eastAsia="ar-SA"/>
        </w:rPr>
        <w:t>.</w:t>
      </w:r>
    </w:p>
    <w:p w:rsidR="0032444E" w:rsidRPr="005B11A9" w:rsidRDefault="0032444E" w:rsidP="0032444E">
      <w:pPr>
        <w:suppressAutoHyphens/>
        <w:ind w:right="140" w:firstLine="720"/>
        <w:jc w:val="both"/>
        <w:rPr>
          <w:bCs/>
          <w:lang w:eastAsia="ar-SA"/>
        </w:rPr>
      </w:pPr>
    </w:p>
    <w:p w:rsidR="0032444E" w:rsidRDefault="0032444E" w:rsidP="0032444E">
      <w:pPr>
        <w:suppressAutoHyphens/>
        <w:ind w:right="140" w:firstLine="720"/>
        <w:jc w:val="both"/>
        <w:rPr>
          <w:lang w:eastAsia="ar-SA"/>
        </w:rPr>
      </w:pPr>
    </w:p>
    <w:p w:rsidR="0032444E" w:rsidRDefault="0032444E" w:rsidP="0032444E">
      <w:pPr>
        <w:jc w:val="center"/>
        <w:rPr>
          <w:b/>
          <w:bCs/>
        </w:rPr>
      </w:pPr>
    </w:p>
    <w:p w:rsidR="0032444E" w:rsidRDefault="0032444E" w:rsidP="0032444E">
      <w:pPr>
        <w:jc w:val="center"/>
        <w:rPr>
          <w:b/>
          <w:bCs/>
        </w:rPr>
      </w:pPr>
    </w:p>
    <w:p w:rsidR="0032444E" w:rsidRDefault="0032444E" w:rsidP="0032444E">
      <w:pPr>
        <w:suppressAutoHyphens/>
        <w:rPr>
          <w:lang w:eastAsia="ar-SA"/>
        </w:rPr>
      </w:pPr>
      <w:r>
        <w:rPr>
          <w:lang w:eastAsia="ar-SA"/>
        </w:rPr>
        <w:t>Domes priekšsēdētājs</w:t>
      </w: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r>
      <w:r w:rsidR="00073CCD">
        <w:rPr>
          <w:lang w:eastAsia="ar-SA"/>
        </w:rPr>
        <w:tab/>
      </w:r>
      <w:r>
        <w:rPr>
          <w:lang w:eastAsia="ar-SA"/>
        </w:rPr>
        <w:t>E. Gaigalis</w:t>
      </w:r>
    </w:p>
    <w:p w:rsidR="0032444E" w:rsidRDefault="0032444E" w:rsidP="0032444E">
      <w:pPr>
        <w:suppressAutoHyphens/>
        <w:rPr>
          <w:lang w:eastAsia="ar-SA"/>
        </w:rPr>
      </w:pPr>
    </w:p>
    <w:p w:rsidR="0032444E" w:rsidRDefault="0032444E" w:rsidP="0032444E">
      <w:pPr>
        <w:tabs>
          <w:tab w:val="left" w:pos="6946"/>
        </w:tabs>
        <w:jc w:val="both"/>
      </w:pPr>
    </w:p>
    <w:p w:rsidR="0032444E" w:rsidRDefault="0032444E" w:rsidP="00073CCD">
      <w:pPr>
        <w:autoSpaceDE w:val="0"/>
        <w:autoSpaceDN w:val="0"/>
        <w:adjustRightInd w:val="0"/>
        <w:jc w:val="both"/>
        <w:rPr>
          <w:lang w:eastAsia="ar-SA"/>
        </w:rPr>
      </w:pPr>
      <w:r>
        <w:rPr>
          <w:lang w:eastAsia="ar-SA"/>
        </w:rPr>
        <w:br w:type="page"/>
      </w:r>
    </w:p>
    <w:p w:rsidR="0032444E" w:rsidRDefault="0032444E" w:rsidP="0032444E">
      <w:pPr>
        <w:tabs>
          <w:tab w:val="left" w:pos="-24212"/>
        </w:tabs>
        <w:jc w:val="center"/>
        <w:rPr>
          <w:sz w:val="20"/>
          <w:szCs w:val="20"/>
        </w:rPr>
      </w:pPr>
      <w:r w:rsidRPr="00A25710">
        <w:rPr>
          <w:noProof/>
          <w:sz w:val="20"/>
          <w:szCs w:val="20"/>
        </w:rPr>
        <w:lastRenderedPageBreak/>
        <w:drawing>
          <wp:inline distT="0" distB="0" distL="0" distR="0" wp14:anchorId="6FF64CB0" wp14:editId="56E8EE94">
            <wp:extent cx="676275" cy="7524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32444E" w:rsidRDefault="0032444E" w:rsidP="0032444E">
      <w:pPr>
        <w:pStyle w:val="Header"/>
        <w:jc w:val="center"/>
        <w:rPr>
          <w:sz w:val="20"/>
        </w:rPr>
      </w:pPr>
      <w:r>
        <w:rPr>
          <w:sz w:val="20"/>
        </w:rPr>
        <w:t>LATVIJAS REPUBLIKA</w:t>
      </w:r>
    </w:p>
    <w:p w:rsidR="0032444E" w:rsidRDefault="0032444E" w:rsidP="0032444E">
      <w:pPr>
        <w:pStyle w:val="Header"/>
        <w:jc w:val="center"/>
        <w:rPr>
          <w:b/>
          <w:sz w:val="32"/>
          <w:szCs w:val="32"/>
        </w:rPr>
      </w:pPr>
      <w:r>
        <w:rPr>
          <w:b/>
          <w:sz w:val="32"/>
          <w:szCs w:val="32"/>
        </w:rPr>
        <w:t>DOBELES NOVADA DOME</w:t>
      </w:r>
    </w:p>
    <w:p w:rsidR="0032444E" w:rsidRDefault="0032444E" w:rsidP="0032444E">
      <w:pPr>
        <w:pStyle w:val="Header"/>
        <w:jc w:val="center"/>
        <w:rPr>
          <w:sz w:val="16"/>
          <w:szCs w:val="16"/>
        </w:rPr>
      </w:pPr>
      <w:r>
        <w:rPr>
          <w:sz w:val="16"/>
          <w:szCs w:val="16"/>
        </w:rPr>
        <w:t>Brīvības iela 17, Dobele, Dobeles novads, LV-3701</w:t>
      </w:r>
    </w:p>
    <w:p w:rsidR="0032444E" w:rsidRDefault="0032444E" w:rsidP="0032444E">
      <w:pPr>
        <w:pStyle w:val="Header"/>
        <w:pBdr>
          <w:bottom w:val="double" w:sz="6" w:space="1" w:color="auto"/>
        </w:pBdr>
        <w:jc w:val="center"/>
        <w:rPr>
          <w:color w:val="000000"/>
          <w:sz w:val="16"/>
          <w:szCs w:val="16"/>
        </w:rPr>
      </w:pPr>
      <w:r>
        <w:rPr>
          <w:sz w:val="16"/>
          <w:szCs w:val="16"/>
        </w:rPr>
        <w:t xml:space="preserve">Tālr. 63707269, 63700137, 63720940, e-pasts </w:t>
      </w:r>
      <w:hyperlink r:id="rId83" w:history="1">
        <w:r>
          <w:rPr>
            <w:rStyle w:val="Hyperlink"/>
            <w:rFonts w:eastAsia="Calibri"/>
            <w:color w:val="000000"/>
            <w:sz w:val="16"/>
            <w:szCs w:val="16"/>
          </w:rPr>
          <w:t>dome@dobele.lv</w:t>
        </w:r>
      </w:hyperlink>
    </w:p>
    <w:p w:rsidR="0032444E" w:rsidRDefault="0032444E" w:rsidP="0032444E">
      <w:pPr>
        <w:pStyle w:val="Default"/>
        <w:jc w:val="center"/>
        <w:rPr>
          <w:b/>
          <w:bCs/>
        </w:rPr>
      </w:pPr>
    </w:p>
    <w:p w:rsidR="0032444E" w:rsidRPr="00A25710" w:rsidRDefault="0032444E" w:rsidP="0032444E">
      <w:pPr>
        <w:pStyle w:val="NoSpacing"/>
        <w:jc w:val="center"/>
        <w:rPr>
          <w:b/>
        </w:rPr>
      </w:pPr>
      <w:r w:rsidRPr="00A25710">
        <w:rPr>
          <w:b/>
        </w:rPr>
        <w:t>LĒMUMS</w:t>
      </w:r>
    </w:p>
    <w:p w:rsidR="0032444E" w:rsidRPr="00A25710" w:rsidRDefault="0032444E" w:rsidP="0032444E">
      <w:pPr>
        <w:pStyle w:val="NoSpacing"/>
        <w:jc w:val="center"/>
        <w:rPr>
          <w:b/>
        </w:rPr>
      </w:pPr>
      <w:r w:rsidRPr="00A25710">
        <w:rPr>
          <w:b/>
        </w:rPr>
        <w:t>Dobelē</w:t>
      </w:r>
    </w:p>
    <w:p w:rsidR="0032444E" w:rsidRPr="00A25710" w:rsidRDefault="0032444E" w:rsidP="0032444E">
      <w:pPr>
        <w:pStyle w:val="NoSpacing"/>
        <w:jc w:val="both"/>
        <w:rPr>
          <w:b/>
        </w:rPr>
      </w:pPr>
    </w:p>
    <w:p w:rsidR="0032444E" w:rsidRDefault="0032444E" w:rsidP="0032444E">
      <w:pPr>
        <w:pStyle w:val="NoSpacing"/>
        <w:jc w:val="both"/>
        <w:rPr>
          <w:b/>
        </w:rPr>
      </w:pPr>
      <w:r w:rsidRPr="00A25710">
        <w:rPr>
          <w:b/>
        </w:rPr>
        <w:t>2021. gada 2</w:t>
      </w:r>
      <w:r>
        <w:rPr>
          <w:b/>
        </w:rPr>
        <w:t>6</w:t>
      </w:r>
      <w:r w:rsidRPr="00A25710">
        <w:rPr>
          <w:b/>
        </w:rPr>
        <w:t>.</w:t>
      </w:r>
      <w:r>
        <w:rPr>
          <w:b/>
        </w:rPr>
        <w:t> augustā</w:t>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Pr>
          <w:b/>
        </w:rPr>
        <w:tab/>
      </w:r>
      <w:r w:rsidR="00B51BC3">
        <w:rPr>
          <w:b/>
        </w:rPr>
        <w:tab/>
      </w:r>
      <w:r w:rsidRPr="00A25710">
        <w:rPr>
          <w:b/>
        </w:rPr>
        <w:t>Nr. </w:t>
      </w:r>
      <w:r w:rsidR="00B51BC3">
        <w:rPr>
          <w:b/>
        </w:rPr>
        <w:t>77</w:t>
      </w:r>
      <w:r w:rsidRPr="00A25710">
        <w:rPr>
          <w:b/>
        </w:rPr>
        <w:t>/</w:t>
      </w:r>
      <w:r>
        <w:rPr>
          <w:b/>
        </w:rPr>
        <w:t>6</w:t>
      </w:r>
    </w:p>
    <w:p w:rsidR="004927F3" w:rsidRDefault="004927F3" w:rsidP="004927F3">
      <w:pPr>
        <w:jc w:val="right"/>
        <w:rPr>
          <w:b/>
        </w:rPr>
      </w:pPr>
      <w:r w:rsidRPr="00CC61A2">
        <w:t xml:space="preserve">(prot.Nr.6 </w:t>
      </w:r>
      <w:r w:rsidR="00B51BC3">
        <w:t>40</w:t>
      </w:r>
      <w:r w:rsidRPr="00CC61A2">
        <w:t>.</w:t>
      </w:r>
      <w:r w:rsidRPr="00CC61A2">
        <w:rPr>
          <w:color w:val="000000"/>
        </w:rPr>
        <w:t>§)</w:t>
      </w:r>
    </w:p>
    <w:p w:rsidR="004927F3" w:rsidRPr="00A25710" w:rsidRDefault="004927F3" w:rsidP="0032444E">
      <w:pPr>
        <w:pStyle w:val="NoSpacing"/>
        <w:jc w:val="both"/>
        <w:rPr>
          <w:b/>
        </w:rPr>
      </w:pPr>
    </w:p>
    <w:p w:rsidR="0032444E" w:rsidRPr="00F60345" w:rsidRDefault="0032444E" w:rsidP="0032444E">
      <w:pPr>
        <w:pStyle w:val="Default"/>
        <w:jc w:val="center"/>
        <w:rPr>
          <w:b/>
          <w:bCs/>
          <w:u w:val="single"/>
        </w:rPr>
      </w:pPr>
      <w:r w:rsidRPr="00F60345">
        <w:rPr>
          <w:b/>
          <w:bCs/>
          <w:u w:val="single"/>
        </w:rPr>
        <w:t xml:space="preserve">Par </w:t>
      </w:r>
      <w:r w:rsidR="00EC762E">
        <w:rPr>
          <w:b/>
          <w:bCs/>
          <w:u w:val="single"/>
        </w:rPr>
        <w:t xml:space="preserve">Dobeles novada domes </w:t>
      </w:r>
      <w:r w:rsidRPr="00F60345">
        <w:rPr>
          <w:b/>
          <w:bCs/>
          <w:u w:val="single"/>
        </w:rPr>
        <w:t>saistošo noteikumu Nr</w:t>
      </w:r>
      <w:r>
        <w:rPr>
          <w:b/>
          <w:bCs/>
          <w:u w:val="single"/>
        </w:rPr>
        <w:t>.</w:t>
      </w:r>
      <w:r w:rsidR="008754F7">
        <w:rPr>
          <w:b/>
          <w:bCs/>
          <w:u w:val="single"/>
        </w:rPr>
        <w:t> </w:t>
      </w:r>
      <w:r>
        <w:rPr>
          <w:b/>
          <w:bCs/>
          <w:u w:val="single"/>
        </w:rPr>
        <w:t xml:space="preserve">4 </w:t>
      </w:r>
      <w:r w:rsidRPr="00F60345">
        <w:rPr>
          <w:b/>
          <w:bCs/>
          <w:u w:val="single"/>
        </w:rPr>
        <w:t>“Par Dobeles novada domes 2016. gada 26. maija saistošo noteikumu Nr.</w:t>
      </w:r>
      <w:r w:rsidR="008754F7">
        <w:rPr>
          <w:b/>
          <w:bCs/>
          <w:u w:val="single"/>
        </w:rPr>
        <w:t> </w:t>
      </w:r>
      <w:r w:rsidRPr="00F60345">
        <w:rPr>
          <w:b/>
          <w:bCs/>
          <w:u w:val="single"/>
        </w:rPr>
        <w:t>9 “Par licencēto makšķerēšanu Zebrus ezerā” atzīšanu par spēku zaudējušiem</w:t>
      </w:r>
      <w:r>
        <w:rPr>
          <w:b/>
          <w:bCs/>
          <w:u w:val="single"/>
        </w:rPr>
        <w:t>”</w:t>
      </w:r>
      <w:r w:rsidRPr="00F60345">
        <w:rPr>
          <w:b/>
          <w:bCs/>
          <w:u w:val="single"/>
        </w:rPr>
        <w:t xml:space="preserve"> apstiprināšanu</w:t>
      </w:r>
    </w:p>
    <w:p w:rsidR="0032444E" w:rsidRPr="00ED2626" w:rsidRDefault="0032444E" w:rsidP="0032444E">
      <w:pPr>
        <w:pStyle w:val="Default"/>
        <w:jc w:val="right"/>
        <w:rPr>
          <w:b/>
          <w:bCs/>
        </w:rPr>
      </w:pPr>
    </w:p>
    <w:p w:rsidR="0032444E" w:rsidRDefault="0032444E" w:rsidP="0032444E">
      <w:pPr>
        <w:ind w:left="57" w:firstLine="720"/>
        <w:jc w:val="both"/>
      </w:pPr>
      <w:r w:rsidRPr="00F57EFA">
        <w:rPr>
          <w:lang w:eastAsia="ar-SA"/>
        </w:rPr>
        <w:t>Dobeles novada pašvaldībā 2021.</w:t>
      </w:r>
      <w:r w:rsidR="008754F7">
        <w:rPr>
          <w:lang w:eastAsia="ar-SA"/>
        </w:rPr>
        <w:t> </w:t>
      </w:r>
      <w:r w:rsidRPr="00F57EFA">
        <w:rPr>
          <w:lang w:eastAsia="ar-SA"/>
        </w:rPr>
        <w:t>gada 12.</w:t>
      </w:r>
      <w:r w:rsidR="008754F7">
        <w:rPr>
          <w:lang w:eastAsia="ar-SA"/>
        </w:rPr>
        <w:t> </w:t>
      </w:r>
      <w:r w:rsidRPr="00F57EFA">
        <w:rPr>
          <w:lang w:eastAsia="ar-SA"/>
        </w:rPr>
        <w:t>maijā ir saņemta</w:t>
      </w:r>
      <w:r w:rsidRPr="00F57EFA">
        <w:t xml:space="preserve"> AS „Latvijas valsts meži” (turpmāk – LVM) vēstule, kurā norādīts, ka</w:t>
      </w:r>
      <w:r>
        <w:t xml:space="preserve">, ievērojot to, ka saskaņā ar </w:t>
      </w:r>
      <w:r w:rsidRPr="00F57EFA">
        <w:t>Ministru kabinet</w:t>
      </w:r>
      <w:r>
        <w:t>a</w:t>
      </w:r>
      <w:r w:rsidRPr="00F57EFA">
        <w:t xml:space="preserve"> 2019.</w:t>
      </w:r>
      <w:r w:rsidR="008754F7">
        <w:t> </w:t>
      </w:r>
      <w:r w:rsidRPr="00F57EFA">
        <w:t>gada 17.</w:t>
      </w:r>
      <w:r w:rsidR="008754F7">
        <w:t> </w:t>
      </w:r>
      <w:r w:rsidRPr="00F57EFA">
        <w:t>decembr</w:t>
      </w:r>
      <w:r>
        <w:t xml:space="preserve">a </w:t>
      </w:r>
      <w:r w:rsidRPr="00F57EFA">
        <w:t>noteikum</w:t>
      </w:r>
      <w:r>
        <w:t>iem</w:t>
      </w:r>
      <w:r w:rsidRPr="00F57EFA">
        <w:t xml:space="preserve"> Nr.</w:t>
      </w:r>
      <w:r w:rsidR="008754F7">
        <w:t> </w:t>
      </w:r>
      <w:r w:rsidRPr="00F57EFA">
        <w:t>671 „Dabas lieguma "Zebrus un Svētes ezers" individuālie aizsardzības un izmantošanas noteikumi”</w:t>
      </w:r>
      <w:r>
        <w:t xml:space="preserve"> </w:t>
      </w:r>
      <w:r w:rsidRPr="00F57EFA">
        <w:t>Zebrus ezerā vairs nav spēkā laivu izmantošanas ierobežojumi un LVM ir demontējusi ierīkoto laivu bāzi</w:t>
      </w:r>
      <w:r>
        <w:t xml:space="preserve">. </w:t>
      </w:r>
      <w:r w:rsidRPr="00F57EFA">
        <w:t>LVM pie Zebrus ezera uztur tūrisma un atpūtas vietu, kas ikvienam apmeklētājam ir pieejama bez maksas un bez paaugstināta komforta pakalpojumiem, tajā skaitā arī laivu nomas iespējām</w:t>
      </w:r>
      <w:r>
        <w:t xml:space="preserve">. Ievērojot minēto, LVM ierosina </w:t>
      </w:r>
      <w:r w:rsidRPr="00F57EFA">
        <w:t>Zebrus ezerā pārtraukt licencētās makšķerēšanas organizēšanu saskaņā ar  Ministru kabineta 2015.</w:t>
      </w:r>
      <w:r w:rsidR="008754F7">
        <w:t> </w:t>
      </w:r>
      <w:r w:rsidRPr="00F57EFA">
        <w:t>gada 22</w:t>
      </w:r>
      <w:r w:rsidR="008754F7">
        <w:t>. </w:t>
      </w:r>
      <w:r w:rsidR="00236900">
        <w:t xml:space="preserve"> </w:t>
      </w:r>
      <w:r w:rsidRPr="00F57EFA">
        <w:t>decembra noteikumu Nr.</w:t>
      </w:r>
      <w:r w:rsidR="008754F7">
        <w:t> </w:t>
      </w:r>
      <w:r w:rsidRPr="00F57EFA">
        <w:t>799 “Licencētās makšķerēšanas, vēžošanas un zemūdens medību kārtība” prasībām</w:t>
      </w:r>
      <w:r>
        <w:t xml:space="preserve"> un </w:t>
      </w:r>
      <w:r w:rsidRPr="00F57EFA">
        <w:t>atcelt Dobeles novada domes 2016.</w:t>
      </w:r>
      <w:r w:rsidR="004A1962">
        <w:t> </w:t>
      </w:r>
      <w:r w:rsidRPr="00F57EFA">
        <w:t>gada 26.</w:t>
      </w:r>
      <w:r w:rsidR="004A1962">
        <w:t> </w:t>
      </w:r>
      <w:r w:rsidRPr="00F57EFA">
        <w:t>maija saistošos noteikumus Nr.</w:t>
      </w:r>
      <w:r w:rsidR="004A1962">
        <w:t xml:space="preserve"> </w:t>
      </w:r>
      <w:r w:rsidRPr="00F57EFA">
        <w:t>9 „Par licencēto makšķerēšanu Zebrus ezerā” un makšķerēšanu Zebrus ezerā organizēt atbilstoši Ministru kabineta 2015.</w:t>
      </w:r>
      <w:r w:rsidR="004A1962">
        <w:t xml:space="preserve"> </w:t>
      </w:r>
      <w:r w:rsidRPr="00F57EFA">
        <w:t>gada 22.</w:t>
      </w:r>
      <w:r w:rsidR="004A1962">
        <w:t> </w:t>
      </w:r>
      <w:r w:rsidRPr="00F57EFA">
        <w:t>decembra noteikumiem Nr.</w:t>
      </w:r>
      <w:r w:rsidR="004A1962">
        <w:t> </w:t>
      </w:r>
      <w:r w:rsidRPr="00F57EFA">
        <w:t>800 “Makšķerēšanas, vēžošanas un zemūdens medību noteikumi”.</w:t>
      </w:r>
      <w:r>
        <w:t xml:space="preserve"> Licencētās makšķerēšanas organizators LVM </w:t>
      </w:r>
      <w:r w:rsidRPr="00C25BD0">
        <w:rPr>
          <w:lang w:eastAsia="ar-SA"/>
        </w:rPr>
        <w:t>struktūrvienība LVM Rekreācija un medības informē</w:t>
      </w:r>
      <w:r>
        <w:rPr>
          <w:lang w:eastAsia="ar-SA"/>
        </w:rPr>
        <w:t>ja</w:t>
      </w:r>
      <w:r w:rsidRPr="00C25BD0">
        <w:rPr>
          <w:lang w:eastAsia="ar-SA"/>
        </w:rPr>
        <w:t xml:space="preserve"> pašvaldību, ka, izanalizējot 2020.</w:t>
      </w:r>
      <w:r w:rsidR="004A1962">
        <w:rPr>
          <w:lang w:eastAsia="ar-SA"/>
        </w:rPr>
        <w:t> </w:t>
      </w:r>
      <w:r w:rsidRPr="00C25BD0">
        <w:rPr>
          <w:lang w:eastAsia="ar-SA"/>
        </w:rPr>
        <w:t xml:space="preserve">gadā pārdotās licences un makšķernieku iesniegtos datus par noķertajiem lomiem, secināts, ka </w:t>
      </w:r>
      <w:r>
        <w:rPr>
          <w:lang w:eastAsia="ar-SA"/>
        </w:rPr>
        <w:t xml:space="preserve">makšķernieku </w:t>
      </w:r>
      <w:r w:rsidRPr="00C25BD0">
        <w:rPr>
          <w:lang w:eastAsia="ar-SA"/>
        </w:rPr>
        <w:t xml:space="preserve">noslodze ir </w:t>
      </w:r>
      <w:r>
        <w:rPr>
          <w:lang w:eastAsia="ar-SA"/>
        </w:rPr>
        <w:t>zema</w:t>
      </w:r>
      <w:r w:rsidRPr="00C25BD0">
        <w:rPr>
          <w:lang w:eastAsia="ar-SA"/>
        </w:rPr>
        <w:t>, neatbilst līmenim, kas noteikts</w:t>
      </w:r>
      <w:r w:rsidRPr="00C25BD0">
        <w:t xml:space="preserve"> Zebrus ezera zivsaimnieciskās ekspluatācijas noteikumos, tādēļ nebūtu papildus jāierobežo makšķernieku skaits un licencēto makšķerēšanu varētu pārtraukt</w:t>
      </w:r>
      <w:r>
        <w:t xml:space="preserve">. </w:t>
      </w:r>
    </w:p>
    <w:p w:rsidR="0032444E" w:rsidRDefault="0032444E" w:rsidP="0032444E">
      <w:pPr>
        <w:ind w:left="57" w:firstLine="720"/>
        <w:jc w:val="both"/>
        <w:rPr>
          <w:rFonts w:eastAsia="Arial Unicode MS"/>
          <w:bCs/>
          <w:iCs/>
        </w:rPr>
      </w:pPr>
      <w:r w:rsidRPr="00F57EFA">
        <w:t>Dobeles novada domes 2016.</w:t>
      </w:r>
      <w:r w:rsidR="004A1962">
        <w:t> </w:t>
      </w:r>
      <w:r w:rsidRPr="00F57EFA">
        <w:t>gada 26.</w:t>
      </w:r>
      <w:r w:rsidR="004A1962">
        <w:t> </w:t>
      </w:r>
      <w:r w:rsidRPr="00F57EFA">
        <w:t>maija saistošo noteikumu Nr.</w:t>
      </w:r>
      <w:r w:rsidR="004A1962">
        <w:t> </w:t>
      </w:r>
      <w:r w:rsidRPr="00F57EFA">
        <w:t xml:space="preserve">9 „Par licencēto makšķerēšanu Zebrus ezerā” </w:t>
      </w:r>
      <w:r>
        <w:t xml:space="preserve">darbības termiņš </w:t>
      </w:r>
      <w:r w:rsidRPr="00F85647">
        <w:t>beidzas 2026.</w:t>
      </w:r>
      <w:r w:rsidR="004A1962">
        <w:t> </w:t>
      </w:r>
      <w:r w:rsidRPr="00F85647">
        <w:t>gada 12.</w:t>
      </w:r>
      <w:r w:rsidR="004A1962">
        <w:t> </w:t>
      </w:r>
      <w:r w:rsidRPr="00F85647">
        <w:t xml:space="preserve">jūlijā. </w:t>
      </w:r>
      <w:r>
        <w:t xml:space="preserve">Gadījumi, kad saistošo noteikumu darbību var pārtraukt </w:t>
      </w:r>
      <w:r w:rsidRPr="00BF56CB">
        <w:t>pirms termiņa,</w:t>
      </w:r>
      <w:r>
        <w:t xml:space="preserve"> ir</w:t>
      </w:r>
      <w:r w:rsidRPr="00BF56CB">
        <w:t xml:space="preserve"> noteikti </w:t>
      </w:r>
      <w:r>
        <w:t>M</w:t>
      </w:r>
      <w:r w:rsidRPr="00F57EFA">
        <w:t>inistru kabineta 2015.</w:t>
      </w:r>
      <w:r w:rsidR="004A1962">
        <w:t> </w:t>
      </w:r>
      <w:r w:rsidRPr="00F57EFA">
        <w:t>gada 22.</w:t>
      </w:r>
      <w:r w:rsidR="004A1962">
        <w:t> </w:t>
      </w:r>
      <w:r w:rsidRPr="00F57EFA">
        <w:t>decembra noteikum</w:t>
      </w:r>
      <w:r>
        <w:t>u</w:t>
      </w:r>
      <w:r w:rsidRPr="00F57EFA">
        <w:t xml:space="preserve"> Nr.</w:t>
      </w:r>
      <w:r w:rsidR="004A1962">
        <w:t> </w:t>
      </w:r>
      <w:r w:rsidRPr="00F57EFA">
        <w:t>799 “Licencētās makšķerēšanas, vēžošanas un zemūdens medību kārtība”</w:t>
      </w:r>
      <w:r>
        <w:t xml:space="preserve"> 18.</w:t>
      </w:r>
      <w:r w:rsidR="004A1962">
        <w:t> </w:t>
      </w:r>
      <w:r>
        <w:t xml:space="preserve">punktā, bet minētā norma neparedz gadījumu pārtraukt saistošo </w:t>
      </w:r>
      <w:r w:rsidRPr="00AC03FF">
        <w:t>noteikumu darbību, ja to vienkārši vēlas licencētās makšķerēšanas organizētājs. Ievērojot</w:t>
      </w:r>
      <w:r>
        <w:t xml:space="preserve"> </w:t>
      </w:r>
      <w:r w:rsidRPr="00FF6F85">
        <w:t>noteikumu</w:t>
      </w:r>
      <w:r>
        <w:t xml:space="preserve"> 15.</w:t>
      </w:r>
      <w:r w:rsidR="004A1962">
        <w:t> </w:t>
      </w:r>
      <w:r>
        <w:t>punktā noteikto, ka pirms saistošo noteikumu izdošanas licencētās makšķerēšanas n</w:t>
      </w:r>
      <w:r w:rsidRPr="00625060">
        <w:t>olikumu</w:t>
      </w:r>
      <w:r>
        <w:t xml:space="preserve"> </w:t>
      </w:r>
      <w:r w:rsidRPr="00625060">
        <w:t>saskaņo ar</w:t>
      </w:r>
      <w:r>
        <w:t xml:space="preserve"> šo noteikumu 10.</w:t>
      </w:r>
      <w:r w:rsidR="004A1962">
        <w:t> </w:t>
      </w:r>
      <w:r>
        <w:t>punktā noteiktajām institūcijām:</w:t>
      </w:r>
      <w:r w:rsidRPr="00625060">
        <w:t xml:space="preserve"> Zemkopības ministriju</w:t>
      </w:r>
      <w:r>
        <w:t xml:space="preserve">, </w:t>
      </w:r>
      <w:r w:rsidRPr="004B1449">
        <w:t>Pārtikas drošības, dzīvnieku veselības un vides zinātnisk</w:t>
      </w:r>
      <w:r w:rsidR="00236900">
        <w:t>o</w:t>
      </w:r>
      <w:r w:rsidRPr="004B1449">
        <w:t xml:space="preserve"> institūt</w:t>
      </w:r>
      <w:r>
        <w:t>u</w:t>
      </w:r>
      <w:r w:rsidRPr="004B1449">
        <w:t xml:space="preserve"> BIOR</w:t>
      </w:r>
      <w:r>
        <w:t xml:space="preserve">, </w:t>
      </w:r>
      <w:r w:rsidRPr="00625060">
        <w:t>Valsts vides dienestu</w:t>
      </w:r>
      <w:r>
        <w:t>,</w:t>
      </w:r>
      <w:r w:rsidRPr="00625060">
        <w:t xml:space="preserve"> Dabas aizsardzības pārvaldi, </w:t>
      </w:r>
      <w:r>
        <w:t xml:space="preserve">Dobeles novada pašvaldība lūdza minētās institūcijas sniegt viedokli par licencētās makšķerēšanas pārtraukšanu Zebrus ezerā. Ir saņemtas atbildes no visām institūcijām. </w:t>
      </w:r>
      <w:r>
        <w:rPr>
          <w:rFonts w:eastAsia="Arial Unicode MS"/>
          <w:bCs/>
          <w:iCs/>
        </w:rPr>
        <w:t>Valsts vides dienests neiebilst licencētās makšķerēšanas pārtraukšanai (2021.</w:t>
      </w:r>
      <w:r w:rsidR="004A1962">
        <w:rPr>
          <w:rFonts w:eastAsia="Arial Unicode MS"/>
          <w:bCs/>
          <w:iCs/>
        </w:rPr>
        <w:t> </w:t>
      </w:r>
      <w:r>
        <w:rPr>
          <w:rFonts w:eastAsia="Arial Unicode MS"/>
          <w:bCs/>
          <w:iCs/>
        </w:rPr>
        <w:t>gada 8.</w:t>
      </w:r>
      <w:r w:rsidR="004A1962">
        <w:rPr>
          <w:rFonts w:eastAsia="Arial Unicode MS"/>
          <w:bCs/>
          <w:iCs/>
        </w:rPr>
        <w:t> </w:t>
      </w:r>
      <w:r>
        <w:rPr>
          <w:rFonts w:eastAsia="Arial Unicode MS"/>
          <w:bCs/>
          <w:iCs/>
        </w:rPr>
        <w:t>jūnija vēstule Nr.</w:t>
      </w:r>
      <w:r w:rsidR="004A1962">
        <w:rPr>
          <w:rFonts w:eastAsia="Arial Unicode MS"/>
          <w:bCs/>
          <w:iCs/>
        </w:rPr>
        <w:t> </w:t>
      </w:r>
      <w:r>
        <w:rPr>
          <w:rFonts w:eastAsia="Arial Unicode MS"/>
          <w:bCs/>
          <w:iCs/>
        </w:rPr>
        <w:t>2.3/1352/ZE/2021).</w:t>
      </w:r>
      <w:r w:rsidRPr="00032D28">
        <w:t xml:space="preserve"> </w:t>
      </w:r>
      <w:r>
        <w:t>Dabas aizsardzības pārvaldes 2021.</w:t>
      </w:r>
      <w:r w:rsidR="004A1962">
        <w:t> </w:t>
      </w:r>
      <w:r>
        <w:t>gada 28.</w:t>
      </w:r>
      <w:r w:rsidR="004A1962">
        <w:t> </w:t>
      </w:r>
      <w:r>
        <w:t>jūnija Saskaņojumā Nr.</w:t>
      </w:r>
      <w:r w:rsidR="004A1962">
        <w:t xml:space="preserve"> </w:t>
      </w:r>
      <w:r>
        <w:t>Nr.</w:t>
      </w:r>
      <w:r>
        <w:rPr>
          <w:noProof/>
        </w:rPr>
        <w:t xml:space="preserve">3.15/613/2021-N10 </w:t>
      </w:r>
      <w:r>
        <w:t xml:space="preserve">norādīts, ka palielinoties makšķernieku skaitam ezerā, varētu palielināties traucējums migrējošiem un ligzdojošiem putniem, bet to novērš Ministru kabineta noteikumos </w:t>
      </w:r>
      <w:r>
        <w:lastRenderedPageBreak/>
        <w:t xml:space="preserve">noteiktais sezonas liegums, </w:t>
      </w:r>
      <w:r w:rsidRPr="006B2DCC">
        <w:t>tādēļ AS</w:t>
      </w:r>
      <w:r>
        <w:t xml:space="preserve"> „Latvijas valsts meži” arī pēc licencētās makšķerēšanas izbeigšanas Zebrus ezerā ir jāturpina uzturēt un atjaunot sezonas lieguma apzīmējumus.</w:t>
      </w:r>
      <w:r w:rsidRPr="00F02523">
        <w:t xml:space="preserve"> </w:t>
      </w:r>
      <w:r>
        <w:t xml:space="preserve">Zemkopības ministrijas </w:t>
      </w:r>
      <w:r w:rsidRPr="009E25B3">
        <w:rPr>
          <w:rFonts w:eastAsia="Arial Unicode MS"/>
          <w:bCs/>
          <w:iCs/>
        </w:rPr>
        <w:t xml:space="preserve">skatījumā </w:t>
      </w:r>
      <w:r>
        <w:rPr>
          <w:rFonts w:eastAsia="Arial Unicode MS"/>
          <w:bCs/>
          <w:iCs/>
        </w:rPr>
        <w:t>(2021.</w:t>
      </w:r>
      <w:r w:rsidR="004A1962">
        <w:rPr>
          <w:rFonts w:eastAsia="Arial Unicode MS"/>
          <w:bCs/>
          <w:iCs/>
        </w:rPr>
        <w:t> </w:t>
      </w:r>
      <w:r w:rsidRPr="00DB0E18">
        <w:rPr>
          <w:rFonts w:eastAsia="Arial Unicode MS"/>
          <w:bCs/>
          <w:iCs/>
        </w:rPr>
        <w:t>gada 11.</w:t>
      </w:r>
      <w:r w:rsidR="004A1962">
        <w:rPr>
          <w:rFonts w:eastAsia="Arial Unicode MS"/>
          <w:bCs/>
          <w:iCs/>
        </w:rPr>
        <w:t> </w:t>
      </w:r>
      <w:r w:rsidRPr="00DB0E18">
        <w:rPr>
          <w:rFonts w:eastAsia="Arial Unicode MS"/>
          <w:bCs/>
          <w:iCs/>
        </w:rPr>
        <w:t>jūnija</w:t>
      </w:r>
      <w:r>
        <w:rPr>
          <w:rFonts w:eastAsia="Arial Unicode MS"/>
          <w:bCs/>
          <w:iCs/>
        </w:rPr>
        <w:t xml:space="preserve"> vēstule Nr.</w:t>
      </w:r>
      <w:r w:rsidR="004A1962">
        <w:rPr>
          <w:rFonts w:eastAsia="Arial Unicode MS"/>
          <w:bCs/>
          <w:iCs/>
        </w:rPr>
        <w:t> </w:t>
      </w:r>
      <w:r>
        <w:rPr>
          <w:rFonts w:eastAsia="Arial Unicode MS"/>
          <w:bCs/>
          <w:iCs/>
        </w:rPr>
        <w:t xml:space="preserve">4.1-2e/1168/2021) </w:t>
      </w:r>
      <w:r w:rsidRPr="009E25B3">
        <w:rPr>
          <w:rFonts w:eastAsia="Arial Unicode MS"/>
          <w:bCs/>
          <w:iCs/>
        </w:rPr>
        <w:t>būtu jānodrošina, ka licenču īpašnieki tiktu brīdināti par licencētās makšķerēšanas pārtraukšanu un tiem tiktu atmaksāta iegādāto, bet neizmantoto makšķerēšanas licenču vērtība, ja licencētā makšķerēšana Zebrus ezerā tiek pārtraukta ātrāk, nekā beidzas makšķerēšanas licenču darbība</w:t>
      </w:r>
      <w:r>
        <w:rPr>
          <w:rFonts w:eastAsia="Arial Unicode MS"/>
          <w:bCs/>
          <w:iCs/>
        </w:rPr>
        <w:t>.</w:t>
      </w:r>
      <w:r w:rsidRPr="009E25B3">
        <w:rPr>
          <w:rFonts w:eastAsia="Arial Unicode MS"/>
          <w:bCs/>
          <w:iCs/>
        </w:rPr>
        <w:t xml:space="preserve"> </w:t>
      </w:r>
      <w:r>
        <w:rPr>
          <w:rFonts w:eastAsia="Arial Unicode MS"/>
          <w:bCs/>
          <w:iCs/>
        </w:rPr>
        <w:t xml:space="preserve">Ministrija uzskata, ka </w:t>
      </w:r>
      <w:r w:rsidRPr="009E25B3">
        <w:rPr>
          <w:rFonts w:eastAsia="Arial Unicode MS"/>
          <w:bCs/>
          <w:iCs/>
        </w:rPr>
        <w:t>licencēto makšķerēšanu</w:t>
      </w:r>
      <w:r>
        <w:rPr>
          <w:rFonts w:eastAsia="Arial Unicode MS"/>
          <w:bCs/>
          <w:iCs/>
        </w:rPr>
        <w:t>, ņemot vērā Ministru kabineta noteikumu 18.</w:t>
      </w:r>
      <w:r w:rsidR="004A1962">
        <w:rPr>
          <w:rFonts w:eastAsia="Arial Unicode MS"/>
          <w:bCs/>
          <w:iCs/>
        </w:rPr>
        <w:t> </w:t>
      </w:r>
      <w:r>
        <w:rPr>
          <w:rFonts w:eastAsia="Arial Unicode MS"/>
          <w:bCs/>
          <w:iCs/>
        </w:rPr>
        <w:t>punktā noteikto,</w:t>
      </w:r>
      <w:r w:rsidRPr="009E25B3">
        <w:rPr>
          <w:rFonts w:eastAsia="Arial Unicode MS"/>
          <w:bCs/>
          <w:iCs/>
        </w:rPr>
        <w:t xml:space="preserve"> </w:t>
      </w:r>
      <w:r>
        <w:rPr>
          <w:rFonts w:eastAsia="Arial Unicode MS"/>
          <w:bCs/>
          <w:iCs/>
        </w:rPr>
        <w:t>varētu</w:t>
      </w:r>
      <w:r w:rsidRPr="009E25B3">
        <w:rPr>
          <w:rFonts w:eastAsia="Arial Unicode MS"/>
          <w:bCs/>
          <w:iCs/>
        </w:rPr>
        <w:t xml:space="preserve"> pārtraukt vai nu no 2022.</w:t>
      </w:r>
      <w:r w:rsidR="004A1962">
        <w:rPr>
          <w:rFonts w:eastAsia="Arial Unicode MS"/>
          <w:bCs/>
          <w:iCs/>
        </w:rPr>
        <w:t> </w:t>
      </w:r>
      <w:r w:rsidRPr="009E25B3">
        <w:rPr>
          <w:rFonts w:eastAsia="Arial Unicode MS"/>
          <w:bCs/>
          <w:iCs/>
        </w:rPr>
        <w:t>gada 1.</w:t>
      </w:r>
      <w:r w:rsidR="004A1962">
        <w:rPr>
          <w:rFonts w:eastAsia="Arial Unicode MS"/>
          <w:bCs/>
          <w:iCs/>
        </w:rPr>
        <w:t> </w:t>
      </w:r>
      <w:r w:rsidRPr="009E25B3">
        <w:rPr>
          <w:rFonts w:eastAsia="Arial Unicode MS"/>
          <w:bCs/>
          <w:iCs/>
        </w:rPr>
        <w:t>janvāra vai arī pēc 2022.</w:t>
      </w:r>
      <w:r w:rsidR="004A1962">
        <w:rPr>
          <w:rFonts w:eastAsia="Arial Unicode MS"/>
          <w:bCs/>
          <w:iCs/>
        </w:rPr>
        <w:t> </w:t>
      </w:r>
      <w:r w:rsidRPr="009E25B3">
        <w:rPr>
          <w:rFonts w:eastAsia="Arial Unicode MS"/>
          <w:bCs/>
          <w:iCs/>
        </w:rPr>
        <w:t>gada 31.</w:t>
      </w:r>
      <w:r w:rsidR="004A1962">
        <w:rPr>
          <w:rFonts w:eastAsia="Arial Unicode MS"/>
          <w:bCs/>
          <w:iCs/>
        </w:rPr>
        <w:t> </w:t>
      </w:r>
      <w:r w:rsidRPr="00AC03FF">
        <w:rPr>
          <w:rFonts w:eastAsia="Arial Unicode MS"/>
          <w:bCs/>
          <w:iCs/>
        </w:rPr>
        <w:t xml:space="preserve">marta. </w:t>
      </w:r>
      <w:r w:rsidRPr="00AC03FF">
        <w:t>Pārtikas drošības, dzīvnieku veselības un vides zinātnisk</w:t>
      </w:r>
      <w:r w:rsidR="00236900">
        <w:t>ā</w:t>
      </w:r>
      <w:r w:rsidRPr="00AC03FF">
        <w:t xml:space="preserve"> institūt</w:t>
      </w:r>
      <w:r w:rsidR="00236900">
        <w:t>a</w:t>
      </w:r>
      <w:r w:rsidRPr="00AC03FF">
        <w:t xml:space="preserve"> BIOR</w:t>
      </w:r>
      <w:r>
        <w:t xml:space="preserve"> 2021.</w:t>
      </w:r>
      <w:r w:rsidR="004A1962">
        <w:t> </w:t>
      </w:r>
      <w:r>
        <w:t>gada 30.</w:t>
      </w:r>
      <w:r w:rsidR="004A1962">
        <w:t> </w:t>
      </w:r>
      <w:r>
        <w:t>jūlija vēstulē Nr.</w:t>
      </w:r>
      <w:r w:rsidR="004A1962">
        <w:t> </w:t>
      </w:r>
      <w:r>
        <w:t>30-1/593-</w:t>
      </w:r>
      <w:r w:rsidR="004A1962">
        <w:t>e</w:t>
      </w:r>
      <w:r>
        <w:t xml:space="preserve"> norādīts, ka institūta 2015.</w:t>
      </w:r>
      <w:r w:rsidR="004A1962">
        <w:t> </w:t>
      </w:r>
      <w:r>
        <w:t xml:space="preserve">gadā izstrādātajos Zebrus ezera </w:t>
      </w:r>
      <w:r w:rsidRPr="00C25BD0">
        <w:t>zivsaimnieciskās ekspluatācijas noteikumos</w:t>
      </w:r>
      <w:r>
        <w:t xml:space="preserve"> minēts, ka pastāv iespēja ezerā organizēt licencēto makšķerēšanu, taču nav norādīts, ka nepieciešams to darīt, un jautājums par licencētās makšķerēšanas atcelšanu Zebrus ezerā nav institūta kompetencē.</w:t>
      </w:r>
    </w:p>
    <w:p w:rsidR="00C66438" w:rsidRPr="00D56EB8" w:rsidRDefault="0032444E" w:rsidP="00C66438">
      <w:pPr>
        <w:ind w:firstLine="720"/>
        <w:jc w:val="both"/>
      </w:pPr>
      <w:r>
        <w:t>Ievērojot iepriekš minēto, s</w:t>
      </w:r>
      <w:r w:rsidRPr="004A11E2">
        <w:t xml:space="preserve">askaņā </w:t>
      </w:r>
      <w:r w:rsidRPr="005E332D">
        <w:t xml:space="preserve">ar likuma </w:t>
      </w:r>
      <w:r>
        <w:t>“Par pašvaldībām” 41.</w:t>
      </w:r>
      <w:r w:rsidR="004A1962">
        <w:t> </w:t>
      </w:r>
      <w:r w:rsidRPr="005E332D">
        <w:t xml:space="preserve">panta </w:t>
      </w:r>
      <w:r>
        <w:t>pirmās daļas 1.</w:t>
      </w:r>
      <w:r w:rsidR="004A1962">
        <w:t> </w:t>
      </w:r>
      <w:r>
        <w:t>punktu</w:t>
      </w:r>
      <w:r w:rsidRPr="004A11E2">
        <w:rPr>
          <w:iCs/>
        </w:rPr>
        <w:t xml:space="preserve">, </w:t>
      </w:r>
      <w:r w:rsidR="00C66438">
        <w:t xml:space="preserve">atklāti balsojot: </w:t>
      </w:r>
      <w:r w:rsidR="00B51BC3">
        <w:t>PAR – 17 (</w:t>
      </w:r>
      <w:r w:rsidR="00B51BC3" w:rsidRPr="00FE5C59">
        <w:rPr>
          <w:bCs/>
          <w:lang w:eastAsia="et-EE"/>
        </w:rPr>
        <w:t>K</w:t>
      </w:r>
      <w:r w:rsidR="00B51BC3">
        <w:rPr>
          <w:bCs/>
          <w:lang w:eastAsia="et-EE"/>
        </w:rPr>
        <w:t xml:space="preserve">ristīne </w:t>
      </w:r>
      <w:r w:rsidR="00B51BC3" w:rsidRPr="00FE5C59">
        <w:rPr>
          <w:bCs/>
          <w:lang w:eastAsia="et-EE"/>
        </w:rPr>
        <w:t>Briede, M</w:t>
      </w:r>
      <w:r w:rsidR="00B51BC3">
        <w:rPr>
          <w:bCs/>
          <w:lang w:eastAsia="et-EE"/>
        </w:rPr>
        <w:t xml:space="preserve">āris </w:t>
      </w:r>
      <w:r w:rsidR="00B51BC3" w:rsidRPr="00FE5C59">
        <w:rPr>
          <w:bCs/>
          <w:lang w:eastAsia="et-EE"/>
        </w:rPr>
        <w:t>Feldmanis, E</w:t>
      </w:r>
      <w:r w:rsidR="00B51BC3">
        <w:rPr>
          <w:bCs/>
          <w:lang w:eastAsia="et-EE"/>
        </w:rPr>
        <w:t xml:space="preserve">dgars </w:t>
      </w:r>
      <w:r w:rsidR="00B51BC3" w:rsidRPr="00FE5C59">
        <w:rPr>
          <w:bCs/>
          <w:lang w:eastAsia="et-EE"/>
        </w:rPr>
        <w:t>Gaigalis, I</w:t>
      </w:r>
      <w:r w:rsidR="00B51BC3">
        <w:rPr>
          <w:bCs/>
          <w:lang w:eastAsia="et-EE"/>
        </w:rPr>
        <w:t xml:space="preserve">vars </w:t>
      </w:r>
      <w:r w:rsidR="00B51BC3" w:rsidRPr="00FE5C59">
        <w:rPr>
          <w:bCs/>
          <w:lang w:eastAsia="et-EE"/>
        </w:rPr>
        <w:t>Gorskis, G</w:t>
      </w:r>
      <w:r w:rsidR="00B51BC3">
        <w:rPr>
          <w:bCs/>
          <w:lang w:eastAsia="et-EE"/>
        </w:rPr>
        <w:t xml:space="preserve">ints </w:t>
      </w:r>
      <w:r w:rsidR="00B51BC3" w:rsidRPr="00FE5C59">
        <w:rPr>
          <w:bCs/>
          <w:lang w:eastAsia="et-EE"/>
        </w:rPr>
        <w:t>Kaminskis, L</w:t>
      </w:r>
      <w:r w:rsidR="00B51BC3">
        <w:rPr>
          <w:bCs/>
          <w:lang w:eastAsia="et-EE"/>
        </w:rPr>
        <w:t xml:space="preserve">inda </w:t>
      </w:r>
      <w:r w:rsidR="00B51BC3" w:rsidRPr="00FE5C59">
        <w:rPr>
          <w:bCs/>
          <w:lang w:eastAsia="et-EE"/>
        </w:rPr>
        <w:t>Karloviča, E</w:t>
      </w:r>
      <w:r w:rsidR="00B51BC3">
        <w:rPr>
          <w:bCs/>
          <w:lang w:eastAsia="et-EE"/>
        </w:rPr>
        <w:t xml:space="preserve">dgars </w:t>
      </w:r>
      <w:r w:rsidR="00B51BC3" w:rsidRPr="00FE5C59">
        <w:rPr>
          <w:bCs/>
          <w:lang w:eastAsia="et-EE"/>
        </w:rPr>
        <w:t>Laimiņš, S</w:t>
      </w:r>
      <w:r w:rsidR="00B51BC3">
        <w:rPr>
          <w:bCs/>
          <w:lang w:eastAsia="et-EE"/>
        </w:rPr>
        <w:t xml:space="preserve">intija </w:t>
      </w:r>
      <w:r w:rsidR="00B51BC3" w:rsidRPr="00FE5C59">
        <w:rPr>
          <w:bCs/>
          <w:lang w:eastAsia="et-EE"/>
        </w:rPr>
        <w:t>Liekniņa, A</w:t>
      </w:r>
      <w:r w:rsidR="00B51BC3">
        <w:rPr>
          <w:bCs/>
          <w:lang w:eastAsia="et-EE"/>
        </w:rPr>
        <w:t xml:space="preserve">inārs </w:t>
      </w:r>
      <w:r w:rsidR="00B51BC3" w:rsidRPr="00FE5C59">
        <w:rPr>
          <w:bCs/>
          <w:lang w:eastAsia="et-EE"/>
        </w:rPr>
        <w:t>Meiers, S</w:t>
      </w:r>
      <w:r w:rsidR="00B51BC3">
        <w:rPr>
          <w:bCs/>
          <w:lang w:eastAsia="et-EE"/>
        </w:rPr>
        <w:t xml:space="preserve">anita </w:t>
      </w:r>
      <w:r w:rsidR="00B51BC3" w:rsidRPr="00FE5C59">
        <w:rPr>
          <w:bCs/>
          <w:lang w:eastAsia="et-EE"/>
        </w:rPr>
        <w:t>Olševska, A</w:t>
      </w:r>
      <w:r w:rsidR="00B51BC3">
        <w:rPr>
          <w:bCs/>
          <w:lang w:eastAsia="et-EE"/>
        </w:rPr>
        <w:t xml:space="preserve">ndris </w:t>
      </w:r>
      <w:r w:rsidR="00B51BC3" w:rsidRPr="00FE5C59">
        <w:rPr>
          <w:bCs/>
          <w:lang w:eastAsia="et-EE"/>
        </w:rPr>
        <w:t>Podvinskis, V</w:t>
      </w:r>
      <w:r w:rsidR="00B51BC3">
        <w:rPr>
          <w:bCs/>
          <w:lang w:eastAsia="et-EE"/>
        </w:rPr>
        <w:t xml:space="preserve">iesturs </w:t>
      </w:r>
      <w:r w:rsidR="00B51BC3" w:rsidRPr="00FE5C59">
        <w:rPr>
          <w:bCs/>
          <w:lang w:eastAsia="et-EE"/>
        </w:rPr>
        <w:t>Reinfelds, D</w:t>
      </w:r>
      <w:r w:rsidR="00B51BC3">
        <w:rPr>
          <w:bCs/>
          <w:lang w:eastAsia="et-EE"/>
        </w:rPr>
        <w:t xml:space="preserve">ace </w:t>
      </w:r>
      <w:r w:rsidR="00B51BC3" w:rsidRPr="00FE5C59">
        <w:rPr>
          <w:bCs/>
          <w:lang w:eastAsia="et-EE"/>
        </w:rPr>
        <w:t>Reinika, G</w:t>
      </w:r>
      <w:r w:rsidR="00B51BC3">
        <w:rPr>
          <w:bCs/>
          <w:lang w:eastAsia="et-EE"/>
        </w:rPr>
        <w:t xml:space="preserve">untis </w:t>
      </w:r>
      <w:r w:rsidR="00B51BC3" w:rsidRPr="00FE5C59">
        <w:rPr>
          <w:bCs/>
          <w:lang w:eastAsia="et-EE"/>
        </w:rPr>
        <w:t>Safranovičs, A</w:t>
      </w:r>
      <w:r w:rsidR="00B51BC3">
        <w:rPr>
          <w:bCs/>
          <w:lang w:eastAsia="et-EE"/>
        </w:rPr>
        <w:t xml:space="preserve">ndrejs </w:t>
      </w:r>
      <w:r w:rsidR="00B51BC3" w:rsidRPr="00FE5C59">
        <w:rPr>
          <w:bCs/>
          <w:lang w:eastAsia="et-EE"/>
        </w:rPr>
        <w:t>Spridzāns, I</w:t>
      </w:r>
      <w:r w:rsidR="00B51BC3">
        <w:rPr>
          <w:bCs/>
          <w:lang w:eastAsia="et-EE"/>
        </w:rPr>
        <w:t xml:space="preserve">vars </w:t>
      </w:r>
      <w:r w:rsidR="00B51BC3" w:rsidRPr="00FE5C59">
        <w:rPr>
          <w:bCs/>
          <w:lang w:eastAsia="et-EE"/>
        </w:rPr>
        <w:t>Stanga</w:t>
      </w:r>
      <w:r w:rsidR="00B51BC3">
        <w:rPr>
          <w:bCs/>
          <w:lang w:eastAsia="et-EE"/>
        </w:rPr>
        <w:t>, Indra Špela</w:t>
      </w:r>
      <w:r w:rsidR="00B51BC3">
        <w:t>), PRET – nav, ATTURAS – nav</w:t>
      </w:r>
      <w:r w:rsidR="00C66438">
        <w:t xml:space="preserve">, Dobeles novada dome </w:t>
      </w:r>
      <w:r w:rsidR="00C66438" w:rsidRPr="00D56EB8">
        <w:t>NOLEMJ:</w:t>
      </w:r>
    </w:p>
    <w:p w:rsidR="0032444E" w:rsidRPr="004A11E2" w:rsidRDefault="0032444E" w:rsidP="00C66438">
      <w:pPr>
        <w:ind w:firstLine="720"/>
        <w:jc w:val="both"/>
      </w:pPr>
    </w:p>
    <w:p w:rsidR="0032444E" w:rsidRPr="00B061A7" w:rsidRDefault="0032444E" w:rsidP="0032444E">
      <w:pPr>
        <w:ind w:firstLine="720"/>
        <w:jc w:val="both"/>
      </w:pPr>
      <w:r w:rsidRPr="004A11E2">
        <w:t>APSTIPRINĀT Dobeles novada domes saistošos noteikumus Nr. </w:t>
      </w:r>
      <w:r>
        <w:t>4</w:t>
      </w:r>
      <w:r w:rsidRPr="004A11E2">
        <w:t xml:space="preserve"> </w:t>
      </w:r>
      <w:r w:rsidRPr="00236900">
        <w:rPr>
          <w:bCs/>
        </w:rPr>
        <w:t>“</w:t>
      </w:r>
      <w:r w:rsidRPr="00B061A7">
        <w:t>Par Dobeles novada domes 2016.</w:t>
      </w:r>
      <w:r w:rsidR="004A1962">
        <w:t> </w:t>
      </w:r>
      <w:r w:rsidRPr="00B061A7">
        <w:t>gada 26.</w:t>
      </w:r>
      <w:r w:rsidR="004A1962">
        <w:t> </w:t>
      </w:r>
      <w:r w:rsidRPr="00B061A7">
        <w:t>maija saistošo noteikumu Nr.</w:t>
      </w:r>
      <w:r w:rsidR="004A1962">
        <w:t> </w:t>
      </w:r>
      <w:r w:rsidRPr="00B061A7">
        <w:t>9 “Par licencēto makšķerēšanu Zebrus ezerā” atzīšanu par spēku zaudējušiem” (pielikumā).</w:t>
      </w:r>
    </w:p>
    <w:p w:rsidR="0032444E" w:rsidRPr="00B061A7" w:rsidRDefault="0032444E" w:rsidP="0032444E">
      <w:pPr>
        <w:ind w:firstLine="720"/>
        <w:jc w:val="both"/>
      </w:pPr>
    </w:p>
    <w:p w:rsidR="0032444E" w:rsidRDefault="0032444E" w:rsidP="0032444E">
      <w:pPr>
        <w:jc w:val="both"/>
      </w:pPr>
    </w:p>
    <w:p w:rsidR="00B51BC3" w:rsidRPr="00576197" w:rsidRDefault="00B51BC3" w:rsidP="0032444E">
      <w:pPr>
        <w:jc w:val="both"/>
      </w:pPr>
    </w:p>
    <w:p w:rsidR="0032444E" w:rsidRDefault="0032444E" w:rsidP="0032444E">
      <w:pPr>
        <w:tabs>
          <w:tab w:val="left" w:pos="-24212"/>
        </w:tabs>
        <w:jc w:val="both"/>
      </w:pPr>
      <w:r w:rsidRPr="004A11E2">
        <w:t>Domes priekšsēdēt</w:t>
      </w:r>
      <w:r>
        <w:t>ā</w:t>
      </w:r>
      <w:r w:rsidRPr="004A11E2">
        <w:t>j</w:t>
      </w:r>
      <w:r>
        <w:t>s</w:t>
      </w:r>
      <w:r w:rsidRPr="004A11E2">
        <w:tab/>
      </w:r>
      <w:r w:rsidRPr="004A11E2">
        <w:tab/>
      </w:r>
      <w:r w:rsidRPr="004A11E2">
        <w:tab/>
      </w:r>
      <w:r w:rsidRPr="004A11E2">
        <w:tab/>
      </w:r>
      <w:r w:rsidRPr="004A11E2">
        <w:tab/>
      </w:r>
      <w:r>
        <w:tab/>
      </w:r>
      <w:r>
        <w:tab/>
      </w:r>
      <w:r>
        <w:tab/>
      </w:r>
      <w:r w:rsidR="00073CCD">
        <w:tab/>
      </w:r>
      <w:r>
        <w:t>E. Gaigalis</w:t>
      </w:r>
    </w:p>
    <w:p w:rsidR="0032444E" w:rsidRDefault="0032444E" w:rsidP="0032444E">
      <w:pPr>
        <w:tabs>
          <w:tab w:val="left" w:pos="-24212"/>
        </w:tabs>
        <w:jc w:val="both"/>
      </w:pPr>
    </w:p>
    <w:p w:rsidR="0032444E" w:rsidRDefault="0032444E" w:rsidP="0032444E">
      <w:pPr>
        <w:tabs>
          <w:tab w:val="left" w:pos="-24212"/>
        </w:tabs>
        <w:jc w:val="both"/>
      </w:pPr>
    </w:p>
    <w:p w:rsidR="0032444E" w:rsidRDefault="0032444E" w:rsidP="0032444E">
      <w:pPr>
        <w:tabs>
          <w:tab w:val="left" w:pos="-24212"/>
        </w:tabs>
        <w:jc w:val="center"/>
      </w:pPr>
    </w:p>
    <w:p w:rsidR="00285203" w:rsidRDefault="00285203" w:rsidP="0032444E">
      <w:pPr>
        <w:autoSpaceDE w:val="0"/>
        <w:autoSpaceDN w:val="0"/>
        <w:adjustRightInd w:val="0"/>
        <w:jc w:val="both"/>
        <w:rPr>
          <w:bCs/>
          <w:color w:val="000000"/>
        </w:rPr>
      </w:pPr>
      <w:r>
        <w:rPr>
          <w:bCs/>
          <w:color w:val="000000"/>
        </w:rPr>
        <w:br w:type="page"/>
      </w:r>
    </w:p>
    <w:p w:rsidR="0032444E" w:rsidRDefault="0032444E" w:rsidP="0032444E">
      <w:pPr>
        <w:tabs>
          <w:tab w:val="left" w:pos="-24212"/>
        </w:tabs>
        <w:jc w:val="center"/>
        <w:rPr>
          <w:sz w:val="20"/>
          <w:szCs w:val="20"/>
        </w:rPr>
      </w:pPr>
      <w:r w:rsidRPr="00A25710">
        <w:rPr>
          <w:noProof/>
          <w:sz w:val="20"/>
          <w:szCs w:val="20"/>
        </w:rPr>
        <w:lastRenderedPageBreak/>
        <w:drawing>
          <wp:inline distT="0" distB="0" distL="0" distR="0" wp14:anchorId="41157A4F" wp14:editId="7001FAAB">
            <wp:extent cx="676275" cy="752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32444E" w:rsidRDefault="0032444E" w:rsidP="0032444E">
      <w:pPr>
        <w:pStyle w:val="Header"/>
        <w:jc w:val="center"/>
        <w:rPr>
          <w:sz w:val="20"/>
        </w:rPr>
      </w:pPr>
      <w:r>
        <w:rPr>
          <w:sz w:val="20"/>
        </w:rPr>
        <w:t>LATVIJAS REPUBLIKA</w:t>
      </w:r>
    </w:p>
    <w:p w:rsidR="0032444E" w:rsidRDefault="0032444E" w:rsidP="0032444E">
      <w:pPr>
        <w:pStyle w:val="Header"/>
        <w:jc w:val="center"/>
        <w:rPr>
          <w:b/>
          <w:sz w:val="32"/>
          <w:szCs w:val="32"/>
        </w:rPr>
      </w:pPr>
      <w:r>
        <w:rPr>
          <w:b/>
          <w:sz w:val="32"/>
          <w:szCs w:val="32"/>
        </w:rPr>
        <w:t>DOBELES NOVADA DOME</w:t>
      </w:r>
    </w:p>
    <w:p w:rsidR="0032444E" w:rsidRDefault="0032444E" w:rsidP="0032444E">
      <w:pPr>
        <w:pStyle w:val="Header"/>
        <w:jc w:val="center"/>
        <w:rPr>
          <w:sz w:val="16"/>
          <w:szCs w:val="16"/>
        </w:rPr>
      </w:pPr>
      <w:r>
        <w:rPr>
          <w:sz w:val="16"/>
          <w:szCs w:val="16"/>
        </w:rPr>
        <w:t>Brīvības iela 17, Dobele, Dobeles novads, LV-3701</w:t>
      </w:r>
    </w:p>
    <w:p w:rsidR="0032444E" w:rsidRDefault="0032444E" w:rsidP="0032444E">
      <w:pPr>
        <w:pStyle w:val="Header"/>
        <w:pBdr>
          <w:bottom w:val="double" w:sz="6" w:space="1" w:color="auto"/>
        </w:pBdr>
        <w:jc w:val="center"/>
        <w:rPr>
          <w:color w:val="000000"/>
          <w:sz w:val="16"/>
          <w:szCs w:val="16"/>
        </w:rPr>
      </w:pPr>
      <w:r>
        <w:rPr>
          <w:sz w:val="16"/>
          <w:szCs w:val="16"/>
        </w:rPr>
        <w:t xml:space="preserve">Tālr. 63707269, 63700137, 63720940, e-pasts </w:t>
      </w:r>
      <w:hyperlink r:id="rId84" w:history="1">
        <w:r>
          <w:rPr>
            <w:rStyle w:val="Hyperlink"/>
            <w:rFonts w:eastAsia="Calibri"/>
            <w:color w:val="000000"/>
            <w:sz w:val="16"/>
            <w:szCs w:val="16"/>
          </w:rPr>
          <w:t>dome@dobele.lv</w:t>
        </w:r>
      </w:hyperlink>
    </w:p>
    <w:p w:rsidR="0032444E" w:rsidRDefault="0032444E" w:rsidP="0032444E">
      <w:pPr>
        <w:tabs>
          <w:tab w:val="left" w:pos="-24212"/>
        </w:tabs>
        <w:jc w:val="center"/>
        <w:rPr>
          <w:sz w:val="20"/>
          <w:szCs w:val="20"/>
        </w:rPr>
      </w:pPr>
    </w:p>
    <w:p w:rsidR="0032444E" w:rsidRDefault="0032444E" w:rsidP="0032444E">
      <w:pPr>
        <w:tabs>
          <w:tab w:val="left" w:pos="-24212"/>
        </w:tabs>
        <w:jc w:val="center"/>
        <w:rPr>
          <w:sz w:val="20"/>
          <w:szCs w:val="20"/>
        </w:rPr>
      </w:pPr>
    </w:p>
    <w:p w:rsidR="0032444E" w:rsidRPr="00F82C65" w:rsidRDefault="0032444E" w:rsidP="0032444E">
      <w:pPr>
        <w:jc w:val="right"/>
      </w:pPr>
      <w:r w:rsidRPr="00F82C65">
        <w:t>APSTIPRINĀTI</w:t>
      </w:r>
    </w:p>
    <w:p w:rsidR="0032444E" w:rsidRPr="00F82C65" w:rsidRDefault="0032444E" w:rsidP="0032444E">
      <w:pPr>
        <w:jc w:val="right"/>
      </w:pPr>
      <w:r w:rsidRPr="00F82C65">
        <w:t xml:space="preserve">ar Dobeles novada domes </w:t>
      </w:r>
    </w:p>
    <w:p w:rsidR="0032444E" w:rsidRPr="00F82C65" w:rsidRDefault="0032444E" w:rsidP="0032444E">
      <w:pPr>
        <w:jc w:val="right"/>
      </w:pPr>
      <w:r w:rsidRPr="00F82C65">
        <w:t>202</w:t>
      </w:r>
      <w:r>
        <w:t>1</w:t>
      </w:r>
      <w:r w:rsidRPr="00F82C65">
        <w:t>.</w:t>
      </w:r>
      <w:r>
        <w:t> </w:t>
      </w:r>
      <w:r w:rsidRPr="00F82C65">
        <w:t xml:space="preserve">gada </w:t>
      </w:r>
      <w:r>
        <w:t xml:space="preserve">26.augusta </w:t>
      </w:r>
      <w:r w:rsidRPr="00F82C65">
        <w:t>lēmumu Nr.</w:t>
      </w:r>
      <w:r w:rsidR="00B51BC3">
        <w:t>77</w:t>
      </w:r>
      <w:r>
        <w:t>/6</w:t>
      </w:r>
    </w:p>
    <w:p w:rsidR="0032444E" w:rsidRPr="00F82C65" w:rsidRDefault="0032444E" w:rsidP="0032444E">
      <w:pPr>
        <w:jc w:val="right"/>
      </w:pPr>
      <w:r w:rsidRPr="00F82C65">
        <w:t>(protokols Nr.</w:t>
      </w:r>
      <w:r>
        <w:t> 6</w:t>
      </w:r>
      <w:r w:rsidRPr="00F82C65">
        <w:t>)</w:t>
      </w:r>
    </w:p>
    <w:p w:rsidR="0032444E" w:rsidRDefault="0032444E" w:rsidP="0032444E">
      <w:pPr>
        <w:tabs>
          <w:tab w:val="left" w:pos="-24212"/>
        </w:tabs>
        <w:jc w:val="center"/>
        <w:rPr>
          <w:sz w:val="20"/>
          <w:szCs w:val="20"/>
        </w:rPr>
      </w:pPr>
    </w:p>
    <w:p w:rsidR="0032444E" w:rsidRDefault="0032444E" w:rsidP="0032444E">
      <w:pPr>
        <w:tabs>
          <w:tab w:val="left" w:pos="-24212"/>
        </w:tabs>
        <w:jc w:val="center"/>
        <w:rPr>
          <w:sz w:val="20"/>
          <w:szCs w:val="20"/>
        </w:rPr>
      </w:pPr>
    </w:p>
    <w:p w:rsidR="0032444E" w:rsidRDefault="0032444E" w:rsidP="0032444E">
      <w:pPr>
        <w:tabs>
          <w:tab w:val="left" w:pos="-24212"/>
        </w:tabs>
        <w:jc w:val="center"/>
        <w:rPr>
          <w:sz w:val="20"/>
          <w:szCs w:val="20"/>
        </w:rPr>
      </w:pPr>
    </w:p>
    <w:p w:rsidR="0032444E" w:rsidRDefault="0032444E" w:rsidP="0032444E">
      <w:pPr>
        <w:tabs>
          <w:tab w:val="left" w:pos="-24212"/>
        </w:tabs>
        <w:jc w:val="center"/>
        <w:rPr>
          <w:sz w:val="20"/>
          <w:szCs w:val="20"/>
        </w:rPr>
      </w:pPr>
    </w:p>
    <w:p w:rsidR="0032444E" w:rsidRPr="00773D5A" w:rsidRDefault="0032444E" w:rsidP="0032444E">
      <w:pPr>
        <w:rPr>
          <w:b/>
        </w:rPr>
      </w:pPr>
      <w:r w:rsidRPr="00773D5A">
        <w:rPr>
          <w:b/>
        </w:rPr>
        <w:t>2021.</w:t>
      </w:r>
      <w:r w:rsidR="00171DAA">
        <w:rPr>
          <w:b/>
        </w:rPr>
        <w:t> </w:t>
      </w:r>
      <w:r w:rsidRPr="00773D5A">
        <w:rPr>
          <w:b/>
        </w:rPr>
        <w:t>gada 26.</w:t>
      </w:r>
      <w:r w:rsidR="00C653B5">
        <w:rPr>
          <w:b/>
        </w:rPr>
        <w:t> </w:t>
      </w:r>
      <w:r w:rsidRPr="00773D5A">
        <w:rPr>
          <w:b/>
        </w:rPr>
        <w:t>augusta</w:t>
      </w:r>
      <w:r w:rsidRPr="00773D5A">
        <w:rPr>
          <w:b/>
        </w:rPr>
        <w:tab/>
      </w:r>
      <w:r w:rsidRPr="00773D5A">
        <w:rPr>
          <w:b/>
        </w:rPr>
        <w:tab/>
      </w:r>
      <w:r w:rsidRPr="00773D5A">
        <w:rPr>
          <w:b/>
        </w:rPr>
        <w:tab/>
      </w:r>
      <w:r w:rsidRPr="00773D5A">
        <w:rPr>
          <w:b/>
        </w:rPr>
        <w:tab/>
      </w:r>
      <w:r w:rsidRPr="00773D5A">
        <w:rPr>
          <w:b/>
        </w:rPr>
        <w:tab/>
      </w:r>
      <w:r>
        <w:rPr>
          <w:b/>
        </w:rPr>
        <w:tab/>
      </w:r>
      <w:r>
        <w:rPr>
          <w:b/>
          <w:color w:val="000000"/>
          <w:kern w:val="36"/>
        </w:rPr>
        <w:t>saistošie noteikumi</w:t>
      </w:r>
      <w:r w:rsidRPr="00773D5A">
        <w:rPr>
          <w:b/>
          <w:color w:val="000000"/>
          <w:kern w:val="36"/>
        </w:rPr>
        <w:t xml:space="preserve"> Nr.</w:t>
      </w:r>
      <w:r w:rsidR="00171DAA">
        <w:rPr>
          <w:b/>
          <w:color w:val="000000"/>
          <w:kern w:val="36"/>
        </w:rPr>
        <w:t> </w:t>
      </w:r>
      <w:r w:rsidRPr="00773D5A">
        <w:rPr>
          <w:b/>
          <w:color w:val="000000"/>
          <w:kern w:val="36"/>
        </w:rPr>
        <w:t>4</w:t>
      </w:r>
    </w:p>
    <w:p w:rsidR="0032444E" w:rsidRDefault="0032444E" w:rsidP="0032444E">
      <w:pPr>
        <w:ind w:right="282"/>
        <w:jc w:val="both"/>
        <w:rPr>
          <w:b/>
        </w:rPr>
      </w:pPr>
    </w:p>
    <w:p w:rsidR="0032444E" w:rsidRPr="00772676" w:rsidRDefault="0032444E" w:rsidP="0032444E">
      <w:pPr>
        <w:shd w:val="clear" w:color="auto" w:fill="FFFFFF"/>
        <w:spacing w:before="180" w:after="645" w:line="270" w:lineRule="atLeast"/>
        <w:ind w:right="282"/>
        <w:jc w:val="center"/>
        <w:rPr>
          <w:b/>
          <w:bCs/>
          <w:iCs/>
          <w:sz w:val="22"/>
          <w:szCs w:val="22"/>
        </w:rPr>
      </w:pPr>
      <w:r w:rsidRPr="00772676">
        <w:rPr>
          <w:b/>
          <w:bCs/>
        </w:rPr>
        <w:t>Par Dobeles novada domes 2016.</w:t>
      </w:r>
      <w:r w:rsidR="00C653B5">
        <w:rPr>
          <w:b/>
          <w:bCs/>
        </w:rPr>
        <w:t> gada 26. </w:t>
      </w:r>
      <w:r w:rsidRPr="00772676">
        <w:rPr>
          <w:b/>
          <w:bCs/>
        </w:rPr>
        <w:t>maija saistošo noteikumu Nr.</w:t>
      </w:r>
      <w:r w:rsidR="00171DAA">
        <w:rPr>
          <w:b/>
          <w:bCs/>
        </w:rPr>
        <w:t> </w:t>
      </w:r>
      <w:r w:rsidRPr="00772676">
        <w:rPr>
          <w:b/>
          <w:bCs/>
        </w:rPr>
        <w:t>9 “Par licencēto makšķerēšanu Zebrus ezerā” atzīšanu par spēku zaudējušiem</w:t>
      </w:r>
    </w:p>
    <w:p w:rsidR="0032444E" w:rsidRPr="00576197" w:rsidRDefault="0032444E" w:rsidP="0032444E">
      <w:pPr>
        <w:shd w:val="clear" w:color="auto" w:fill="FFFFFF"/>
        <w:spacing w:before="180" w:after="645" w:line="270" w:lineRule="atLeast"/>
        <w:ind w:right="282"/>
        <w:jc w:val="right"/>
        <w:rPr>
          <w:iCs/>
          <w:sz w:val="22"/>
          <w:szCs w:val="22"/>
        </w:rPr>
      </w:pPr>
      <w:r w:rsidRPr="00576197">
        <w:rPr>
          <w:iCs/>
          <w:sz w:val="22"/>
          <w:szCs w:val="22"/>
        </w:rPr>
        <w:t>Izdoti saskaņā ar</w:t>
      </w:r>
      <w:r w:rsidR="00C653B5">
        <w:rPr>
          <w:iCs/>
          <w:sz w:val="22"/>
          <w:szCs w:val="22"/>
        </w:rPr>
        <w:t xml:space="preserve"> </w:t>
      </w:r>
      <w:r w:rsidRPr="00576197">
        <w:rPr>
          <w:iCs/>
          <w:sz w:val="22"/>
          <w:szCs w:val="22"/>
        </w:rPr>
        <w:t>likuma "Par pašvaldībām"</w:t>
      </w:r>
      <w:r w:rsidRPr="00576197">
        <w:rPr>
          <w:iCs/>
          <w:sz w:val="22"/>
          <w:szCs w:val="22"/>
        </w:rPr>
        <w:br/>
        <w:t>41.</w:t>
      </w:r>
      <w:r w:rsidR="00C653B5">
        <w:rPr>
          <w:iCs/>
          <w:sz w:val="22"/>
          <w:szCs w:val="22"/>
        </w:rPr>
        <w:t> </w:t>
      </w:r>
      <w:r w:rsidRPr="00576197">
        <w:rPr>
          <w:iCs/>
          <w:sz w:val="22"/>
          <w:szCs w:val="22"/>
        </w:rPr>
        <w:t>panta pirmās daļas 1.</w:t>
      </w:r>
      <w:r w:rsidR="00C653B5">
        <w:rPr>
          <w:iCs/>
          <w:sz w:val="22"/>
          <w:szCs w:val="22"/>
        </w:rPr>
        <w:t> </w:t>
      </w:r>
      <w:r w:rsidRPr="00576197">
        <w:rPr>
          <w:iCs/>
          <w:sz w:val="22"/>
          <w:szCs w:val="22"/>
        </w:rPr>
        <w:t xml:space="preserve">punktu  </w:t>
      </w:r>
    </w:p>
    <w:p w:rsidR="0032444E" w:rsidRDefault="0032444E" w:rsidP="0032444E">
      <w:pPr>
        <w:spacing w:after="60"/>
        <w:ind w:firstLine="720"/>
        <w:jc w:val="both"/>
        <w:outlineLvl w:val="1"/>
        <w:rPr>
          <w:bCs/>
          <w:iCs/>
          <w:color w:val="000000"/>
        </w:rPr>
      </w:pPr>
      <w:r>
        <w:t xml:space="preserve">1. </w:t>
      </w:r>
      <w:r w:rsidRPr="00576197">
        <w:t xml:space="preserve">Atzīt par spēku zaudējušiem </w:t>
      </w:r>
      <w:r>
        <w:t>Dobeles</w:t>
      </w:r>
      <w:r w:rsidRPr="00576197">
        <w:rPr>
          <w:bCs/>
          <w:iCs/>
          <w:color w:val="000000"/>
        </w:rPr>
        <w:t xml:space="preserve"> novada domes</w:t>
      </w:r>
      <w:r>
        <w:rPr>
          <w:bCs/>
          <w:iCs/>
          <w:color w:val="000000"/>
        </w:rPr>
        <w:t xml:space="preserve"> </w:t>
      </w:r>
      <w:r w:rsidRPr="00B061A7">
        <w:t>2016.</w:t>
      </w:r>
      <w:r w:rsidR="00C653B5">
        <w:t> </w:t>
      </w:r>
      <w:r w:rsidRPr="00B061A7">
        <w:t>gada 26.</w:t>
      </w:r>
      <w:r w:rsidR="00C653B5">
        <w:t> </w:t>
      </w:r>
      <w:r w:rsidRPr="00B061A7">
        <w:t>maija saistošo</w:t>
      </w:r>
      <w:r>
        <w:t>s</w:t>
      </w:r>
      <w:r w:rsidRPr="00B061A7">
        <w:t xml:space="preserve"> noteikumu</w:t>
      </w:r>
      <w:r>
        <w:t>s</w:t>
      </w:r>
      <w:r w:rsidRPr="00B061A7">
        <w:t xml:space="preserve"> Nr.</w:t>
      </w:r>
      <w:r w:rsidR="00C653B5">
        <w:t> </w:t>
      </w:r>
      <w:r w:rsidRPr="00B061A7">
        <w:t>9 “Par licencēto makšķerēšanu Zebrus ezerā”</w:t>
      </w:r>
      <w:r>
        <w:rPr>
          <w:bCs/>
          <w:iCs/>
          <w:color w:val="000000"/>
        </w:rPr>
        <w:t>.</w:t>
      </w:r>
    </w:p>
    <w:p w:rsidR="0032444E" w:rsidRPr="00576197" w:rsidRDefault="0032444E" w:rsidP="0032444E">
      <w:pPr>
        <w:spacing w:after="60"/>
        <w:ind w:firstLine="720"/>
        <w:jc w:val="both"/>
        <w:outlineLvl w:val="1"/>
      </w:pPr>
      <w:r>
        <w:rPr>
          <w:bCs/>
          <w:iCs/>
          <w:color w:val="000000"/>
        </w:rPr>
        <w:t xml:space="preserve">2. Saistošie noteikumi stājas spēkā </w:t>
      </w:r>
      <w:r w:rsidRPr="00236900">
        <w:rPr>
          <w:bCs/>
          <w:iCs/>
          <w:color w:val="000000"/>
        </w:rPr>
        <w:t>202</w:t>
      </w:r>
      <w:r w:rsidR="00247069" w:rsidRPr="00236900">
        <w:rPr>
          <w:bCs/>
          <w:iCs/>
          <w:color w:val="000000"/>
        </w:rPr>
        <w:t>2</w:t>
      </w:r>
      <w:r w:rsidRPr="00236900">
        <w:rPr>
          <w:bCs/>
          <w:iCs/>
          <w:color w:val="000000"/>
        </w:rPr>
        <w:t>.</w:t>
      </w:r>
      <w:r w:rsidR="00C653B5">
        <w:rPr>
          <w:bCs/>
          <w:iCs/>
          <w:color w:val="000000"/>
        </w:rPr>
        <w:t> </w:t>
      </w:r>
      <w:r w:rsidRPr="00236900">
        <w:rPr>
          <w:bCs/>
          <w:iCs/>
          <w:color w:val="000000"/>
        </w:rPr>
        <w:t xml:space="preserve">gada </w:t>
      </w:r>
      <w:r w:rsidR="00247069" w:rsidRPr="00236900">
        <w:rPr>
          <w:bCs/>
          <w:iCs/>
          <w:color w:val="000000"/>
        </w:rPr>
        <w:t>1.</w:t>
      </w:r>
      <w:r w:rsidR="00C653B5">
        <w:rPr>
          <w:bCs/>
          <w:iCs/>
          <w:color w:val="000000"/>
        </w:rPr>
        <w:t> </w:t>
      </w:r>
      <w:r w:rsidR="00247069" w:rsidRPr="00236900">
        <w:rPr>
          <w:bCs/>
          <w:iCs/>
          <w:color w:val="000000"/>
        </w:rPr>
        <w:t>janvārī.</w:t>
      </w:r>
    </w:p>
    <w:p w:rsidR="0032444E" w:rsidRPr="00576197" w:rsidRDefault="0032444E" w:rsidP="0032444E"/>
    <w:p w:rsidR="0032444E" w:rsidRPr="00576197" w:rsidRDefault="0032444E" w:rsidP="0032444E"/>
    <w:p w:rsidR="0032444E" w:rsidRPr="00576197" w:rsidRDefault="0032444E" w:rsidP="0032444E"/>
    <w:p w:rsidR="0032444E" w:rsidRPr="00576197" w:rsidRDefault="0032444E" w:rsidP="0032444E">
      <w:pPr>
        <w:rPr>
          <w:b/>
        </w:rPr>
      </w:pPr>
      <w:r w:rsidRPr="00576197">
        <w:t xml:space="preserve">Domes priekšsēdētājs </w:t>
      </w:r>
      <w:r w:rsidRPr="00576197">
        <w:tab/>
      </w:r>
      <w:r w:rsidRPr="00576197">
        <w:tab/>
      </w:r>
      <w:r w:rsidRPr="00576197">
        <w:tab/>
        <w:t xml:space="preserve"> </w:t>
      </w:r>
      <w:r w:rsidRPr="00576197">
        <w:tab/>
      </w:r>
      <w:r w:rsidRPr="00576197">
        <w:tab/>
      </w:r>
      <w:r w:rsidRPr="00576197">
        <w:tab/>
      </w:r>
      <w:r>
        <w:tab/>
      </w:r>
      <w:r>
        <w:tab/>
      </w:r>
      <w:r>
        <w:tab/>
        <w:t>E. Gaigalis</w:t>
      </w:r>
    </w:p>
    <w:p w:rsidR="0032444E" w:rsidRPr="00576197" w:rsidRDefault="0032444E" w:rsidP="0032444E">
      <w:pPr>
        <w:rPr>
          <w:b/>
        </w:rPr>
        <w:sectPr w:rsidR="0032444E" w:rsidRPr="00576197" w:rsidSect="00E769F2">
          <w:footerReference w:type="default" r:id="rId85"/>
          <w:pgSz w:w="11906" w:h="16838"/>
          <w:pgMar w:top="1134" w:right="707" w:bottom="1134" w:left="1701" w:header="709" w:footer="709" w:gutter="0"/>
          <w:cols w:space="720"/>
        </w:sectPr>
      </w:pPr>
    </w:p>
    <w:p w:rsidR="0032444E" w:rsidRDefault="0032444E" w:rsidP="0032444E">
      <w:pPr>
        <w:pStyle w:val="Default"/>
        <w:pageBreakBefore/>
        <w:jc w:val="center"/>
        <w:rPr>
          <w:b/>
          <w:bCs/>
        </w:rPr>
      </w:pPr>
      <w:r>
        <w:rPr>
          <w:b/>
          <w:bCs/>
        </w:rPr>
        <w:lastRenderedPageBreak/>
        <w:t>Saistošo noteikumu Nr.</w:t>
      </w:r>
      <w:r w:rsidR="00C653B5">
        <w:rPr>
          <w:b/>
          <w:bCs/>
        </w:rPr>
        <w:t> </w:t>
      </w:r>
      <w:r>
        <w:rPr>
          <w:b/>
          <w:bCs/>
        </w:rPr>
        <w:t>4</w:t>
      </w:r>
    </w:p>
    <w:p w:rsidR="0032444E" w:rsidRDefault="0032444E" w:rsidP="0032444E">
      <w:pPr>
        <w:shd w:val="clear" w:color="auto" w:fill="FFFFFF"/>
        <w:spacing w:line="270" w:lineRule="atLeast"/>
        <w:ind w:right="282"/>
        <w:jc w:val="center"/>
        <w:rPr>
          <w:b/>
          <w:bCs/>
        </w:rPr>
      </w:pPr>
      <w:r w:rsidRPr="00772676">
        <w:rPr>
          <w:b/>
          <w:bCs/>
        </w:rPr>
        <w:t>Par Dobeles novada domes 2016.</w:t>
      </w:r>
      <w:r w:rsidR="00C653B5">
        <w:rPr>
          <w:b/>
          <w:bCs/>
        </w:rPr>
        <w:t> </w:t>
      </w:r>
      <w:r w:rsidRPr="00772676">
        <w:rPr>
          <w:b/>
          <w:bCs/>
        </w:rPr>
        <w:t>gada 26.</w:t>
      </w:r>
      <w:r w:rsidR="00C653B5">
        <w:rPr>
          <w:b/>
          <w:bCs/>
        </w:rPr>
        <w:t> </w:t>
      </w:r>
      <w:r w:rsidRPr="00772676">
        <w:rPr>
          <w:b/>
          <w:bCs/>
        </w:rPr>
        <w:t>maija saistošo noteikumu Nr.</w:t>
      </w:r>
      <w:r w:rsidR="00C653B5">
        <w:rPr>
          <w:b/>
          <w:bCs/>
        </w:rPr>
        <w:t> </w:t>
      </w:r>
      <w:r w:rsidRPr="00772676">
        <w:rPr>
          <w:b/>
          <w:bCs/>
        </w:rPr>
        <w:t>9 “Par licencēto makšķerēšanu Zebrus ezerā” atzīšanu par spēku zaudējušiem</w:t>
      </w:r>
    </w:p>
    <w:p w:rsidR="0032444E" w:rsidRPr="003A033B" w:rsidRDefault="0032444E" w:rsidP="0032444E">
      <w:pPr>
        <w:shd w:val="clear" w:color="auto" w:fill="FFFFFF"/>
        <w:spacing w:line="270" w:lineRule="atLeast"/>
        <w:ind w:right="282"/>
        <w:jc w:val="center"/>
        <w:rPr>
          <w:b/>
          <w:bCs/>
          <w:sz w:val="22"/>
          <w:szCs w:val="22"/>
        </w:rPr>
      </w:pPr>
      <w:r w:rsidRPr="003A033B">
        <w:rPr>
          <w:b/>
          <w:bCs/>
          <w:sz w:val="22"/>
          <w:szCs w:val="22"/>
        </w:rPr>
        <w:t>paskaidrojuma raksts</w:t>
      </w:r>
    </w:p>
    <w:p w:rsidR="0032444E" w:rsidRDefault="0032444E" w:rsidP="0032444E">
      <w:pPr>
        <w:pStyle w:val="Default"/>
        <w:jc w:val="center"/>
        <w:rPr>
          <w:b/>
          <w:bCs/>
          <w:color w:val="002060"/>
        </w:rPr>
      </w:pPr>
    </w:p>
    <w:tbl>
      <w:tblPr>
        <w:tblW w:w="925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561"/>
      </w:tblGrid>
      <w:tr w:rsidR="0032444E" w:rsidTr="004C37BA">
        <w:tc>
          <w:tcPr>
            <w:tcW w:w="2694" w:type="dxa"/>
            <w:tcBorders>
              <w:top w:val="single" w:sz="4" w:space="0" w:color="auto"/>
              <w:left w:val="single" w:sz="4" w:space="0" w:color="auto"/>
              <w:bottom w:val="single" w:sz="4" w:space="0" w:color="auto"/>
              <w:right w:val="single" w:sz="4" w:space="0" w:color="auto"/>
            </w:tcBorders>
          </w:tcPr>
          <w:p w:rsidR="0032444E" w:rsidRDefault="0032444E" w:rsidP="004C37BA">
            <w:pPr>
              <w:tabs>
                <w:tab w:val="left" w:pos="8364"/>
              </w:tabs>
              <w:rPr>
                <w:b/>
              </w:rPr>
            </w:pPr>
          </w:p>
          <w:p w:rsidR="0032444E" w:rsidRDefault="0032444E" w:rsidP="004C37BA">
            <w:pPr>
              <w:tabs>
                <w:tab w:val="left" w:pos="8364"/>
              </w:tabs>
              <w:jc w:val="center"/>
              <w:rPr>
                <w:b/>
              </w:rPr>
            </w:pPr>
            <w:r>
              <w:rPr>
                <w:b/>
              </w:rPr>
              <w:t>Sadaļas nosaukums</w:t>
            </w:r>
          </w:p>
        </w:tc>
        <w:tc>
          <w:tcPr>
            <w:tcW w:w="6561" w:type="dxa"/>
            <w:tcBorders>
              <w:top w:val="single" w:sz="4" w:space="0" w:color="auto"/>
              <w:left w:val="single" w:sz="4" w:space="0" w:color="auto"/>
              <w:bottom w:val="single" w:sz="4" w:space="0" w:color="auto"/>
              <w:right w:val="single" w:sz="4" w:space="0" w:color="auto"/>
            </w:tcBorders>
          </w:tcPr>
          <w:p w:rsidR="0032444E" w:rsidRDefault="0032444E" w:rsidP="004C37BA">
            <w:pPr>
              <w:tabs>
                <w:tab w:val="left" w:pos="8364"/>
              </w:tabs>
            </w:pPr>
          </w:p>
          <w:p w:rsidR="0032444E" w:rsidRDefault="0032444E" w:rsidP="004C37BA">
            <w:pPr>
              <w:tabs>
                <w:tab w:val="left" w:pos="8364"/>
              </w:tabs>
              <w:jc w:val="center"/>
              <w:rPr>
                <w:b/>
              </w:rPr>
            </w:pPr>
            <w:r>
              <w:rPr>
                <w:b/>
              </w:rPr>
              <w:t>Sadaļas paskaidrojums</w:t>
            </w:r>
          </w:p>
          <w:p w:rsidR="0032444E" w:rsidRDefault="0032444E" w:rsidP="004C37BA">
            <w:pPr>
              <w:tabs>
                <w:tab w:val="left" w:pos="8364"/>
              </w:tabs>
              <w:jc w:val="center"/>
              <w:rPr>
                <w:b/>
              </w:rPr>
            </w:pPr>
          </w:p>
        </w:tc>
      </w:tr>
      <w:tr w:rsidR="0032444E" w:rsidTr="004C37BA">
        <w:tc>
          <w:tcPr>
            <w:tcW w:w="2694" w:type="dxa"/>
            <w:tcBorders>
              <w:top w:val="single" w:sz="4" w:space="0" w:color="auto"/>
              <w:left w:val="single" w:sz="4" w:space="0" w:color="auto"/>
              <w:bottom w:val="single" w:sz="4" w:space="0" w:color="auto"/>
              <w:right w:val="single" w:sz="4" w:space="0" w:color="auto"/>
            </w:tcBorders>
            <w:hideMark/>
          </w:tcPr>
          <w:p w:rsidR="0032444E" w:rsidRDefault="0032444E" w:rsidP="004C37BA">
            <w:pPr>
              <w:tabs>
                <w:tab w:val="left" w:pos="8364"/>
              </w:tabs>
            </w:pPr>
            <w:r>
              <w:t>1.Projekta nepieciešamības pamatojums</w:t>
            </w:r>
          </w:p>
        </w:tc>
        <w:tc>
          <w:tcPr>
            <w:tcW w:w="6561" w:type="dxa"/>
            <w:tcBorders>
              <w:top w:val="single" w:sz="4" w:space="0" w:color="auto"/>
              <w:left w:val="single" w:sz="4" w:space="0" w:color="auto"/>
              <w:bottom w:val="single" w:sz="4" w:space="0" w:color="auto"/>
              <w:right w:val="single" w:sz="4" w:space="0" w:color="auto"/>
            </w:tcBorders>
            <w:hideMark/>
          </w:tcPr>
          <w:p w:rsidR="0032444E" w:rsidRDefault="0032444E" w:rsidP="004C37BA">
            <w:pPr>
              <w:ind w:left="57" w:firstLine="663"/>
              <w:jc w:val="both"/>
            </w:pPr>
            <w:r>
              <w:t xml:space="preserve">Saskaņā ar 2015.gada 24.septembrī apstiprinātajiem </w:t>
            </w:r>
            <w:r w:rsidRPr="00077A6D">
              <w:t xml:space="preserve"> </w:t>
            </w:r>
            <w:r w:rsidRPr="00AD58BA">
              <w:t xml:space="preserve">Zebrus ezera zivsaimnieciskās ekspluatācijas noteikumiem makšķerēšana ezerā veicama, ievērojot vispārējos makšķerēšanas noteikumus, kā arī var organizēt licencēto makšķerēšanu. </w:t>
            </w:r>
            <w:r w:rsidRPr="00AD58BA">
              <w:rPr>
                <w:lang w:eastAsia="ar-SA"/>
              </w:rPr>
              <w:t xml:space="preserve">Dobeles novada dome ar 2016. gada 31. martā nolēma ieviest licencēto makšķerēšanu </w:t>
            </w:r>
            <w:r w:rsidRPr="00AD58BA">
              <w:rPr>
                <w:bCs/>
                <w:color w:val="000000"/>
                <w:lang w:eastAsia="ar-SA"/>
              </w:rPr>
              <w:t xml:space="preserve"> Zebrus ezerā un pilnvaroja </w:t>
            </w:r>
            <w:r w:rsidRPr="00AD58BA">
              <w:rPr>
                <w:lang w:eastAsia="ar-SA"/>
              </w:rPr>
              <w:t xml:space="preserve">AS „Latvijas valsts meži” struktūrvienību LVM Rekreācija un medības to organizēt. Savukārt </w:t>
            </w:r>
            <w:r w:rsidRPr="00AD58BA">
              <w:t xml:space="preserve">2016. gada 26. maijā dome apstiprināja saistošos noteikumus Nr. 9 „Par licencēto makšķerēšanu Zebrus ezerā”. Licencētās makšķerēšanas organizators ir iesniedzis pašvaldībai priekšlikumu pārtraukt licencēto makšķerēšanu ezerā, jo makšķernieku noslodze ir zema, </w:t>
            </w:r>
            <w:r w:rsidRPr="00AD58BA">
              <w:rPr>
                <w:lang w:eastAsia="ar-SA"/>
              </w:rPr>
              <w:t>neatbilst līmenim, kas noteikts</w:t>
            </w:r>
            <w:r w:rsidRPr="00AD58BA">
              <w:t xml:space="preserve"> Zebrus ezera zivsaimnieciskās ekspluatācijas noteikumos, tādēļ nebūtu papildus jāierobežo makšķernieku skaits. Ministru kabinets 2019. gada 17. decembrī pieņēma jaunus Dabas lieguma "Zebrus un Svētes ezers" individuālās aizsardzības un izmantošanas noteikumus, saskaņā ar kuriem Zebrus ezerā vairs nav spēkā laivu izmantošanas ierobežojumi un ir demontēta ierīkotā laivu bāze. LVM</w:t>
            </w:r>
            <w:r w:rsidRPr="00AD58BA">
              <w:rPr>
                <w:lang w:eastAsia="ar-SA"/>
              </w:rPr>
              <w:t xml:space="preserve"> Rekreācija un medības</w:t>
            </w:r>
            <w:r w:rsidRPr="00AD58BA">
              <w:t xml:space="preserve"> pie Zebrus ezera uztur tūrisma un atpūtas vietu, kas ikvienam apmeklētājam ir  pieejama bez maksas un bez paaugstināta komforta pakalpojumiem, tajā skaitā arī laivu nomas iespējām.</w:t>
            </w:r>
          </w:p>
          <w:p w:rsidR="0032444E" w:rsidRPr="0068736E" w:rsidRDefault="0032444E" w:rsidP="00C7660A">
            <w:pPr>
              <w:ind w:left="57" w:firstLine="720"/>
              <w:jc w:val="both"/>
            </w:pPr>
            <w:r>
              <w:t xml:space="preserve">Zemkopības ministrija, </w:t>
            </w:r>
            <w:r w:rsidRPr="009C44E9">
              <w:t>Pārtikas drošības, dzīvnieku veselības un vides zinātniskais institūts “BIOR”, Valsts vides dienests un Dabas aizsardzības pārvalde neiebilst licencētās makšķerēšanas pārtraukšanai Zebrus ezerā. Dabas aizsardzības pārvaldes saskaņojums ir ar nosacījumu, ka AS „Latvijas valsts meži” jāturpina uzturēt un atjaunot sezonas lieguma apzīmējumus Zebrus ezerā pēc licencētās makšķerēšanas izbeigšanas.</w:t>
            </w:r>
            <w:r>
              <w:t xml:space="preserve"> </w:t>
            </w:r>
            <w:r w:rsidRPr="009C44E9">
              <w:t>Zemkopības ministrija</w:t>
            </w:r>
            <w:r>
              <w:t>s ieteikums ir pārtraukt licencēto makšķerēšanu no 2022. gada 1. janvāra vai 2</w:t>
            </w:r>
            <w:r w:rsidR="00C7660A">
              <w:t>0</w:t>
            </w:r>
            <w:r>
              <w:t>22. gada 31. marta.</w:t>
            </w:r>
          </w:p>
        </w:tc>
      </w:tr>
      <w:tr w:rsidR="0032444E" w:rsidTr="004C37BA">
        <w:tc>
          <w:tcPr>
            <w:tcW w:w="2694" w:type="dxa"/>
            <w:tcBorders>
              <w:top w:val="single" w:sz="4" w:space="0" w:color="auto"/>
              <w:left w:val="single" w:sz="4" w:space="0" w:color="auto"/>
              <w:bottom w:val="single" w:sz="4" w:space="0" w:color="auto"/>
              <w:right w:val="single" w:sz="4" w:space="0" w:color="auto"/>
            </w:tcBorders>
            <w:hideMark/>
          </w:tcPr>
          <w:p w:rsidR="0032444E" w:rsidRDefault="0032444E" w:rsidP="004C37BA">
            <w:pPr>
              <w:tabs>
                <w:tab w:val="left" w:pos="8364"/>
              </w:tabs>
            </w:pPr>
            <w:r>
              <w:t>2.Īss projekta satura izklāsts</w:t>
            </w:r>
          </w:p>
        </w:tc>
        <w:tc>
          <w:tcPr>
            <w:tcW w:w="6561" w:type="dxa"/>
            <w:tcBorders>
              <w:top w:val="single" w:sz="4" w:space="0" w:color="auto"/>
              <w:left w:val="single" w:sz="4" w:space="0" w:color="auto"/>
              <w:bottom w:val="single" w:sz="4" w:space="0" w:color="auto"/>
              <w:right w:val="single" w:sz="4" w:space="0" w:color="auto"/>
            </w:tcBorders>
            <w:hideMark/>
          </w:tcPr>
          <w:p w:rsidR="0032444E" w:rsidRDefault="0032444E" w:rsidP="004C37BA">
            <w:pPr>
              <w:pStyle w:val="Default"/>
              <w:jc w:val="both"/>
              <w:rPr>
                <w:color w:val="auto"/>
              </w:rPr>
            </w:pPr>
            <w:r>
              <w:t>Saistošie noteikumi paredz atzīt par spēku zaudējušiem</w:t>
            </w:r>
            <w:r>
              <w:rPr>
                <w:b/>
                <w:bCs/>
              </w:rPr>
              <w:t xml:space="preserve"> </w:t>
            </w:r>
            <w:r w:rsidRPr="00B061A7">
              <w:t>Dobeles novada domes 2016. gada 26. maija saistošo noteikumu Nr.</w:t>
            </w:r>
            <w:r>
              <w:t xml:space="preserve"> </w:t>
            </w:r>
            <w:r w:rsidRPr="00B061A7">
              <w:t xml:space="preserve">9 “Par licencēto makšķerēšanu Zebrus ezerā” </w:t>
            </w:r>
            <w:r w:rsidR="00C7660A">
              <w:t>ar 2022.gada 1.janvāri</w:t>
            </w:r>
            <w:r>
              <w:t>.</w:t>
            </w:r>
          </w:p>
        </w:tc>
      </w:tr>
      <w:tr w:rsidR="0032444E" w:rsidTr="004C37BA">
        <w:tc>
          <w:tcPr>
            <w:tcW w:w="2694" w:type="dxa"/>
            <w:tcBorders>
              <w:top w:val="single" w:sz="4" w:space="0" w:color="auto"/>
              <w:left w:val="single" w:sz="4" w:space="0" w:color="auto"/>
              <w:bottom w:val="single" w:sz="4" w:space="0" w:color="auto"/>
              <w:right w:val="single" w:sz="4" w:space="0" w:color="auto"/>
            </w:tcBorders>
            <w:hideMark/>
          </w:tcPr>
          <w:p w:rsidR="0032444E" w:rsidRDefault="0032444E" w:rsidP="004C37BA">
            <w:pPr>
              <w:tabs>
                <w:tab w:val="left" w:pos="8364"/>
              </w:tabs>
            </w:pPr>
            <w:r>
              <w:t>3.Informācija par plānoto projekta ietekmi uz pašvaldības budžetu</w:t>
            </w:r>
          </w:p>
        </w:tc>
        <w:tc>
          <w:tcPr>
            <w:tcW w:w="6561" w:type="dxa"/>
            <w:tcBorders>
              <w:top w:val="single" w:sz="4" w:space="0" w:color="auto"/>
              <w:left w:val="single" w:sz="4" w:space="0" w:color="auto"/>
              <w:bottom w:val="single" w:sz="4" w:space="0" w:color="auto"/>
              <w:right w:val="single" w:sz="4" w:space="0" w:color="auto"/>
            </w:tcBorders>
            <w:hideMark/>
          </w:tcPr>
          <w:p w:rsidR="0032444E" w:rsidRDefault="0032444E" w:rsidP="004C37BA">
            <w:pPr>
              <w:pStyle w:val="Default"/>
              <w:tabs>
                <w:tab w:val="left" w:pos="8364"/>
              </w:tabs>
              <w:jc w:val="both"/>
            </w:pPr>
            <w:r>
              <w:t>Nav attiecināms.</w:t>
            </w:r>
          </w:p>
        </w:tc>
      </w:tr>
      <w:tr w:rsidR="0032444E" w:rsidTr="004C37BA">
        <w:tc>
          <w:tcPr>
            <w:tcW w:w="2694" w:type="dxa"/>
            <w:tcBorders>
              <w:top w:val="single" w:sz="4" w:space="0" w:color="auto"/>
              <w:left w:val="single" w:sz="4" w:space="0" w:color="auto"/>
              <w:bottom w:val="single" w:sz="4" w:space="0" w:color="auto"/>
              <w:right w:val="single" w:sz="4" w:space="0" w:color="auto"/>
            </w:tcBorders>
          </w:tcPr>
          <w:p w:rsidR="0032444E" w:rsidRDefault="0032444E" w:rsidP="004C37BA">
            <w:pPr>
              <w:tabs>
                <w:tab w:val="left" w:pos="8364"/>
              </w:tabs>
            </w:pPr>
            <w:r>
              <w:t>4.Informācija par plānoto projekta ietekmi uz uzņēmējdarbības vidi pašvaldības teritorijā</w:t>
            </w:r>
          </w:p>
          <w:p w:rsidR="0032444E" w:rsidRDefault="0032444E" w:rsidP="004C37BA">
            <w:pPr>
              <w:tabs>
                <w:tab w:val="left" w:pos="8364"/>
              </w:tabs>
            </w:pPr>
          </w:p>
        </w:tc>
        <w:tc>
          <w:tcPr>
            <w:tcW w:w="6561" w:type="dxa"/>
            <w:tcBorders>
              <w:top w:val="single" w:sz="4" w:space="0" w:color="auto"/>
              <w:left w:val="single" w:sz="4" w:space="0" w:color="auto"/>
              <w:bottom w:val="single" w:sz="4" w:space="0" w:color="auto"/>
              <w:right w:val="single" w:sz="4" w:space="0" w:color="auto"/>
            </w:tcBorders>
            <w:hideMark/>
          </w:tcPr>
          <w:p w:rsidR="0032444E" w:rsidRDefault="0032444E" w:rsidP="004C37BA">
            <w:pPr>
              <w:pStyle w:val="Default"/>
              <w:tabs>
                <w:tab w:val="left" w:pos="8364"/>
              </w:tabs>
              <w:jc w:val="both"/>
              <w:rPr>
                <w:color w:val="auto"/>
              </w:rPr>
            </w:pPr>
            <w:r>
              <w:rPr>
                <w:color w:val="auto"/>
              </w:rPr>
              <w:t>Nav attiecināms.</w:t>
            </w:r>
          </w:p>
        </w:tc>
      </w:tr>
      <w:tr w:rsidR="0032444E" w:rsidTr="004C37BA">
        <w:tc>
          <w:tcPr>
            <w:tcW w:w="2694" w:type="dxa"/>
            <w:tcBorders>
              <w:top w:val="single" w:sz="4" w:space="0" w:color="auto"/>
              <w:left w:val="single" w:sz="4" w:space="0" w:color="auto"/>
              <w:bottom w:val="single" w:sz="4" w:space="0" w:color="auto"/>
              <w:right w:val="single" w:sz="4" w:space="0" w:color="auto"/>
            </w:tcBorders>
            <w:hideMark/>
          </w:tcPr>
          <w:p w:rsidR="0032444E" w:rsidRDefault="0032444E" w:rsidP="004C37BA">
            <w:pPr>
              <w:tabs>
                <w:tab w:val="left" w:pos="8364"/>
              </w:tabs>
            </w:pPr>
            <w:r>
              <w:lastRenderedPageBreak/>
              <w:t>5.Informācija par administratīvajām procedūrām</w:t>
            </w:r>
          </w:p>
        </w:tc>
        <w:tc>
          <w:tcPr>
            <w:tcW w:w="6561" w:type="dxa"/>
            <w:tcBorders>
              <w:top w:val="single" w:sz="4" w:space="0" w:color="auto"/>
              <w:left w:val="single" w:sz="4" w:space="0" w:color="auto"/>
              <w:bottom w:val="single" w:sz="4" w:space="0" w:color="auto"/>
              <w:right w:val="single" w:sz="4" w:space="0" w:color="auto"/>
            </w:tcBorders>
            <w:hideMark/>
          </w:tcPr>
          <w:p w:rsidR="0032444E" w:rsidRDefault="0032444E" w:rsidP="004C37BA">
            <w:pPr>
              <w:pStyle w:val="Default"/>
              <w:tabs>
                <w:tab w:val="left" w:pos="8364"/>
              </w:tabs>
              <w:jc w:val="both"/>
            </w:pPr>
            <w:r>
              <w:rPr>
                <w:color w:val="auto"/>
              </w:rPr>
              <w:t>Nav attiecināms.</w:t>
            </w:r>
          </w:p>
        </w:tc>
      </w:tr>
      <w:tr w:rsidR="0032444E" w:rsidTr="004C37BA">
        <w:trPr>
          <w:trHeight w:val="70"/>
        </w:trPr>
        <w:tc>
          <w:tcPr>
            <w:tcW w:w="2694" w:type="dxa"/>
            <w:tcBorders>
              <w:top w:val="single" w:sz="4" w:space="0" w:color="auto"/>
              <w:left w:val="single" w:sz="4" w:space="0" w:color="auto"/>
              <w:bottom w:val="single" w:sz="4" w:space="0" w:color="auto"/>
              <w:right w:val="single" w:sz="4" w:space="0" w:color="auto"/>
            </w:tcBorders>
          </w:tcPr>
          <w:p w:rsidR="0032444E" w:rsidRDefault="0032444E" w:rsidP="004C37BA">
            <w:pPr>
              <w:tabs>
                <w:tab w:val="left" w:pos="8364"/>
              </w:tabs>
            </w:pPr>
            <w:r>
              <w:t>6.Informācija par konsultācijām ar privātpersonām</w:t>
            </w:r>
          </w:p>
          <w:p w:rsidR="0032444E" w:rsidRDefault="0032444E" w:rsidP="004C37BA">
            <w:pPr>
              <w:tabs>
                <w:tab w:val="left" w:pos="8364"/>
              </w:tabs>
            </w:pPr>
          </w:p>
        </w:tc>
        <w:tc>
          <w:tcPr>
            <w:tcW w:w="6561" w:type="dxa"/>
            <w:tcBorders>
              <w:top w:val="single" w:sz="4" w:space="0" w:color="auto"/>
              <w:left w:val="single" w:sz="4" w:space="0" w:color="auto"/>
              <w:bottom w:val="single" w:sz="4" w:space="0" w:color="auto"/>
              <w:right w:val="single" w:sz="4" w:space="0" w:color="auto"/>
            </w:tcBorders>
            <w:hideMark/>
          </w:tcPr>
          <w:p w:rsidR="0032444E" w:rsidRDefault="0032444E" w:rsidP="004C37BA">
            <w:pPr>
              <w:pStyle w:val="Default"/>
              <w:tabs>
                <w:tab w:val="left" w:pos="8364"/>
              </w:tabs>
            </w:pPr>
            <w:r>
              <w:t>Nav attiecināms.</w:t>
            </w:r>
          </w:p>
        </w:tc>
      </w:tr>
    </w:tbl>
    <w:p w:rsidR="0032444E" w:rsidRDefault="0032444E" w:rsidP="0032444E">
      <w:pPr>
        <w:rPr>
          <w:szCs w:val="22"/>
        </w:rPr>
      </w:pPr>
    </w:p>
    <w:p w:rsidR="002D75BD" w:rsidRDefault="002D75BD" w:rsidP="0032444E">
      <w:pPr>
        <w:rPr>
          <w:szCs w:val="22"/>
        </w:rPr>
      </w:pPr>
    </w:p>
    <w:p w:rsidR="002D75BD" w:rsidRDefault="002D75BD" w:rsidP="0032444E">
      <w:pPr>
        <w:rPr>
          <w:szCs w:val="22"/>
        </w:rPr>
      </w:pPr>
    </w:p>
    <w:p w:rsidR="0032444E" w:rsidRDefault="0032444E" w:rsidP="0032444E">
      <w:pPr>
        <w:autoSpaceDE w:val="0"/>
        <w:autoSpaceDN w:val="0"/>
        <w:adjustRightInd w:val="0"/>
        <w:ind w:right="-340"/>
        <w:jc w:val="both"/>
      </w:pPr>
      <w:r>
        <w:t>Domes priekšsēdētājs</w:t>
      </w:r>
      <w:r>
        <w:tab/>
      </w:r>
      <w:r>
        <w:tab/>
      </w:r>
      <w:r>
        <w:tab/>
      </w:r>
      <w:r>
        <w:tab/>
      </w:r>
      <w:r>
        <w:tab/>
      </w:r>
      <w:r>
        <w:tab/>
      </w:r>
      <w:r>
        <w:tab/>
      </w:r>
      <w:r>
        <w:tab/>
      </w:r>
      <w:r w:rsidR="002D75BD">
        <w:tab/>
      </w:r>
      <w:r>
        <w:t>E. Gaigalis</w:t>
      </w:r>
    </w:p>
    <w:p w:rsidR="0066356B" w:rsidRDefault="0066356B" w:rsidP="005006EB">
      <w:pPr>
        <w:tabs>
          <w:tab w:val="left" w:pos="-24212"/>
        </w:tabs>
      </w:pPr>
      <w:r>
        <w:br w:type="page"/>
      </w:r>
    </w:p>
    <w:p w:rsidR="00DB6FD3" w:rsidRDefault="00DB6FD3" w:rsidP="00DB6FD3">
      <w:pPr>
        <w:tabs>
          <w:tab w:val="left" w:pos="-24212"/>
        </w:tabs>
        <w:jc w:val="center"/>
        <w:rPr>
          <w:sz w:val="20"/>
          <w:szCs w:val="20"/>
        </w:rPr>
      </w:pPr>
      <w:r w:rsidRPr="00A25710">
        <w:rPr>
          <w:noProof/>
          <w:sz w:val="20"/>
          <w:szCs w:val="20"/>
        </w:rPr>
        <w:lastRenderedPageBreak/>
        <w:drawing>
          <wp:inline distT="0" distB="0" distL="0" distR="0" wp14:anchorId="702107DB" wp14:editId="3E375160">
            <wp:extent cx="676275" cy="752475"/>
            <wp:effectExtent l="0" t="0" r="9525"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DB6FD3" w:rsidRDefault="00DB6FD3" w:rsidP="00DB6FD3">
      <w:pPr>
        <w:pStyle w:val="Header"/>
        <w:jc w:val="center"/>
        <w:rPr>
          <w:sz w:val="20"/>
        </w:rPr>
      </w:pPr>
      <w:r>
        <w:rPr>
          <w:sz w:val="20"/>
        </w:rPr>
        <w:t>LATVIJAS REPUBLIKA</w:t>
      </w:r>
    </w:p>
    <w:p w:rsidR="00DB6FD3" w:rsidRDefault="00DB6FD3" w:rsidP="00DB6FD3">
      <w:pPr>
        <w:pStyle w:val="Header"/>
        <w:jc w:val="center"/>
        <w:rPr>
          <w:b/>
          <w:sz w:val="32"/>
          <w:szCs w:val="32"/>
        </w:rPr>
      </w:pPr>
      <w:r>
        <w:rPr>
          <w:b/>
          <w:sz w:val="32"/>
          <w:szCs w:val="32"/>
        </w:rPr>
        <w:t>DOBELES NOVADA DOME</w:t>
      </w:r>
    </w:p>
    <w:p w:rsidR="00DB6FD3" w:rsidRDefault="00DB6FD3" w:rsidP="00DB6FD3">
      <w:pPr>
        <w:pStyle w:val="Header"/>
        <w:jc w:val="center"/>
        <w:rPr>
          <w:sz w:val="16"/>
          <w:szCs w:val="16"/>
        </w:rPr>
      </w:pPr>
      <w:r>
        <w:rPr>
          <w:sz w:val="16"/>
          <w:szCs w:val="16"/>
        </w:rPr>
        <w:t>Brīvības iela 17, Dobele, Dobeles novads, LV-3701</w:t>
      </w:r>
    </w:p>
    <w:p w:rsidR="00DB6FD3" w:rsidRDefault="00DB6FD3" w:rsidP="00DB6FD3">
      <w:pPr>
        <w:pStyle w:val="Header"/>
        <w:pBdr>
          <w:bottom w:val="double" w:sz="6" w:space="1" w:color="auto"/>
        </w:pBdr>
        <w:jc w:val="center"/>
        <w:rPr>
          <w:color w:val="000000"/>
          <w:sz w:val="16"/>
          <w:szCs w:val="16"/>
        </w:rPr>
      </w:pPr>
      <w:r>
        <w:rPr>
          <w:sz w:val="16"/>
          <w:szCs w:val="16"/>
        </w:rPr>
        <w:t xml:space="preserve">Tālr. 63707269, 63700137, 63720940, e-pasts </w:t>
      </w:r>
      <w:hyperlink r:id="rId86" w:history="1">
        <w:r>
          <w:rPr>
            <w:rStyle w:val="Hyperlink"/>
            <w:rFonts w:eastAsia="Calibri"/>
            <w:color w:val="000000"/>
            <w:sz w:val="16"/>
            <w:szCs w:val="16"/>
          </w:rPr>
          <w:t>dome@dobele.lv</w:t>
        </w:r>
      </w:hyperlink>
    </w:p>
    <w:p w:rsidR="00DB6FD3" w:rsidRDefault="00DB6FD3" w:rsidP="00DB6FD3">
      <w:pPr>
        <w:pStyle w:val="Default"/>
        <w:jc w:val="center"/>
        <w:rPr>
          <w:b/>
          <w:bCs/>
        </w:rPr>
      </w:pPr>
    </w:p>
    <w:p w:rsidR="00DB6FD3" w:rsidRPr="00A25710" w:rsidRDefault="00DB6FD3" w:rsidP="00DB6FD3">
      <w:pPr>
        <w:pStyle w:val="NoSpacing"/>
        <w:jc w:val="center"/>
        <w:rPr>
          <w:b/>
        </w:rPr>
      </w:pPr>
      <w:r w:rsidRPr="00A25710">
        <w:rPr>
          <w:b/>
        </w:rPr>
        <w:t>LĒMUMS</w:t>
      </w:r>
    </w:p>
    <w:p w:rsidR="00DB6FD3" w:rsidRPr="00A25710" w:rsidRDefault="00DB6FD3" w:rsidP="00DB6FD3">
      <w:pPr>
        <w:pStyle w:val="NoSpacing"/>
        <w:jc w:val="center"/>
        <w:rPr>
          <w:b/>
        </w:rPr>
      </w:pPr>
      <w:r w:rsidRPr="00A25710">
        <w:rPr>
          <w:b/>
        </w:rPr>
        <w:t>Dobelē</w:t>
      </w:r>
    </w:p>
    <w:p w:rsidR="00DB6FD3" w:rsidRPr="00A25710" w:rsidRDefault="00DB6FD3" w:rsidP="00DB6FD3">
      <w:pPr>
        <w:pStyle w:val="NoSpacing"/>
        <w:jc w:val="both"/>
        <w:rPr>
          <w:b/>
        </w:rPr>
      </w:pPr>
    </w:p>
    <w:p w:rsidR="00DB6FD3" w:rsidRDefault="00DB6FD3" w:rsidP="00DB6FD3">
      <w:pPr>
        <w:pStyle w:val="NoSpacing"/>
        <w:jc w:val="both"/>
        <w:rPr>
          <w:b/>
        </w:rPr>
      </w:pPr>
      <w:r w:rsidRPr="00A25710">
        <w:rPr>
          <w:b/>
        </w:rPr>
        <w:t>2021. gada 2</w:t>
      </w:r>
      <w:r>
        <w:rPr>
          <w:b/>
        </w:rPr>
        <w:t>6</w:t>
      </w:r>
      <w:r w:rsidRPr="00A25710">
        <w:rPr>
          <w:b/>
        </w:rPr>
        <w:t>.</w:t>
      </w:r>
      <w:r>
        <w:rPr>
          <w:b/>
        </w:rPr>
        <w:t> augustā</w:t>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Pr>
          <w:b/>
        </w:rPr>
        <w:tab/>
      </w:r>
      <w:r w:rsidR="00A01D00">
        <w:rPr>
          <w:b/>
        </w:rPr>
        <w:tab/>
      </w:r>
      <w:r w:rsidRPr="00A25710">
        <w:rPr>
          <w:b/>
        </w:rPr>
        <w:t>Nr. </w:t>
      </w:r>
      <w:r w:rsidR="00A01D00">
        <w:rPr>
          <w:b/>
        </w:rPr>
        <w:t>78</w:t>
      </w:r>
      <w:r w:rsidRPr="00A25710">
        <w:rPr>
          <w:b/>
        </w:rPr>
        <w:t>/</w:t>
      </w:r>
      <w:r>
        <w:rPr>
          <w:b/>
        </w:rPr>
        <w:t>6</w:t>
      </w:r>
    </w:p>
    <w:p w:rsidR="004927F3" w:rsidRDefault="004927F3" w:rsidP="004927F3">
      <w:pPr>
        <w:jc w:val="right"/>
        <w:rPr>
          <w:b/>
        </w:rPr>
      </w:pPr>
      <w:r w:rsidRPr="00CC61A2">
        <w:t xml:space="preserve">(prot.Nr.6 </w:t>
      </w:r>
      <w:r w:rsidR="00A01D00">
        <w:t>41</w:t>
      </w:r>
      <w:r w:rsidRPr="00CC61A2">
        <w:t>.</w:t>
      </w:r>
      <w:r w:rsidRPr="00CC61A2">
        <w:rPr>
          <w:color w:val="000000"/>
        </w:rPr>
        <w:t>§)</w:t>
      </w:r>
    </w:p>
    <w:p w:rsidR="004927F3" w:rsidRPr="00A25710" w:rsidRDefault="004927F3" w:rsidP="00DB6FD3">
      <w:pPr>
        <w:pStyle w:val="NoSpacing"/>
        <w:jc w:val="both"/>
        <w:rPr>
          <w:b/>
        </w:rPr>
      </w:pPr>
    </w:p>
    <w:p w:rsidR="00DB6FD3" w:rsidRDefault="00DB6FD3" w:rsidP="00DB6FD3">
      <w:pPr>
        <w:tabs>
          <w:tab w:val="left" w:pos="6946"/>
        </w:tabs>
        <w:jc w:val="both"/>
      </w:pPr>
    </w:p>
    <w:p w:rsidR="00FD3E05" w:rsidRDefault="00FD3E05" w:rsidP="00FD3E05">
      <w:pPr>
        <w:tabs>
          <w:tab w:val="left" w:pos="6240"/>
        </w:tabs>
        <w:autoSpaceDE w:val="0"/>
        <w:autoSpaceDN w:val="0"/>
        <w:adjustRightInd w:val="0"/>
        <w:ind w:right="43"/>
        <w:jc w:val="center"/>
        <w:rPr>
          <w:b/>
          <w:bCs/>
          <w:u w:val="single"/>
        </w:rPr>
      </w:pPr>
      <w:r>
        <w:rPr>
          <w:b/>
          <w:bCs/>
          <w:u w:val="single"/>
        </w:rPr>
        <w:t>Par Dobeles novada domes saistošo noteikumu Nr. </w:t>
      </w:r>
      <w:r w:rsidR="001D25EB">
        <w:rPr>
          <w:b/>
          <w:bCs/>
          <w:u w:val="single"/>
        </w:rPr>
        <w:t>5</w:t>
      </w:r>
      <w:r>
        <w:rPr>
          <w:b/>
          <w:bCs/>
          <w:u w:val="single"/>
        </w:rPr>
        <w:t xml:space="preserve"> „</w:t>
      </w:r>
      <w:r>
        <w:rPr>
          <w:b/>
          <w:color w:val="000000"/>
          <w:u w:val="single"/>
        </w:rPr>
        <w:t>Par maznodrošinātas mājsaimniecības ienākumu slieksni Dobeles novadā</w:t>
      </w:r>
      <w:r>
        <w:rPr>
          <w:b/>
          <w:bCs/>
          <w:u w:val="single"/>
        </w:rPr>
        <w:t>“ apstiprināšanu</w:t>
      </w:r>
    </w:p>
    <w:p w:rsidR="00FD3E05" w:rsidRDefault="00FD3E05" w:rsidP="00FD3E05">
      <w:pPr>
        <w:jc w:val="both"/>
      </w:pPr>
    </w:p>
    <w:p w:rsidR="00FD3E05" w:rsidRPr="00D56EB8" w:rsidRDefault="00FD3E05" w:rsidP="00FD3E05">
      <w:pPr>
        <w:ind w:firstLine="720"/>
        <w:jc w:val="both"/>
      </w:pPr>
      <w:r>
        <w:t>Saskaņā ar likuma „Par pašvaldībām” 43. panta trešo daļu</w:t>
      </w:r>
      <w:r>
        <w:rPr>
          <w:iCs/>
        </w:rPr>
        <w:t xml:space="preserve">, </w:t>
      </w:r>
      <w:r>
        <w:t xml:space="preserve">atklāti balsojot: </w:t>
      </w:r>
      <w:r w:rsidR="00A01D00">
        <w:t>PAR – 17 (</w:t>
      </w:r>
      <w:r w:rsidR="00A01D00" w:rsidRPr="00FE5C59">
        <w:rPr>
          <w:bCs/>
          <w:lang w:eastAsia="et-EE"/>
        </w:rPr>
        <w:t>K</w:t>
      </w:r>
      <w:r w:rsidR="00A01D00">
        <w:rPr>
          <w:bCs/>
          <w:lang w:eastAsia="et-EE"/>
        </w:rPr>
        <w:t xml:space="preserve">ristīne </w:t>
      </w:r>
      <w:r w:rsidR="00A01D00" w:rsidRPr="00FE5C59">
        <w:rPr>
          <w:bCs/>
          <w:lang w:eastAsia="et-EE"/>
        </w:rPr>
        <w:t>Briede, M</w:t>
      </w:r>
      <w:r w:rsidR="00A01D00">
        <w:rPr>
          <w:bCs/>
          <w:lang w:eastAsia="et-EE"/>
        </w:rPr>
        <w:t xml:space="preserve">āris </w:t>
      </w:r>
      <w:r w:rsidR="00A01D00" w:rsidRPr="00FE5C59">
        <w:rPr>
          <w:bCs/>
          <w:lang w:eastAsia="et-EE"/>
        </w:rPr>
        <w:t>Feldmanis, E</w:t>
      </w:r>
      <w:r w:rsidR="00A01D00">
        <w:rPr>
          <w:bCs/>
          <w:lang w:eastAsia="et-EE"/>
        </w:rPr>
        <w:t xml:space="preserve">dgars </w:t>
      </w:r>
      <w:r w:rsidR="00A01D00" w:rsidRPr="00FE5C59">
        <w:rPr>
          <w:bCs/>
          <w:lang w:eastAsia="et-EE"/>
        </w:rPr>
        <w:t>Gaigalis, I</w:t>
      </w:r>
      <w:r w:rsidR="00A01D00">
        <w:rPr>
          <w:bCs/>
          <w:lang w:eastAsia="et-EE"/>
        </w:rPr>
        <w:t xml:space="preserve">vars </w:t>
      </w:r>
      <w:r w:rsidR="00A01D00" w:rsidRPr="00FE5C59">
        <w:rPr>
          <w:bCs/>
          <w:lang w:eastAsia="et-EE"/>
        </w:rPr>
        <w:t>Gorskis, G</w:t>
      </w:r>
      <w:r w:rsidR="00A01D00">
        <w:rPr>
          <w:bCs/>
          <w:lang w:eastAsia="et-EE"/>
        </w:rPr>
        <w:t xml:space="preserve">ints </w:t>
      </w:r>
      <w:r w:rsidR="00A01D00" w:rsidRPr="00FE5C59">
        <w:rPr>
          <w:bCs/>
          <w:lang w:eastAsia="et-EE"/>
        </w:rPr>
        <w:t>Kaminskis, L</w:t>
      </w:r>
      <w:r w:rsidR="00A01D00">
        <w:rPr>
          <w:bCs/>
          <w:lang w:eastAsia="et-EE"/>
        </w:rPr>
        <w:t xml:space="preserve">inda </w:t>
      </w:r>
      <w:r w:rsidR="00A01D00" w:rsidRPr="00FE5C59">
        <w:rPr>
          <w:bCs/>
          <w:lang w:eastAsia="et-EE"/>
        </w:rPr>
        <w:t>Karloviča, E</w:t>
      </w:r>
      <w:r w:rsidR="00A01D00">
        <w:rPr>
          <w:bCs/>
          <w:lang w:eastAsia="et-EE"/>
        </w:rPr>
        <w:t xml:space="preserve">dgars </w:t>
      </w:r>
      <w:r w:rsidR="00A01D00" w:rsidRPr="00FE5C59">
        <w:rPr>
          <w:bCs/>
          <w:lang w:eastAsia="et-EE"/>
        </w:rPr>
        <w:t>Laimiņš, S</w:t>
      </w:r>
      <w:r w:rsidR="00A01D00">
        <w:rPr>
          <w:bCs/>
          <w:lang w:eastAsia="et-EE"/>
        </w:rPr>
        <w:t xml:space="preserve">intija </w:t>
      </w:r>
      <w:r w:rsidR="00A01D00" w:rsidRPr="00FE5C59">
        <w:rPr>
          <w:bCs/>
          <w:lang w:eastAsia="et-EE"/>
        </w:rPr>
        <w:t>Liekniņa, A</w:t>
      </w:r>
      <w:r w:rsidR="00A01D00">
        <w:rPr>
          <w:bCs/>
          <w:lang w:eastAsia="et-EE"/>
        </w:rPr>
        <w:t xml:space="preserve">inārs </w:t>
      </w:r>
      <w:r w:rsidR="00A01D00" w:rsidRPr="00FE5C59">
        <w:rPr>
          <w:bCs/>
          <w:lang w:eastAsia="et-EE"/>
        </w:rPr>
        <w:t>Meiers, S</w:t>
      </w:r>
      <w:r w:rsidR="00A01D00">
        <w:rPr>
          <w:bCs/>
          <w:lang w:eastAsia="et-EE"/>
        </w:rPr>
        <w:t xml:space="preserve">anita </w:t>
      </w:r>
      <w:r w:rsidR="00A01D00" w:rsidRPr="00FE5C59">
        <w:rPr>
          <w:bCs/>
          <w:lang w:eastAsia="et-EE"/>
        </w:rPr>
        <w:t>Olševska, A</w:t>
      </w:r>
      <w:r w:rsidR="00A01D00">
        <w:rPr>
          <w:bCs/>
          <w:lang w:eastAsia="et-EE"/>
        </w:rPr>
        <w:t xml:space="preserve">ndris </w:t>
      </w:r>
      <w:r w:rsidR="00A01D00" w:rsidRPr="00FE5C59">
        <w:rPr>
          <w:bCs/>
          <w:lang w:eastAsia="et-EE"/>
        </w:rPr>
        <w:t>Podvinskis, V</w:t>
      </w:r>
      <w:r w:rsidR="00A01D00">
        <w:rPr>
          <w:bCs/>
          <w:lang w:eastAsia="et-EE"/>
        </w:rPr>
        <w:t xml:space="preserve">iesturs </w:t>
      </w:r>
      <w:r w:rsidR="00A01D00" w:rsidRPr="00FE5C59">
        <w:rPr>
          <w:bCs/>
          <w:lang w:eastAsia="et-EE"/>
        </w:rPr>
        <w:t>Reinfelds, D</w:t>
      </w:r>
      <w:r w:rsidR="00A01D00">
        <w:rPr>
          <w:bCs/>
          <w:lang w:eastAsia="et-EE"/>
        </w:rPr>
        <w:t xml:space="preserve">ace </w:t>
      </w:r>
      <w:r w:rsidR="00A01D00" w:rsidRPr="00FE5C59">
        <w:rPr>
          <w:bCs/>
          <w:lang w:eastAsia="et-EE"/>
        </w:rPr>
        <w:t>Reinika, G</w:t>
      </w:r>
      <w:r w:rsidR="00A01D00">
        <w:rPr>
          <w:bCs/>
          <w:lang w:eastAsia="et-EE"/>
        </w:rPr>
        <w:t xml:space="preserve">untis </w:t>
      </w:r>
      <w:r w:rsidR="00A01D00" w:rsidRPr="00FE5C59">
        <w:rPr>
          <w:bCs/>
          <w:lang w:eastAsia="et-EE"/>
        </w:rPr>
        <w:t>Safranovičs, A</w:t>
      </w:r>
      <w:r w:rsidR="00A01D00">
        <w:rPr>
          <w:bCs/>
          <w:lang w:eastAsia="et-EE"/>
        </w:rPr>
        <w:t xml:space="preserve">ndrejs </w:t>
      </w:r>
      <w:r w:rsidR="00A01D00" w:rsidRPr="00FE5C59">
        <w:rPr>
          <w:bCs/>
          <w:lang w:eastAsia="et-EE"/>
        </w:rPr>
        <w:t>Spridzāns, I</w:t>
      </w:r>
      <w:r w:rsidR="00A01D00">
        <w:rPr>
          <w:bCs/>
          <w:lang w:eastAsia="et-EE"/>
        </w:rPr>
        <w:t xml:space="preserve">vars </w:t>
      </w:r>
      <w:r w:rsidR="00A01D00" w:rsidRPr="00FE5C59">
        <w:rPr>
          <w:bCs/>
          <w:lang w:eastAsia="et-EE"/>
        </w:rPr>
        <w:t>Stanga</w:t>
      </w:r>
      <w:r w:rsidR="00A01D00">
        <w:rPr>
          <w:bCs/>
          <w:lang w:eastAsia="et-EE"/>
        </w:rPr>
        <w:t>, Indra Špela</w:t>
      </w:r>
      <w:r w:rsidR="00A01D00">
        <w:t>), PRET – nav, ATTURAS – nav</w:t>
      </w:r>
      <w:r>
        <w:t xml:space="preserve">, Dobeles novada dome </w:t>
      </w:r>
      <w:r w:rsidRPr="00D56EB8">
        <w:t>NOLEMJ:</w:t>
      </w:r>
    </w:p>
    <w:p w:rsidR="00FD3E05" w:rsidRDefault="00FD3E05" w:rsidP="00FD3E05">
      <w:pPr>
        <w:ind w:firstLine="720"/>
        <w:jc w:val="both"/>
      </w:pPr>
    </w:p>
    <w:p w:rsidR="00A01D00" w:rsidRDefault="00A01D00" w:rsidP="00FD3E05">
      <w:pPr>
        <w:ind w:firstLine="720"/>
        <w:jc w:val="both"/>
      </w:pPr>
    </w:p>
    <w:p w:rsidR="00FD3E05" w:rsidRDefault="00FD3E05" w:rsidP="00FD3E05">
      <w:pPr>
        <w:ind w:firstLine="720"/>
        <w:jc w:val="both"/>
      </w:pPr>
      <w:r>
        <w:t>APSTIPRINĀT Dobeles novada domes saistošos noteikumus Nr. </w:t>
      </w:r>
      <w:r w:rsidR="001D25EB">
        <w:t>5</w:t>
      </w:r>
      <w:r>
        <w:t xml:space="preserve"> „</w:t>
      </w:r>
      <w:r>
        <w:rPr>
          <w:color w:val="000000"/>
        </w:rPr>
        <w:t>Par maznodrošinātas mājsaimniecības ienākumu slieksni Dobeles novadā</w:t>
      </w:r>
      <w:r>
        <w:t>“ (pielikumā).</w:t>
      </w:r>
    </w:p>
    <w:p w:rsidR="00FD3E05" w:rsidRDefault="00FD3E05" w:rsidP="00FD3E05">
      <w:pPr>
        <w:jc w:val="both"/>
      </w:pPr>
    </w:p>
    <w:p w:rsidR="00FD3E05" w:rsidRDefault="00FD3E05" w:rsidP="00FD3E05">
      <w:pPr>
        <w:jc w:val="both"/>
      </w:pPr>
    </w:p>
    <w:p w:rsidR="00FD3E05" w:rsidRDefault="00FD3E05" w:rsidP="00FD3E05">
      <w:pPr>
        <w:jc w:val="both"/>
      </w:pPr>
    </w:p>
    <w:p w:rsidR="00FD3E05" w:rsidRDefault="00FD3E05" w:rsidP="00FD3E05">
      <w:pPr>
        <w:tabs>
          <w:tab w:val="left" w:pos="-24212"/>
        </w:tabs>
        <w:ind w:right="43"/>
        <w:jc w:val="both"/>
      </w:pPr>
      <w:r>
        <w:t>Domes priekšsēdētājs</w:t>
      </w:r>
      <w:r>
        <w:tab/>
      </w:r>
      <w:r>
        <w:tab/>
      </w:r>
      <w:r>
        <w:tab/>
      </w:r>
      <w:r>
        <w:tab/>
      </w:r>
      <w:r>
        <w:tab/>
      </w:r>
      <w:r>
        <w:tab/>
      </w:r>
      <w:r>
        <w:tab/>
      </w:r>
      <w:r>
        <w:tab/>
      </w:r>
      <w:r>
        <w:tab/>
        <w:t>E. Gaigalis</w:t>
      </w:r>
    </w:p>
    <w:p w:rsidR="00FD3E05" w:rsidRDefault="00FD3E05" w:rsidP="00FD3E05">
      <w:pPr>
        <w:tabs>
          <w:tab w:val="left" w:pos="-24212"/>
        </w:tabs>
        <w:ind w:right="43"/>
        <w:jc w:val="both"/>
      </w:pPr>
    </w:p>
    <w:p w:rsidR="00FD3E05" w:rsidRPr="00171DAA" w:rsidRDefault="00FD3E05" w:rsidP="00FD3E05">
      <w:pPr>
        <w:tabs>
          <w:tab w:val="left" w:pos="-24212"/>
        </w:tabs>
        <w:ind w:right="43"/>
        <w:jc w:val="both"/>
      </w:pPr>
    </w:p>
    <w:p w:rsidR="00A01D00" w:rsidRDefault="00A01D00" w:rsidP="00171DAA">
      <w:pPr>
        <w:pStyle w:val="Default"/>
        <w:spacing w:line="276" w:lineRule="auto"/>
        <w:rPr>
          <w:bCs/>
        </w:rPr>
      </w:pPr>
    </w:p>
    <w:p w:rsidR="00FD3E05" w:rsidRPr="00171DAA" w:rsidRDefault="00FD3E05" w:rsidP="00171DAA">
      <w:pPr>
        <w:pStyle w:val="Default"/>
        <w:spacing w:line="276" w:lineRule="auto"/>
        <w:rPr>
          <w:bCs/>
        </w:rPr>
      </w:pPr>
      <w:r w:rsidRPr="00171DAA">
        <w:rPr>
          <w:bCs/>
        </w:rPr>
        <w:br w:type="page"/>
      </w:r>
    </w:p>
    <w:p w:rsidR="00FD3E05" w:rsidRDefault="00FD3E05" w:rsidP="00FD3E05">
      <w:pPr>
        <w:tabs>
          <w:tab w:val="left" w:pos="-24212"/>
        </w:tabs>
        <w:jc w:val="center"/>
        <w:rPr>
          <w:sz w:val="20"/>
          <w:szCs w:val="20"/>
        </w:rPr>
      </w:pPr>
      <w:r w:rsidRPr="00A25710">
        <w:rPr>
          <w:noProof/>
          <w:sz w:val="20"/>
          <w:szCs w:val="20"/>
        </w:rPr>
        <w:lastRenderedPageBreak/>
        <w:drawing>
          <wp:inline distT="0" distB="0" distL="0" distR="0" wp14:anchorId="3D4511AA" wp14:editId="1DC38AA4">
            <wp:extent cx="676275" cy="75247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FD3E05" w:rsidRDefault="00FD3E05" w:rsidP="00FD3E05">
      <w:pPr>
        <w:pStyle w:val="Header"/>
        <w:jc w:val="center"/>
        <w:rPr>
          <w:sz w:val="20"/>
        </w:rPr>
      </w:pPr>
      <w:r>
        <w:rPr>
          <w:sz w:val="20"/>
        </w:rPr>
        <w:t>LATVIJAS REPUBLIKA</w:t>
      </w:r>
    </w:p>
    <w:p w:rsidR="00FD3E05" w:rsidRDefault="00FD3E05" w:rsidP="00FD3E05">
      <w:pPr>
        <w:pStyle w:val="Header"/>
        <w:jc w:val="center"/>
        <w:rPr>
          <w:b/>
          <w:sz w:val="32"/>
          <w:szCs w:val="32"/>
        </w:rPr>
      </w:pPr>
      <w:r>
        <w:rPr>
          <w:b/>
          <w:sz w:val="32"/>
          <w:szCs w:val="32"/>
        </w:rPr>
        <w:t>DOBELES NOVADA DOME</w:t>
      </w:r>
    </w:p>
    <w:p w:rsidR="00FD3E05" w:rsidRDefault="00FD3E05" w:rsidP="00FD3E05">
      <w:pPr>
        <w:pStyle w:val="Header"/>
        <w:jc w:val="center"/>
        <w:rPr>
          <w:sz w:val="16"/>
          <w:szCs w:val="16"/>
        </w:rPr>
      </w:pPr>
      <w:r>
        <w:rPr>
          <w:sz w:val="16"/>
          <w:szCs w:val="16"/>
        </w:rPr>
        <w:t>Brīvības iela 17, Dobele, Dobeles novads, LV-3701</w:t>
      </w:r>
    </w:p>
    <w:p w:rsidR="00FD3E05" w:rsidRDefault="00FD3E05" w:rsidP="00FD3E05">
      <w:pPr>
        <w:pStyle w:val="Header"/>
        <w:pBdr>
          <w:bottom w:val="double" w:sz="6" w:space="1" w:color="auto"/>
        </w:pBdr>
        <w:jc w:val="center"/>
        <w:rPr>
          <w:color w:val="000000"/>
          <w:sz w:val="16"/>
          <w:szCs w:val="16"/>
        </w:rPr>
      </w:pPr>
      <w:r>
        <w:rPr>
          <w:sz w:val="16"/>
          <w:szCs w:val="16"/>
        </w:rPr>
        <w:t xml:space="preserve">Tālr. 63707269, 63700137, 63720940, e-pasts </w:t>
      </w:r>
      <w:hyperlink r:id="rId87" w:history="1">
        <w:r>
          <w:rPr>
            <w:rStyle w:val="Hyperlink"/>
            <w:rFonts w:eastAsia="Calibri"/>
            <w:color w:val="000000"/>
            <w:sz w:val="16"/>
            <w:szCs w:val="16"/>
          </w:rPr>
          <w:t>dome@dobele.lv</w:t>
        </w:r>
      </w:hyperlink>
    </w:p>
    <w:p w:rsidR="00FD3E05" w:rsidRDefault="00FD3E05" w:rsidP="00FD3E05">
      <w:pPr>
        <w:tabs>
          <w:tab w:val="left" w:pos="6946"/>
        </w:tabs>
        <w:jc w:val="right"/>
      </w:pPr>
    </w:p>
    <w:p w:rsidR="00FD3E05" w:rsidRPr="004A11E2" w:rsidRDefault="00FD3E05" w:rsidP="00FD3E05">
      <w:pPr>
        <w:tabs>
          <w:tab w:val="left" w:pos="6946"/>
        </w:tabs>
        <w:jc w:val="right"/>
      </w:pPr>
      <w:r w:rsidRPr="004A11E2">
        <w:t xml:space="preserve">APSTIPRINĀTI </w:t>
      </w:r>
    </w:p>
    <w:p w:rsidR="00FD3E05" w:rsidRPr="004A11E2" w:rsidRDefault="00FD3E05" w:rsidP="00FD3E05">
      <w:pPr>
        <w:autoSpaceDE w:val="0"/>
        <w:autoSpaceDN w:val="0"/>
        <w:adjustRightInd w:val="0"/>
        <w:jc w:val="right"/>
      </w:pPr>
      <w:r w:rsidRPr="004A11E2">
        <w:t xml:space="preserve">ar Dobeles novada domes </w:t>
      </w:r>
    </w:p>
    <w:p w:rsidR="00FD3E05" w:rsidRDefault="00FD3E05" w:rsidP="00FD3E05">
      <w:pPr>
        <w:autoSpaceDE w:val="0"/>
        <w:autoSpaceDN w:val="0"/>
        <w:adjustRightInd w:val="0"/>
        <w:jc w:val="right"/>
      </w:pPr>
      <w:r>
        <w:t>2021.gada 26.augusta lēmumu Nr.</w:t>
      </w:r>
      <w:r w:rsidR="00A01D00">
        <w:t>78</w:t>
      </w:r>
      <w:r>
        <w:t>/6</w:t>
      </w:r>
      <w:r w:rsidRPr="004A11E2">
        <w:t xml:space="preserve"> </w:t>
      </w:r>
    </w:p>
    <w:p w:rsidR="00FD3E05" w:rsidRDefault="00FD3E05" w:rsidP="00FD3E05">
      <w:pPr>
        <w:autoSpaceDE w:val="0"/>
        <w:autoSpaceDN w:val="0"/>
        <w:adjustRightInd w:val="0"/>
        <w:jc w:val="right"/>
      </w:pPr>
    </w:p>
    <w:p w:rsidR="00FD3E05" w:rsidRDefault="00FD3E05" w:rsidP="00FD3E05">
      <w:pPr>
        <w:autoSpaceDE w:val="0"/>
        <w:autoSpaceDN w:val="0"/>
        <w:adjustRightInd w:val="0"/>
        <w:jc w:val="right"/>
      </w:pPr>
    </w:p>
    <w:p w:rsidR="00FD3E05" w:rsidRPr="004A11E2" w:rsidRDefault="00FD3E05" w:rsidP="00FD3E05">
      <w:pPr>
        <w:tabs>
          <w:tab w:val="left" w:pos="6240"/>
        </w:tabs>
        <w:autoSpaceDE w:val="0"/>
        <w:autoSpaceDN w:val="0"/>
        <w:adjustRightInd w:val="0"/>
        <w:jc w:val="both"/>
        <w:rPr>
          <w:b/>
          <w:bCs/>
        </w:rPr>
      </w:pPr>
      <w:r w:rsidRPr="004A11E2">
        <w:rPr>
          <w:b/>
          <w:bCs/>
        </w:rPr>
        <w:t>202</w:t>
      </w:r>
      <w:r>
        <w:rPr>
          <w:b/>
          <w:bCs/>
        </w:rPr>
        <w:t>1</w:t>
      </w:r>
      <w:r w:rsidRPr="004A11E2">
        <w:rPr>
          <w:b/>
          <w:bCs/>
        </w:rPr>
        <w:t>. </w:t>
      </w:r>
      <w:r w:rsidRPr="00AD03CA">
        <w:rPr>
          <w:b/>
          <w:bCs/>
        </w:rPr>
        <w:t>gada 26. augustā</w:t>
      </w:r>
      <w:r w:rsidRPr="004A11E2">
        <w:rPr>
          <w:b/>
          <w:bCs/>
        </w:rPr>
        <w:tab/>
        <w:t>Saistošie noteikumi Nr. </w:t>
      </w:r>
      <w:r w:rsidR="001D25EB">
        <w:rPr>
          <w:b/>
          <w:bCs/>
        </w:rPr>
        <w:t>5</w:t>
      </w:r>
    </w:p>
    <w:p w:rsidR="00FD3E05" w:rsidRDefault="00FD3E05" w:rsidP="00FD3E05">
      <w:pPr>
        <w:tabs>
          <w:tab w:val="left" w:pos="6240"/>
        </w:tabs>
        <w:autoSpaceDE w:val="0"/>
        <w:autoSpaceDN w:val="0"/>
        <w:adjustRightInd w:val="0"/>
        <w:jc w:val="both"/>
        <w:rPr>
          <w:b/>
          <w:bCs/>
        </w:rPr>
      </w:pPr>
    </w:p>
    <w:p w:rsidR="00FD3E05" w:rsidRPr="004A11E2" w:rsidRDefault="00FD3E05" w:rsidP="00FD3E05">
      <w:pPr>
        <w:tabs>
          <w:tab w:val="left" w:pos="6240"/>
        </w:tabs>
        <w:autoSpaceDE w:val="0"/>
        <w:autoSpaceDN w:val="0"/>
        <w:adjustRightInd w:val="0"/>
        <w:jc w:val="both"/>
        <w:rPr>
          <w:b/>
          <w:bCs/>
        </w:rPr>
      </w:pPr>
    </w:p>
    <w:p w:rsidR="00FD3E05" w:rsidRPr="004A11E2" w:rsidRDefault="00FD3E05" w:rsidP="00FD3E05">
      <w:pPr>
        <w:tabs>
          <w:tab w:val="left" w:pos="6240"/>
        </w:tabs>
        <w:autoSpaceDE w:val="0"/>
        <w:autoSpaceDN w:val="0"/>
        <w:adjustRightInd w:val="0"/>
        <w:jc w:val="center"/>
        <w:rPr>
          <w:b/>
          <w:bCs/>
        </w:rPr>
      </w:pPr>
      <w:bookmarkStart w:id="25" w:name="_Hlk79666881"/>
      <w:r w:rsidRPr="004A11E2">
        <w:rPr>
          <w:b/>
        </w:rPr>
        <w:t>Par maznodrošinātas mājsaimniecības ienākumu slieksni Dobeles novadā</w:t>
      </w:r>
    </w:p>
    <w:bookmarkEnd w:id="25"/>
    <w:p w:rsidR="00FD3E05" w:rsidRPr="004A11E2" w:rsidRDefault="00FD3E05" w:rsidP="00FD3E05">
      <w:pPr>
        <w:autoSpaceDE w:val="0"/>
        <w:autoSpaceDN w:val="0"/>
        <w:adjustRightInd w:val="0"/>
        <w:jc w:val="center"/>
        <w:rPr>
          <w:lang w:val="et-EE" w:eastAsia="et-EE"/>
        </w:rPr>
      </w:pPr>
    </w:p>
    <w:p w:rsidR="00FD3E05" w:rsidRDefault="00FD3E05" w:rsidP="00FD3E05">
      <w:pPr>
        <w:pStyle w:val="Default"/>
        <w:jc w:val="right"/>
        <w:rPr>
          <w:color w:val="auto"/>
        </w:rPr>
      </w:pPr>
      <w:r w:rsidRPr="004A11E2">
        <w:rPr>
          <w:color w:val="auto"/>
        </w:rPr>
        <w:t>Izdoti saskaņā ar Sociālo pakalpojumu un sociālās palīdzības</w:t>
      </w:r>
    </w:p>
    <w:p w:rsidR="00FD3E05" w:rsidRPr="00036E63" w:rsidRDefault="00FD3E05" w:rsidP="00FD3E05">
      <w:pPr>
        <w:pStyle w:val="Default"/>
        <w:jc w:val="right"/>
        <w:rPr>
          <w:bCs/>
        </w:rPr>
      </w:pPr>
      <w:r w:rsidRPr="004A11E2">
        <w:rPr>
          <w:color w:val="auto"/>
        </w:rPr>
        <w:t xml:space="preserve"> likuma 33. panta </w:t>
      </w:r>
      <w:r w:rsidRPr="00506CA0">
        <w:rPr>
          <w:color w:val="auto"/>
        </w:rPr>
        <w:t>trešo</w:t>
      </w:r>
      <w:r w:rsidRPr="009A3B7F">
        <w:rPr>
          <w:color w:val="auto"/>
        </w:rPr>
        <w:t xml:space="preserve"> </w:t>
      </w:r>
      <w:r w:rsidRPr="00036E63">
        <w:rPr>
          <w:color w:val="auto"/>
        </w:rPr>
        <w:t>daļu un l</w:t>
      </w:r>
      <w:r w:rsidRPr="00036E63">
        <w:rPr>
          <w:bCs/>
        </w:rPr>
        <w:t>ikuma “Par palīdzību</w:t>
      </w:r>
    </w:p>
    <w:p w:rsidR="00FD3E05" w:rsidRPr="00036E63" w:rsidRDefault="00FD3E05" w:rsidP="00FD3E05">
      <w:pPr>
        <w:pStyle w:val="Default"/>
        <w:jc w:val="right"/>
        <w:rPr>
          <w:color w:val="auto"/>
        </w:rPr>
      </w:pPr>
      <w:r w:rsidRPr="00036E63">
        <w:rPr>
          <w:bCs/>
        </w:rPr>
        <w:t xml:space="preserve"> dzīvokļa jautājumu risināšanā” 14. panta sesto daļu</w:t>
      </w:r>
    </w:p>
    <w:p w:rsidR="00FD3E05" w:rsidRPr="00036E63" w:rsidRDefault="00FD3E05" w:rsidP="00FD3E05">
      <w:pPr>
        <w:jc w:val="both"/>
      </w:pPr>
    </w:p>
    <w:p w:rsidR="00FD3E05" w:rsidRDefault="00FD3E05" w:rsidP="00FD3E05">
      <w:pPr>
        <w:jc w:val="both"/>
      </w:pPr>
    </w:p>
    <w:p w:rsidR="00FD3E05" w:rsidRPr="004A11E2" w:rsidRDefault="00FD3E05" w:rsidP="00FD3E05">
      <w:pPr>
        <w:jc w:val="both"/>
      </w:pPr>
      <w:r w:rsidRPr="004A11E2">
        <w:t>1. Saistošie noteikumi nosaka ienākumu slieksni, kuru nepārsniedzot mājsaimniecība tiek atzīta par maznodrošinātu</w:t>
      </w:r>
      <w:r>
        <w:t xml:space="preserve"> Dobeles novada pašvaldībā.</w:t>
      </w:r>
      <w:r w:rsidRPr="004A11E2">
        <w:t xml:space="preserve"> </w:t>
      </w:r>
    </w:p>
    <w:p w:rsidR="00FD3E05" w:rsidRPr="004A11E2" w:rsidRDefault="00FD3E05" w:rsidP="00FD3E05">
      <w:pPr>
        <w:jc w:val="both"/>
      </w:pPr>
    </w:p>
    <w:p w:rsidR="00FD3E05" w:rsidRPr="006B359F" w:rsidRDefault="00FD3E05" w:rsidP="00FD3E05">
      <w:pPr>
        <w:jc w:val="both"/>
      </w:pPr>
      <w:r w:rsidRPr="006B359F">
        <w:t xml:space="preserve">2. Maznodrošinātas mājsaimniecības ienākumu slieksnis ir 350 </w:t>
      </w:r>
      <w:r w:rsidRPr="006B359F">
        <w:rPr>
          <w:i/>
          <w:iCs/>
        </w:rPr>
        <w:t>euro</w:t>
      </w:r>
      <w:r w:rsidRPr="006B359F">
        <w:t xml:space="preserve"> pirmajai vai vienīgajai personai mājsaimniecībā un 245 </w:t>
      </w:r>
      <w:r w:rsidRPr="006B359F">
        <w:rPr>
          <w:i/>
          <w:iCs/>
        </w:rPr>
        <w:t>euro</w:t>
      </w:r>
      <w:r w:rsidRPr="006B359F">
        <w:t xml:space="preserve"> pārējām personām mājsaimniecībā.</w:t>
      </w:r>
    </w:p>
    <w:p w:rsidR="00FD3E05" w:rsidRPr="006B359F" w:rsidRDefault="00FD3E05" w:rsidP="00FD3E05">
      <w:pPr>
        <w:pStyle w:val="NoSpacing"/>
        <w:jc w:val="both"/>
      </w:pPr>
    </w:p>
    <w:p w:rsidR="00FD3E05" w:rsidRDefault="00FD3E05" w:rsidP="00FD3E05">
      <w:pPr>
        <w:pStyle w:val="NoSpacing"/>
        <w:jc w:val="both"/>
      </w:pPr>
      <w:r w:rsidRPr="006B359F">
        <w:t>3. Ar šo saistošo noteikumu spēkā stāšanās dienu spēku zaudē</w:t>
      </w:r>
      <w:r>
        <w:t>:</w:t>
      </w:r>
    </w:p>
    <w:p w:rsidR="00FD3E05" w:rsidRDefault="00FD3E05" w:rsidP="00FD3E05">
      <w:pPr>
        <w:pStyle w:val="NoSpacing"/>
        <w:jc w:val="both"/>
      </w:pPr>
      <w:r>
        <w:t>3.1. Auces novada domes 2021.</w:t>
      </w:r>
      <w:r w:rsidR="004527D5">
        <w:t> </w:t>
      </w:r>
      <w:r>
        <w:t>gada 27.</w:t>
      </w:r>
      <w:r w:rsidR="004527D5">
        <w:t> </w:t>
      </w:r>
      <w:r>
        <w:t>janvāra saistoš</w:t>
      </w:r>
      <w:r w:rsidR="009A60A8">
        <w:t>ie</w:t>
      </w:r>
      <w:r>
        <w:t xml:space="preserve"> noteikum</w:t>
      </w:r>
      <w:r w:rsidR="009A60A8">
        <w:t>i</w:t>
      </w:r>
      <w:r>
        <w:t xml:space="preserve"> Nr.</w:t>
      </w:r>
      <w:r w:rsidR="004527D5">
        <w:t> </w:t>
      </w:r>
      <w:r>
        <w:t>1 “Par maznodrošinātas mājsaimniecības ienākumu slieksni Auces novada pašvaldībā”;</w:t>
      </w:r>
    </w:p>
    <w:p w:rsidR="00FD3E05" w:rsidRPr="00671995" w:rsidRDefault="00FD3E05" w:rsidP="00FD3E05">
      <w:pPr>
        <w:tabs>
          <w:tab w:val="left" w:pos="6240"/>
        </w:tabs>
        <w:autoSpaceDE w:val="0"/>
        <w:autoSpaceDN w:val="0"/>
        <w:adjustRightInd w:val="0"/>
        <w:jc w:val="both"/>
      </w:pPr>
      <w:r w:rsidRPr="00671995">
        <w:t>3.2. Dobeles novada domes 2020.</w:t>
      </w:r>
      <w:r w:rsidR="004527D5">
        <w:t> </w:t>
      </w:r>
      <w:r w:rsidRPr="00671995">
        <w:t xml:space="preserve">gada </w:t>
      </w:r>
      <w:r>
        <w:t>29.</w:t>
      </w:r>
      <w:r w:rsidR="004527D5">
        <w:t> </w:t>
      </w:r>
      <w:r>
        <w:t>d</w:t>
      </w:r>
      <w:r w:rsidRPr="00671995">
        <w:t>ecembra saistoš</w:t>
      </w:r>
      <w:r w:rsidR="009A60A8">
        <w:t>ie</w:t>
      </w:r>
      <w:r w:rsidRPr="00671995">
        <w:t xml:space="preserve"> noteikum</w:t>
      </w:r>
      <w:r w:rsidR="009A60A8">
        <w:t>i</w:t>
      </w:r>
      <w:r w:rsidRPr="00671995">
        <w:t xml:space="preserve"> Nr.</w:t>
      </w:r>
      <w:r w:rsidR="004527D5">
        <w:t> </w:t>
      </w:r>
      <w:r w:rsidRPr="00671995">
        <w:t>18 “Par maznodrošinātas mājsaimniecības ienākumu slieksni Dobeles novadā”</w:t>
      </w:r>
      <w:r w:rsidR="009A60A8">
        <w:t>;</w:t>
      </w:r>
    </w:p>
    <w:p w:rsidR="009A60A8" w:rsidRPr="00236142" w:rsidRDefault="009A60A8" w:rsidP="009A60A8">
      <w:pPr>
        <w:tabs>
          <w:tab w:val="left" w:pos="6240"/>
        </w:tabs>
        <w:autoSpaceDE w:val="0"/>
        <w:autoSpaceDN w:val="0"/>
        <w:adjustRightInd w:val="0"/>
        <w:jc w:val="both"/>
      </w:pPr>
      <w:r w:rsidRPr="009A60A8">
        <w:t>3.3. Tērvetes novada pašvaldības 2017.</w:t>
      </w:r>
      <w:r>
        <w:t> </w:t>
      </w:r>
      <w:r w:rsidRPr="009A60A8">
        <w:t>gada 30.</w:t>
      </w:r>
      <w:r>
        <w:t> </w:t>
      </w:r>
      <w:r w:rsidRPr="009A60A8">
        <w:t>novembra saistoš</w:t>
      </w:r>
      <w:r w:rsidR="002C3D1D">
        <w:t>o</w:t>
      </w:r>
      <w:r w:rsidRPr="009A60A8">
        <w:t xml:space="preserve"> noteikum</w:t>
      </w:r>
      <w:r w:rsidR="002C3D1D">
        <w:t>u</w:t>
      </w:r>
      <w:r w:rsidRPr="009A60A8">
        <w:t xml:space="preserve"> Nr.</w:t>
      </w:r>
      <w:r w:rsidR="004527D5">
        <w:t> </w:t>
      </w:r>
      <w:r w:rsidRPr="009A60A8">
        <w:t xml:space="preserve">16 </w:t>
      </w:r>
      <w:r w:rsidRPr="009A60A8">
        <w:rPr>
          <w:bCs/>
          <w:color w:val="000000"/>
        </w:rPr>
        <w:t>„Par ģimenes vai atsevišķi dzīvojošas personas atzīšanu par trūcīgu vai maznodrošinātu un sociālās palīdzības pabalstiem Tērvetes novadā” III.</w:t>
      </w:r>
      <w:r w:rsidR="004527D5">
        <w:rPr>
          <w:bCs/>
          <w:color w:val="000000"/>
        </w:rPr>
        <w:t> </w:t>
      </w:r>
      <w:r w:rsidRPr="009A60A8">
        <w:rPr>
          <w:bCs/>
          <w:color w:val="000000"/>
        </w:rPr>
        <w:t>nodaļ</w:t>
      </w:r>
      <w:r w:rsidR="002C3D1D">
        <w:rPr>
          <w:bCs/>
          <w:color w:val="000000"/>
        </w:rPr>
        <w:t>a</w:t>
      </w:r>
      <w:r w:rsidRPr="009A60A8">
        <w:rPr>
          <w:bCs/>
          <w:color w:val="000000"/>
        </w:rPr>
        <w:t>.</w:t>
      </w:r>
    </w:p>
    <w:p w:rsidR="00FD3E05" w:rsidRPr="00671995" w:rsidRDefault="00FD3E05" w:rsidP="00FD3E05">
      <w:pPr>
        <w:pStyle w:val="NoSpacing"/>
        <w:jc w:val="both"/>
      </w:pPr>
    </w:p>
    <w:p w:rsidR="00FD3E05" w:rsidRPr="00671995" w:rsidRDefault="00FD3E05" w:rsidP="00FD3E05">
      <w:pPr>
        <w:pStyle w:val="NoSpacing"/>
        <w:jc w:val="both"/>
      </w:pPr>
    </w:p>
    <w:p w:rsidR="00FD3E05" w:rsidRDefault="00FD3E05" w:rsidP="00FD3E05">
      <w:pPr>
        <w:pStyle w:val="NoSpacing"/>
        <w:jc w:val="both"/>
      </w:pPr>
    </w:p>
    <w:p w:rsidR="00FD3E05" w:rsidRDefault="00FD3E05" w:rsidP="00FD3E05">
      <w:pPr>
        <w:pStyle w:val="NoSpacing"/>
        <w:jc w:val="both"/>
      </w:pPr>
    </w:p>
    <w:p w:rsidR="00FD3E05" w:rsidRPr="004A11E2" w:rsidRDefault="00FD3E05" w:rsidP="00FD3E05">
      <w:pPr>
        <w:pStyle w:val="NoSpacing"/>
        <w:jc w:val="both"/>
      </w:pPr>
    </w:p>
    <w:p w:rsidR="00A01D00" w:rsidRDefault="00FD3E05" w:rsidP="00FD3E05">
      <w:pPr>
        <w:pStyle w:val="NoSpacing"/>
        <w:jc w:val="both"/>
      </w:pPr>
      <w:r w:rsidRPr="00725724">
        <w:t>Domes</w:t>
      </w:r>
      <w:r>
        <w:t xml:space="preserve"> priekšsēdētājs</w:t>
      </w:r>
      <w:r w:rsidRPr="00725724">
        <w:tab/>
      </w:r>
      <w:r w:rsidRPr="00725724">
        <w:tab/>
      </w:r>
      <w:r w:rsidRPr="00725724">
        <w:tab/>
      </w:r>
      <w:r>
        <w:tab/>
      </w:r>
      <w:r>
        <w:tab/>
      </w:r>
      <w:r>
        <w:tab/>
      </w:r>
      <w:r>
        <w:tab/>
      </w:r>
      <w:r>
        <w:tab/>
      </w:r>
      <w:r>
        <w:tab/>
        <w:t>E. Gaigalis</w:t>
      </w:r>
      <w:r w:rsidR="00A01D00">
        <w:br w:type="page"/>
      </w:r>
    </w:p>
    <w:p w:rsidR="00FD3E05" w:rsidRDefault="00FD3E05" w:rsidP="00FD3E05">
      <w:pPr>
        <w:pStyle w:val="NoSpacing"/>
        <w:jc w:val="both"/>
      </w:pPr>
    </w:p>
    <w:p w:rsidR="00FD3E05" w:rsidRDefault="00FD3E05" w:rsidP="00FD3E05">
      <w:pPr>
        <w:jc w:val="center"/>
      </w:pPr>
      <w:r w:rsidRPr="005B4CC3">
        <w:t>Saistošo noteikumu Nr. </w:t>
      </w:r>
      <w:r w:rsidR="001D25EB">
        <w:t>5</w:t>
      </w:r>
    </w:p>
    <w:p w:rsidR="00FD3E05" w:rsidRPr="005B4CC3" w:rsidRDefault="00FD3E05" w:rsidP="00FD3E05">
      <w:pPr>
        <w:jc w:val="center"/>
      </w:pPr>
      <w:r w:rsidRPr="005B4CC3">
        <w:t xml:space="preserve"> “Par maznodrošinātas mājsaimniecības ienākumu slieksni Dobeles novadā”</w:t>
      </w:r>
    </w:p>
    <w:p w:rsidR="00FD3E05" w:rsidRDefault="00FD3E05" w:rsidP="00FD3E05">
      <w:pPr>
        <w:ind w:firstLine="504"/>
        <w:jc w:val="center"/>
      </w:pPr>
      <w:r w:rsidRPr="005B4CC3">
        <w:t>paskaidrojuma raksts</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6829"/>
      </w:tblGrid>
      <w:tr w:rsidR="00FD3E05" w:rsidRPr="00933A4B" w:rsidTr="00FD3E05">
        <w:tc>
          <w:tcPr>
            <w:tcW w:w="2516" w:type="dxa"/>
            <w:tcBorders>
              <w:top w:val="single" w:sz="4" w:space="0" w:color="auto"/>
              <w:left w:val="single" w:sz="4" w:space="0" w:color="auto"/>
              <w:bottom w:val="single" w:sz="4" w:space="0" w:color="auto"/>
              <w:right w:val="single" w:sz="4" w:space="0" w:color="auto"/>
            </w:tcBorders>
            <w:hideMark/>
          </w:tcPr>
          <w:p w:rsidR="00FD3E05" w:rsidRPr="00933A4B" w:rsidRDefault="00FD3E05" w:rsidP="00FD3E05">
            <w:pPr>
              <w:jc w:val="center"/>
              <w:rPr>
                <w:kern w:val="2"/>
              </w:rPr>
            </w:pPr>
            <w:r w:rsidRPr="00933A4B">
              <w:t>Paskaidrojuma raksta sadaļas</w:t>
            </w:r>
          </w:p>
        </w:tc>
        <w:tc>
          <w:tcPr>
            <w:tcW w:w="6829" w:type="dxa"/>
            <w:tcBorders>
              <w:top w:val="single" w:sz="4" w:space="0" w:color="auto"/>
              <w:left w:val="single" w:sz="4" w:space="0" w:color="auto"/>
              <w:bottom w:val="single" w:sz="4" w:space="0" w:color="auto"/>
              <w:right w:val="single" w:sz="4" w:space="0" w:color="auto"/>
            </w:tcBorders>
            <w:hideMark/>
          </w:tcPr>
          <w:p w:rsidR="00FD3E05" w:rsidRPr="00933A4B" w:rsidRDefault="00FD3E05" w:rsidP="00FD3E05">
            <w:pPr>
              <w:jc w:val="center"/>
              <w:rPr>
                <w:rFonts w:eastAsia="Lucida Sans Unicode"/>
                <w:kern w:val="2"/>
                <w:lang w:eastAsia="zh-CN" w:bidi="hi-IN"/>
              </w:rPr>
            </w:pPr>
            <w:r w:rsidRPr="00933A4B">
              <w:t>Norādāmā informācija</w:t>
            </w:r>
          </w:p>
        </w:tc>
      </w:tr>
      <w:tr w:rsidR="00FD3E05" w:rsidRPr="00425EDE" w:rsidTr="00FD3E05">
        <w:trPr>
          <w:trHeight w:val="806"/>
        </w:trPr>
        <w:tc>
          <w:tcPr>
            <w:tcW w:w="2516" w:type="dxa"/>
            <w:tcBorders>
              <w:top w:val="single" w:sz="4" w:space="0" w:color="auto"/>
              <w:left w:val="single" w:sz="4" w:space="0" w:color="auto"/>
              <w:bottom w:val="single" w:sz="4" w:space="0" w:color="auto"/>
              <w:right w:val="single" w:sz="4" w:space="0" w:color="auto"/>
            </w:tcBorders>
            <w:hideMark/>
          </w:tcPr>
          <w:p w:rsidR="00FD3E05" w:rsidRPr="00425EDE" w:rsidRDefault="00FD3E05" w:rsidP="00FD3E05">
            <w:pPr>
              <w:rPr>
                <w:kern w:val="2"/>
              </w:rPr>
            </w:pPr>
            <w:r w:rsidRPr="00425EDE">
              <w:t>1. Saistošo noteikumu nepieciešamības pamatojums</w:t>
            </w:r>
          </w:p>
        </w:tc>
        <w:tc>
          <w:tcPr>
            <w:tcW w:w="6829" w:type="dxa"/>
            <w:tcBorders>
              <w:top w:val="single" w:sz="4" w:space="0" w:color="auto"/>
              <w:left w:val="single" w:sz="4" w:space="0" w:color="auto"/>
              <w:bottom w:val="single" w:sz="4" w:space="0" w:color="auto"/>
              <w:right w:val="single" w:sz="4" w:space="0" w:color="auto"/>
            </w:tcBorders>
            <w:hideMark/>
          </w:tcPr>
          <w:p w:rsidR="00FD3E05" w:rsidRPr="005B4CC3" w:rsidRDefault="00FD3E05" w:rsidP="00FD3E05">
            <w:pPr>
              <w:shd w:val="clear" w:color="auto" w:fill="FFFFFF"/>
              <w:ind w:left="62"/>
              <w:jc w:val="both"/>
              <w:rPr>
                <w:shd w:val="clear" w:color="auto" w:fill="FFFFFF"/>
              </w:rPr>
            </w:pPr>
            <w:r w:rsidRPr="005B4CC3">
              <w:t>Saskaņā ar Administratīvo teritoriju un apdzīvoto vietu likuma pārejas noteikumu 17.</w:t>
            </w:r>
            <w:r w:rsidR="009A60A8">
              <w:t> </w:t>
            </w:r>
            <w:r w:rsidRPr="005B4CC3">
              <w:t>punktu, 2</w:t>
            </w:r>
            <w:r w:rsidRPr="005B4CC3">
              <w:rPr>
                <w:shd w:val="clear" w:color="auto" w:fill="FFFFFF"/>
              </w:rPr>
              <w:t>021.</w:t>
            </w:r>
            <w:r w:rsidR="009A60A8">
              <w:rPr>
                <w:shd w:val="clear" w:color="auto" w:fill="FFFFFF"/>
              </w:rPr>
              <w:t> </w:t>
            </w:r>
            <w:r w:rsidRPr="005B4CC3">
              <w:rPr>
                <w:shd w:val="clear" w:color="auto" w:fill="FFFFFF"/>
              </w:rPr>
              <w:t xml:space="preserve">gada pašvaldību vēlēšanās ievēlētā novada dome izvērtē novadu veidojošo bijušo pašvaldību pieņemtos saistošos noteikumus un pieņem jaunus novada saistošos noteikumus. </w:t>
            </w:r>
          </w:p>
          <w:p w:rsidR="00FD3E05" w:rsidRPr="005B4CC3" w:rsidRDefault="00FD3E05" w:rsidP="00FD3E05">
            <w:pPr>
              <w:shd w:val="clear" w:color="auto" w:fill="FFFFFF"/>
              <w:ind w:left="62"/>
              <w:jc w:val="both"/>
              <w:rPr>
                <w:lang w:eastAsia="zh-CN" w:bidi="hi-IN"/>
              </w:rPr>
            </w:pPr>
            <w:r w:rsidRPr="005B4CC3">
              <w:rPr>
                <w:bCs/>
              </w:rPr>
              <w:t xml:space="preserve">Likuma “Par palīdzību dzīvokļa jautājumu risināšanā” 14. panta sestā daļa noteic, ka par maznodrošinātu atzīstama persona, kuras ienākumi un materiālais stāvoklis nepārsniedz maznodrošinātas mājsaimniecības ienākumu slieksni, kuru nosaka attiecīgās pašvaldības domes saistošajos noteikumos, ievērojot </w:t>
            </w:r>
            <w:r w:rsidRPr="005B4CC3">
              <w:rPr>
                <w:lang w:eastAsia="zh-CN" w:bidi="hi-IN"/>
              </w:rPr>
              <w:t>Sociālo pakalpojumu un sociālās palīdzības likumu.</w:t>
            </w:r>
          </w:p>
          <w:p w:rsidR="00FD3E05" w:rsidRPr="005B4CC3" w:rsidRDefault="00FD3E05" w:rsidP="00FD3E05">
            <w:pPr>
              <w:pStyle w:val="Default"/>
              <w:jc w:val="both"/>
              <w:rPr>
                <w:lang w:eastAsia="zh-CN" w:bidi="hi-IN"/>
              </w:rPr>
            </w:pPr>
            <w:r w:rsidRPr="005B4CC3">
              <w:rPr>
                <w:lang w:eastAsia="zh-CN" w:bidi="hi-IN"/>
              </w:rPr>
              <w:t>Sociālo pakalpojumu un sociālās palīdzības likuma 33. pants. trešā    daļa noteic, ka maznodrošinātas mājsaimniecības</w:t>
            </w:r>
            <w:r w:rsidRPr="005B4CC3">
              <w:t xml:space="preserve"> ienākumu slieksni katra pašvaldība ir tiesīga noteikt ne augstāku par 436 </w:t>
            </w:r>
            <w:r w:rsidRPr="005B4CC3">
              <w:rPr>
                <w:i/>
                <w:iCs/>
              </w:rPr>
              <w:t>euro</w:t>
            </w:r>
            <w:r w:rsidRPr="005B4CC3">
              <w:t xml:space="preserve"> pirmajai vai vienīgajai personai mājsaimniecībā un 305 </w:t>
            </w:r>
            <w:r w:rsidRPr="005B4CC3">
              <w:rPr>
                <w:i/>
                <w:iCs/>
              </w:rPr>
              <w:t>euro</w:t>
            </w:r>
            <w:r w:rsidRPr="005B4CC3">
              <w:t xml:space="preserve"> pārējām personām mājsaimniecībā, bet ne zemāku par šā panta otrajā daļā noteikto trūcīgas mājsaimniecības ienākumu slieksni. Likuma </w:t>
            </w:r>
            <w:r w:rsidRPr="005B4CC3">
              <w:rPr>
                <w:lang w:eastAsia="zh-CN" w:bidi="hi-IN"/>
              </w:rPr>
              <w:t xml:space="preserve">33. panta otrajā daļā noteikts trūcīgas mājsaimniecības ienākumu slieksnis, kas ir 272 </w:t>
            </w:r>
            <w:r w:rsidRPr="005B4CC3">
              <w:rPr>
                <w:i/>
                <w:iCs/>
                <w:lang w:eastAsia="zh-CN" w:bidi="hi-IN"/>
              </w:rPr>
              <w:t>euro</w:t>
            </w:r>
            <w:r w:rsidRPr="005B4CC3">
              <w:rPr>
                <w:lang w:eastAsia="zh-CN" w:bidi="hi-IN"/>
              </w:rPr>
              <w:t xml:space="preserve"> pirmajai personai un 190 </w:t>
            </w:r>
            <w:r w:rsidRPr="005B4CC3">
              <w:rPr>
                <w:i/>
                <w:iCs/>
                <w:lang w:eastAsia="zh-CN" w:bidi="hi-IN"/>
              </w:rPr>
              <w:t>euro</w:t>
            </w:r>
            <w:r w:rsidRPr="005B4CC3">
              <w:rPr>
                <w:lang w:eastAsia="zh-CN" w:bidi="hi-IN"/>
              </w:rPr>
              <w:t xml:space="preserve"> pārējām personām mājsaimniecībā.</w:t>
            </w:r>
          </w:p>
          <w:p w:rsidR="00FD3E05" w:rsidRPr="005B4CC3" w:rsidRDefault="00FD3E05" w:rsidP="00C25637">
            <w:pPr>
              <w:pStyle w:val="Default"/>
              <w:jc w:val="both"/>
            </w:pPr>
            <w:r w:rsidRPr="005B4CC3">
              <w:rPr>
                <w:lang w:eastAsia="zh-CN" w:bidi="hi-IN"/>
              </w:rPr>
              <w:t>Kārtība, kādā tiek izvērtēti mājsaimniecības ienākumi un piešķirts maznodrošinātas mājsaimniecības statuss, noteikta Sociālo pakalpojumu un sociālās palīdzības likuma 36. pantā un Ministru kabineta 2020.gada 17.decembra noteikumos Nr.809 “Noteikumi par mājsaimniecības materiālās situācijas izvērtēšanu un sociālās palīdzības saņemšanu”.</w:t>
            </w:r>
          </w:p>
        </w:tc>
      </w:tr>
      <w:tr w:rsidR="00FD3E05" w:rsidRPr="00425EDE" w:rsidTr="00FD3E05">
        <w:trPr>
          <w:trHeight w:val="700"/>
        </w:trPr>
        <w:tc>
          <w:tcPr>
            <w:tcW w:w="2516" w:type="dxa"/>
            <w:tcBorders>
              <w:top w:val="single" w:sz="4" w:space="0" w:color="auto"/>
              <w:left w:val="single" w:sz="4" w:space="0" w:color="auto"/>
              <w:bottom w:val="single" w:sz="4" w:space="0" w:color="auto"/>
              <w:right w:val="single" w:sz="4" w:space="0" w:color="auto"/>
            </w:tcBorders>
            <w:hideMark/>
          </w:tcPr>
          <w:p w:rsidR="00FD3E05" w:rsidRPr="00425EDE" w:rsidRDefault="00FD3E05" w:rsidP="00FD3E05">
            <w:r w:rsidRPr="00425EDE">
              <w:t>2. Īss projekta satura izklāsts</w:t>
            </w:r>
          </w:p>
        </w:tc>
        <w:tc>
          <w:tcPr>
            <w:tcW w:w="6829" w:type="dxa"/>
            <w:tcBorders>
              <w:top w:val="single" w:sz="4" w:space="0" w:color="auto"/>
              <w:left w:val="single" w:sz="4" w:space="0" w:color="auto"/>
              <w:bottom w:val="single" w:sz="4" w:space="0" w:color="auto"/>
              <w:right w:val="single" w:sz="4" w:space="0" w:color="auto"/>
            </w:tcBorders>
            <w:hideMark/>
          </w:tcPr>
          <w:p w:rsidR="00FD3E05" w:rsidRPr="005B4CC3" w:rsidRDefault="00FD3E05" w:rsidP="00D17EF8">
            <w:pPr>
              <w:jc w:val="both"/>
            </w:pPr>
            <w:r w:rsidRPr="005B4CC3">
              <w:t xml:space="preserve">Ar šiem saistošajiem noteikumiem tiek noteikts </w:t>
            </w:r>
            <w:r w:rsidRPr="005B4CC3">
              <w:rPr>
                <w:lang w:eastAsia="zh-CN" w:bidi="hi-IN"/>
              </w:rPr>
              <w:t>maznodrošinātas mājsaimniecības</w:t>
            </w:r>
            <w:r w:rsidRPr="005B4CC3">
              <w:t xml:space="preserve"> ienākumu slieksnis Dobeles novada pašvaldībā</w:t>
            </w:r>
            <w:r>
              <w:t xml:space="preserve"> - </w:t>
            </w:r>
            <w:r w:rsidRPr="006B359F">
              <w:t xml:space="preserve">350 </w:t>
            </w:r>
            <w:r w:rsidRPr="006B359F">
              <w:rPr>
                <w:i/>
                <w:iCs/>
              </w:rPr>
              <w:t>euro</w:t>
            </w:r>
            <w:r w:rsidRPr="006B359F">
              <w:t xml:space="preserve"> pirmajai vai vienīgajai personai mājsaimniecībā un 245 </w:t>
            </w:r>
            <w:r w:rsidRPr="006B359F">
              <w:rPr>
                <w:i/>
                <w:iCs/>
              </w:rPr>
              <w:t>euro</w:t>
            </w:r>
            <w:r w:rsidRPr="006B359F">
              <w:t xml:space="preserve"> pārējām personām mājsaimniecībā</w:t>
            </w:r>
            <w:r>
              <w:t>.</w:t>
            </w:r>
          </w:p>
        </w:tc>
      </w:tr>
      <w:tr w:rsidR="00FD3E05" w:rsidRPr="00425EDE" w:rsidTr="00FD3E05">
        <w:trPr>
          <w:trHeight w:val="824"/>
        </w:trPr>
        <w:tc>
          <w:tcPr>
            <w:tcW w:w="2516" w:type="dxa"/>
            <w:tcBorders>
              <w:top w:val="single" w:sz="4" w:space="0" w:color="auto"/>
              <w:left w:val="single" w:sz="4" w:space="0" w:color="auto"/>
              <w:bottom w:val="single" w:sz="4" w:space="0" w:color="auto"/>
              <w:right w:val="single" w:sz="4" w:space="0" w:color="auto"/>
            </w:tcBorders>
            <w:hideMark/>
          </w:tcPr>
          <w:p w:rsidR="00FD3E05" w:rsidRPr="00425EDE" w:rsidRDefault="00FD3E05" w:rsidP="00FD3E05">
            <w:pPr>
              <w:rPr>
                <w:kern w:val="2"/>
              </w:rPr>
            </w:pPr>
            <w:r w:rsidRPr="00425EDE">
              <w:t>3. Informācija par plānoto projekta ietekmi uz pašvaldības budžetu</w:t>
            </w:r>
          </w:p>
        </w:tc>
        <w:tc>
          <w:tcPr>
            <w:tcW w:w="6829" w:type="dxa"/>
            <w:tcBorders>
              <w:top w:val="single" w:sz="4" w:space="0" w:color="auto"/>
              <w:left w:val="single" w:sz="4" w:space="0" w:color="auto"/>
              <w:bottom w:val="single" w:sz="4" w:space="0" w:color="auto"/>
              <w:right w:val="single" w:sz="4" w:space="0" w:color="auto"/>
            </w:tcBorders>
          </w:tcPr>
          <w:p w:rsidR="00FD3E05" w:rsidRPr="00425EDE" w:rsidRDefault="00D17EF8" w:rsidP="00FD3E05">
            <w:pPr>
              <w:widowControl w:val="0"/>
              <w:suppressAutoHyphens/>
              <w:contextualSpacing/>
            </w:pPr>
            <w:r>
              <w:t>Plānotā budžeta ietvaros.</w:t>
            </w:r>
          </w:p>
        </w:tc>
      </w:tr>
      <w:tr w:rsidR="00FD3E05" w:rsidRPr="00425EDE" w:rsidTr="00FD3E05">
        <w:trPr>
          <w:trHeight w:val="1178"/>
        </w:trPr>
        <w:tc>
          <w:tcPr>
            <w:tcW w:w="2516" w:type="dxa"/>
            <w:tcBorders>
              <w:top w:val="single" w:sz="4" w:space="0" w:color="auto"/>
              <w:left w:val="single" w:sz="4" w:space="0" w:color="auto"/>
              <w:bottom w:val="single" w:sz="4" w:space="0" w:color="auto"/>
              <w:right w:val="single" w:sz="4" w:space="0" w:color="auto"/>
            </w:tcBorders>
            <w:hideMark/>
          </w:tcPr>
          <w:p w:rsidR="00FD3E05" w:rsidRPr="00425EDE" w:rsidRDefault="00FD3E05" w:rsidP="00FD3E05">
            <w:pPr>
              <w:rPr>
                <w:kern w:val="2"/>
              </w:rPr>
            </w:pPr>
            <w:r w:rsidRPr="00425EDE">
              <w:t>4. Informācija par plānoto projekta ietekmi uz uzņēmējdarbības vidi pašvaldības teritorijā</w:t>
            </w:r>
          </w:p>
        </w:tc>
        <w:tc>
          <w:tcPr>
            <w:tcW w:w="6829" w:type="dxa"/>
            <w:tcBorders>
              <w:top w:val="single" w:sz="4" w:space="0" w:color="auto"/>
              <w:left w:val="single" w:sz="4" w:space="0" w:color="auto"/>
              <w:bottom w:val="single" w:sz="4" w:space="0" w:color="auto"/>
              <w:right w:val="single" w:sz="4" w:space="0" w:color="auto"/>
            </w:tcBorders>
            <w:hideMark/>
          </w:tcPr>
          <w:p w:rsidR="00FD3E05" w:rsidRPr="00425EDE" w:rsidRDefault="00FD3E05" w:rsidP="00FD3E05">
            <w:pPr>
              <w:rPr>
                <w:rFonts w:eastAsia="Lucida Sans Unicode"/>
                <w:kern w:val="2"/>
                <w:lang w:eastAsia="zh-CN" w:bidi="hi-IN"/>
              </w:rPr>
            </w:pPr>
            <w:r w:rsidRPr="00425EDE">
              <w:t>Nav attiecināms.</w:t>
            </w:r>
          </w:p>
        </w:tc>
      </w:tr>
      <w:tr w:rsidR="00FD3E05" w:rsidRPr="00425EDE" w:rsidTr="00FD3E05">
        <w:tc>
          <w:tcPr>
            <w:tcW w:w="2516" w:type="dxa"/>
            <w:tcBorders>
              <w:top w:val="single" w:sz="4" w:space="0" w:color="auto"/>
              <w:left w:val="single" w:sz="4" w:space="0" w:color="auto"/>
              <w:bottom w:val="single" w:sz="4" w:space="0" w:color="auto"/>
              <w:right w:val="single" w:sz="4" w:space="0" w:color="auto"/>
            </w:tcBorders>
            <w:hideMark/>
          </w:tcPr>
          <w:p w:rsidR="00FD3E05" w:rsidRPr="00425EDE" w:rsidRDefault="00FD3E05" w:rsidP="00FD3E05">
            <w:pPr>
              <w:ind w:firstLine="89"/>
            </w:pPr>
            <w:r w:rsidRPr="00425EDE">
              <w:t>5. Informācija par administratīvajām procedūrām</w:t>
            </w:r>
          </w:p>
        </w:tc>
        <w:tc>
          <w:tcPr>
            <w:tcW w:w="6829" w:type="dxa"/>
            <w:tcBorders>
              <w:top w:val="single" w:sz="4" w:space="0" w:color="auto"/>
              <w:left w:val="single" w:sz="4" w:space="0" w:color="auto"/>
              <w:bottom w:val="single" w:sz="4" w:space="0" w:color="auto"/>
              <w:right w:val="single" w:sz="4" w:space="0" w:color="auto"/>
            </w:tcBorders>
            <w:hideMark/>
          </w:tcPr>
          <w:p w:rsidR="00FD3E05" w:rsidRPr="00425EDE" w:rsidRDefault="00FD3E05" w:rsidP="00C25637">
            <w:pPr>
              <w:autoSpaceDE w:val="0"/>
              <w:autoSpaceDN w:val="0"/>
              <w:adjustRightInd w:val="0"/>
            </w:pPr>
            <w:r w:rsidRPr="00425EDE">
              <w:rPr>
                <w:bCs/>
              </w:rPr>
              <w:t>Netiek ieviestas jaunas administratīvās procedūras.</w:t>
            </w:r>
          </w:p>
        </w:tc>
      </w:tr>
      <w:tr w:rsidR="00FD3E05" w:rsidRPr="00425EDE" w:rsidTr="00FD3E05">
        <w:tc>
          <w:tcPr>
            <w:tcW w:w="2516" w:type="dxa"/>
            <w:tcBorders>
              <w:top w:val="single" w:sz="4" w:space="0" w:color="auto"/>
              <w:left w:val="single" w:sz="4" w:space="0" w:color="auto"/>
              <w:bottom w:val="single" w:sz="4" w:space="0" w:color="auto"/>
              <w:right w:val="single" w:sz="4" w:space="0" w:color="auto"/>
            </w:tcBorders>
            <w:hideMark/>
          </w:tcPr>
          <w:p w:rsidR="00FD3E05" w:rsidRPr="00425EDE" w:rsidRDefault="00FD3E05" w:rsidP="00FD3E05">
            <w:pPr>
              <w:ind w:firstLine="89"/>
              <w:rPr>
                <w:kern w:val="2"/>
              </w:rPr>
            </w:pPr>
            <w:r w:rsidRPr="00425EDE">
              <w:t>6. Informācija par konsultācijām ar privātpersonām</w:t>
            </w:r>
          </w:p>
        </w:tc>
        <w:tc>
          <w:tcPr>
            <w:tcW w:w="6829" w:type="dxa"/>
            <w:tcBorders>
              <w:top w:val="single" w:sz="4" w:space="0" w:color="auto"/>
              <w:left w:val="single" w:sz="4" w:space="0" w:color="auto"/>
              <w:bottom w:val="single" w:sz="4" w:space="0" w:color="auto"/>
              <w:right w:val="single" w:sz="4" w:space="0" w:color="auto"/>
            </w:tcBorders>
            <w:hideMark/>
          </w:tcPr>
          <w:p w:rsidR="00FD3E05" w:rsidRPr="00425EDE" w:rsidRDefault="00FD3E05" w:rsidP="00D17EF8">
            <w:pPr>
              <w:jc w:val="both"/>
              <w:rPr>
                <w:kern w:val="2"/>
              </w:rPr>
            </w:pPr>
            <w:r>
              <w:rPr>
                <w:kern w:val="2"/>
              </w:rPr>
              <w:t>Konsultācijas nav notikušas. Saistošo noteikumu projekts un paskaidrojuma raksts publicēts pašvaldības tīmekļa vietnē www.dobele.lv</w:t>
            </w:r>
          </w:p>
        </w:tc>
      </w:tr>
    </w:tbl>
    <w:p w:rsidR="00FD3E05" w:rsidRDefault="00FD3E05" w:rsidP="00FD3E05">
      <w:pPr>
        <w:pStyle w:val="Default"/>
        <w:spacing w:line="276" w:lineRule="auto"/>
      </w:pPr>
      <w:r w:rsidRPr="00425EDE">
        <w:t>Domes priekšsēdētājs</w:t>
      </w:r>
      <w:r>
        <w:tab/>
      </w:r>
      <w:r>
        <w:tab/>
      </w:r>
      <w:r>
        <w:tab/>
      </w:r>
      <w:r>
        <w:tab/>
      </w:r>
      <w:r>
        <w:tab/>
      </w:r>
      <w:r>
        <w:tab/>
      </w:r>
      <w:r>
        <w:tab/>
      </w:r>
      <w:r>
        <w:tab/>
      </w:r>
      <w:r w:rsidR="00D17EF8">
        <w:tab/>
      </w:r>
      <w:r w:rsidRPr="00425EDE">
        <w:t>E. Gaigalis</w:t>
      </w:r>
      <w:r>
        <w:br w:type="page"/>
      </w:r>
    </w:p>
    <w:p w:rsidR="00FA3836" w:rsidRPr="002B387B" w:rsidRDefault="00FA3836" w:rsidP="00FA3836">
      <w:pPr>
        <w:tabs>
          <w:tab w:val="left" w:pos="-24212"/>
        </w:tabs>
        <w:jc w:val="center"/>
        <w:rPr>
          <w:sz w:val="20"/>
          <w:szCs w:val="20"/>
        </w:rPr>
      </w:pPr>
      <w:r w:rsidRPr="00DF5824">
        <w:rPr>
          <w:noProof/>
          <w:sz w:val="20"/>
          <w:szCs w:val="20"/>
        </w:rPr>
        <w:lastRenderedPageBreak/>
        <w:drawing>
          <wp:inline distT="0" distB="0" distL="0" distR="0" wp14:anchorId="62DCA1ED" wp14:editId="453CE520">
            <wp:extent cx="6762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FA3836" w:rsidRPr="002B387B" w:rsidRDefault="00FA3836" w:rsidP="00FA3836">
      <w:pPr>
        <w:pStyle w:val="Header"/>
        <w:jc w:val="center"/>
        <w:rPr>
          <w:sz w:val="20"/>
        </w:rPr>
      </w:pPr>
      <w:r w:rsidRPr="002B387B">
        <w:rPr>
          <w:sz w:val="20"/>
        </w:rPr>
        <w:t>LATVIJAS REPUBLIKA</w:t>
      </w:r>
    </w:p>
    <w:p w:rsidR="00FA3836" w:rsidRPr="002B387B" w:rsidRDefault="00FA3836" w:rsidP="00FA3836">
      <w:pPr>
        <w:pStyle w:val="Header"/>
        <w:jc w:val="center"/>
        <w:rPr>
          <w:b/>
          <w:sz w:val="32"/>
          <w:szCs w:val="32"/>
        </w:rPr>
      </w:pPr>
      <w:r w:rsidRPr="002B387B">
        <w:rPr>
          <w:b/>
          <w:sz w:val="32"/>
          <w:szCs w:val="32"/>
        </w:rPr>
        <w:t>DOBELES NOVADA DOME</w:t>
      </w:r>
    </w:p>
    <w:p w:rsidR="00FA3836" w:rsidRPr="002B387B" w:rsidRDefault="00FA3836" w:rsidP="00FA3836">
      <w:pPr>
        <w:pStyle w:val="Header"/>
        <w:jc w:val="center"/>
        <w:rPr>
          <w:sz w:val="16"/>
          <w:szCs w:val="16"/>
        </w:rPr>
      </w:pPr>
      <w:r w:rsidRPr="002B387B">
        <w:rPr>
          <w:sz w:val="16"/>
          <w:szCs w:val="16"/>
        </w:rPr>
        <w:t>Brīvības iela 17, Dobele, Dobeles novads, LV-3701</w:t>
      </w:r>
    </w:p>
    <w:p w:rsidR="00FA3836" w:rsidRPr="002B387B" w:rsidRDefault="00FA3836" w:rsidP="00FA3836">
      <w:pPr>
        <w:pStyle w:val="Header"/>
        <w:pBdr>
          <w:bottom w:val="double" w:sz="6" w:space="1" w:color="auto"/>
        </w:pBdr>
        <w:jc w:val="center"/>
        <w:rPr>
          <w:color w:val="000000"/>
          <w:sz w:val="16"/>
          <w:szCs w:val="16"/>
        </w:rPr>
      </w:pPr>
      <w:r w:rsidRPr="002B387B">
        <w:rPr>
          <w:sz w:val="16"/>
          <w:szCs w:val="16"/>
        </w:rPr>
        <w:t xml:space="preserve">Tālr. 63707269, 63700137, 63720940, e-pasts </w:t>
      </w:r>
      <w:hyperlink r:id="rId88" w:history="1">
        <w:r w:rsidRPr="002B387B">
          <w:rPr>
            <w:rStyle w:val="Hyperlink"/>
            <w:rFonts w:eastAsia="Calibri"/>
            <w:color w:val="000000"/>
            <w:sz w:val="16"/>
            <w:szCs w:val="16"/>
          </w:rPr>
          <w:t>dome@dobele.lv</w:t>
        </w:r>
      </w:hyperlink>
    </w:p>
    <w:p w:rsidR="00FA3836" w:rsidRDefault="00FA3836" w:rsidP="00FA3836">
      <w:pPr>
        <w:pStyle w:val="Default"/>
        <w:jc w:val="center"/>
        <w:rPr>
          <w:b/>
          <w:bCs/>
        </w:rPr>
      </w:pPr>
    </w:p>
    <w:p w:rsidR="00FA3836" w:rsidRPr="00454E25" w:rsidRDefault="00FA3836" w:rsidP="00FA3836">
      <w:pPr>
        <w:pStyle w:val="Default"/>
        <w:jc w:val="center"/>
        <w:rPr>
          <w:b/>
        </w:rPr>
      </w:pPr>
      <w:r w:rsidRPr="00454E25">
        <w:rPr>
          <w:b/>
          <w:bCs/>
        </w:rPr>
        <w:t>LĒMUMS</w:t>
      </w:r>
    </w:p>
    <w:p w:rsidR="00FA3836" w:rsidRPr="00454E25" w:rsidRDefault="00FA3836" w:rsidP="00FA3836">
      <w:pPr>
        <w:pStyle w:val="Default"/>
        <w:jc w:val="center"/>
        <w:rPr>
          <w:b/>
        </w:rPr>
      </w:pPr>
      <w:r w:rsidRPr="00454E25">
        <w:rPr>
          <w:b/>
          <w:bCs/>
        </w:rPr>
        <w:t>Dobelē</w:t>
      </w:r>
    </w:p>
    <w:p w:rsidR="00FA3836" w:rsidRPr="00454E25" w:rsidRDefault="00FA3836" w:rsidP="00FA3836">
      <w:pPr>
        <w:pStyle w:val="Default"/>
        <w:jc w:val="both"/>
        <w:rPr>
          <w:b/>
          <w:bCs/>
        </w:rPr>
      </w:pPr>
    </w:p>
    <w:p w:rsidR="00FA3836" w:rsidRDefault="00FA3836" w:rsidP="00FA3836">
      <w:pPr>
        <w:pStyle w:val="Default"/>
        <w:jc w:val="both"/>
        <w:rPr>
          <w:b/>
          <w:bCs/>
        </w:rPr>
      </w:pPr>
      <w:r>
        <w:rPr>
          <w:b/>
          <w:bCs/>
        </w:rPr>
        <w:t>2021</w:t>
      </w:r>
      <w:r w:rsidRPr="00454E25">
        <w:rPr>
          <w:b/>
          <w:bCs/>
        </w:rPr>
        <w:t xml:space="preserve">. gada </w:t>
      </w:r>
      <w:r>
        <w:rPr>
          <w:b/>
          <w:bCs/>
        </w:rPr>
        <w:t>26. augustā</w:t>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00A01D00">
        <w:rPr>
          <w:b/>
          <w:bCs/>
        </w:rPr>
        <w:tab/>
      </w:r>
      <w:r w:rsidRPr="00454E25">
        <w:rPr>
          <w:b/>
          <w:bCs/>
        </w:rPr>
        <w:t>Nr. </w:t>
      </w:r>
      <w:r w:rsidR="00A01D00">
        <w:rPr>
          <w:b/>
          <w:bCs/>
        </w:rPr>
        <w:t>79</w:t>
      </w:r>
      <w:r>
        <w:rPr>
          <w:b/>
          <w:bCs/>
        </w:rPr>
        <w:t>/6</w:t>
      </w:r>
    </w:p>
    <w:p w:rsidR="004927F3" w:rsidRDefault="004927F3" w:rsidP="004927F3">
      <w:pPr>
        <w:jc w:val="right"/>
        <w:rPr>
          <w:b/>
        </w:rPr>
      </w:pPr>
      <w:r w:rsidRPr="00CC61A2">
        <w:t xml:space="preserve">(prot.Nr.6 </w:t>
      </w:r>
      <w:r w:rsidR="00A01D00">
        <w:t>42</w:t>
      </w:r>
      <w:r w:rsidRPr="00CC61A2">
        <w:t>.</w:t>
      </w:r>
      <w:r w:rsidRPr="00CC61A2">
        <w:rPr>
          <w:color w:val="000000"/>
        </w:rPr>
        <w:t>§)</w:t>
      </w:r>
    </w:p>
    <w:p w:rsidR="004927F3" w:rsidRPr="00454E25" w:rsidRDefault="004927F3" w:rsidP="00FA3836">
      <w:pPr>
        <w:pStyle w:val="Default"/>
        <w:jc w:val="both"/>
        <w:rPr>
          <w:b/>
        </w:rPr>
      </w:pPr>
    </w:p>
    <w:p w:rsidR="00FD3E05" w:rsidRDefault="00FD3E05" w:rsidP="00FD3E05">
      <w:pPr>
        <w:tabs>
          <w:tab w:val="left" w:pos="9644"/>
        </w:tabs>
        <w:suppressAutoHyphens/>
        <w:jc w:val="center"/>
        <w:rPr>
          <w:b/>
          <w:color w:val="000000"/>
          <w:u w:val="single"/>
          <w:lang w:eastAsia="ar-SA"/>
        </w:rPr>
      </w:pPr>
      <w:r>
        <w:rPr>
          <w:b/>
          <w:color w:val="000000"/>
          <w:u w:val="single"/>
          <w:lang w:eastAsia="ar-SA"/>
        </w:rPr>
        <w:t>Par Dobeles novada pašvaldības policijas izveidošanu</w:t>
      </w:r>
    </w:p>
    <w:p w:rsidR="00FD3E05" w:rsidRDefault="00FD3E05" w:rsidP="00FD3E05">
      <w:pPr>
        <w:tabs>
          <w:tab w:val="left" w:pos="-24212"/>
        </w:tabs>
        <w:jc w:val="center"/>
        <w:rPr>
          <w:sz w:val="20"/>
          <w:szCs w:val="20"/>
        </w:rPr>
      </w:pPr>
    </w:p>
    <w:p w:rsidR="00FD3E05" w:rsidRPr="00D56EB8" w:rsidRDefault="00FD3E05" w:rsidP="00FD3E05">
      <w:pPr>
        <w:ind w:firstLine="720"/>
        <w:jc w:val="both"/>
      </w:pPr>
      <w:r>
        <w:rPr>
          <w:bCs/>
        </w:rPr>
        <w:t>S</w:t>
      </w:r>
      <w:r w:rsidRPr="00972CFB">
        <w:rPr>
          <w:bCs/>
        </w:rPr>
        <w:t>as</w:t>
      </w:r>
      <w:r>
        <w:rPr>
          <w:bCs/>
        </w:rPr>
        <w:t xml:space="preserve">kaņā ar Administratīvo teritoriju un apdzīvoto vietu likuma pārejas noteikumu 6. punktu, likuma “Par pašvaldībām” 14. panta pirmās daļas 1. punktu un 21. panta pirmās daļas 8. punktu, </w:t>
      </w:r>
      <w:r w:rsidR="00C7660A">
        <w:rPr>
          <w:bCs/>
        </w:rPr>
        <w:t xml:space="preserve">likuma “Par policiju” 19.panta pirmo daļu, </w:t>
      </w:r>
      <w:r>
        <w:rPr>
          <w:bCs/>
        </w:rPr>
        <w:t>Valsts pārvaldes iekārtas likuma 15. panta trešās daļas 2. punktu un Dobeles novada domes 2021. gada 19. jūlija saistošo noteikumu Nr.</w:t>
      </w:r>
      <w:r w:rsidR="00C7660A">
        <w:rPr>
          <w:bCs/>
        </w:rPr>
        <w:t> </w:t>
      </w:r>
      <w:r>
        <w:rPr>
          <w:bCs/>
        </w:rPr>
        <w:t>1 “Dobeles novada pašvaldības nolikums” 8.6.</w:t>
      </w:r>
      <w:r w:rsidR="00C7660A">
        <w:rPr>
          <w:bCs/>
        </w:rPr>
        <w:t> </w:t>
      </w:r>
      <w:r>
        <w:rPr>
          <w:bCs/>
        </w:rPr>
        <w:t xml:space="preserve">apakšpunktu, </w:t>
      </w:r>
      <w:r w:rsidR="00A01D00">
        <w:t>PAR – 17 (</w:t>
      </w:r>
      <w:r w:rsidR="00A01D00" w:rsidRPr="00FE5C59">
        <w:rPr>
          <w:bCs/>
          <w:lang w:eastAsia="et-EE"/>
        </w:rPr>
        <w:t>K</w:t>
      </w:r>
      <w:r w:rsidR="00A01D00">
        <w:rPr>
          <w:bCs/>
          <w:lang w:eastAsia="et-EE"/>
        </w:rPr>
        <w:t xml:space="preserve">ristīne </w:t>
      </w:r>
      <w:r w:rsidR="00A01D00" w:rsidRPr="00FE5C59">
        <w:rPr>
          <w:bCs/>
          <w:lang w:eastAsia="et-EE"/>
        </w:rPr>
        <w:t>Briede, M</w:t>
      </w:r>
      <w:r w:rsidR="00A01D00">
        <w:rPr>
          <w:bCs/>
          <w:lang w:eastAsia="et-EE"/>
        </w:rPr>
        <w:t xml:space="preserve">āris </w:t>
      </w:r>
      <w:r w:rsidR="00A01D00" w:rsidRPr="00FE5C59">
        <w:rPr>
          <w:bCs/>
          <w:lang w:eastAsia="et-EE"/>
        </w:rPr>
        <w:t>Feldmanis, E</w:t>
      </w:r>
      <w:r w:rsidR="00A01D00">
        <w:rPr>
          <w:bCs/>
          <w:lang w:eastAsia="et-EE"/>
        </w:rPr>
        <w:t xml:space="preserve">dgars </w:t>
      </w:r>
      <w:r w:rsidR="00A01D00" w:rsidRPr="00FE5C59">
        <w:rPr>
          <w:bCs/>
          <w:lang w:eastAsia="et-EE"/>
        </w:rPr>
        <w:t>Gaigalis, I</w:t>
      </w:r>
      <w:r w:rsidR="00A01D00">
        <w:rPr>
          <w:bCs/>
          <w:lang w:eastAsia="et-EE"/>
        </w:rPr>
        <w:t xml:space="preserve">vars </w:t>
      </w:r>
      <w:r w:rsidR="00A01D00" w:rsidRPr="00FE5C59">
        <w:rPr>
          <w:bCs/>
          <w:lang w:eastAsia="et-EE"/>
        </w:rPr>
        <w:t>Gorskis, G</w:t>
      </w:r>
      <w:r w:rsidR="00A01D00">
        <w:rPr>
          <w:bCs/>
          <w:lang w:eastAsia="et-EE"/>
        </w:rPr>
        <w:t xml:space="preserve">ints </w:t>
      </w:r>
      <w:r w:rsidR="00A01D00" w:rsidRPr="00FE5C59">
        <w:rPr>
          <w:bCs/>
          <w:lang w:eastAsia="et-EE"/>
        </w:rPr>
        <w:t>Kaminskis, L</w:t>
      </w:r>
      <w:r w:rsidR="00A01D00">
        <w:rPr>
          <w:bCs/>
          <w:lang w:eastAsia="et-EE"/>
        </w:rPr>
        <w:t xml:space="preserve">inda </w:t>
      </w:r>
      <w:r w:rsidR="00A01D00" w:rsidRPr="00FE5C59">
        <w:rPr>
          <w:bCs/>
          <w:lang w:eastAsia="et-EE"/>
        </w:rPr>
        <w:t>Karloviča, E</w:t>
      </w:r>
      <w:r w:rsidR="00A01D00">
        <w:rPr>
          <w:bCs/>
          <w:lang w:eastAsia="et-EE"/>
        </w:rPr>
        <w:t xml:space="preserve">dgars </w:t>
      </w:r>
      <w:r w:rsidR="00A01D00" w:rsidRPr="00FE5C59">
        <w:rPr>
          <w:bCs/>
          <w:lang w:eastAsia="et-EE"/>
        </w:rPr>
        <w:t>Laimiņš, S</w:t>
      </w:r>
      <w:r w:rsidR="00A01D00">
        <w:rPr>
          <w:bCs/>
          <w:lang w:eastAsia="et-EE"/>
        </w:rPr>
        <w:t xml:space="preserve">intija </w:t>
      </w:r>
      <w:r w:rsidR="00A01D00" w:rsidRPr="00FE5C59">
        <w:rPr>
          <w:bCs/>
          <w:lang w:eastAsia="et-EE"/>
        </w:rPr>
        <w:t>Liekniņa, A</w:t>
      </w:r>
      <w:r w:rsidR="00A01D00">
        <w:rPr>
          <w:bCs/>
          <w:lang w:eastAsia="et-EE"/>
        </w:rPr>
        <w:t xml:space="preserve">inārs </w:t>
      </w:r>
      <w:r w:rsidR="00A01D00" w:rsidRPr="00FE5C59">
        <w:rPr>
          <w:bCs/>
          <w:lang w:eastAsia="et-EE"/>
        </w:rPr>
        <w:t>Meiers, S</w:t>
      </w:r>
      <w:r w:rsidR="00A01D00">
        <w:rPr>
          <w:bCs/>
          <w:lang w:eastAsia="et-EE"/>
        </w:rPr>
        <w:t xml:space="preserve">anita </w:t>
      </w:r>
      <w:r w:rsidR="00A01D00" w:rsidRPr="00FE5C59">
        <w:rPr>
          <w:bCs/>
          <w:lang w:eastAsia="et-EE"/>
        </w:rPr>
        <w:t>Olševska, A</w:t>
      </w:r>
      <w:r w:rsidR="00A01D00">
        <w:rPr>
          <w:bCs/>
          <w:lang w:eastAsia="et-EE"/>
        </w:rPr>
        <w:t xml:space="preserve">ndris </w:t>
      </w:r>
      <w:r w:rsidR="00A01D00" w:rsidRPr="00FE5C59">
        <w:rPr>
          <w:bCs/>
          <w:lang w:eastAsia="et-EE"/>
        </w:rPr>
        <w:t>Podvinskis, V</w:t>
      </w:r>
      <w:r w:rsidR="00A01D00">
        <w:rPr>
          <w:bCs/>
          <w:lang w:eastAsia="et-EE"/>
        </w:rPr>
        <w:t xml:space="preserve">iesturs </w:t>
      </w:r>
      <w:r w:rsidR="00A01D00" w:rsidRPr="00FE5C59">
        <w:rPr>
          <w:bCs/>
          <w:lang w:eastAsia="et-EE"/>
        </w:rPr>
        <w:t>Reinfelds, D</w:t>
      </w:r>
      <w:r w:rsidR="00A01D00">
        <w:rPr>
          <w:bCs/>
          <w:lang w:eastAsia="et-EE"/>
        </w:rPr>
        <w:t xml:space="preserve">ace </w:t>
      </w:r>
      <w:r w:rsidR="00A01D00" w:rsidRPr="00FE5C59">
        <w:rPr>
          <w:bCs/>
          <w:lang w:eastAsia="et-EE"/>
        </w:rPr>
        <w:t>Reinika, G</w:t>
      </w:r>
      <w:r w:rsidR="00A01D00">
        <w:rPr>
          <w:bCs/>
          <w:lang w:eastAsia="et-EE"/>
        </w:rPr>
        <w:t xml:space="preserve">untis </w:t>
      </w:r>
      <w:r w:rsidR="00A01D00" w:rsidRPr="00FE5C59">
        <w:rPr>
          <w:bCs/>
          <w:lang w:eastAsia="et-EE"/>
        </w:rPr>
        <w:t>Safranovičs, A</w:t>
      </w:r>
      <w:r w:rsidR="00A01D00">
        <w:rPr>
          <w:bCs/>
          <w:lang w:eastAsia="et-EE"/>
        </w:rPr>
        <w:t xml:space="preserve">ndrejs </w:t>
      </w:r>
      <w:r w:rsidR="00A01D00" w:rsidRPr="00FE5C59">
        <w:rPr>
          <w:bCs/>
          <w:lang w:eastAsia="et-EE"/>
        </w:rPr>
        <w:t>Spridzāns, I</w:t>
      </w:r>
      <w:r w:rsidR="00A01D00">
        <w:rPr>
          <w:bCs/>
          <w:lang w:eastAsia="et-EE"/>
        </w:rPr>
        <w:t xml:space="preserve">vars </w:t>
      </w:r>
      <w:r w:rsidR="00A01D00" w:rsidRPr="00FE5C59">
        <w:rPr>
          <w:bCs/>
          <w:lang w:eastAsia="et-EE"/>
        </w:rPr>
        <w:t>Stanga</w:t>
      </w:r>
      <w:r w:rsidR="00A01D00">
        <w:rPr>
          <w:bCs/>
          <w:lang w:eastAsia="et-EE"/>
        </w:rPr>
        <w:t>, Indra Špela</w:t>
      </w:r>
      <w:r w:rsidR="00A01D00">
        <w:t>), PRET – nav, ATTURAS – nav</w:t>
      </w:r>
      <w:r>
        <w:t>,</w:t>
      </w:r>
      <w:r w:rsidRPr="00D56EB8">
        <w:t xml:space="preserve"> </w:t>
      </w:r>
      <w:r>
        <w:t xml:space="preserve">Dobeles novada dome </w:t>
      </w:r>
      <w:r w:rsidRPr="00D56EB8">
        <w:t>NOLEMJ:</w:t>
      </w:r>
    </w:p>
    <w:p w:rsidR="00FD3E05" w:rsidRDefault="00FD3E05" w:rsidP="00FD3E05">
      <w:pPr>
        <w:tabs>
          <w:tab w:val="left" w:pos="-24212"/>
        </w:tabs>
        <w:jc w:val="both"/>
        <w:rPr>
          <w:sz w:val="20"/>
          <w:szCs w:val="20"/>
        </w:rPr>
      </w:pPr>
    </w:p>
    <w:p w:rsidR="00FD3E05" w:rsidRDefault="00FD3E05" w:rsidP="00FD3E05">
      <w:pPr>
        <w:tabs>
          <w:tab w:val="left" w:pos="-24212"/>
        </w:tabs>
        <w:jc w:val="both"/>
      </w:pPr>
      <w:r w:rsidRPr="00773D5A">
        <w:t>1.</w:t>
      </w:r>
      <w:r>
        <w:tab/>
      </w:r>
      <w:r w:rsidRPr="00773D5A">
        <w:t xml:space="preserve">Apvienot </w:t>
      </w:r>
      <w:r>
        <w:t>Auces novada pašvaldības policiju, Dobeles novada pašvaldības policiju un Tērvetes novada pašvaldības policiju (turpmāk – reorganizējamās iestādes), rezultātā uz reorganizējamo iestāžu bāzes izveidot Dobeles novada pašvaldības policiju.</w:t>
      </w:r>
    </w:p>
    <w:p w:rsidR="00FD3E05" w:rsidRDefault="00FD3E05" w:rsidP="00FD3E05">
      <w:pPr>
        <w:tabs>
          <w:tab w:val="left" w:pos="-24212"/>
        </w:tabs>
        <w:jc w:val="both"/>
      </w:pPr>
    </w:p>
    <w:p w:rsidR="00FD3E05" w:rsidRDefault="00FD3E05" w:rsidP="00FD3E05">
      <w:pPr>
        <w:tabs>
          <w:tab w:val="left" w:pos="-24212"/>
        </w:tabs>
        <w:jc w:val="both"/>
      </w:pPr>
      <w:r>
        <w:t>2.</w:t>
      </w:r>
      <w:r>
        <w:tab/>
        <w:t>Noteikt, ka Dobeles novada pašvaldības policija ir reorganizējamo iestāžu finanšu, mantas, tiesību un saistību pārņēmēja.</w:t>
      </w:r>
    </w:p>
    <w:p w:rsidR="00FD3E05" w:rsidRDefault="00FD3E05" w:rsidP="00FD3E05">
      <w:pPr>
        <w:tabs>
          <w:tab w:val="left" w:pos="-24212"/>
        </w:tabs>
        <w:jc w:val="both"/>
      </w:pPr>
    </w:p>
    <w:p w:rsidR="00FD3E05" w:rsidRDefault="00FD3E05" w:rsidP="00FD3E05">
      <w:pPr>
        <w:tabs>
          <w:tab w:val="left" w:pos="-24212"/>
        </w:tabs>
        <w:jc w:val="both"/>
      </w:pPr>
      <w:r>
        <w:t>3.</w:t>
      </w:r>
      <w:r>
        <w:tab/>
        <w:t>Uzdot domes priekšsēdētājam organizēt:</w:t>
      </w:r>
    </w:p>
    <w:p w:rsidR="00FD3E05" w:rsidRDefault="00FD3E05" w:rsidP="00FD3E05">
      <w:pPr>
        <w:tabs>
          <w:tab w:val="left" w:pos="-24212"/>
        </w:tabs>
        <w:jc w:val="both"/>
      </w:pPr>
      <w:r>
        <w:t>3.1.</w:t>
      </w:r>
      <w:r>
        <w:tab/>
        <w:t>reorganizējamo iestāžu priekšnieku izvērtēšanu uz Dobeles novada pašvaldības priekšnieka amata vietu</w:t>
      </w:r>
      <w:r w:rsidR="00C7660A">
        <w:t>, ievērojot normatīvajos aktos noteikto</w:t>
      </w:r>
      <w:r>
        <w:t>;</w:t>
      </w:r>
    </w:p>
    <w:p w:rsidR="00FD3E05" w:rsidRDefault="00FD3E05" w:rsidP="00FD3E05">
      <w:pPr>
        <w:tabs>
          <w:tab w:val="left" w:pos="-24212"/>
        </w:tabs>
        <w:jc w:val="both"/>
      </w:pPr>
      <w:r>
        <w:t>3.2.</w:t>
      </w:r>
      <w:r>
        <w:tab/>
        <w:t>Dobeles novada pašvaldības policijas nolikuma izstrādi.</w:t>
      </w:r>
    </w:p>
    <w:p w:rsidR="00FD3E05" w:rsidRDefault="00FD3E05" w:rsidP="00FD3E05">
      <w:pPr>
        <w:tabs>
          <w:tab w:val="left" w:pos="-24212"/>
        </w:tabs>
        <w:jc w:val="both"/>
      </w:pPr>
    </w:p>
    <w:p w:rsidR="00FD3E05" w:rsidRDefault="00FD3E05" w:rsidP="00FD3E05">
      <w:pPr>
        <w:tabs>
          <w:tab w:val="left" w:pos="-24212"/>
        </w:tabs>
        <w:jc w:val="both"/>
      </w:pPr>
      <w:r>
        <w:t>4.</w:t>
      </w:r>
      <w:r>
        <w:tab/>
        <w:t xml:space="preserve">Noteikt, ka Dobeles novada pašvaldības policija uzsāk darbību </w:t>
      </w:r>
      <w:r w:rsidR="00DA332F">
        <w:t xml:space="preserve">ne vēlāk kā </w:t>
      </w:r>
      <w:r w:rsidRPr="00C7660A">
        <w:t>2021.</w:t>
      </w:r>
      <w:r w:rsidR="00DA332F">
        <w:t> </w:t>
      </w:r>
      <w:r w:rsidRPr="00C7660A">
        <w:t xml:space="preserve">gada </w:t>
      </w:r>
      <w:r w:rsidR="005D2693" w:rsidRPr="00C7660A">
        <w:t>1.</w:t>
      </w:r>
      <w:r w:rsidR="00DA332F">
        <w:t> </w:t>
      </w:r>
      <w:r w:rsidR="005D2693" w:rsidRPr="00C7660A">
        <w:t>novembr</w:t>
      </w:r>
      <w:r w:rsidR="009E59CE">
        <w:t>ī</w:t>
      </w:r>
      <w:r w:rsidRPr="00C7660A">
        <w:t>.</w:t>
      </w:r>
    </w:p>
    <w:p w:rsidR="00FD3E05" w:rsidRDefault="00FD3E05" w:rsidP="00FD3E05">
      <w:pPr>
        <w:tabs>
          <w:tab w:val="left" w:pos="-24212"/>
        </w:tabs>
        <w:jc w:val="both"/>
      </w:pPr>
    </w:p>
    <w:p w:rsidR="00A01D00" w:rsidRDefault="00A01D00" w:rsidP="00FD3E05">
      <w:pPr>
        <w:tabs>
          <w:tab w:val="left" w:pos="-24212"/>
        </w:tabs>
        <w:jc w:val="both"/>
      </w:pPr>
    </w:p>
    <w:p w:rsidR="00FD3E05" w:rsidRDefault="00FD3E05" w:rsidP="00FD3E05">
      <w:pPr>
        <w:tabs>
          <w:tab w:val="left" w:pos="-24212"/>
        </w:tabs>
        <w:jc w:val="both"/>
      </w:pPr>
    </w:p>
    <w:p w:rsidR="00FD3E05" w:rsidRPr="00773D5A" w:rsidRDefault="00FD3E05" w:rsidP="00FD3E05">
      <w:pPr>
        <w:tabs>
          <w:tab w:val="left" w:pos="-24212"/>
        </w:tabs>
        <w:jc w:val="both"/>
      </w:pPr>
      <w:r>
        <w:t>Domes priekšsēdētājs</w:t>
      </w:r>
      <w:r>
        <w:tab/>
      </w:r>
      <w:r>
        <w:tab/>
      </w:r>
      <w:r>
        <w:tab/>
      </w:r>
      <w:r>
        <w:tab/>
      </w:r>
      <w:r>
        <w:tab/>
      </w:r>
      <w:r>
        <w:tab/>
      </w:r>
      <w:r>
        <w:tab/>
      </w:r>
      <w:r>
        <w:tab/>
      </w:r>
      <w:r w:rsidR="00171DAA">
        <w:tab/>
      </w:r>
      <w:r>
        <w:t>E. Gaigalis</w:t>
      </w:r>
    </w:p>
    <w:p w:rsidR="00FD3E05" w:rsidRDefault="00FD3E05" w:rsidP="00FD3E05">
      <w:pPr>
        <w:tabs>
          <w:tab w:val="left" w:pos="-24212"/>
        </w:tabs>
        <w:jc w:val="center"/>
        <w:rPr>
          <w:sz w:val="20"/>
          <w:szCs w:val="20"/>
        </w:rPr>
      </w:pPr>
    </w:p>
    <w:p w:rsidR="00FD3E05" w:rsidRDefault="00FD3E05" w:rsidP="00171DAA">
      <w:pPr>
        <w:autoSpaceDE w:val="0"/>
        <w:autoSpaceDN w:val="0"/>
        <w:adjustRightInd w:val="0"/>
        <w:ind w:right="142"/>
        <w:jc w:val="both"/>
      </w:pPr>
      <w:r>
        <w:br w:type="page"/>
      </w:r>
    </w:p>
    <w:p w:rsidR="00FD3E05" w:rsidRPr="002B387B" w:rsidRDefault="00FD3E05" w:rsidP="00FD3E05">
      <w:pPr>
        <w:tabs>
          <w:tab w:val="left" w:pos="-24212"/>
        </w:tabs>
        <w:jc w:val="center"/>
        <w:rPr>
          <w:sz w:val="20"/>
          <w:szCs w:val="20"/>
        </w:rPr>
      </w:pPr>
      <w:r w:rsidRPr="00DF5824">
        <w:rPr>
          <w:noProof/>
          <w:sz w:val="20"/>
          <w:szCs w:val="20"/>
        </w:rPr>
        <w:lastRenderedPageBreak/>
        <w:drawing>
          <wp:inline distT="0" distB="0" distL="0" distR="0" wp14:anchorId="67A08F7D" wp14:editId="15ADADB7">
            <wp:extent cx="676275" cy="752475"/>
            <wp:effectExtent l="0" t="0" r="9525"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FD3E05" w:rsidRPr="002B387B" w:rsidRDefault="00FD3E05" w:rsidP="00FD3E05">
      <w:pPr>
        <w:pStyle w:val="Header"/>
        <w:jc w:val="center"/>
        <w:rPr>
          <w:sz w:val="20"/>
        </w:rPr>
      </w:pPr>
      <w:r w:rsidRPr="002B387B">
        <w:rPr>
          <w:sz w:val="20"/>
        </w:rPr>
        <w:t>LATVIJAS REPUBLIKA</w:t>
      </w:r>
    </w:p>
    <w:p w:rsidR="00FD3E05" w:rsidRPr="002B387B" w:rsidRDefault="00FD3E05" w:rsidP="00FD3E05">
      <w:pPr>
        <w:pStyle w:val="Header"/>
        <w:jc w:val="center"/>
        <w:rPr>
          <w:b/>
          <w:sz w:val="32"/>
          <w:szCs w:val="32"/>
        </w:rPr>
      </w:pPr>
      <w:r w:rsidRPr="002B387B">
        <w:rPr>
          <w:b/>
          <w:sz w:val="32"/>
          <w:szCs w:val="32"/>
        </w:rPr>
        <w:t>DOBELES NOVADA DOME</w:t>
      </w:r>
    </w:p>
    <w:p w:rsidR="00FD3E05" w:rsidRPr="002B387B" w:rsidRDefault="00FD3E05" w:rsidP="00FD3E05">
      <w:pPr>
        <w:pStyle w:val="Header"/>
        <w:jc w:val="center"/>
        <w:rPr>
          <w:sz w:val="16"/>
          <w:szCs w:val="16"/>
        </w:rPr>
      </w:pPr>
      <w:r w:rsidRPr="002B387B">
        <w:rPr>
          <w:sz w:val="16"/>
          <w:szCs w:val="16"/>
        </w:rPr>
        <w:t>Brīvības iela 17, Dobele, Dobeles novads, LV-3701</w:t>
      </w:r>
    </w:p>
    <w:p w:rsidR="00FD3E05" w:rsidRPr="002B387B" w:rsidRDefault="00FD3E05" w:rsidP="00FD3E05">
      <w:pPr>
        <w:pStyle w:val="Header"/>
        <w:pBdr>
          <w:bottom w:val="double" w:sz="6" w:space="1" w:color="auto"/>
        </w:pBdr>
        <w:jc w:val="center"/>
        <w:rPr>
          <w:color w:val="000000"/>
          <w:sz w:val="16"/>
          <w:szCs w:val="16"/>
        </w:rPr>
      </w:pPr>
      <w:r w:rsidRPr="002B387B">
        <w:rPr>
          <w:sz w:val="16"/>
          <w:szCs w:val="16"/>
        </w:rPr>
        <w:t xml:space="preserve">Tālr. 63707269, 63700137, 63720940, e-pasts </w:t>
      </w:r>
      <w:hyperlink r:id="rId89" w:history="1">
        <w:r w:rsidRPr="002B387B">
          <w:rPr>
            <w:rStyle w:val="Hyperlink"/>
            <w:rFonts w:eastAsia="Calibri"/>
            <w:color w:val="000000"/>
            <w:sz w:val="16"/>
            <w:szCs w:val="16"/>
          </w:rPr>
          <w:t>dome@dobele.lv</w:t>
        </w:r>
      </w:hyperlink>
    </w:p>
    <w:p w:rsidR="00FD3E05" w:rsidRDefault="00FD3E05" w:rsidP="00FD3E05">
      <w:pPr>
        <w:pStyle w:val="Default"/>
        <w:jc w:val="center"/>
        <w:rPr>
          <w:b/>
          <w:bCs/>
        </w:rPr>
      </w:pPr>
    </w:p>
    <w:p w:rsidR="00FD3E05" w:rsidRPr="00454E25" w:rsidRDefault="00FD3E05" w:rsidP="00FD3E05">
      <w:pPr>
        <w:pStyle w:val="Default"/>
        <w:jc w:val="center"/>
        <w:rPr>
          <w:b/>
        </w:rPr>
      </w:pPr>
      <w:r w:rsidRPr="00454E25">
        <w:rPr>
          <w:b/>
          <w:bCs/>
        </w:rPr>
        <w:t>LĒMUMS</w:t>
      </w:r>
    </w:p>
    <w:p w:rsidR="00FD3E05" w:rsidRPr="00454E25" w:rsidRDefault="00FD3E05" w:rsidP="00FD3E05">
      <w:pPr>
        <w:pStyle w:val="Default"/>
        <w:jc w:val="center"/>
        <w:rPr>
          <w:b/>
        </w:rPr>
      </w:pPr>
      <w:r w:rsidRPr="00454E25">
        <w:rPr>
          <w:b/>
          <w:bCs/>
        </w:rPr>
        <w:t>Dobelē</w:t>
      </w:r>
    </w:p>
    <w:p w:rsidR="00FD3E05" w:rsidRPr="00454E25" w:rsidRDefault="00FD3E05" w:rsidP="00FD3E05">
      <w:pPr>
        <w:pStyle w:val="Default"/>
        <w:jc w:val="both"/>
        <w:rPr>
          <w:b/>
          <w:bCs/>
        </w:rPr>
      </w:pPr>
    </w:p>
    <w:p w:rsidR="00FD3E05" w:rsidRDefault="00FD3E05" w:rsidP="00FD3E05">
      <w:pPr>
        <w:pStyle w:val="Default"/>
        <w:jc w:val="both"/>
        <w:rPr>
          <w:b/>
          <w:bCs/>
        </w:rPr>
      </w:pPr>
      <w:r>
        <w:rPr>
          <w:b/>
          <w:bCs/>
        </w:rPr>
        <w:t>2021</w:t>
      </w:r>
      <w:r w:rsidRPr="00454E25">
        <w:rPr>
          <w:b/>
          <w:bCs/>
        </w:rPr>
        <w:t xml:space="preserve">. gada </w:t>
      </w:r>
      <w:r>
        <w:rPr>
          <w:b/>
          <w:bCs/>
        </w:rPr>
        <w:t>26.</w:t>
      </w:r>
      <w:r w:rsidR="000C6722">
        <w:rPr>
          <w:b/>
          <w:bCs/>
        </w:rPr>
        <w:t> </w:t>
      </w:r>
      <w:r>
        <w:rPr>
          <w:b/>
          <w:bCs/>
        </w:rPr>
        <w:t>augustā</w:t>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00A01D00">
        <w:rPr>
          <w:b/>
          <w:bCs/>
        </w:rPr>
        <w:tab/>
      </w:r>
      <w:r w:rsidRPr="00454E25">
        <w:rPr>
          <w:b/>
          <w:bCs/>
        </w:rPr>
        <w:t>Nr. </w:t>
      </w:r>
      <w:r w:rsidR="00A01D00">
        <w:rPr>
          <w:b/>
          <w:bCs/>
        </w:rPr>
        <w:t>80</w:t>
      </w:r>
      <w:r>
        <w:rPr>
          <w:b/>
          <w:bCs/>
        </w:rPr>
        <w:t>/6</w:t>
      </w:r>
    </w:p>
    <w:p w:rsidR="004927F3" w:rsidRDefault="004927F3" w:rsidP="004927F3">
      <w:pPr>
        <w:jc w:val="right"/>
        <w:rPr>
          <w:b/>
        </w:rPr>
      </w:pPr>
      <w:r w:rsidRPr="00CC61A2">
        <w:t xml:space="preserve">(prot.Nr.6 </w:t>
      </w:r>
      <w:r w:rsidR="00A01D00">
        <w:t>43</w:t>
      </w:r>
      <w:r w:rsidRPr="00CC61A2">
        <w:t>.</w:t>
      </w:r>
      <w:r w:rsidRPr="00CC61A2">
        <w:rPr>
          <w:color w:val="000000"/>
        </w:rPr>
        <w:t>§)</w:t>
      </w:r>
    </w:p>
    <w:p w:rsidR="004927F3" w:rsidRPr="00454E25" w:rsidRDefault="004927F3" w:rsidP="00FD3E05">
      <w:pPr>
        <w:pStyle w:val="Default"/>
        <w:jc w:val="both"/>
        <w:rPr>
          <w:b/>
        </w:rPr>
      </w:pPr>
    </w:p>
    <w:p w:rsidR="00FD3E05" w:rsidRPr="00EA4463" w:rsidRDefault="00FD3E05" w:rsidP="00FD3E05">
      <w:pPr>
        <w:jc w:val="center"/>
        <w:rPr>
          <w:b/>
          <w:bCs/>
          <w:u w:val="single"/>
        </w:rPr>
      </w:pPr>
      <w:r w:rsidRPr="00EA4463">
        <w:rPr>
          <w:b/>
          <w:bCs/>
          <w:u w:val="single"/>
        </w:rPr>
        <w:t>Par Dobeles novada bāriņtiesas izveidošanu</w:t>
      </w:r>
    </w:p>
    <w:p w:rsidR="00FD3E05" w:rsidRDefault="00FD3E05" w:rsidP="00FD3E05">
      <w:pPr>
        <w:jc w:val="both"/>
      </w:pPr>
      <w:r w:rsidRPr="00637B41">
        <w:tab/>
      </w:r>
    </w:p>
    <w:p w:rsidR="00FD3E05" w:rsidRPr="00D56EB8" w:rsidRDefault="00FD3E05" w:rsidP="00FD3E05">
      <w:pPr>
        <w:ind w:firstLine="720"/>
        <w:jc w:val="both"/>
      </w:pPr>
      <w:r w:rsidRPr="00637B41">
        <w:t xml:space="preserve">Saskaņā ar </w:t>
      </w:r>
      <w:r>
        <w:t xml:space="preserve">Administratīvo teritoriju un apdzīvoto vietu likuma pārejas noteikumu 6. punktu, likuma “Par pašvaldībām” 14. panta pirmās daļas 1. punktu un 21. panta pirmās daļas 8. punktu, Valsts pārvaldes iekārtas likuma 15. panta trešās daļas 2. punktu, Bāriņtiesu likuma 2. panta pirmo un piekto daļu, 7.pantu, pārejas noteikumu 22. punkta 1. apakšpunktu un Dobeles novada domes 2021.gada 19.jūlija saistošo noteikumu Nr.1 “Dobeles novada pašvaldības nolikums” 8.3.apakšpunktu, atklāti balsojot: PAR – </w:t>
      </w:r>
      <w:r w:rsidR="00A01D00">
        <w:t>10</w:t>
      </w:r>
      <w:r>
        <w:t xml:space="preserve"> (</w:t>
      </w:r>
      <w:r w:rsidR="003909B3" w:rsidRPr="00FE5C59">
        <w:rPr>
          <w:bCs/>
          <w:lang w:eastAsia="et-EE"/>
        </w:rPr>
        <w:t>K</w:t>
      </w:r>
      <w:r w:rsidR="003909B3">
        <w:rPr>
          <w:bCs/>
          <w:lang w:eastAsia="et-EE"/>
        </w:rPr>
        <w:t xml:space="preserve">ristīne </w:t>
      </w:r>
      <w:r w:rsidR="003909B3" w:rsidRPr="00FE5C59">
        <w:rPr>
          <w:bCs/>
          <w:lang w:eastAsia="et-EE"/>
        </w:rPr>
        <w:t>Briede, M</w:t>
      </w:r>
      <w:r w:rsidR="003909B3">
        <w:rPr>
          <w:bCs/>
          <w:lang w:eastAsia="et-EE"/>
        </w:rPr>
        <w:t xml:space="preserve">āris </w:t>
      </w:r>
      <w:r w:rsidR="003909B3" w:rsidRPr="00FE5C59">
        <w:rPr>
          <w:bCs/>
          <w:lang w:eastAsia="et-EE"/>
        </w:rPr>
        <w:t>Feldmanis, E</w:t>
      </w:r>
      <w:r w:rsidR="003909B3">
        <w:rPr>
          <w:bCs/>
          <w:lang w:eastAsia="et-EE"/>
        </w:rPr>
        <w:t xml:space="preserve">dgars </w:t>
      </w:r>
      <w:r w:rsidR="003909B3" w:rsidRPr="00FE5C59">
        <w:rPr>
          <w:bCs/>
          <w:lang w:eastAsia="et-EE"/>
        </w:rPr>
        <w:t>Gaigalis</w:t>
      </w:r>
      <w:r w:rsidR="003909B3">
        <w:rPr>
          <w:bCs/>
          <w:lang w:eastAsia="et-EE"/>
        </w:rPr>
        <w:t>,</w:t>
      </w:r>
      <w:r w:rsidR="003909B3" w:rsidRPr="003909B3">
        <w:rPr>
          <w:bCs/>
          <w:lang w:eastAsia="et-EE"/>
        </w:rPr>
        <w:t xml:space="preserve"> </w:t>
      </w:r>
      <w:r w:rsidR="003909B3" w:rsidRPr="00FE5C59">
        <w:rPr>
          <w:bCs/>
          <w:lang w:eastAsia="et-EE"/>
        </w:rPr>
        <w:t>L</w:t>
      </w:r>
      <w:r w:rsidR="003909B3">
        <w:rPr>
          <w:bCs/>
          <w:lang w:eastAsia="et-EE"/>
        </w:rPr>
        <w:t xml:space="preserve">inda </w:t>
      </w:r>
      <w:r w:rsidR="003909B3" w:rsidRPr="00FE5C59">
        <w:rPr>
          <w:bCs/>
          <w:lang w:eastAsia="et-EE"/>
        </w:rPr>
        <w:t>Karloviča, E</w:t>
      </w:r>
      <w:r w:rsidR="003909B3">
        <w:rPr>
          <w:bCs/>
          <w:lang w:eastAsia="et-EE"/>
        </w:rPr>
        <w:t xml:space="preserve">dgars </w:t>
      </w:r>
      <w:r w:rsidR="003909B3" w:rsidRPr="00FE5C59">
        <w:rPr>
          <w:bCs/>
          <w:lang w:eastAsia="et-EE"/>
        </w:rPr>
        <w:t>Laimiņš,</w:t>
      </w:r>
      <w:r w:rsidR="003909B3" w:rsidRPr="003909B3">
        <w:rPr>
          <w:bCs/>
          <w:lang w:eastAsia="et-EE"/>
        </w:rPr>
        <w:t xml:space="preserve"> </w:t>
      </w:r>
      <w:r w:rsidR="003909B3" w:rsidRPr="00FE5C59">
        <w:rPr>
          <w:bCs/>
          <w:lang w:eastAsia="et-EE"/>
        </w:rPr>
        <w:t>A</w:t>
      </w:r>
      <w:r w:rsidR="003909B3">
        <w:rPr>
          <w:bCs/>
          <w:lang w:eastAsia="et-EE"/>
        </w:rPr>
        <w:t xml:space="preserve">inārs </w:t>
      </w:r>
      <w:r w:rsidR="003909B3" w:rsidRPr="00FE5C59">
        <w:rPr>
          <w:bCs/>
          <w:lang w:eastAsia="et-EE"/>
        </w:rPr>
        <w:t>Meiers, S</w:t>
      </w:r>
      <w:r w:rsidR="003909B3">
        <w:rPr>
          <w:bCs/>
          <w:lang w:eastAsia="et-EE"/>
        </w:rPr>
        <w:t xml:space="preserve">anita </w:t>
      </w:r>
      <w:r w:rsidR="003909B3" w:rsidRPr="00FE5C59">
        <w:rPr>
          <w:bCs/>
          <w:lang w:eastAsia="et-EE"/>
        </w:rPr>
        <w:t>Olševska, A</w:t>
      </w:r>
      <w:r w:rsidR="003909B3">
        <w:rPr>
          <w:bCs/>
          <w:lang w:eastAsia="et-EE"/>
        </w:rPr>
        <w:t xml:space="preserve">ndris </w:t>
      </w:r>
      <w:r w:rsidR="003909B3" w:rsidRPr="00FE5C59">
        <w:rPr>
          <w:bCs/>
          <w:lang w:eastAsia="et-EE"/>
        </w:rPr>
        <w:t>Podvinskis, V</w:t>
      </w:r>
      <w:r w:rsidR="003909B3">
        <w:rPr>
          <w:bCs/>
          <w:lang w:eastAsia="et-EE"/>
        </w:rPr>
        <w:t xml:space="preserve">iesturs </w:t>
      </w:r>
      <w:r w:rsidR="003909B3" w:rsidRPr="00FE5C59">
        <w:rPr>
          <w:bCs/>
          <w:lang w:eastAsia="et-EE"/>
        </w:rPr>
        <w:t>Reinfelds,</w:t>
      </w:r>
      <w:r w:rsidR="003909B3" w:rsidRPr="003909B3">
        <w:rPr>
          <w:bCs/>
          <w:lang w:eastAsia="et-EE"/>
        </w:rPr>
        <w:t xml:space="preserve"> </w:t>
      </w:r>
      <w:r w:rsidR="003909B3" w:rsidRPr="00FE5C59">
        <w:rPr>
          <w:bCs/>
          <w:lang w:eastAsia="et-EE"/>
        </w:rPr>
        <w:t>I</w:t>
      </w:r>
      <w:r w:rsidR="003909B3">
        <w:rPr>
          <w:bCs/>
          <w:lang w:eastAsia="et-EE"/>
        </w:rPr>
        <w:t xml:space="preserve">vars </w:t>
      </w:r>
      <w:r w:rsidR="003909B3" w:rsidRPr="00FE5C59">
        <w:rPr>
          <w:bCs/>
          <w:lang w:eastAsia="et-EE"/>
        </w:rPr>
        <w:t>Stanga</w:t>
      </w:r>
      <w:r>
        <w:t xml:space="preserve">), PRET – </w:t>
      </w:r>
      <w:r w:rsidR="00A01D00">
        <w:t>1</w:t>
      </w:r>
      <w:r w:rsidR="003909B3">
        <w:t xml:space="preserve"> (</w:t>
      </w:r>
      <w:r w:rsidR="003909B3" w:rsidRPr="00FE5C59">
        <w:rPr>
          <w:bCs/>
          <w:lang w:eastAsia="et-EE"/>
        </w:rPr>
        <w:t>I</w:t>
      </w:r>
      <w:r w:rsidR="003909B3">
        <w:rPr>
          <w:bCs/>
          <w:lang w:eastAsia="et-EE"/>
        </w:rPr>
        <w:t xml:space="preserve">vars </w:t>
      </w:r>
      <w:r w:rsidR="003909B3" w:rsidRPr="00FE5C59">
        <w:rPr>
          <w:bCs/>
          <w:lang w:eastAsia="et-EE"/>
        </w:rPr>
        <w:t>Gorskis</w:t>
      </w:r>
      <w:r w:rsidR="003909B3">
        <w:rPr>
          <w:bCs/>
          <w:lang w:eastAsia="et-EE"/>
        </w:rPr>
        <w:t>),</w:t>
      </w:r>
      <w:r>
        <w:t xml:space="preserve"> ATTURAS </w:t>
      </w:r>
      <w:r w:rsidR="003909B3">
        <w:t>–</w:t>
      </w:r>
      <w:r>
        <w:t xml:space="preserve"> </w:t>
      </w:r>
      <w:r w:rsidR="00A01D00">
        <w:t>6</w:t>
      </w:r>
      <w:r w:rsidR="003909B3">
        <w:t xml:space="preserve"> (</w:t>
      </w:r>
      <w:r w:rsidR="003909B3" w:rsidRPr="00FE5C59">
        <w:rPr>
          <w:bCs/>
          <w:lang w:eastAsia="et-EE"/>
        </w:rPr>
        <w:t>G</w:t>
      </w:r>
      <w:r w:rsidR="003909B3">
        <w:rPr>
          <w:bCs/>
          <w:lang w:eastAsia="et-EE"/>
        </w:rPr>
        <w:t xml:space="preserve">ints </w:t>
      </w:r>
      <w:r w:rsidR="003909B3" w:rsidRPr="00FE5C59">
        <w:rPr>
          <w:bCs/>
          <w:lang w:eastAsia="et-EE"/>
        </w:rPr>
        <w:t>Kaminskis,</w:t>
      </w:r>
      <w:r w:rsidR="003909B3">
        <w:t xml:space="preserve"> </w:t>
      </w:r>
      <w:r w:rsidR="003909B3" w:rsidRPr="00FE5C59">
        <w:rPr>
          <w:bCs/>
          <w:lang w:eastAsia="et-EE"/>
        </w:rPr>
        <w:t>S</w:t>
      </w:r>
      <w:r w:rsidR="003909B3">
        <w:rPr>
          <w:bCs/>
          <w:lang w:eastAsia="et-EE"/>
        </w:rPr>
        <w:t xml:space="preserve">intija </w:t>
      </w:r>
      <w:r w:rsidR="003909B3" w:rsidRPr="00FE5C59">
        <w:rPr>
          <w:bCs/>
          <w:lang w:eastAsia="et-EE"/>
        </w:rPr>
        <w:t>Liekniņa,</w:t>
      </w:r>
      <w:r w:rsidR="003909B3" w:rsidRPr="003909B3">
        <w:rPr>
          <w:bCs/>
          <w:lang w:eastAsia="et-EE"/>
        </w:rPr>
        <w:t xml:space="preserve"> </w:t>
      </w:r>
      <w:r w:rsidR="003909B3" w:rsidRPr="00FE5C59">
        <w:rPr>
          <w:bCs/>
          <w:lang w:eastAsia="et-EE"/>
        </w:rPr>
        <w:t>D</w:t>
      </w:r>
      <w:r w:rsidR="003909B3">
        <w:rPr>
          <w:bCs/>
          <w:lang w:eastAsia="et-EE"/>
        </w:rPr>
        <w:t xml:space="preserve">ace </w:t>
      </w:r>
      <w:r w:rsidR="003909B3" w:rsidRPr="00FE5C59">
        <w:rPr>
          <w:bCs/>
          <w:lang w:eastAsia="et-EE"/>
        </w:rPr>
        <w:t>Reinika, G</w:t>
      </w:r>
      <w:r w:rsidR="003909B3">
        <w:rPr>
          <w:bCs/>
          <w:lang w:eastAsia="et-EE"/>
        </w:rPr>
        <w:t xml:space="preserve">untis </w:t>
      </w:r>
      <w:r w:rsidR="003909B3" w:rsidRPr="00FE5C59">
        <w:rPr>
          <w:bCs/>
          <w:lang w:eastAsia="et-EE"/>
        </w:rPr>
        <w:t>Safranovičs, A</w:t>
      </w:r>
      <w:r w:rsidR="003909B3">
        <w:rPr>
          <w:bCs/>
          <w:lang w:eastAsia="et-EE"/>
        </w:rPr>
        <w:t xml:space="preserve">ndrejs </w:t>
      </w:r>
      <w:r w:rsidR="003909B3" w:rsidRPr="00FE5C59">
        <w:rPr>
          <w:bCs/>
          <w:lang w:eastAsia="et-EE"/>
        </w:rPr>
        <w:t>Spridzāns,</w:t>
      </w:r>
      <w:r w:rsidR="003909B3" w:rsidRPr="003909B3">
        <w:rPr>
          <w:bCs/>
          <w:lang w:eastAsia="et-EE"/>
        </w:rPr>
        <w:t xml:space="preserve"> </w:t>
      </w:r>
      <w:r w:rsidR="003909B3">
        <w:rPr>
          <w:bCs/>
          <w:lang w:eastAsia="et-EE"/>
        </w:rPr>
        <w:t>Indra Špela),</w:t>
      </w:r>
      <w:r w:rsidRPr="00D56EB8">
        <w:t xml:space="preserve"> </w:t>
      </w:r>
      <w:r>
        <w:t xml:space="preserve">Dobeles novada dome </w:t>
      </w:r>
      <w:r w:rsidRPr="00D56EB8">
        <w:t>NOLEMJ:</w:t>
      </w:r>
    </w:p>
    <w:p w:rsidR="00FD3E05" w:rsidRDefault="00FD3E05" w:rsidP="00FD3E05">
      <w:pPr>
        <w:ind w:firstLine="720"/>
        <w:jc w:val="both"/>
      </w:pPr>
    </w:p>
    <w:p w:rsidR="00FD3E05" w:rsidRPr="008941DA" w:rsidRDefault="00FD3E05" w:rsidP="00FD3E05">
      <w:pPr>
        <w:ind w:firstLine="720"/>
        <w:jc w:val="both"/>
      </w:pPr>
      <w:r>
        <w:t xml:space="preserve">1. Apvienot Auces novada bāriņtiesu, Dobeles novada bāriņtiesu un Tērvetes </w:t>
      </w:r>
      <w:r w:rsidRPr="008941DA">
        <w:t>novada bāriņtiesu un uz reorganizējamo iestāžu bāzes izveidot Dobeles novada bāriņtiesu.</w:t>
      </w:r>
    </w:p>
    <w:p w:rsidR="00FD3E05" w:rsidRPr="008941DA" w:rsidRDefault="00FD3E05" w:rsidP="00FD3E05">
      <w:pPr>
        <w:ind w:firstLine="720"/>
        <w:jc w:val="both"/>
      </w:pPr>
      <w:r w:rsidRPr="008941DA">
        <w:t xml:space="preserve">2. Noteikt, ka Dobeles novada bāriņtiesas sastāvā ir bāriņtiesas priekšsēdētājs, </w:t>
      </w:r>
      <w:r w:rsidRPr="00DA332F">
        <w:rPr>
          <w:iCs/>
        </w:rPr>
        <w:t>divi</w:t>
      </w:r>
      <w:r w:rsidRPr="00DA332F">
        <w:t xml:space="preserve"> </w:t>
      </w:r>
      <w:r w:rsidRPr="008941DA">
        <w:t>priekšsēdētāja vietniek</w:t>
      </w:r>
      <w:r>
        <w:t>i</w:t>
      </w:r>
      <w:r w:rsidRPr="008941DA">
        <w:t xml:space="preserve"> un </w:t>
      </w:r>
      <w:r>
        <w:t>12</w:t>
      </w:r>
      <w:r w:rsidRPr="008941DA">
        <w:rPr>
          <w:color w:val="FF0000"/>
        </w:rPr>
        <w:t xml:space="preserve"> </w:t>
      </w:r>
      <w:r w:rsidRPr="008941DA">
        <w:t>bāriņtiesas locekļi.</w:t>
      </w:r>
    </w:p>
    <w:p w:rsidR="00FD3E05" w:rsidRDefault="00FD3E05" w:rsidP="00FD3E05">
      <w:pPr>
        <w:ind w:firstLine="720"/>
        <w:jc w:val="both"/>
      </w:pPr>
      <w:r>
        <w:t>3</w:t>
      </w:r>
      <w:r w:rsidRPr="008941DA">
        <w:t>. Noteikt, ka Dobeles novada bāriņtiesa</w:t>
      </w:r>
      <w:r>
        <w:t xml:space="preserve"> ir lēmuma 1.</w:t>
      </w:r>
      <w:r w:rsidR="000C6722">
        <w:t> </w:t>
      </w:r>
      <w:r>
        <w:t>punktā minēto reorganizējamo iestāžu finanšu, mantas, saistību un tiesību pārņēmēja.</w:t>
      </w:r>
    </w:p>
    <w:p w:rsidR="00FD3E05" w:rsidRDefault="00FD3E05" w:rsidP="00FD3E05">
      <w:pPr>
        <w:ind w:firstLine="720"/>
        <w:jc w:val="both"/>
      </w:pPr>
      <w:r>
        <w:t>4. Uzdot pašvaldības izpildd</w:t>
      </w:r>
      <w:r w:rsidR="000C6722">
        <w:t xml:space="preserve">irektoram </w:t>
      </w:r>
      <w:r w:rsidR="00C25637">
        <w:t xml:space="preserve">A.Vilkam </w:t>
      </w:r>
      <w:r w:rsidR="000C6722">
        <w:t>ne vēlāk kā līdz 2021. </w:t>
      </w:r>
      <w:r>
        <w:t xml:space="preserve">gada </w:t>
      </w:r>
      <w:r w:rsidRPr="00804EE9">
        <w:rPr>
          <w:iCs/>
        </w:rPr>
        <w:t>30</w:t>
      </w:r>
      <w:r w:rsidRPr="00804EE9">
        <w:t>.</w:t>
      </w:r>
      <w:r w:rsidR="000C6722" w:rsidRPr="00804EE9">
        <w:t> </w:t>
      </w:r>
      <w:r w:rsidRPr="00804EE9">
        <w:rPr>
          <w:iCs/>
        </w:rPr>
        <w:t>septembrim</w:t>
      </w:r>
      <w:r>
        <w:t xml:space="preserve"> organizēt atklātu konkursu uz bāriņtiesas priekšsēdētāja, priekšsēdētāja vietnieku un bāriņtiesas locekļu amatu vietām.</w:t>
      </w:r>
    </w:p>
    <w:p w:rsidR="00FD3E05" w:rsidRDefault="00FD3E05" w:rsidP="00FD3E05">
      <w:pPr>
        <w:ind w:firstLine="720"/>
        <w:jc w:val="both"/>
      </w:pPr>
      <w:r>
        <w:t xml:space="preserve">5. Noteikt, ka Dobeles novada bāriņtiesa uzsāk darbību </w:t>
      </w:r>
      <w:r w:rsidR="00E15596">
        <w:t xml:space="preserve">ne vēlāk kā </w:t>
      </w:r>
      <w:r>
        <w:t>202</w:t>
      </w:r>
      <w:r w:rsidR="00804EE9">
        <w:t>2</w:t>
      </w:r>
      <w:r>
        <w:t>.</w:t>
      </w:r>
      <w:r w:rsidR="000C6722">
        <w:t> </w:t>
      </w:r>
      <w:r>
        <w:t>gada 1.</w:t>
      </w:r>
      <w:r w:rsidR="000C6722">
        <w:t> </w:t>
      </w:r>
      <w:r w:rsidR="00E15596">
        <w:t>janvārī</w:t>
      </w:r>
      <w:r>
        <w:t>.</w:t>
      </w:r>
    </w:p>
    <w:p w:rsidR="00FD3E05" w:rsidRDefault="00FD3E05" w:rsidP="00FD3E05">
      <w:pPr>
        <w:ind w:firstLine="720"/>
        <w:jc w:val="both"/>
      </w:pPr>
    </w:p>
    <w:p w:rsidR="00FD3E05" w:rsidRDefault="00FD3E05" w:rsidP="00FD3E05">
      <w:pPr>
        <w:ind w:firstLine="720"/>
        <w:jc w:val="both"/>
      </w:pPr>
    </w:p>
    <w:p w:rsidR="003909B3" w:rsidRDefault="003909B3" w:rsidP="00FD3E05">
      <w:pPr>
        <w:ind w:firstLine="720"/>
        <w:jc w:val="both"/>
      </w:pPr>
    </w:p>
    <w:p w:rsidR="00FD3E05" w:rsidRDefault="00FD3E05" w:rsidP="00FD3E05">
      <w:pPr>
        <w:ind w:firstLine="720"/>
        <w:jc w:val="both"/>
      </w:pPr>
    </w:p>
    <w:p w:rsidR="00FD3E05" w:rsidRDefault="00FD3E05" w:rsidP="00FD3E05">
      <w:pPr>
        <w:ind w:left="-907" w:firstLine="720"/>
        <w:jc w:val="both"/>
      </w:pPr>
      <w:r>
        <w:t>Domes priekšsēdētājs</w:t>
      </w:r>
      <w:r>
        <w:tab/>
      </w:r>
      <w:r>
        <w:tab/>
      </w:r>
      <w:r>
        <w:tab/>
      </w:r>
      <w:r>
        <w:tab/>
      </w:r>
      <w:r>
        <w:tab/>
      </w:r>
      <w:r>
        <w:tab/>
      </w:r>
      <w:r>
        <w:tab/>
      </w:r>
      <w:r>
        <w:tab/>
      </w:r>
      <w:r>
        <w:tab/>
        <w:t>E. Gaigalis</w:t>
      </w:r>
    </w:p>
    <w:p w:rsidR="00FD3E05" w:rsidRPr="00637B41" w:rsidRDefault="00FD3E05" w:rsidP="00FD3E05">
      <w:pPr>
        <w:ind w:firstLine="720"/>
        <w:jc w:val="both"/>
      </w:pPr>
    </w:p>
    <w:p w:rsidR="00FD3E05" w:rsidRPr="00637B41" w:rsidRDefault="00FD3E05" w:rsidP="00FD3E05">
      <w:pPr>
        <w:ind w:firstLine="720"/>
        <w:jc w:val="both"/>
      </w:pPr>
    </w:p>
    <w:p w:rsidR="00B53902" w:rsidRDefault="00B53902" w:rsidP="004927F3">
      <w:pPr>
        <w:tabs>
          <w:tab w:val="left" w:pos="-24212"/>
        </w:tabs>
        <w:jc w:val="right"/>
        <w:rPr>
          <w:color w:val="000000"/>
        </w:rPr>
      </w:pPr>
      <w:r>
        <w:rPr>
          <w:color w:val="000000"/>
        </w:rPr>
        <w:br w:type="page"/>
      </w:r>
    </w:p>
    <w:p w:rsidR="005D2693" w:rsidRDefault="005D2693" w:rsidP="005D2693">
      <w:pPr>
        <w:tabs>
          <w:tab w:val="left" w:pos="-24212"/>
        </w:tabs>
        <w:jc w:val="center"/>
        <w:rPr>
          <w:sz w:val="20"/>
          <w:szCs w:val="20"/>
        </w:rPr>
      </w:pPr>
      <w:r w:rsidRPr="00A25710">
        <w:rPr>
          <w:noProof/>
          <w:sz w:val="20"/>
          <w:szCs w:val="20"/>
        </w:rPr>
        <w:lastRenderedPageBreak/>
        <w:drawing>
          <wp:inline distT="0" distB="0" distL="0" distR="0" wp14:anchorId="2AE5E590" wp14:editId="50A497A8">
            <wp:extent cx="676275" cy="752475"/>
            <wp:effectExtent l="0" t="0" r="9525" b="9525"/>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D2693" w:rsidRDefault="005D2693" w:rsidP="005D2693">
      <w:pPr>
        <w:pStyle w:val="Header"/>
        <w:jc w:val="center"/>
        <w:rPr>
          <w:sz w:val="20"/>
        </w:rPr>
      </w:pPr>
      <w:r>
        <w:rPr>
          <w:sz w:val="20"/>
        </w:rPr>
        <w:t>LATVIJAS REPUBLIKA</w:t>
      </w:r>
    </w:p>
    <w:p w:rsidR="005D2693" w:rsidRDefault="005D2693" w:rsidP="005D2693">
      <w:pPr>
        <w:pStyle w:val="Header"/>
        <w:jc w:val="center"/>
        <w:rPr>
          <w:b/>
          <w:sz w:val="32"/>
          <w:szCs w:val="32"/>
        </w:rPr>
      </w:pPr>
      <w:r>
        <w:rPr>
          <w:b/>
          <w:sz w:val="32"/>
          <w:szCs w:val="32"/>
        </w:rPr>
        <w:t>DOBELES NOVADA DOME</w:t>
      </w:r>
    </w:p>
    <w:p w:rsidR="005D2693" w:rsidRDefault="005D2693" w:rsidP="005D2693">
      <w:pPr>
        <w:pStyle w:val="Header"/>
        <w:jc w:val="center"/>
        <w:rPr>
          <w:sz w:val="16"/>
          <w:szCs w:val="16"/>
        </w:rPr>
      </w:pPr>
      <w:r>
        <w:rPr>
          <w:sz w:val="16"/>
          <w:szCs w:val="16"/>
        </w:rPr>
        <w:t>Brīvības iela 17, Dobele, Dobeles novads, LV-3701</w:t>
      </w:r>
    </w:p>
    <w:p w:rsidR="005D2693" w:rsidRDefault="005D2693" w:rsidP="005D2693">
      <w:pPr>
        <w:pStyle w:val="Header"/>
        <w:pBdr>
          <w:bottom w:val="double" w:sz="6" w:space="1" w:color="auto"/>
        </w:pBdr>
        <w:jc w:val="center"/>
        <w:rPr>
          <w:color w:val="000000"/>
          <w:sz w:val="16"/>
          <w:szCs w:val="16"/>
        </w:rPr>
      </w:pPr>
      <w:r>
        <w:rPr>
          <w:sz w:val="16"/>
          <w:szCs w:val="16"/>
        </w:rPr>
        <w:t xml:space="preserve">Tālr. 63707269, 63700137, 63720940, e-pasts </w:t>
      </w:r>
      <w:hyperlink r:id="rId90" w:history="1">
        <w:r>
          <w:rPr>
            <w:rStyle w:val="Hyperlink"/>
            <w:rFonts w:eastAsia="Calibri"/>
            <w:color w:val="000000"/>
            <w:sz w:val="16"/>
            <w:szCs w:val="16"/>
          </w:rPr>
          <w:t>dome@dobele.lv</w:t>
        </w:r>
      </w:hyperlink>
    </w:p>
    <w:p w:rsidR="005D2693" w:rsidRDefault="005D2693" w:rsidP="005D2693">
      <w:pPr>
        <w:pStyle w:val="Default"/>
        <w:jc w:val="center"/>
        <w:rPr>
          <w:b/>
          <w:bCs/>
        </w:rPr>
      </w:pPr>
    </w:p>
    <w:p w:rsidR="005D2693" w:rsidRPr="00A25710" w:rsidRDefault="005D2693" w:rsidP="005D2693">
      <w:pPr>
        <w:pStyle w:val="NoSpacing"/>
        <w:jc w:val="center"/>
        <w:rPr>
          <w:b/>
        </w:rPr>
      </w:pPr>
      <w:r w:rsidRPr="00A25710">
        <w:rPr>
          <w:b/>
        </w:rPr>
        <w:t>LĒMUMS</w:t>
      </w:r>
    </w:p>
    <w:p w:rsidR="005D2693" w:rsidRPr="00A25710" w:rsidRDefault="005D2693" w:rsidP="005D2693">
      <w:pPr>
        <w:pStyle w:val="NoSpacing"/>
        <w:jc w:val="center"/>
        <w:rPr>
          <w:b/>
        </w:rPr>
      </w:pPr>
      <w:r w:rsidRPr="00A25710">
        <w:rPr>
          <w:b/>
        </w:rPr>
        <w:t>Dobelē</w:t>
      </w:r>
    </w:p>
    <w:p w:rsidR="005D2693" w:rsidRPr="00A25710" w:rsidRDefault="005D2693" w:rsidP="005D2693">
      <w:pPr>
        <w:pStyle w:val="NoSpacing"/>
        <w:jc w:val="both"/>
        <w:rPr>
          <w:b/>
        </w:rPr>
      </w:pPr>
    </w:p>
    <w:p w:rsidR="005D2693" w:rsidRDefault="005D2693" w:rsidP="005D2693">
      <w:pPr>
        <w:pStyle w:val="NoSpacing"/>
        <w:jc w:val="both"/>
        <w:rPr>
          <w:b/>
        </w:rPr>
      </w:pPr>
      <w:r w:rsidRPr="00A25710">
        <w:rPr>
          <w:b/>
        </w:rPr>
        <w:t>2021. gada 2</w:t>
      </w:r>
      <w:r>
        <w:rPr>
          <w:b/>
        </w:rPr>
        <w:t>6</w:t>
      </w:r>
      <w:r w:rsidRPr="00A25710">
        <w:rPr>
          <w:b/>
        </w:rPr>
        <w:t>.</w:t>
      </w:r>
      <w:r>
        <w:rPr>
          <w:b/>
        </w:rPr>
        <w:t> augustā</w:t>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Pr>
          <w:b/>
        </w:rPr>
        <w:tab/>
      </w:r>
      <w:r w:rsidR="003909B3">
        <w:rPr>
          <w:b/>
        </w:rPr>
        <w:tab/>
      </w:r>
      <w:r w:rsidRPr="00A25710">
        <w:rPr>
          <w:b/>
        </w:rPr>
        <w:t>Nr. </w:t>
      </w:r>
      <w:r w:rsidR="003909B3">
        <w:rPr>
          <w:b/>
        </w:rPr>
        <w:t>81</w:t>
      </w:r>
      <w:r w:rsidRPr="00A25710">
        <w:rPr>
          <w:b/>
        </w:rPr>
        <w:t>/</w:t>
      </w:r>
      <w:r>
        <w:rPr>
          <w:b/>
        </w:rPr>
        <w:t>6</w:t>
      </w:r>
    </w:p>
    <w:p w:rsidR="004927F3" w:rsidRDefault="004927F3" w:rsidP="004927F3">
      <w:pPr>
        <w:jc w:val="right"/>
        <w:rPr>
          <w:b/>
        </w:rPr>
      </w:pPr>
      <w:r w:rsidRPr="00CC61A2">
        <w:t xml:space="preserve">(prot.Nr.6 </w:t>
      </w:r>
      <w:r w:rsidR="003909B3">
        <w:t>44</w:t>
      </w:r>
      <w:r w:rsidRPr="00CC61A2">
        <w:t>.</w:t>
      </w:r>
      <w:r w:rsidRPr="00CC61A2">
        <w:rPr>
          <w:color w:val="000000"/>
        </w:rPr>
        <w:t>§)</w:t>
      </w:r>
    </w:p>
    <w:p w:rsidR="004927F3" w:rsidRPr="00A25710" w:rsidRDefault="004927F3" w:rsidP="005D2693">
      <w:pPr>
        <w:pStyle w:val="NoSpacing"/>
        <w:jc w:val="both"/>
        <w:rPr>
          <w:b/>
        </w:rPr>
      </w:pPr>
    </w:p>
    <w:p w:rsidR="005D2693" w:rsidRDefault="005D2693" w:rsidP="005D2693">
      <w:pPr>
        <w:tabs>
          <w:tab w:val="left" w:pos="-23852"/>
        </w:tabs>
        <w:jc w:val="center"/>
        <w:rPr>
          <w:rFonts w:cs="Arial"/>
          <w:b/>
          <w:u w:val="single"/>
        </w:rPr>
      </w:pPr>
      <w:r w:rsidRPr="009D3466">
        <w:rPr>
          <w:b/>
          <w:u w:val="single"/>
        </w:rPr>
        <w:t xml:space="preserve">Par Dobeles </w:t>
      </w:r>
      <w:r>
        <w:rPr>
          <w:b/>
          <w:u w:val="single"/>
        </w:rPr>
        <w:t xml:space="preserve">novada </w:t>
      </w:r>
      <w:r>
        <w:rPr>
          <w:rFonts w:cs="Arial"/>
          <w:b/>
          <w:u w:val="single"/>
        </w:rPr>
        <w:t xml:space="preserve">sadarbības teritorijas civilās aizsardzības komisijas sastāva </w:t>
      </w:r>
    </w:p>
    <w:p w:rsidR="005D2693" w:rsidRDefault="005D2693" w:rsidP="005D2693">
      <w:pPr>
        <w:tabs>
          <w:tab w:val="left" w:pos="-23852"/>
        </w:tabs>
        <w:jc w:val="center"/>
        <w:rPr>
          <w:rFonts w:cs="Arial"/>
          <w:b/>
          <w:u w:val="single"/>
        </w:rPr>
      </w:pPr>
      <w:r>
        <w:rPr>
          <w:rFonts w:cs="Arial"/>
          <w:b/>
          <w:u w:val="single"/>
        </w:rPr>
        <w:t xml:space="preserve"> un nolikuma apstiprināšanu</w:t>
      </w:r>
    </w:p>
    <w:p w:rsidR="005D2693" w:rsidRDefault="005D2693" w:rsidP="005D2693">
      <w:pPr>
        <w:tabs>
          <w:tab w:val="left" w:pos="-23852"/>
        </w:tabs>
        <w:jc w:val="center"/>
        <w:rPr>
          <w:rFonts w:cs="Arial"/>
          <w:b/>
          <w:u w:val="single"/>
        </w:rPr>
      </w:pPr>
    </w:p>
    <w:p w:rsidR="005D2693" w:rsidRDefault="005D2693" w:rsidP="005D2693">
      <w:pPr>
        <w:spacing w:line="257" w:lineRule="auto"/>
        <w:ind w:firstLine="839"/>
        <w:jc w:val="both"/>
      </w:pPr>
      <w:r>
        <w:t xml:space="preserve">Saskaņā ar likuma „Par pašvaldībām” 15. panta pirmās daļas 18. punktu pašvaldības autonomā funkcija ir piedalīties civilās aizsardzības pasākumu organizēšanā, savukārt Civilās aizsardzības un katastrofas pārvaldīšanas likuma 8. panta otrās daļas 2. punkts noteic, ka Ministru kabinets </w:t>
      </w:r>
      <w:r w:rsidRPr="004846B2">
        <w:t>nosaka civilās aizsardzības komisijas izveidošanas kārtību, uzdevumus, tiesības, darba organizāciju un civilās aizsardzības komisijā esošo pašvaldību sadarbības teritoriju</w:t>
      </w:r>
      <w:r>
        <w:t xml:space="preserve">. Atbilstoši Ministru kabineta 2017. gada 26. septembra noteikumu Nr. 582 “Noteikumi par pašvaldību sadarbības teritorijas civilās aizsardzības komisijām” pielikuma 14. punktam, Dobeles novads veido Dobeles novada </w:t>
      </w:r>
      <w:r w:rsidRPr="003A0F8B">
        <w:t>sadarbības teritorijas civilās aizsardzības komisij</w:t>
      </w:r>
      <w:r>
        <w:t xml:space="preserve">u.  </w:t>
      </w:r>
    </w:p>
    <w:p w:rsidR="005D2693" w:rsidRDefault="005D2693" w:rsidP="005D2693">
      <w:pPr>
        <w:spacing w:line="257" w:lineRule="auto"/>
        <w:ind w:firstLine="839"/>
        <w:jc w:val="both"/>
      </w:pPr>
      <w:r>
        <w:t>Ievērojot Civilās aizsardzības un katastrofas pārvaldīšanas likuma 11.panta ceturtās daļas 1.punktu, komisijas nolikums pirms apstiprināšanas domē saskaņojams ar Valsts ugunsdzēsības un glābšanas dienestu. Saskaņojums</w:t>
      </w:r>
      <w:r w:rsidRPr="00773C4E">
        <w:t xml:space="preserve"> ir</w:t>
      </w:r>
      <w:r>
        <w:t xml:space="preserve">  saņemts </w:t>
      </w:r>
      <w:r w:rsidRPr="00773C4E">
        <w:t xml:space="preserve">2021. gada </w:t>
      </w:r>
      <w:r>
        <w:t>17.augustā.</w:t>
      </w:r>
      <w:r w:rsidRPr="00773C4E">
        <w:t xml:space="preserve"> </w:t>
      </w:r>
    </w:p>
    <w:p w:rsidR="005D2693" w:rsidRPr="00D56EB8" w:rsidRDefault="005D2693" w:rsidP="005D2693">
      <w:pPr>
        <w:ind w:firstLine="720"/>
        <w:jc w:val="both"/>
      </w:pPr>
      <w:r>
        <w:t xml:space="preserve">Pamatojoties uz Civilās aizsardzības un katastrofas pārvaldīšanas likuma 11. panta pirmās daļas 2. punktu, kas noteic, ka pašvaldības domes uzdevums </w:t>
      </w:r>
      <w:r w:rsidRPr="00B75FB3">
        <w:t>ir apstiprināt sadarbības teritorijas civilās aizsardzības komisijas nolikumu un sastāvu</w:t>
      </w:r>
      <w:r>
        <w:t>,</w:t>
      </w:r>
      <w:r w:rsidRPr="00B75FB3">
        <w:t xml:space="preserve"> </w:t>
      </w:r>
      <w:r>
        <w:t xml:space="preserve">atklāti balsojot: </w:t>
      </w:r>
      <w:r w:rsidR="003909B3">
        <w:t>PAR – 17 (</w:t>
      </w:r>
      <w:r w:rsidR="003909B3" w:rsidRPr="00FE5C59">
        <w:rPr>
          <w:bCs/>
          <w:lang w:eastAsia="et-EE"/>
        </w:rPr>
        <w:t>K</w:t>
      </w:r>
      <w:r w:rsidR="003909B3">
        <w:rPr>
          <w:bCs/>
          <w:lang w:eastAsia="et-EE"/>
        </w:rPr>
        <w:t xml:space="preserve">ristīne </w:t>
      </w:r>
      <w:r w:rsidR="003909B3" w:rsidRPr="00FE5C59">
        <w:rPr>
          <w:bCs/>
          <w:lang w:eastAsia="et-EE"/>
        </w:rPr>
        <w:t>Briede, M</w:t>
      </w:r>
      <w:r w:rsidR="003909B3">
        <w:rPr>
          <w:bCs/>
          <w:lang w:eastAsia="et-EE"/>
        </w:rPr>
        <w:t xml:space="preserve">āris </w:t>
      </w:r>
      <w:r w:rsidR="003909B3" w:rsidRPr="00FE5C59">
        <w:rPr>
          <w:bCs/>
          <w:lang w:eastAsia="et-EE"/>
        </w:rPr>
        <w:t>Feldmanis, E</w:t>
      </w:r>
      <w:r w:rsidR="003909B3">
        <w:rPr>
          <w:bCs/>
          <w:lang w:eastAsia="et-EE"/>
        </w:rPr>
        <w:t xml:space="preserve">dgars </w:t>
      </w:r>
      <w:r w:rsidR="003909B3" w:rsidRPr="00FE5C59">
        <w:rPr>
          <w:bCs/>
          <w:lang w:eastAsia="et-EE"/>
        </w:rPr>
        <w:t>Gaigalis, I</w:t>
      </w:r>
      <w:r w:rsidR="003909B3">
        <w:rPr>
          <w:bCs/>
          <w:lang w:eastAsia="et-EE"/>
        </w:rPr>
        <w:t xml:space="preserve">vars </w:t>
      </w:r>
      <w:r w:rsidR="003909B3" w:rsidRPr="00FE5C59">
        <w:rPr>
          <w:bCs/>
          <w:lang w:eastAsia="et-EE"/>
        </w:rPr>
        <w:t>Gorskis, G</w:t>
      </w:r>
      <w:r w:rsidR="003909B3">
        <w:rPr>
          <w:bCs/>
          <w:lang w:eastAsia="et-EE"/>
        </w:rPr>
        <w:t xml:space="preserve">ints </w:t>
      </w:r>
      <w:r w:rsidR="003909B3" w:rsidRPr="00FE5C59">
        <w:rPr>
          <w:bCs/>
          <w:lang w:eastAsia="et-EE"/>
        </w:rPr>
        <w:t>Kaminskis, L</w:t>
      </w:r>
      <w:r w:rsidR="003909B3">
        <w:rPr>
          <w:bCs/>
          <w:lang w:eastAsia="et-EE"/>
        </w:rPr>
        <w:t xml:space="preserve">inda </w:t>
      </w:r>
      <w:r w:rsidR="003909B3" w:rsidRPr="00FE5C59">
        <w:rPr>
          <w:bCs/>
          <w:lang w:eastAsia="et-EE"/>
        </w:rPr>
        <w:t>Karloviča, E</w:t>
      </w:r>
      <w:r w:rsidR="003909B3">
        <w:rPr>
          <w:bCs/>
          <w:lang w:eastAsia="et-EE"/>
        </w:rPr>
        <w:t xml:space="preserve">dgars </w:t>
      </w:r>
      <w:r w:rsidR="003909B3" w:rsidRPr="00FE5C59">
        <w:rPr>
          <w:bCs/>
          <w:lang w:eastAsia="et-EE"/>
        </w:rPr>
        <w:t>Laimiņš, S</w:t>
      </w:r>
      <w:r w:rsidR="003909B3">
        <w:rPr>
          <w:bCs/>
          <w:lang w:eastAsia="et-EE"/>
        </w:rPr>
        <w:t xml:space="preserve">intija </w:t>
      </w:r>
      <w:r w:rsidR="003909B3" w:rsidRPr="00FE5C59">
        <w:rPr>
          <w:bCs/>
          <w:lang w:eastAsia="et-EE"/>
        </w:rPr>
        <w:t>Liekniņa, A</w:t>
      </w:r>
      <w:r w:rsidR="003909B3">
        <w:rPr>
          <w:bCs/>
          <w:lang w:eastAsia="et-EE"/>
        </w:rPr>
        <w:t xml:space="preserve">inārs </w:t>
      </w:r>
      <w:r w:rsidR="003909B3" w:rsidRPr="00FE5C59">
        <w:rPr>
          <w:bCs/>
          <w:lang w:eastAsia="et-EE"/>
        </w:rPr>
        <w:t>Meiers, S</w:t>
      </w:r>
      <w:r w:rsidR="003909B3">
        <w:rPr>
          <w:bCs/>
          <w:lang w:eastAsia="et-EE"/>
        </w:rPr>
        <w:t xml:space="preserve">anita </w:t>
      </w:r>
      <w:r w:rsidR="003909B3" w:rsidRPr="00FE5C59">
        <w:rPr>
          <w:bCs/>
          <w:lang w:eastAsia="et-EE"/>
        </w:rPr>
        <w:t>Olševska, A</w:t>
      </w:r>
      <w:r w:rsidR="003909B3">
        <w:rPr>
          <w:bCs/>
          <w:lang w:eastAsia="et-EE"/>
        </w:rPr>
        <w:t xml:space="preserve">ndris </w:t>
      </w:r>
      <w:r w:rsidR="003909B3" w:rsidRPr="00FE5C59">
        <w:rPr>
          <w:bCs/>
          <w:lang w:eastAsia="et-EE"/>
        </w:rPr>
        <w:t>Podvinskis, V</w:t>
      </w:r>
      <w:r w:rsidR="003909B3">
        <w:rPr>
          <w:bCs/>
          <w:lang w:eastAsia="et-EE"/>
        </w:rPr>
        <w:t xml:space="preserve">iesturs </w:t>
      </w:r>
      <w:r w:rsidR="003909B3" w:rsidRPr="00FE5C59">
        <w:rPr>
          <w:bCs/>
          <w:lang w:eastAsia="et-EE"/>
        </w:rPr>
        <w:t>Reinfelds, D</w:t>
      </w:r>
      <w:r w:rsidR="003909B3">
        <w:rPr>
          <w:bCs/>
          <w:lang w:eastAsia="et-EE"/>
        </w:rPr>
        <w:t xml:space="preserve">ace </w:t>
      </w:r>
      <w:r w:rsidR="003909B3" w:rsidRPr="00FE5C59">
        <w:rPr>
          <w:bCs/>
          <w:lang w:eastAsia="et-EE"/>
        </w:rPr>
        <w:t>Reinika, G</w:t>
      </w:r>
      <w:r w:rsidR="003909B3">
        <w:rPr>
          <w:bCs/>
          <w:lang w:eastAsia="et-EE"/>
        </w:rPr>
        <w:t xml:space="preserve">untis </w:t>
      </w:r>
      <w:r w:rsidR="003909B3" w:rsidRPr="00FE5C59">
        <w:rPr>
          <w:bCs/>
          <w:lang w:eastAsia="et-EE"/>
        </w:rPr>
        <w:t>Safranovičs, A</w:t>
      </w:r>
      <w:r w:rsidR="003909B3">
        <w:rPr>
          <w:bCs/>
          <w:lang w:eastAsia="et-EE"/>
        </w:rPr>
        <w:t xml:space="preserve">ndrejs </w:t>
      </w:r>
      <w:r w:rsidR="003909B3" w:rsidRPr="00FE5C59">
        <w:rPr>
          <w:bCs/>
          <w:lang w:eastAsia="et-EE"/>
        </w:rPr>
        <w:t>Spridzāns, I</w:t>
      </w:r>
      <w:r w:rsidR="003909B3">
        <w:rPr>
          <w:bCs/>
          <w:lang w:eastAsia="et-EE"/>
        </w:rPr>
        <w:t xml:space="preserve">vars </w:t>
      </w:r>
      <w:r w:rsidR="003909B3" w:rsidRPr="00FE5C59">
        <w:rPr>
          <w:bCs/>
          <w:lang w:eastAsia="et-EE"/>
        </w:rPr>
        <w:t>Stanga</w:t>
      </w:r>
      <w:r w:rsidR="003909B3">
        <w:rPr>
          <w:bCs/>
          <w:lang w:eastAsia="et-EE"/>
        </w:rPr>
        <w:t>, Indra Špela</w:t>
      </w:r>
      <w:r w:rsidR="003909B3">
        <w:t>), PRET – nav, ATTURAS – nav</w:t>
      </w:r>
      <w:r>
        <w:t>,</w:t>
      </w:r>
      <w:r w:rsidRPr="00D56EB8">
        <w:t xml:space="preserve"> </w:t>
      </w:r>
      <w:r>
        <w:t xml:space="preserve">Dobeles novada dome </w:t>
      </w:r>
      <w:r w:rsidRPr="00D56EB8">
        <w:t>NOLEMJ:</w:t>
      </w:r>
    </w:p>
    <w:p w:rsidR="005D2693" w:rsidRDefault="005D2693" w:rsidP="005D2693">
      <w:pPr>
        <w:ind w:left="-7" w:firstLine="727"/>
        <w:jc w:val="both"/>
      </w:pPr>
    </w:p>
    <w:p w:rsidR="005D2693" w:rsidRDefault="005D2693" w:rsidP="000B1435">
      <w:pPr>
        <w:pStyle w:val="ListParagraph"/>
        <w:widowControl/>
        <w:numPr>
          <w:ilvl w:val="0"/>
          <w:numId w:val="25"/>
        </w:numPr>
        <w:suppressAutoHyphens w:val="0"/>
        <w:contextualSpacing/>
        <w:jc w:val="both"/>
      </w:pPr>
      <w:r>
        <w:t xml:space="preserve">Apstiprināt Dobeles novada </w:t>
      </w:r>
      <w:r w:rsidRPr="003A0F8B">
        <w:t>sadarbības teritorijas civilās aizsardzības komisija</w:t>
      </w:r>
      <w:r>
        <w:t>s sastāvu un nolikumu (</w:t>
      </w:r>
      <w:r w:rsidRPr="00735B7E">
        <w:t>pielikum</w:t>
      </w:r>
      <w:r>
        <w:t>ā).</w:t>
      </w:r>
    </w:p>
    <w:p w:rsidR="005D2693" w:rsidRPr="00B474DD" w:rsidRDefault="005D2693" w:rsidP="000B1435">
      <w:pPr>
        <w:pStyle w:val="ListParagraph"/>
        <w:widowControl/>
        <w:numPr>
          <w:ilvl w:val="0"/>
          <w:numId w:val="25"/>
        </w:numPr>
        <w:tabs>
          <w:tab w:val="left" w:pos="-23852"/>
        </w:tabs>
        <w:suppressAutoHyphens w:val="0"/>
        <w:contextualSpacing/>
        <w:jc w:val="both"/>
        <w:rPr>
          <w:rFonts w:cs="Arial"/>
        </w:rPr>
      </w:pPr>
      <w:r w:rsidRPr="00B474DD">
        <w:t>Atzīt par spēku zaudējušu :</w:t>
      </w:r>
    </w:p>
    <w:p w:rsidR="005D2693" w:rsidRDefault="005D2693" w:rsidP="000B1435">
      <w:pPr>
        <w:pStyle w:val="ListParagraph"/>
        <w:widowControl/>
        <w:numPr>
          <w:ilvl w:val="1"/>
          <w:numId w:val="25"/>
        </w:numPr>
        <w:tabs>
          <w:tab w:val="left" w:pos="-23852"/>
        </w:tabs>
        <w:suppressAutoHyphens w:val="0"/>
        <w:ind w:left="1701" w:hanging="567"/>
        <w:contextualSpacing/>
        <w:jc w:val="both"/>
        <w:rPr>
          <w:rFonts w:cs="Arial"/>
        </w:rPr>
      </w:pPr>
      <w:r w:rsidRPr="00B474DD">
        <w:t xml:space="preserve">Dobeles novada domes 2018.gada 28.jūnija lēmumu Nr.158/7 “Par Dobeles </w:t>
      </w:r>
      <w:r w:rsidRPr="00B474DD">
        <w:rPr>
          <w:rFonts w:cs="Arial"/>
        </w:rPr>
        <w:t>sadarbības teritorijas civilās aizsardzības komisijas sastāva un nolikuma apstiprināšanu”</w:t>
      </w:r>
      <w:r>
        <w:rPr>
          <w:rFonts w:cs="Arial"/>
        </w:rPr>
        <w:t>,</w:t>
      </w:r>
    </w:p>
    <w:p w:rsidR="005D2693" w:rsidRDefault="005D2693" w:rsidP="000B1435">
      <w:pPr>
        <w:pStyle w:val="ListParagraph"/>
        <w:widowControl/>
        <w:numPr>
          <w:ilvl w:val="1"/>
          <w:numId w:val="25"/>
        </w:numPr>
        <w:tabs>
          <w:tab w:val="left" w:pos="-23852"/>
        </w:tabs>
        <w:suppressAutoHyphens w:val="0"/>
        <w:ind w:left="1701" w:hanging="567"/>
        <w:contextualSpacing/>
        <w:jc w:val="both"/>
        <w:rPr>
          <w:rFonts w:cs="Arial"/>
        </w:rPr>
      </w:pPr>
      <w:r>
        <w:t>Tērvetes</w:t>
      </w:r>
      <w:r w:rsidRPr="00B474DD">
        <w:t xml:space="preserve"> novada domes 2018.gada 2</w:t>
      </w:r>
      <w:r>
        <w:t>6</w:t>
      </w:r>
      <w:r w:rsidRPr="00B474DD">
        <w:t>.jū</w:t>
      </w:r>
      <w:r>
        <w:t>l</w:t>
      </w:r>
      <w:r w:rsidRPr="00B474DD">
        <w:t>ija lēmumu Nr.</w:t>
      </w:r>
      <w:r>
        <w:t>59</w:t>
      </w:r>
      <w:r w:rsidRPr="00B474DD">
        <w:t xml:space="preserve"> “Par Dobeles </w:t>
      </w:r>
      <w:r w:rsidRPr="00B474DD">
        <w:rPr>
          <w:rFonts w:cs="Arial"/>
        </w:rPr>
        <w:t>sadarbības teritorijas civilās aizsardzības komisijas sastāva un nolikuma apstiprināšanu”</w:t>
      </w:r>
      <w:r>
        <w:rPr>
          <w:rFonts w:cs="Arial"/>
        </w:rPr>
        <w:t>,</w:t>
      </w:r>
    </w:p>
    <w:p w:rsidR="005D2693" w:rsidRPr="00773C4E" w:rsidRDefault="005D2693" w:rsidP="000B1435">
      <w:pPr>
        <w:pStyle w:val="ListParagraph"/>
        <w:widowControl/>
        <w:numPr>
          <w:ilvl w:val="1"/>
          <w:numId w:val="25"/>
        </w:numPr>
        <w:tabs>
          <w:tab w:val="left" w:pos="-23852"/>
        </w:tabs>
        <w:suppressAutoHyphens w:val="0"/>
        <w:ind w:left="1701" w:hanging="567"/>
        <w:contextualSpacing/>
        <w:jc w:val="both"/>
        <w:rPr>
          <w:rFonts w:cs="Arial"/>
        </w:rPr>
      </w:pPr>
      <w:r w:rsidRPr="00773C4E">
        <w:t xml:space="preserve">Auces novada domes 2021.gada 28.aprīļa lēmumu Nr.164 “Par Dobeles </w:t>
      </w:r>
      <w:r w:rsidRPr="00773C4E">
        <w:rPr>
          <w:rFonts w:cs="Arial"/>
        </w:rPr>
        <w:t>sadarbības teritorijas civilās aizsardzības komisijas sastāva, nolikuma un sadarbības teritorijas civilā aizsardzības plāna apstiprināšanu”.</w:t>
      </w:r>
    </w:p>
    <w:p w:rsidR="005D2693" w:rsidRPr="00B474DD" w:rsidRDefault="005D2693" w:rsidP="005D2693">
      <w:pPr>
        <w:pStyle w:val="ListParagraph"/>
        <w:tabs>
          <w:tab w:val="left" w:pos="-23852"/>
        </w:tabs>
        <w:ind w:left="1080"/>
        <w:jc w:val="both"/>
        <w:rPr>
          <w:rFonts w:cs="Arial"/>
        </w:rPr>
      </w:pPr>
    </w:p>
    <w:p w:rsidR="003909B3" w:rsidRDefault="005D2693" w:rsidP="005D2693">
      <w:pPr>
        <w:tabs>
          <w:tab w:val="left" w:pos="6946"/>
        </w:tabs>
        <w:jc w:val="both"/>
      </w:pPr>
      <w:r>
        <w:t>Domes priekšsēdētājs</w:t>
      </w:r>
      <w:r>
        <w:tab/>
      </w:r>
      <w:r>
        <w:tab/>
      </w:r>
      <w:r>
        <w:tab/>
        <w:t xml:space="preserve"> E.Gaigalis</w:t>
      </w:r>
      <w:r w:rsidR="003909B3">
        <w:br w:type="page"/>
      </w:r>
    </w:p>
    <w:p w:rsidR="005D2693" w:rsidRDefault="005D2693" w:rsidP="005D2693">
      <w:pPr>
        <w:jc w:val="right"/>
      </w:pPr>
      <w:r w:rsidRPr="00DA1C16">
        <w:lastRenderedPageBreak/>
        <w:t>A</w:t>
      </w:r>
      <w:r>
        <w:t>PSTIPRINĀTS</w:t>
      </w:r>
    </w:p>
    <w:p w:rsidR="005D2693" w:rsidRPr="00DA1C16" w:rsidRDefault="005D2693" w:rsidP="005D2693">
      <w:pPr>
        <w:jc w:val="right"/>
      </w:pPr>
      <w:r w:rsidRPr="00DA1C16">
        <w:t>ar Dobeles novada domes</w:t>
      </w:r>
    </w:p>
    <w:p w:rsidR="005D2693" w:rsidRDefault="005D2693" w:rsidP="005D2693">
      <w:pPr>
        <w:jc w:val="right"/>
      </w:pPr>
      <w:r w:rsidRPr="00DA1C16">
        <w:t>20</w:t>
      </w:r>
      <w:r>
        <w:t>21</w:t>
      </w:r>
      <w:r w:rsidRPr="00DA1C16">
        <w:t>.</w:t>
      </w:r>
      <w:r>
        <w:t> </w:t>
      </w:r>
      <w:r w:rsidRPr="00DA1C16">
        <w:t xml:space="preserve">gada </w:t>
      </w:r>
      <w:r>
        <w:t>26. augusta</w:t>
      </w:r>
      <w:r w:rsidRPr="00DA1C16">
        <w:t xml:space="preserve"> lēmumu Nr</w:t>
      </w:r>
      <w:r>
        <w:t>.</w:t>
      </w:r>
      <w:r w:rsidR="003909B3">
        <w:t>81</w:t>
      </w:r>
      <w:r>
        <w:t>/6</w:t>
      </w:r>
    </w:p>
    <w:p w:rsidR="005D2693" w:rsidRPr="00DA1C16" w:rsidRDefault="005D2693" w:rsidP="005D2693">
      <w:pPr>
        <w:jc w:val="right"/>
      </w:pPr>
      <w:r>
        <w:t>(protokols Nr. 6)</w:t>
      </w:r>
    </w:p>
    <w:p w:rsidR="005D2693" w:rsidRDefault="005D2693" w:rsidP="005D2693">
      <w:pPr>
        <w:pStyle w:val="Title"/>
        <w:jc w:val="right"/>
        <w:rPr>
          <w:sz w:val="24"/>
        </w:rPr>
      </w:pPr>
    </w:p>
    <w:tbl>
      <w:tblPr>
        <w:tblW w:w="9498" w:type="dxa"/>
        <w:tblLook w:val="04A0" w:firstRow="1" w:lastRow="0" w:firstColumn="1" w:lastColumn="0" w:noHBand="0" w:noVBand="1"/>
      </w:tblPr>
      <w:tblGrid>
        <w:gridCol w:w="4678"/>
        <w:gridCol w:w="4820"/>
      </w:tblGrid>
      <w:tr w:rsidR="005D2693" w:rsidRPr="00151F15" w:rsidTr="00737608">
        <w:tc>
          <w:tcPr>
            <w:tcW w:w="4678" w:type="dxa"/>
            <w:shd w:val="clear" w:color="auto" w:fill="auto"/>
          </w:tcPr>
          <w:p w:rsidR="005D2693" w:rsidRPr="00151F15" w:rsidRDefault="005D2693" w:rsidP="00737608">
            <w:pPr>
              <w:widowControl w:val="0"/>
              <w:autoSpaceDE w:val="0"/>
              <w:autoSpaceDN w:val="0"/>
              <w:adjustRightInd w:val="0"/>
            </w:pPr>
          </w:p>
        </w:tc>
        <w:tc>
          <w:tcPr>
            <w:tcW w:w="4820" w:type="dxa"/>
            <w:shd w:val="clear" w:color="auto" w:fill="auto"/>
          </w:tcPr>
          <w:p w:rsidR="005D2693" w:rsidRPr="00151F15" w:rsidRDefault="005D2693" w:rsidP="00737608">
            <w:pPr>
              <w:widowControl w:val="0"/>
              <w:autoSpaceDE w:val="0"/>
              <w:autoSpaceDN w:val="0"/>
              <w:adjustRightInd w:val="0"/>
              <w:jc w:val="right"/>
            </w:pPr>
          </w:p>
        </w:tc>
      </w:tr>
    </w:tbl>
    <w:p w:rsidR="005D2693" w:rsidRPr="006D0020" w:rsidRDefault="005D2693" w:rsidP="005D2693">
      <w:pPr>
        <w:tabs>
          <w:tab w:val="left" w:pos="4395"/>
        </w:tabs>
        <w:jc w:val="center"/>
        <w:rPr>
          <w:b/>
        </w:rPr>
      </w:pPr>
      <w:r w:rsidRPr="006D0020">
        <w:rPr>
          <w:b/>
        </w:rPr>
        <w:t xml:space="preserve">DOBELES </w:t>
      </w:r>
      <w:r>
        <w:rPr>
          <w:b/>
        </w:rPr>
        <w:t xml:space="preserve">NOVADA </w:t>
      </w:r>
      <w:r w:rsidRPr="006D0020">
        <w:rPr>
          <w:b/>
        </w:rPr>
        <w:t xml:space="preserve">SADARBĪBAS TERITORIJAS </w:t>
      </w:r>
    </w:p>
    <w:p w:rsidR="005D2693" w:rsidRPr="006D0020" w:rsidRDefault="005D2693" w:rsidP="005D2693">
      <w:pPr>
        <w:jc w:val="center"/>
        <w:rPr>
          <w:b/>
        </w:rPr>
      </w:pPr>
      <w:r w:rsidRPr="006D0020">
        <w:rPr>
          <w:b/>
        </w:rPr>
        <w:t>CIVILĀS AIZSARDZĪBAS KOMISIJAS</w:t>
      </w:r>
    </w:p>
    <w:p w:rsidR="005D2693" w:rsidRDefault="005D2693" w:rsidP="005D2693">
      <w:pPr>
        <w:jc w:val="center"/>
        <w:rPr>
          <w:b/>
        </w:rPr>
      </w:pPr>
      <w:r w:rsidRPr="006D0020">
        <w:rPr>
          <w:b/>
        </w:rPr>
        <w:t>NOLIKUMS</w:t>
      </w:r>
    </w:p>
    <w:p w:rsidR="005D2693" w:rsidRPr="006D0020" w:rsidRDefault="005D2693" w:rsidP="005D2693">
      <w:pPr>
        <w:rPr>
          <w:b/>
          <w:vanish/>
        </w:rPr>
      </w:pPr>
    </w:p>
    <w:p w:rsidR="005D2693" w:rsidRPr="006D0020" w:rsidRDefault="005D2693" w:rsidP="005D2693">
      <w:pPr>
        <w:widowControl w:val="0"/>
        <w:autoSpaceDE w:val="0"/>
        <w:autoSpaceDN w:val="0"/>
        <w:adjustRightInd w:val="0"/>
        <w:jc w:val="center"/>
        <w:rPr>
          <w:b/>
        </w:rPr>
      </w:pPr>
    </w:p>
    <w:p w:rsidR="005D2693" w:rsidRPr="006D0020" w:rsidRDefault="005D2693" w:rsidP="005D2693">
      <w:pPr>
        <w:widowControl w:val="0"/>
        <w:autoSpaceDE w:val="0"/>
        <w:autoSpaceDN w:val="0"/>
        <w:adjustRightInd w:val="0"/>
        <w:ind w:firstLine="1000"/>
        <w:jc w:val="center"/>
        <w:rPr>
          <w:b/>
          <w:bCs/>
        </w:rPr>
      </w:pPr>
      <w:r>
        <w:rPr>
          <w:b/>
          <w:bCs/>
        </w:rPr>
        <w:t>1</w:t>
      </w:r>
      <w:r w:rsidRPr="006D0020">
        <w:rPr>
          <w:b/>
          <w:bCs/>
        </w:rPr>
        <w:t xml:space="preserve">. </w:t>
      </w:r>
      <w:r w:rsidRPr="006D0020">
        <w:rPr>
          <w:rFonts w:eastAsia="Calibri"/>
          <w:b/>
          <w:lang w:eastAsia="en-US"/>
        </w:rPr>
        <w:t>KOMISIJAS SASTĀVS</w:t>
      </w:r>
    </w:p>
    <w:p w:rsidR="005D2693" w:rsidRDefault="005D2693" w:rsidP="000B1435">
      <w:pPr>
        <w:numPr>
          <w:ilvl w:val="1"/>
          <w:numId w:val="26"/>
        </w:numPr>
        <w:autoSpaceDE w:val="0"/>
        <w:autoSpaceDN w:val="0"/>
        <w:adjustRightInd w:val="0"/>
        <w:ind w:left="426" w:hanging="426"/>
        <w:jc w:val="both"/>
        <w:rPr>
          <w:rFonts w:eastAsia="Calibri"/>
          <w:lang w:eastAsia="en-US"/>
        </w:rPr>
      </w:pPr>
      <w:r w:rsidRPr="006D0020">
        <w:t>Dobeles</w:t>
      </w:r>
      <w:r>
        <w:t xml:space="preserve"> novada</w:t>
      </w:r>
      <w:r w:rsidRPr="006D0020">
        <w:t xml:space="preserve"> sadarbības teritorijas civilās aizsardzības komisija</w:t>
      </w:r>
      <w:r>
        <w:t>s</w:t>
      </w:r>
      <w:r w:rsidRPr="006D0020">
        <w:t xml:space="preserve"> (turpmāk – komisija) </w:t>
      </w:r>
      <w:r w:rsidRPr="006D0020">
        <w:rPr>
          <w:rFonts w:eastAsia="Calibri"/>
          <w:lang w:eastAsia="en-US"/>
        </w:rPr>
        <w:t xml:space="preserve"> sastāvs:</w:t>
      </w:r>
    </w:p>
    <w:p w:rsidR="005D2693" w:rsidRPr="005D016A" w:rsidRDefault="005D2693" w:rsidP="005D2693">
      <w:pPr>
        <w:spacing w:line="276" w:lineRule="auto"/>
        <w:ind w:left="709"/>
        <w:jc w:val="both"/>
        <w:rPr>
          <w:b/>
        </w:rPr>
      </w:pPr>
      <w:r w:rsidRPr="005D016A">
        <w:rPr>
          <w:b/>
        </w:rPr>
        <w:t>Komisijas priekšsēdētājs:</w:t>
      </w:r>
    </w:p>
    <w:p w:rsidR="005D2693" w:rsidRPr="005D016A" w:rsidRDefault="005D2693" w:rsidP="005D2693">
      <w:pPr>
        <w:spacing w:line="276" w:lineRule="auto"/>
        <w:ind w:left="709"/>
        <w:jc w:val="both"/>
      </w:pPr>
      <w:r w:rsidRPr="005D016A">
        <w:t>Edgars Gaigalis, Dobeles novada domes priekšsēdētājs;</w:t>
      </w:r>
    </w:p>
    <w:p w:rsidR="005D2693" w:rsidRPr="005D016A" w:rsidRDefault="005D2693" w:rsidP="005D2693">
      <w:pPr>
        <w:spacing w:line="276" w:lineRule="auto"/>
        <w:ind w:left="709"/>
        <w:jc w:val="both"/>
        <w:rPr>
          <w:b/>
        </w:rPr>
      </w:pPr>
      <w:r w:rsidRPr="005D016A">
        <w:rPr>
          <w:b/>
        </w:rPr>
        <w:t xml:space="preserve">Komisijas priekšsēdētāja vietnieki: </w:t>
      </w:r>
    </w:p>
    <w:p w:rsidR="005D2693" w:rsidRPr="0081137C" w:rsidRDefault="005D2693" w:rsidP="005D2693">
      <w:pPr>
        <w:spacing w:line="276" w:lineRule="auto"/>
        <w:ind w:left="709"/>
        <w:jc w:val="both"/>
      </w:pPr>
      <w:r w:rsidRPr="0081137C">
        <w:t xml:space="preserve">Aldis Lerhs, </w:t>
      </w:r>
      <w:r w:rsidRPr="007259C9">
        <w:t>pašvaldības izpilddirektors</w:t>
      </w:r>
      <w:r w:rsidRPr="0081137C">
        <w:t>;</w:t>
      </w:r>
    </w:p>
    <w:p w:rsidR="005D2693" w:rsidRPr="005D016A" w:rsidRDefault="005D2693" w:rsidP="005D2693">
      <w:pPr>
        <w:spacing w:line="276" w:lineRule="auto"/>
        <w:ind w:left="709"/>
        <w:jc w:val="both"/>
      </w:pPr>
      <w:r w:rsidRPr="00FA6A99">
        <w:t xml:space="preserve">Māris Berlands, </w:t>
      </w:r>
      <w:r w:rsidRPr="007259C9">
        <w:t>pašvaldības izpilddirektors</w:t>
      </w:r>
      <w:r w:rsidRPr="00FA6A99">
        <w:t>;</w:t>
      </w:r>
    </w:p>
    <w:p w:rsidR="005D2693" w:rsidRPr="005D016A" w:rsidRDefault="005D2693" w:rsidP="005D2693">
      <w:pPr>
        <w:autoSpaceDE w:val="0"/>
        <w:spacing w:line="276" w:lineRule="auto"/>
        <w:ind w:left="709"/>
        <w:jc w:val="both"/>
        <w:rPr>
          <w:bCs/>
        </w:rPr>
      </w:pPr>
      <w:r w:rsidRPr="005D016A">
        <w:t>Dairis Briedis, Valsts ugunsdzēsības un glābšanas dienesta Zemgales reģiona brigādes Dobeles daļas komandieris</w:t>
      </w:r>
      <w:r>
        <w:t>;</w:t>
      </w:r>
    </w:p>
    <w:p w:rsidR="005D2693" w:rsidRPr="005D016A" w:rsidRDefault="005D2693" w:rsidP="005D2693">
      <w:pPr>
        <w:spacing w:line="276" w:lineRule="auto"/>
        <w:ind w:left="709"/>
        <w:jc w:val="both"/>
        <w:rPr>
          <w:b/>
        </w:rPr>
      </w:pPr>
      <w:r w:rsidRPr="005D016A">
        <w:rPr>
          <w:b/>
        </w:rPr>
        <w:t>Komisijas locekļi:</w:t>
      </w:r>
    </w:p>
    <w:p w:rsidR="005D2693" w:rsidRPr="005D016A" w:rsidRDefault="005D2693" w:rsidP="005D2693">
      <w:pPr>
        <w:spacing w:line="276" w:lineRule="auto"/>
        <w:ind w:left="709"/>
        <w:jc w:val="both"/>
      </w:pPr>
      <w:r w:rsidRPr="001565B5">
        <w:rPr>
          <w:szCs w:val="20"/>
        </w:rPr>
        <w:t>Egijs Bahs</w:t>
      </w:r>
      <w:r w:rsidRPr="005D016A">
        <w:t xml:space="preserve">, Valsts ugunsdzēsības un glābšanas dienesta Zemgales reģiona brigādes Dobeles daļas </w:t>
      </w:r>
      <w:r w:rsidRPr="001565B5">
        <w:t>Auces posteņa komandiera pienākumu izpildītājs</w:t>
      </w:r>
      <w:r w:rsidRPr="005D016A">
        <w:t>;</w:t>
      </w:r>
    </w:p>
    <w:p w:rsidR="005D2693" w:rsidRPr="005D016A" w:rsidRDefault="005D2693" w:rsidP="005D2693">
      <w:pPr>
        <w:spacing w:line="276" w:lineRule="auto"/>
        <w:ind w:left="709"/>
        <w:jc w:val="both"/>
        <w:rPr>
          <w:color w:val="FF0000"/>
        </w:rPr>
      </w:pPr>
      <w:r w:rsidRPr="005D016A">
        <w:t>Aivis Vācers, Zemessardzes 51. kājnieku bataljona</w:t>
      </w:r>
      <w:r w:rsidRPr="005D016A">
        <w:rPr>
          <w:color w:val="000000"/>
        </w:rPr>
        <w:t xml:space="preserve"> </w:t>
      </w:r>
      <w:r w:rsidRPr="005D016A">
        <w:t>komandieris;</w:t>
      </w:r>
    </w:p>
    <w:p w:rsidR="005D2693" w:rsidRPr="005D016A" w:rsidRDefault="005D2693" w:rsidP="005D2693">
      <w:pPr>
        <w:spacing w:line="276" w:lineRule="auto"/>
        <w:ind w:left="709"/>
        <w:jc w:val="both"/>
      </w:pPr>
      <w:r>
        <w:t>Dana Landsberga</w:t>
      </w:r>
      <w:r w:rsidRPr="001565B5">
        <w:t>, Valsts policijas Zemgales reģiona policijas pārvaldes</w:t>
      </w:r>
      <w:r w:rsidRPr="001565B5">
        <w:rPr>
          <w:bCs/>
        </w:rPr>
        <w:t xml:space="preserve"> </w:t>
      </w:r>
      <w:r w:rsidRPr="001565B5">
        <w:t>Dobeles iecirkņa Kārtības policijas nodaļas priekšniece</w:t>
      </w:r>
      <w:r w:rsidRPr="005D016A">
        <w:t>;</w:t>
      </w:r>
    </w:p>
    <w:p w:rsidR="005D2693" w:rsidRPr="005D016A" w:rsidRDefault="005D2693" w:rsidP="005D2693">
      <w:pPr>
        <w:spacing w:line="276" w:lineRule="auto"/>
        <w:ind w:left="353" w:firstLine="356"/>
        <w:jc w:val="both"/>
        <w:rPr>
          <w:color w:val="000000"/>
        </w:rPr>
      </w:pPr>
      <w:r w:rsidRPr="005D016A">
        <w:t>Jānis Fecers, Dobeles novada pašvaldības policijas priekšnieks;</w:t>
      </w:r>
    </w:p>
    <w:p w:rsidR="005D2693" w:rsidRPr="005D016A" w:rsidRDefault="005D2693" w:rsidP="005D2693">
      <w:pPr>
        <w:spacing w:line="276" w:lineRule="auto"/>
        <w:ind w:left="353" w:firstLine="356"/>
        <w:jc w:val="both"/>
        <w:rPr>
          <w:color w:val="000000"/>
        </w:rPr>
      </w:pPr>
      <w:r w:rsidRPr="005D016A">
        <w:rPr>
          <w:color w:val="000000"/>
        </w:rPr>
        <w:t xml:space="preserve">Normunds Marovskis, </w:t>
      </w:r>
      <w:r w:rsidRPr="005D016A">
        <w:t xml:space="preserve">AS „Sadales tīkli” </w:t>
      </w:r>
      <w:r w:rsidRPr="005D016A">
        <w:rPr>
          <w:color w:val="000000"/>
        </w:rPr>
        <w:t>Tukuma nodaļas vadītājs;</w:t>
      </w:r>
    </w:p>
    <w:p w:rsidR="005D2693" w:rsidRPr="005D016A" w:rsidRDefault="005D2693" w:rsidP="005D2693">
      <w:pPr>
        <w:spacing w:line="276" w:lineRule="auto"/>
        <w:ind w:left="709"/>
        <w:jc w:val="both"/>
      </w:pPr>
      <w:r w:rsidRPr="005D016A">
        <w:t>Jānis Grosbārdis, Pārtikas un veterinārā dienesta Dienvidzemgales reģiona pārvaldes vadītājs;</w:t>
      </w:r>
    </w:p>
    <w:p w:rsidR="005D2693" w:rsidRDefault="005D2693" w:rsidP="005D2693">
      <w:pPr>
        <w:spacing w:line="276" w:lineRule="auto"/>
        <w:ind w:left="709"/>
        <w:jc w:val="both"/>
      </w:pPr>
      <w:r w:rsidRPr="005D016A">
        <w:t>Ilze Smikarste, Neatliekamās medicīniskās palīdzības dienesta ārsta palīgs (feldšeris)</w:t>
      </w:r>
      <w:r>
        <w:t>;</w:t>
      </w:r>
    </w:p>
    <w:p w:rsidR="005D2693" w:rsidRPr="001565B5" w:rsidRDefault="005D2693" w:rsidP="005D2693">
      <w:pPr>
        <w:ind w:left="709"/>
        <w:jc w:val="both"/>
      </w:pPr>
      <w:r w:rsidRPr="001565B5">
        <w:t>Māris Vilsons, Zemgales virsmežniecības Dobeles nodaļas Vecākais mežzinis.</w:t>
      </w:r>
    </w:p>
    <w:p w:rsidR="005D2693" w:rsidRPr="005D016A" w:rsidRDefault="005D2693" w:rsidP="005D2693">
      <w:pPr>
        <w:spacing w:line="276" w:lineRule="auto"/>
        <w:ind w:left="709"/>
        <w:jc w:val="both"/>
      </w:pPr>
    </w:p>
    <w:p w:rsidR="005D2693" w:rsidRPr="006D0020" w:rsidRDefault="005D2693" w:rsidP="005D2693">
      <w:pPr>
        <w:widowControl w:val="0"/>
        <w:autoSpaceDE w:val="0"/>
        <w:autoSpaceDN w:val="0"/>
        <w:adjustRightInd w:val="0"/>
        <w:ind w:firstLine="1000"/>
        <w:jc w:val="center"/>
        <w:rPr>
          <w:b/>
          <w:bCs/>
        </w:rPr>
      </w:pPr>
      <w:r w:rsidRPr="006D0020">
        <w:rPr>
          <w:b/>
          <w:bCs/>
        </w:rPr>
        <w:t xml:space="preserve">2. </w:t>
      </w:r>
      <w:r w:rsidRPr="006D0020">
        <w:rPr>
          <w:rFonts w:eastAsia="Calibri"/>
          <w:b/>
          <w:lang w:eastAsia="en-US"/>
        </w:rPr>
        <w:t>KOMISIJAS PIENĀKUMI</w:t>
      </w:r>
    </w:p>
    <w:p w:rsidR="005D2693" w:rsidRPr="006D0020" w:rsidRDefault="005D2693" w:rsidP="005D2693">
      <w:pPr>
        <w:autoSpaceDE w:val="0"/>
        <w:autoSpaceDN w:val="0"/>
        <w:adjustRightInd w:val="0"/>
        <w:jc w:val="both"/>
        <w:rPr>
          <w:rFonts w:eastAsia="Calibri"/>
          <w:lang w:eastAsia="en-US"/>
        </w:rPr>
      </w:pPr>
      <w:r w:rsidRPr="006D0020">
        <w:rPr>
          <w:rFonts w:eastAsia="Calibri"/>
          <w:lang w:eastAsia="en-US"/>
        </w:rPr>
        <w:t>2.1. Ierosināt komisijas priekšsēdētājam sasaukt komisiju:</w:t>
      </w:r>
    </w:p>
    <w:p w:rsidR="005D2693" w:rsidRPr="006D0020" w:rsidRDefault="005D2693" w:rsidP="005D2693">
      <w:pPr>
        <w:autoSpaceDE w:val="0"/>
        <w:autoSpaceDN w:val="0"/>
        <w:adjustRightInd w:val="0"/>
        <w:ind w:left="709" w:firstLine="11"/>
        <w:jc w:val="both"/>
        <w:rPr>
          <w:rFonts w:eastAsia="Calibri"/>
          <w:lang w:eastAsia="en-US"/>
        </w:rPr>
      </w:pPr>
      <w:r w:rsidRPr="006D0020">
        <w:rPr>
          <w:rFonts w:eastAsia="Calibri"/>
          <w:lang w:eastAsia="en-US"/>
        </w:rPr>
        <w:t>2.1.1. apdraudējumos vai pasākumos, kuros attiecīgās institūcijas amatpersona ir reaģēšanas un seku likvidēšanas darbu vadītājs;</w:t>
      </w:r>
    </w:p>
    <w:p w:rsidR="005D2693" w:rsidRPr="006D0020" w:rsidRDefault="005D2693" w:rsidP="005D2693">
      <w:pPr>
        <w:autoSpaceDE w:val="0"/>
        <w:autoSpaceDN w:val="0"/>
        <w:adjustRightInd w:val="0"/>
        <w:ind w:left="709" w:firstLine="11"/>
        <w:jc w:val="both"/>
        <w:rPr>
          <w:rFonts w:eastAsia="Calibri"/>
          <w:lang w:eastAsia="en-US"/>
        </w:rPr>
      </w:pPr>
      <w:r w:rsidRPr="006D0020">
        <w:rPr>
          <w:rFonts w:eastAsia="Calibri"/>
          <w:lang w:eastAsia="en-US"/>
        </w:rPr>
        <w:t>2.1.2. ja izskatāmais jautājums skar attiecīgās institūcijas kompetenci un ir saistīts ar katastrofu pārvaldīšanu, katastrofu pārvaldīšanas koordinēšanu vai civilo aizsardzību.</w:t>
      </w:r>
    </w:p>
    <w:p w:rsidR="005D2693" w:rsidRPr="006D0020" w:rsidRDefault="005D2693" w:rsidP="005D2693">
      <w:pPr>
        <w:autoSpaceDE w:val="0"/>
        <w:autoSpaceDN w:val="0"/>
        <w:adjustRightInd w:val="0"/>
        <w:jc w:val="both"/>
        <w:rPr>
          <w:rFonts w:eastAsia="Calibri"/>
          <w:lang w:eastAsia="en-US"/>
        </w:rPr>
      </w:pPr>
      <w:r>
        <w:rPr>
          <w:rFonts w:eastAsia="Calibri"/>
          <w:lang w:eastAsia="en-US"/>
        </w:rPr>
        <w:t>2.2</w:t>
      </w:r>
      <w:r w:rsidRPr="006D0020">
        <w:rPr>
          <w:rFonts w:eastAsia="Calibri"/>
          <w:lang w:eastAsia="en-US"/>
        </w:rPr>
        <w:t xml:space="preserve">. Sniegt priekšlikumus : </w:t>
      </w:r>
    </w:p>
    <w:p w:rsidR="005D2693" w:rsidRPr="006D0020" w:rsidRDefault="005D2693" w:rsidP="005D2693">
      <w:pPr>
        <w:autoSpaceDE w:val="0"/>
        <w:autoSpaceDN w:val="0"/>
        <w:adjustRightInd w:val="0"/>
        <w:ind w:firstLine="720"/>
        <w:jc w:val="both"/>
        <w:rPr>
          <w:rFonts w:eastAsia="Calibri"/>
          <w:lang w:eastAsia="en-US"/>
        </w:rPr>
      </w:pPr>
      <w:r w:rsidRPr="006D0020">
        <w:rPr>
          <w:rFonts w:eastAsia="Calibri"/>
          <w:lang w:eastAsia="en-US"/>
        </w:rPr>
        <w:t>3.2.1. komisijas nolikuma izstrādei, papildināšanai vai precizēšanai;</w:t>
      </w:r>
    </w:p>
    <w:p w:rsidR="005D2693" w:rsidRPr="006D0020" w:rsidRDefault="005D2693" w:rsidP="005D2693">
      <w:pPr>
        <w:autoSpaceDE w:val="0"/>
        <w:autoSpaceDN w:val="0"/>
        <w:adjustRightInd w:val="0"/>
        <w:ind w:left="709" w:firstLine="11"/>
        <w:jc w:val="both"/>
        <w:rPr>
          <w:rFonts w:eastAsia="Calibri"/>
          <w:lang w:eastAsia="en-US"/>
        </w:rPr>
      </w:pPr>
      <w:r w:rsidRPr="006D0020">
        <w:rPr>
          <w:rFonts w:eastAsia="Calibri"/>
          <w:lang w:eastAsia="en-US"/>
        </w:rPr>
        <w:t>3.2.2. sadarbības teritorijas civilās aizsardzības plāna izstrādei, papildināšanai vai precizēšanai.</w:t>
      </w:r>
    </w:p>
    <w:p w:rsidR="005D2693" w:rsidRPr="006D0020" w:rsidRDefault="005D2693" w:rsidP="005D2693">
      <w:pPr>
        <w:autoSpaceDE w:val="0"/>
        <w:autoSpaceDN w:val="0"/>
        <w:adjustRightInd w:val="0"/>
        <w:jc w:val="both"/>
        <w:rPr>
          <w:rFonts w:eastAsia="Calibri"/>
          <w:lang w:eastAsia="en-US"/>
        </w:rPr>
      </w:pPr>
      <w:r>
        <w:rPr>
          <w:rFonts w:eastAsia="Calibri"/>
          <w:lang w:eastAsia="en-US"/>
        </w:rPr>
        <w:t xml:space="preserve">2.3. </w:t>
      </w:r>
      <w:r w:rsidRPr="006D0020">
        <w:rPr>
          <w:rFonts w:eastAsia="Calibri"/>
          <w:lang w:eastAsia="en-US"/>
        </w:rPr>
        <w:t>Sniegt informāciju komisijai par:</w:t>
      </w:r>
    </w:p>
    <w:p w:rsidR="005D2693" w:rsidRPr="006D0020" w:rsidRDefault="005D2693" w:rsidP="005D2693">
      <w:pPr>
        <w:autoSpaceDE w:val="0"/>
        <w:autoSpaceDN w:val="0"/>
        <w:adjustRightInd w:val="0"/>
        <w:ind w:left="709" w:firstLine="11"/>
        <w:jc w:val="both"/>
        <w:rPr>
          <w:rFonts w:eastAsia="Calibri"/>
          <w:lang w:eastAsia="en-US"/>
        </w:rPr>
      </w:pPr>
      <w:r w:rsidRPr="006D0020">
        <w:rPr>
          <w:rFonts w:eastAsia="Calibri"/>
          <w:lang w:eastAsia="en-US"/>
        </w:rPr>
        <w:t>2.</w:t>
      </w:r>
      <w:r>
        <w:rPr>
          <w:rFonts w:eastAsia="Calibri"/>
          <w:lang w:eastAsia="en-US"/>
        </w:rPr>
        <w:t>3</w:t>
      </w:r>
      <w:r w:rsidRPr="006D0020">
        <w:rPr>
          <w:rFonts w:eastAsia="Calibri"/>
          <w:lang w:eastAsia="en-US"/>
        </w:rPr>
        <w:t>.1. katastrofas draudiem, katastrofas iespējamo attīstību, kā arī par situāciju katastrofas vietā;</w:t>
      </w:r>
    </w:p>
    <w:p w:rsidR="005D2693" w:rsidRPr="006D0020" w:rsidRDefault="005D2693" w:rsidP="005D2693">
      <w:pPr>
        <w:autoSpaceDE w:val="0"/>
        <w:autoSpaceDN w:val="0"/>
        <w:adjustRightInd w:val="0"/>
        <w:ind w:left="709" w:firstLine="11"/>
        <w:jc w:val="both"/>
        <w:rPr>
          <w:rFonts w:eastAsia="Calibri"/>
          <w:lang w:eastAsia="en-US"/>
        </w:rPr>
      </w:pPr>
      <w:r w:rsidRPr="006D0020">
        <w:rPr>
          <w:rFonts w:eastAsia="Calibri"/>
          <w:lang w:eastAsia="en-US"/>
        </w:rPr>
        <w:t>2.</w:t>
      </w:r>
      <w:r>
        <w:rPr>
          <w:rFonts w:eastAsia="Calibri"/>
          <w:lang w:eastAsia="en-US"/>
        </w:rPr>
        <w:t>3</w:t>
      </w:r>
      <w:r w:rsidRPr="006D0020">
        <w:rPr>
          <w:rFonts w:eastAsia="Calibri"/>
          <w:lang w:eastAsia="en-US"/>
        </w:rPr>
        <w:t>.2. par veiktajiem pasākumiem apdraudējuma pārvarēšanā;</w:t>
      </w:r>
    </w:p>
    <w:p w:rsidR="005D2693" w:rsidRPr="006D0020" w:rsidRDefault="005D2693" w:rsidP="005D2693">
      <w:pPr>
        <w:autoSpaceDE w:val="0"/>
        <w:autoSpaceDN w:val="0"/>
        <w:adjustRightInd w:val="0"/>
        <w:ind w:left="709" w:firstLine="11"/>
        <w:jc w:val="both"/>
        <w:rPr>
          <w:rFonts w:eastAsia="Calibri"/>
          <w:lang w:eastAsia="en-US"/>
        </w:rPr>
      </w:pPr>
      <w:r w:rsidRPr="006D0020">
        <w:rPr>
          <w:rFonts w:eastAsia="Calibri"/>
          <w:lang w:eastAsia="en-US"/>
        </w:rPr>
        <w:t>2.</w:t>
      </w:r>
      <w:r>
        <w:rPr>
          <w:rFonts w:eastAsia="Calibri"/>
          <w:lang w:eastAsia="en-US"/>
        </w:rPr>
        <w:t>3</w:t>
      </w:r>
      <w:r w:rsidRPr="006D0020">
        <w:rPr>
          <w:rFonts w:eastAsia="Calibri"/>
          <w:lang w:eastAsia="en-US"/>
        </w:rPr>
        <w:t>.3. attiecīgās institūcijas atbildīgajā glabāšanā esošajām valsts materiālajām rezervēm</w:t>
      </w:r>
      <w:r>
        <w:rPr>
          <w:rFonts w:eastAsia="Calibri"/>
          <w:lang w:eastAsia="en-US"/>
        </w:rPr>
        <w:t>.</w:t>
      </w:r>
    </w:p>
    <w:p w:rsidR="005D2693" w:rsidRPr="006D0020" w:rsidRDefault="005D2693" w:rsidP="005D2693">
      <w:pPr>
        <w:autoSpaceDE w:val="0"/>
        <w:autoSpaceDN w:val="0"/>
        <w:adjustRightInd w:val="0"/>
        <w:jc w:val="both"/>
        <w:rPr>
          <w:rFonts w:eastAsia="Calibri"/>
          <w:lang w:eastAsia="en-US"/>
        </w:rPr>
      </w:pPr>
      <w:r w:rsidRPr="006D0020">
        <w:rPr>
          <w:rFonts w:eastAsia="Calibri"/>
          <w:lang w:eastAsia="en-US"/>
        </w:rPr>
        <w:lastRenderedPageBreak/>
        <w:t>2.</w:t>
      </w:r>
      <w:r>
        <w:rPr>
          <w:rFonts w:eastAsia="Calibri"/>
          <w:lang w:eastAsia="en-US"/>
        </w:rPr>
        <w:t>4</w:t>
      </w:r>
      <w:r w:rsidRPr="006D0020">
        <w:rPr>
          <w:rFonts w:eastAsia="Calibri"/>
          <w:lang w:eastAsia="en-US"/>
        </w:rPr>
        <w:t>. Koordinēt attiecīgās institūcijas rīcību, kā arī informēt institūciju un reaģēšanas un seku likvidēšanas darbu vadītāju par komisijā pieņemtajiem lēmumiem.</w:t>
      </w:r>
    </w:p>
    <w:p w:rsidR="005D2693" w:rsidRDefault="005D2693" w:rsidP="005D2693">
      <w:pPr>
        <w:autoSpaceDE w:val="0"/>
        <w:autoSpaceDN w:val="0"/>
        <w:adjustRightInd w:val="0"/>
        <w:jc w:val="both"/>
        <w:rPr>
          <w:rFonts w:eastAsia="Calibri"/>
          <w:lang w:eastAsia="en-US"/>
        </w:rPr>
      </w:pPr>
      <w:r w:rsidRPr="006D0020">
        <w:rPr>
          <w:rFonts w:eastAsia="Calibri"/>
          <w:lang w:eastAsia="en-US"/>
        </w:rPr>
        <w:t>2.</w:t>
      </w:r>
      <w:r>
        <w:rPr>
          <w:rFonts w:eastAsia="Calibri"/>
          <w:lang w:eastAsia="en-US"/>
        </w:rPr>
        <w:t>5</w:t>
      </w:r>
      <w:r w:rsidRPr="006D0020">
        <w:rPr>
          <w:rFonts w:eastAsia="Calibri"/>
          <w:lang w:eastAsia="en-US"/>
        </w:rPr>
        <w:t>. Piedalīties ekspertu grupās, preses konferencēs, kā arī vietēja, reģionāla un valsts mēroga civilās aizsardzības un katastrofas pārvaldīšanas mācībās.</w:t>
      </w:r>
    </w:p>
    <w:p w:rsidR="005D2693" w:rsidRPr="006D0020" w:rsidRDefault="005D2693" w:rsidP="005D2693">
      <w:pPr>
        <w:widowControl w:val="0"/>
        <w:tabs>
          <w:tab w:val="left" w:pos="1701"/>
        </w:tabs>
        <w:autoSpaceDE w:val="0"/>
        <w:autoSpaceDN w:val="0"/>
        <w:adjustRightInd w:val="0"/>
        <w:ind w:firstLine="1000"/>
        <w:rPr>
          <w:color w:val="0070C0"/>
        </w:rPr>
      </w:pPr>
    </w:p>
    <w:p w:rsidR="005D2693" w:rsidRPr="006D0020" w:rsidRDefault="005D2693" w:rsidP="005D2693">
      <w:pPr>
        <w:jc w:val="center"/>
        <w:rPr>
          <w:b/>
        </w:rPr>
      </w:pPr>
      <w:r w:rsidRPr="006D0020">
        <w:rPr>
          <w:b/>
          <w:bCs/>
        </w:rPr>
        <w:t xml:space="preserve">3. </w:t>
      </w:r>
      <w:r w:rsidRPr="006D0020">
        <w:rPr>
          <w:b/>
        </w:rPr>
        <w:t>KOMISIJAS TIESĪBAS</w:t>
      </w:r>
    </w:p>
    <w:p w:rsidR="005D2693" w:rsidRPr="006D0020" w:rsidRDefault="005D2693" w:rsidP="005D2693">
      <w:pPr>
        <w:autoSpaceDE w:val="0"/>
        <w:autoSpaceDN w:val="0"/>
        <w:adjustRightInd w:val="0"/>
        <w:jc w:val="both"/>
        <w:rPr>
          <w:rFonts w:eastAsia="Calibri"/>
          <w:lang w:eastAsia="en-US"/>
        </w:rPr>
      </w:pPr>
      <w:r w:rsidRPr="006D0020">
        <w:t>3.1.</w:t>
      </w:r>
      <w:r w:rsidRPr="006D0020">
        <w:rPr>
          <w:b/>
        </w:rPr>
        <w:t xml:space="preserve"> </w:t>
      </w:r>
      <w:r w:rsidRPr="006D0020">
        <w:t>I</w:t>
      </w:r>
      <w:r w:rsidRPr="006D0020">
        <w:rPr>
          <w:rFonts w:eastAsia="Calibri"/>
          <w:lang w:eastAsia="en-US"/>
        </w:rPr>
        <w:t>erosināt uzaicināt uz komisijas sēdēm valsts, pašvaldību, citu institūciju vai komersantu amatpersonas un speciālistu.</w:t>
      </w:r>
    </w:p>
    <w:p w:rsidR="005D2693" w:rsidRPr="006D0020" w:rsidRDefault="005D2693" w:rsidP="005D2693">
      <w:pPr>
        <w:autoSpaceDE w:val="0"/>
        <w:autoSpaceDN w:val="0"/>
        <w:adjustRightInd w:val="0"/>
        <w:jc w:val="both"/>
        <w:rPr>
          <w:rFonts w:eastAsia="Calibri"/>
          <w:lang w:eastAsia="en-US"/>
        </w:rPr>
      </w:pPr>
      <w:r w:rsidRPr="006D0020">
        <w:rPr>
          <w:rFonts w:eastAsia="Calibri"/>
          <w:lang w:eastAsia="en-US"/>
        </w:rPr>
        <w:t>3.2. Pieprasīt viņa atsevišķā viedokļa iekļaušanu komisijas sēdes protokolā.</w:t>
      </w:r>
    </w:p>
    <w:p w:rsidR="005D2693" w:rsidRPr="006D0020" w:rsidRDefault="005D2693" w:rsidP="005D2693">
      <w:pPr>
        <w:widowControl w:val="0"/>
        <w:autoSpaceDE w:val="0"/>
        <w:autoSpaceDN w:val="0"/>
        <w:adjustRightInd w:val="0"/>
        <w:rPr>
          <w:b/>
          <w:bCs/>
        </w:rPr>
      </w:pPr>
    </w:p>
    <w:p w:rsidR="005D2693" w:rsidRDefault="005D2693" w:rsidP="005D2693">
      <w:pPr>
        <w:widowControl w:val="0"/>
        <w:autoSpaceDE w:val="0"/>
        <w:autoSpaceDN w:val="0"/>
        <w:adjustRightInd w:val="0"/>
        <w:jc w:val="center"/>
        <w:rPr>
          <w:rFonts w:eastAsia="Calibri"/>
          <w:b/>
          <w:lang w:eastAsia="en-US"/>
        </w:rPr>
      </w:pPr>
      <w:r w:rsidRPr="006D0020">
        <w:rPr>
          <w:b/>
          <w:bCs/>
        </w:rPr>
        <w:t xml:space="preserve">4. </w:t>
      </w:r>
      <w:r w:rsidRPr="006D0020">
        <w:rPr>
          <w:rFonts w:eastAsia="Calibri"/>
          <w:b/>
          <w:lang w:eastAsia="en-US"/>
        </w:rPr>
        <w:t>KOMISIJAS APZIŅOŠANAS KĀRTĪBA</w:t>
      </w:r>
    </w:p>
    <w:p w:rsidR="005D2693" w:rsidRDefault="005D2693" w:rsidP="005D2693">
      <w:pPr>
        <w:autoSpaceDE w:val="0"/>
        <w:autoSpaceDN w:val="0"/>
        <w:adjustRightInd w:val="0"/>
        <w:jc w:val="both"/>
      </w:pPr>
      <w:r w:rsidRPr="006974EA">
        <w:rPr>
          <w:rFonts w:eastAsia="Calibri"/>
          <w:lang w:eastAsia="en-US"/>
        </w:rPr>
        <w:t xml:space="preserve">4.1. </w:t>
      </w:r>
      <w:r w:rsidRPr="001C631A">
        <w:t xml:space="preserve">Komisija tiek apziņota saskaņā ar </w:t>
      </w:r>
      <w:r>
        <w:t>Dobeles novada</w:t>
      </w:r>
      <w:r w:rsidRPr="001C631A">
        <w:t xml:space="preserve"> sadarbības teritorijas civilās aizsardzības komisijas apziņošanas kārtību (</w:t>
      </w:r>
      <w:r>
        <w:t>pielikumā</w:t>
      </w:r>
      <w:r w:rsidRPr="001C631A">
        <w:t>).</w:t>
      </w:r>
    </w:p>
    <w:p w:rsidR="005D2693" w:rsidRDefault="005D2693" w:rsidP="005D2693">
      <w:pPr>
        <w:autoSpaceDE w:val="0"/>
        <w:autoSpaceDN w:val="0"/>
        <w:adjustRightInd w:val="0"/>
        <w:jc w:val="both"/>
      </w:pPr>
      <w:r>
        <w:t xml:space="preserve">4.2. </w:t>
      </w:r>
      <w:r w:rsidRPr="001C631A">
        <w:t>Apziņošana tiek veikta izmantojot dažādus apziņošanas veidus (telefona zvans, SMS, e-pasts). Vienlaikus tiek noteikta pulcēšanās vieta.</w:t>
      </w:r>
      <w:r w:rsidRPr="0060566C">
        <w:t xml:space="preserve"> </w:t>
      </w:r>
      <w:r w:rsidRPr="001C631A">
        <w:t>Apziņošanā tiek nodrošināta atgriezeniskā saite, lai apziņotājs tiktu informēts par to, ka informācija ir saņemta un dotās norādes tiks izpildītas, piemēram, ierašanās uz komisijas sēdi.</w:t>
      </w:r>
    </w:p>
    <w:p w:rsidR="005D2693" w:rsidRDefault="005D2693" w:rsidP="005D2693">
      <w:pPr>
        <w:widowControl w:val="0"/>
        <w:autoSpaceDE w:val="0"/>
        <w:autoSpaceDN w:val="0"/>
        <w:adjustRightInd w:val="0"/>
        <w:jc w:val="both"/>
        <w:rPr>
          <w:rFonts w:eastAsia="Calibri"/>
          <w:lang w:eastAsia="en-US"/>
        </w:rPr>
      </w:pPr>
      <w:r>
        <w:t xml:space="preserve">4.3. </w:t>
      </w:r>
      <w:r w:rsidRPr="006D0020">
        <w:rPr>
          <w:rFonts w:eastAsia="Calibri"/>
          <w:lang w:eastAsia="en-US"/>
        </w:rPr>
        <w:t>Gadījumos, ja nav sakaru, vai arī jebkādu apstākļu dēļ nav iespējams veikt apziņošanu</w:t>
      </w:r>
      <w:r>
        <w:rPr>
          <w:rFonts w:eastAsia="Calibri"/>
          <w:lang w:eastAsia="en-US"/>
        </w:rPr>
        <w:t>,</w:t>
      </w:r>
      <w:r w:rsidRPr="006D0020">
        <w:rPr>
          <w:rFonts w:eastAsia="Calibri"/>
          <w:lang w:eastAsia="en-US"/>
        </w:rPr>
        <w:t xml:space="preserve"> komisijas pulcēšanās vieta ir Brīvības iel</w:t>
      </w:r>
      <w:r>
        <w:rPr>
          <w:rFonts w:eastAsia="Calibri"/>
          <w:lang w:eastAsia="en-US"/>
        </w:rPr>
        <w:t>a</w:t>
      </w:r>
      <w:r w:rsidRPr="006D0020">
        <w:rPr>
          <w:rFonts w:eastAsia="Calibri"/>
          <w:lang w:eastAsia="en-US"/>
        </w:rPr>
        <w:t xml:space="preserve"> 17,  Dobel</w:t>
      </w:r>
      <w:r>
        <w:rPr>
          <w:rFonts w:eastAsia="Calibri"/>
          <w:lang w:eastAsia="en-US"/>
        </w:rPr>
        <w:t>e</w:t>
      </w:r>
      <w:r w:rsidRPr="006D0020">
        <w:rPr>
          <w:rFonts w:eastAsia="Calibri"/>
          <w:lang w:eastAsia="en-US"/>
        </w:rPr>
        <w:t>, Dobeles novad</w:t>
      </w:r>
      <w:r>
        <w:rPr>
          <w:rFonts w:eastAsia="Calibri"/>
          <w:lang w:eastAsia="en-US"/>
        </w:rPr>
        <w:t>s</w:t>
      </w:r>
      <w:r w:rsidRPr="006D0020">
        <w:rPr>
          <w:rFonts w:eastAsia="Calibri"/>
          <w:lang w:eastAsia="en-US"/>
        </w:rPr>
        <w:t>.</w:t>
      </w:r>
    </w:p>
    <w:p w:rsidR="005D2693" w:rsidRPr="0060566C" w:rsidRDefault="005D2693" w:rsidP="005D2693">
      <w:pPr>
        <w:tabs>
          <w:tab w:val="left" w:pos="1230"/>
        </w:tabs>
        <w:jc w:val="both"/>
        <w:rPr>
          <w:rFonts w:eastAsia="Calibri"/>
          <w:lang w:eastAsia="en-US"/>
        </w:rPr>
      </w:pPr>
      <w:r>
        <w:rPr>
          <w:rFonts w:eastAsia="Calibri"/>
          <w:lang w:eastAsia="en-US"/>
        </w:rPr>
        <w:t xml:space="preserve">4.4. </w:t>
      </w:r>
      <w:r>
        <w:rPr>
          <w:rFonts w:eastAsia="Calibri"/>
          <w:b/>
          <w:bCs/>
          <w:color w:val="FFFFFF"/>
        </w:rPr>
        <w:t>,</w:t>
      </w:r>
      <w:r w:rsidRPr="006D0020">
        <w:rPr>
          <w:rFonts w:eastAsia="Calibri"/>
          <w:lang w:eastAsia="en-US"/>
        </w:rPr>
        <w:t>Apziņošanas kārtība tiek pārbaudīta divas reizes gadā.</w:t>
      </w:r>
      <w:r w:rsidRPr="006D0020">
        <w:rPr>
          <w:rFonts w:eastAsia="Calibri"/>
          <w:b/>
          <w:bCs/>
          <w:color w:val="FFFFFF"/>
        </w:rPr>
        <w:t>u</w:t>
      </w:r>
      <w:r w:rsidRPr="0060566C">
        <w:rPr>
          <w:rFonts w:eastAsia="Calibri"/>
          <w:lang w:eastAsia="en-US"/>
        </w:rPr>
        <w:t>Ziņu piemēri:</w:t>
      </w:r>
    </w:p>
    <w:p w:rsidR="005D2693" w:rsidRDefault="005D2693" w:rsidP="005D2693">
      <w:pPr>
        <w:ind w:left="709"/>
        <w:jc w:val="both"/>
        <w:rPr>
          <w:rFonts w:eastAsia="Calibri"/>
          <w:lang w:eastAsia="en-US"/>
        </w:rPr>
      </w:pPr>
      <w:r>
        <w:rPr>
          <w:rFonts w:eastAsia="Calibri"/>
          <w:lang w:eastAsia="en-US"/>
        </w:rPr>
        <w:tab/>
        <w:t xml:space="preserve">4.1. </w:t>
      </w:r>
      <w:r w:rsidRPr="006D0020">
        <w:rPr>
          <w:rFonts w:eastAsia="Calibri"/>
          <w:lang w:eastAsia="en-US"/>
        </w:rPr>
        <w:t>“Notiek apziņošanas kārtības pārbaude. Lūdzu, nosūtiet apstiprinājumu par ziņas saņemšanu uz tālr.nr.20000000 norādot vārdu un uzvārdu”</w:t>
      </w:r>
      <w:r>
        <w:rPr>
          <w:rFonts w:eastAsia="Calibri"/>
          <w:lang w:eastAsia="en-US"/>
        </w:rPr>
        <w:t>;</w:t>
      </w:r>
    </w:p>
    <w:p w:rsidR="005D2693" w:rsidRPr="006D0020" w:rsidRDefault="005D2693" w:rsidP="005D2693">
      <w:pPr>
        <w:ind w:left="709"/>
        <w:jc w:val="both"/>
        <w:rPr>
          <w:rFonts w:eastAsia="Calibri"/>
          <w:lang w:eastAsia="en-US"/>
        </w:rPr>
      </w:pPr>
      <w:r>
        <w:rPr>
          <w:rFonts w:eastAsia="Calibri"/>
          <w:lang w:eastAsia="en-US"/>
        </w:rPr>
        <w:tab/>
        <w:t xml:space="preserve">4.2. </w:t>
      </w:r>
      <w:r w:rsidRPr="006D0020">
        <w:rPr>
          <w:rFonts w:eastAsia="Calibri"/>
          <w:lang w:eastAsia="en-US"/>
        </w:rPr>
        <w:t xml:space="preserve">“Tiek organizēta </w:t>
      </w:r>
      <w:r>
        <w:rPr>
          <w:rFonts w:eastAsia="Calibri"/>
          <w:lang w:eastAsia="en-US"/>
        </w:rPr>
        <w:t>Dobeles</w:t>
      </w:r>
      <w:r w:rsidRPr="006D0020">
        <w:rPr>
          <w:rFonts w:eastAsia="Calibri"/>
          <w:lang w:eastAsia="en-US"/>
        </w:rPr>
        <w:t xml:space="preserve"> </w:t>
      </w:r>
      <w:r>
        <w:rPr>
          <w:rFonts w:eastAsia="Calibri"/>
          <w:lang w:eastAsia="en-US"/>
        </w:rPr>
        <w:t xml:space="preserve">novada </w:t>
      </w:r>
      <w:r w:rsidRPr="006D0020">
        <w:t xml:space="preserve">sadarbības teritorijas </w:t>
      </w:r>
      <w:r w:rsidRPr="006D0020">
        <w:rPr>
          <w:rFonts w:eastAsia="Calibri"/>
          <w:lang w:eastAsia="en-US"/>
        </w:rPr>
        <w:t>civilās aizsardzības komisijas sēde 20</w:t>
      </w:r>
      <w:r>
        <w:rPr>
          <w:rFonts w:eastAsia="Calibri"/>
          <w:lang w:eastAsia="en-US"/>
        </w:rPr>
        <w:t>__</w:t>
      </w:r>
      <w:r w:rsidRPr="006D0020">
        <w:rPr>
          <w:rFonts w:eastAsia="Calibri"/>
          <w:lang w:eastAsia="en-US"/>
        </w:rPr>
        <w:t>.</w:t>
      </w:r>
      <w:r>
        <w:rPr>
          <w:rFonts w:eastAsia="Calibri"/>
          <w:lang w:eastAsia="en-US"/>
        </w:rPr>
        <w:t xml:space="preserve"> </w:t>
      </w:r>
      <w:r w:rsidRPr="006D0020">
        <w:rPr>
          <w:rFonts w:eastAsia="Calibri"/>
          <w:lang w:eastAsia="en-US"/>
        </w:rPr>
        <w:t xml:space="preserve">gada </w:t>
      </w:r>
      <w:r>
        <w:rPr>
          <w:rFonts w:eastAsia="Calibri"/>
          <w:lang w:eastAsia="en-US"/>
        </w:rPr>
        <w:t>___________</w:t>
      </w:r>
      <w:r w:rsidRPr="006D0020">
        <w:rPr>
          <w:rFonts w:eastAsia="Calibri"/>
          <w:lang w:eastAsia="en-US"/>
        </w:rPr>
        <w:t xml:space="preserve">, </w:t>
      </w:r>
      <w:r>
        <w:rPr>
          <w:rFonts w:eastAsia="Calibri"/>
          <w:lang w:eastAsia="en-US"/>
        </w:rPr>
        <w:t>Brīvības</w:t>
      </w:r>
      <w:r w:rsidRPr="006D0020">
        <w:rPr>
          <w:rFonts w:eastAsia="Calibri"/>
          <w:lang w:eastAsia="en-US"/>
        </w:rPr>
        <w:t xml:space="preserve"> ielā </w:t>
      </w:r>
      <w:r>
        <w:rPr>
          <w:rFonts w:eastAsia="Calibri"/>
          <w:lang w:eastAsia="en-US"/>
        </w:rPr>
        <w:t>17</w:t>
      </w:r>
      <w:r w:rsidRPr="006D0020">
        <w:rPr>
          <w:rFonts w:eastAsia="Calibri"/>
          <w:lang w:eastAsia="en-US"/>
        </w:rPr>
        <w:t xml:space="preserve">, </w:t>
      </w:r>
      <w:r>
        <w:rPr>
          <w:rFonts w:eastAsia="Calibri"/>
          <w:lang w:eastAsia="en-US"/>
        </w:rPr>
        <w:t>Dobelē, Dobeles novadā, 1</w:t>
      </w:r>
      <w:r w:rsidRPr="006D0020">
        <w:rPr>
          <w:rFonts w:eastAsia="Calibri"/>
          <w:lang w:eastAsia="en-US"/>
        </w:rPr>
        <w:t>. stāva zālē. Lūdzu, nosūtiet apstiprinājumu par ierašanos vai arī informāciju par neierašanos uz tālr.nr.</w:t>
      </w:r>
      <w:r>
        <w:rPr>
          <w:rFonts w:eastAsia="Calibri"/>
          <w:lang w:eastAsia="en-US"/>
        </w:rPr>
        <w:t xml:space="preserve"> ______________,</w:t>
      </w:r>
      <w:r w:rsidRPr="006D0020">
        <w:rPr>
          <w:rFonts w:eastAsia="Calibri"/>
          <w:lang w:eastAsia="en-US"/>
        </w:rPr>
        <w:t xml:space="preserve"> norādot vārdu un uzvārdu.</w:t>
      </w:r>
      <w:r>
        <w:rPr>
          <w:rFonts w:eastAsia="Calibri"/>
          <w:lang w:eastAsia="en-US"/>
        </w:rPr>
        <w:t>”</w:t>
      </w:r>
    </w:p>
    <w:p w:rsidR="005D2693" w:rsidRPr="001C631A" w:rsidRDefault="005D2693" w:rsidP="005D2693">
      <w:pPr>
        <w:autoSpaceDE w:val="0"/>
        <w:autoSpaceDN w:val="0"/>
        <w:adjustRightInd w:val="0"/>
        <w:jc w:val="both"/>
      </w:pPr>
    </w:p>
    <w:p w:rsidR="005D2693" w:rsidRPr="001C631A" w:rsidRDefault="005D2693" w:rsidP="005D2693">
      <w:pPr>
        <w:autoSpaceDE w:val="0"/>
        <w:autoSpaceDN w:val="0"/>
        <w:adjustRightInd w:val="0"/>
        <w:jc w:val="both"/>
      </w:pPr>
    </w:p>
    <w:p w:rsidR="005D2693" w:rsidRPr="001C631A" w:rsidRDefault="005D2693" w:rsidP="005D2693">
      <w:pPr>
        <w:autoSpaceDE w:val="0"/>
        <w:autoSpaceDN w:val="0"/>
        <w:adjustRightInd w:val="0"/>
        <w:jc w:val="both"/>
      </w:pPr>
    </w:p>
    <w:p w:rsidR="005D2693" w:rsidRPr="006974EA" w:rsidRDefault="005D2693" w:rsidP="005D2693">
      <w:pPr>
        <w:widowControl w:val="0"/>
        <w:autoSpaceDE w:val="0"/>
        <w:autoSpaceDN w:val="0"/>
        <w:adjustRightInd w:val="0"/>
        <w:jc w:val="both"/>
        <w:rPr>
          <w:rFonts w:eastAsia="Calibri"/>
          <w:lang w:eastAsia="en-US"/>
        </w:rPr>
      </w:pPr>
    </w:p>
    <w:p w:rsidR="005D2693" w:rsidRDefault="005D2693" w:rsidP="005D2693">
      <w:pPr>
        <w:tabs>
          <w:tab w:val="left" w:pos="6946"/>
        </w:tabs>
        <w:jc w:val="both"/>
        <w:rPr>
          <w:sz w:val="28"/>
          <w:szCs w:val="28"/>
        </w:rPr>
      </w:pPr>
      <w:r>
        <w:t>Domes priekšsēdētājs</w:t>
      </w:r>
      <w:r>
        <w:tab/>
      </w:r>
      <w:r>
        <w:tab/>
      </w:r>
      <w:r>
        <w:tab/>
        <w:t>E.Gaigalis</w:t>
      </w:r>
      <w:r>
        <w:rPr>
          <w:sz w:val="28"/>
          <w:szCs w:val="28"/>
        </w:rPr>
        <w:br w:type="page"/>
      </w:r>
    </w:p>
    <w:p w:rsidR="005D2693" w:rsidRDefault="005D2693" w:rsidP="005D2693">
      <w:pPr>
        <w:widowControl w:val="0"/>
        <w:autoSpaceDE w:val="0"/>
        <w:autoSpaceDN w:val="0"/>
        <w:adjustRightInd w:val="0"/>
        <w:ind w:left="1360"/>
        <w:jc w:val="right"/>
        <w:rPr>
          <w:rFonts w:eastAsia="Calibri"/>
          <w:color w:val="000000"/>
          <w:lang w:eastAsia="en-US"/>
        </w:rPr>
        <w:sectPr w:rsidR="005D2693" w:rsidSect="00A01D00">
          <w:footerReference w:type="default" r:id="rId91"/>
          <w:headerReference w:type="first" r:id="rId92"/>
          <w:footerReference w:type="first" r:id="rId93"/>
          <w:pgSz w:w="11905" w:h="16837" w:code="9"/>
          <w:pgMar w:top="1134" w:right="706" w:bottom="993" w:left="1701" w:header="720" w:footer="720" w:gutter="0"/>
          <w:cols w:space="708"/>
          <w:noEndnote/>
          <w:docGrid w:linePitch="326"/>
        </w:sectPr>
      </w:pPr>
    </w:p>
    <w:p w:rsidR="005D2693" w:rsidRPr="002D3FFD" w:rsidRDefault="005D2693" w:rsidP="005D2693">
      <w:pPr>
        <w:widowControl w:val="0"/>
        <w:autoSpaceDE w:val="0"/>
        <w:autoSpaceDN w:val="0"/>
        <w:adjustRightInd w:val="0"/>
        <w:ind w:left="1360"/>
        <w:jc w:val="right"/>
        <w:rPr>
          <w:rFonts w:eastAsia="Calibri"/>
          <w:color w:val="000000"/>
          <w:lang w:eastAsia="en-US"/>
        </w:rPr>
      </w:pPr>
      <w:r w:rsidRPr="002D3FFD">
        <w:rPr>
          <w:rFonts w:eastAsia="Calibri"/>
          <w:color w:val="000000"/>
          <w:lang w:eastAsia="en-US"/>
        </w:rPr>
        <w:lastRenderedPageBreak/>
        <w:t xml:space="preserve">Pielikums </w:t>
      </w:r>
    </w:p>
    <w:p w:rsidR="005D2693" w:rsidRPr="005305CE" w:rsidRDefault="005D2693" w:rsidP="005D2693">
      <w:pPr>
        <w:tabs>
          <w:tab w:val="left" w:pos="4395"/>
        </w:tabs>
        <w:ind w:left="1000"/>
        <w:jc w:val="right"/>
      </w:pPr>
      <w:r w:rsidRPr="005305CE">
        <w:t xml:space="preserve">Dobeles novada sadarbības teritorijas </w:t>
      </w:r>
    </w:p>
    <w:p w:rsidR="005D2693" w:rsidRPr="005305CE" w:rsidRDefault="005D2693" w:rsidP="005D2693">
      <w:pPr>
        <w:tabs>
          <w:tab w:val="left" w:pos="4395"/>
        </w:tabs>
        <w:ind w:left="1000"/>
        <w:jc w:val="right"/>
      </w:pPr>
      <w:r w:rsidRPr="005305CE">
        <w:t>civilās aizsardzības komisijas nolikumam</w:t>
      </w:r>
    </w:p>
    <w:p w:rsidR="005D2693" w:rsidRDefault="005D2693" w:rsidP="005D2693">
      <w:pPr>
        <w:tabs>
          <w:tab w:val="left" w:pos="4395"/>
        </w:tabs>
        <w:ind w:left="1000"/>
        <w:jc w:val="right"/>
        <w:rPr>
          <w:b/>
        </w:rPr>
      </w:pPr>
    </w:p>
    <w:p w:rsidR="005D2693" w:rsidRDefault="005D2693" w:rsidP="005D2693">
      <w:pPr>
        <w:tabs>
          <w:tab w:val="left" w:pos="4395"/>
        </w:tabs>
        <w:ind w:left="1000"/>
        <w:jc w:val="center"/>
        <w:rPr>
          <w:b/>
        </w:rPr>
      </w:pPr>
      <w:r w:rsidRPr="006D0020">
        <w:rPr>
          <w:b/>
        </w:rPr>
        <w:t xml:space="preserve">Dobeles </w:t>
      </w:r>
      <w:r>
        <w:rPr>
          <w:b/>
        </w:rPr>
        <w:t xml:space="preserve">novada </w:t>
      </w:r>
      <w:r w:rsidRPr="006D0020">
        <w:rPr>
          <w:b/>
        </w:rPr>
        <w:t>sadarbības teritorijas</w:t>
      </w:r>
      <w:r>
        <w:rPr>
          <w:b/>
        </w:rPr>
        <w:t xml:space="preserve"> </w:t>
      </w:r>
      <w:r w:rsidRPr="005305CE">
        <w:rPr>
          <w:b/>
        </w:rPr>
        <w:t xml:space="preserve">civilās aizsardzības komisijas </w:t>
      </w:r>
      <w:r>
        <w:rPr>
          <w:b/>
        </w:rPr>
        <w:t>apziņošanas kārtība</w:t>
      </w:r>
    </w:p>
    <w:p w:rsidR="005D2693" w:rsidRPr="005305CE" w:rsidRDefault="005D2693" w:rsidP="005D2693">
      <w:pPr>
        <w:tabs>
          <w:tab w:val="left" w:pos="4395"/>
        </w:tabs>
        <w:ind w:left="1000"/>
        <w:jc w:val="center"/>
        <w:rPr>
          <w:b/>
        </w:rPr>
      </w:pPr>
      <w:r w:rsidRPr="006D0020">
        <w:rPr>
          <w:noProof/>
        </w:rPr>
        <mc:AlternateContent>
          <mc:Choice Requires="wps">
            <w:drawing>
              <wp:anchor distT="0" distB="0" distL="114300" distR="114300" simplePos="0" relativeHeight="251693056" behindDoc="0" locked="0" layoutInCell="1" allowOverlap="1" wp14:anchorId="555AF9C5" wp14:editId="1E2CF06E">
                <wp:simplePos x="0" y="0"/>
                <wp:positionH relativeFrom="column">
                  <wp:posOffset>3883025</wp:posOffset>
                </wp:positionH>
                <wp:positionV relativeFrom="paragraph">
                  <wp:posOffset>121285</wp:posOffset>
                </wp:positionV>
                <wp:extent cx="1904365" cy="965200"/>
                <wp:effectExtent l="0" t="38100" r="57785" b="2540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4365" cy="965200"/>
                        </a:xfrm>
                        <a:prstGeom prst="rect">
                          <a:avLst/>
                        </a:prstGeom>
                        <a:solidFill>
                          <a:srgbClr val="A5A5A5"/>
                        </a:solidFill>
                        <a:ln w="9525">
                          <a:solidFill>
                            <a:srgbClr val="000000"/>
                          </a:solidFill>
                          <a:miter lim="800000"/>
                          <a:headEnd/>
                          <a:tailEnd/>
                        </a:ln>
                        <a:effectLst>
                          <a:outerShdw dist="35921" dir="18900000" algn="ctr" rotWithShape="0">
                            <a:srgbClr val="808080"/>
                          </a:outerShdw>
                        </a:effectLst>
                      </wps:spPr>
                      <wps:txbx>
                        <w:txbxContent>
                          <w:p w:rsidR="007419C5" w:rsidRPr="004360A8" w:rsidRDefault="007419C5" w:rsidP="005D2693">
                            <w:pPr>
                              <w:jc w:val="center"/>
                              <w:rPr>
                                <w:rFonts w:cs="Calibri"/>
                                <w:color w:val="FFFFFF"/>
                                <w:sz w:val="20"/>
                                <w:szCs w:val="20"/>
                              </w:rPr>
                            </w:pPr>
                            <w:r w:rsidRPr="004360A8">
                              <w:rPr>
                                <w:rFonts w:cs="Calibri"/>
                                <w:color w:val="FFFFFF"/>
                                <w:sz w:val="20"/>
                                <w:szCs w:val="20"/>
                              </w:rPr>
                              <w:t>Komisijas priekšsēdētājs pieņem lēmumu par komisijas apziņošanu</w:t>
                            </w:r>
                          </w:p>
                          <w:p w:rsidR="007419C5" w:rsidRPr="004360A8" w:rsidRDefault="007419C5" w:rsidP="005D2693">
                            <w:pPr>
                              <w:jc w:val="center"/>
                              <w:rPr>
                                <w:rFonts w:cs="Calibri"/>
                                <w:color w:val="FFFFFF"/>
                                <w:sz w:val="20"/>
                                <w:szCs w:val="20"/>
                              </w:rPr>
                            </w:pPr>
                            <w:r w:rsidRPr="004360A8">
                              <w:rPr>
                                <w:rFonts w:cs="Calibri"/>
                                <w:color w:val="FFFFFF"/>
                                <w:sz w:val="20"/>
                                <w:szCs w:val="20"/>
                              </w:rPr>
                              <w:t xml:space="preserve"> (mob. tālr.</w:t>
                            </w:r>
                            <w:r>
                              <w:rPr>
                                <w:rFonts w:cs="Calibri"/>
                                <w:color w:val="FFFFFF"/>
                                <w:sz w:val="20"/>
                                <w:szCs w:val="20"/>
                              </w:rPr>
                              <w:t xml:space="preserve"> </w:t>
                            </w:r>
                            <w:r w:rsidRPr="002D3FFD">
                              <w:rPr>
                                <w:color w:val="FFFFFF"/>
                                <w:sz w:val="20"/>
                              </w:rPr>
                              <w:t>26476779</w:t>
                            </w:r>
                            <w:r w:rsidRPr="004360A8">
                              <w:rPr>
                                <w:rFonts w:cs="Calibri"/>
                                <w:color w:val="FFFFFF"/>
                                <w:sz w:val="20"/>
                                <w:szCs w:val="20"/>
                              </w:rPr>
                              <w:t xml:space="preserve">, e-pasts </w:t>
                            </w:r>
                            <w:r>
                              <w:rPr>
                                <w:rFonts w:cs="Calibri"/>
                                <w:color w:val="FFFFFF"/>
                                <w:sz w:val="20"/>
                                <w:szCs w:val="20"/>
                              </w:rPr>
                              <w:t>edgars.gaigalis</w:t>
                            </w:r>
                            <w:r w:rsidRPr="004360A8">
                              <w:rPr>
                                <w:rFonts w:cs="Calibri"/>
                                <w:color w:val="FFFFFF"/>
                                <w:sz w:val="20"/>
                                <w:szCs w:val="20"/>
                              </w:rPr>
                              <w:t>@dobele.lv)</w:t>
                            </w:r>
                          </w:p>
                          <w:p w:rsidR="007419C5" w:rsidRPr="001274C4" w:rsidRDefault="007419C5" w:rsidP="005D2693">
                            <w:pPr>
                              <w:jc w:val="center"/>
                              <w:rPr>
                                <w:color w:val="FFFFFF"/>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5AF9C5" id="_x0000_t202" coordsize="21600,21600" o:spt="202" path="m,l,21600r21600,l21600,xe">
                <v:stroke joinstyle="miter"/>
                <v:path gradientshapeok="t" o:connecttype="rect"/>
              </v:shapetype>
              <v:shape id="Text Box 92" o:spid="_x0000_s1026" type="#_x0000_t202" style="position:absolute;left:0;text-align:left;margin-left:305.75pt;margin-top:9.55pt;width:149.95pt;height:7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" fillcolor="#a5a5a5">
                <v:shadow on="t" offset=",-2pt"/>
                <v:textbox>
                  <w:txbxContent>
                    <w:p w:rsidR="007419C5" w:rsidRPr="004360A8" w:rsidRDefault="007419C5" w:rsidP="005D2693">
                      <w:pPr>
                        <w:jc w:val="center"/>
                        <w:rPr>
                          <w:rFonts w:cs="Calibri"/>
                          <w:color w:val="FFFFFF"/>
                          <w:sz w:val="20"/>
                          <w:szCs w:val="20"/>
                        </w:rPr>
                      </w:pPr>
                      <w:r w:rsidRPr="004360A8">
                        <w:rPr>
                          <w:rFonts w:cs="Calibri"/>
                          <w:color w:val="FFFFFF"/>
                          <w:sz w:val="20"/>
                          <w:szCs w:val="20"/>
                        </w:rPr>
                        <w:t>Komisijas priekšsēdētājs pieņem lēmumu par komisijas apziņošanu</w:t>
                      </w:r>
                    </w:p>
                    <w:p w:rsidR="007419C5" w:rsidRPr="004360A8" w:rsidRDefault="007419C5" w:rsidP="005D2693">
                      <w:pPr>
                        <w:jc w:val="center"/>
                        <w:rPr>
                          <w:rFonts w:cs="Calibri"/>
                          <w:color w:val="FFFFFF"/>
                          <w:sz w:val="20"/>
                          <w:szCs w:val="20"/>
                        </w:rPr>
                      </w:pPr>
                      <w:r w:rsidRPr="004360A8">
                        <w:rPr>
                          <w:rFonts w:cs="Calibri"/>
                          <w:color w:val="FFFFFF"/>
                          <w:sz w:val="20"/>
                          <w:szCs w:val="20"/>
                        </w:rPr>
                        <w:t xml:space="preserve"> (mob. tālr.</w:t>
                      </w:r>
                      <w:r>
                        <w:rPr>
                          <w:rFonts w:cs="Calibri"/>
                          <w:color w:val="FFFFFF"/>
                          <w:sz w:val="20"/>
                          <w:szCs w:val="20"/>
                        </w:rPr>
                        <w:t xml:space="preserve"> </w:t>
                      </w:r>
                      <w:r w:rsidRPr="002D3FFD">
                        <w:rPr>
                          <w:color w:val="FFFFFF"/>
                          <w:sz w:val="20"/>
                        </w:rPr>
                        <w:t>26476779</w:t>
                      </w:r>
                      <w:r w:rsidRPr="004360A8">
                        <w:rPr>
                          <w:rFonts w:cs="Calibri"/>
                          <w:color w:val="FFFFFF"/>
                          <w:sz w:val="20"/>
                          <w:szCs w:val="20"/>
                        </w:rPr>
                        <w:t xml:space="preserve">, e-pasts </w:t>
                      </w:r>
                      <w:r>
                        <w:rPr>
                          <w:rFonts w:cs="Calibri"/>
                          <w:color w:val="FFFFFF"/>
                          <w:sz w:val="20"/>
                          <w:szCs w:val="20"/>
                        </w:rPr>
                        <w:t>edgars.gaigalis</w:t>
                      </w:r>
                      <w:r w:rsidRPr="004360A8">
                        <w:rPr>
                          <w:rFonts w:cs="Calibri"/>
                          <w:color w:val="FFFFFF"/>
                          <w:sz w:val="20"/>
                          <w:szCs w:val="20"/>
                        </w:rPr>
                        <w:t>@dobele.lv)</w:t>
                      </w:r>
                    </w:p>
                    <w:p w:rsidR="007419C5" w:rsidRPr="001274C4" w:rsidRDefault="007419C5" w:rsidP="005D2693">
                      <w:pPr>
                        <w:jc w:val="center"/>
                        <w:rPr>
                          <w:color w:val="FFFFFF"/>
                          <w:sz w:val="20"/>
                          <w:szCs w:val="20"/>
                        </w:rPr>
                      </w:pPr>
                    </w:p>
                  </w:txbxContent>
                </v:textbox>
              </v:shape>
            </w:pict>
          </mc:Fallback>
        </mc:AlternateContent>
      </w:r>
    </w:p>
    <w:p w:rsidR="005D2693" w:rsidRDefault="005D2693" w:rsidP="005D2693">
      <w:pPr>
        <w:widowControl w:val="0"/>
        <w:autoSpaceDE w:val="0"/>
        <w:autoSpaceDN w:val="0"/>
        <w:adjustRightInd w:val="0"/>
        <w:ind w:firstLine="1000"/>
        <w:jc w:val="both"/>
        <w:rPr>
          <w:rFonts w:eastAsia="Calibri"/>
          <w:color w:val="FF0000"/>
          <w:lang w:eastAsia="en-US"/>
        </w:rPr>
      </w:pPr>
    </w:p>
    <w:p w:rsidR="005D2693" w:rsidRDefault="005D2693" w:rsidP="005D2693">
      <w:pPr>
        <w:widowControl w:val="0"/>
        <w:autoSpaceDE w:val="0"/>
        <w:autoSpaceDN w:val="0"/>
        <w:adjustRightInd w:val="0"/>
        <w:ind w:firstLine="1000"/>
        <w:jc w:val="both"/>
        <w:rPr>
          <w:rFonts w:eastAsia="Calibri"/>
          <w:color w:val="FF0000"/>
          <w:lang w:eastAsia="en-US"/>
        </w:rPr>
      </w:pPr>
    </w:p>
    <w:p w:rsidR="005D2693" w:rsidRDefault="005D2693" w:rsidP="005D2693">
      <w:pPr>
        <w:widowControl w:val="0"/>
        <w:autoSpaceDE w:val="0"/>
        <w:autoSpaceDN w:val="0"/>
        <w:adjustRightInd w:val="0"/>
        <w:ind w:firstLine="1000"/>
        <w:jc w:val="both"/>
        <w:rPr>
          <w:rFonts w:eastAsia="Calibri"/>
          <w:color w:val="FF0000"/>
          <w:lang w:eastAsia="en-US"/>
        </w:rPr>
      </w:pPr>
    </w:p>
    <w:p w:rsidR="005D2693" w:rsidRDefault="005D2693" w:rsidP="005D2693">
      <w:pPr>
        <w:widowControl w:val="0"/>
        <w:autoSpaceDE w:val="0"/>
        <w:autoSpaceDN w:val="0"/>
        <w:adjustRightInd w:val="0"/>
        <w:ind w:firstLine="1000"/>
        <w:jc w:val="both"/>
        <w:rPr>
          <w:rFonts w:eastAsia="Calibri"/>
          <w:color w:val="FF0000"/>
          <w:lang w:eastAsia="en-US"/>
        </w:rPr>
      </w:pPr>
    </w:p>
    <w:p w:rsidR="005D2693" w:rsidRDefault="005D2693" w:rsidP="005D2693">
      <w:pPr>
        <w:widowControl w:val="0"/>
        <w:autoSpaceDE w:val="0"/>
        <w:autoSpaceDN w:val="0"/>
        <w:adjustRightInd w:val="0"/>
        <w:ind w:firstLine="1000"/>
        <w:jc w:val="both"/>
        <w:rPr>
          <w:rFonts w:eastAsia="Calibri"/>
          <w:color w:val="FF0000"/>
          <w:lang w:eastAsia="en-US"/>
        </w:rPr>
      </w:pPr>
    </w:p>
    <w:p w:rsidR="005D2693" w:rsidRDefault="005D2693" w:rsidP="005D2693">
      <w:pPr>
        <w:widowControl w:val="0"/>
        <w:autoSpaceDE w:val="0"/>
        <w:autoSpaceDN w:val="0"/>
        <w:adjustRightInd w:val="0"/>
        <w:ind w:firstLine="1000"/>
        <w:jc w:val="both"/>
        <w:rPr>
          <w:rFonts w:eastAsia="Calibri"/>
          <w:color w:val="FF0000"/>
          <w:lang w:eastAsia="en-US"/>
        </w:rPr>
      </w:pPr>
      <w:r w:rsidRPr="006D0020">
        <w:rPr>
          <w:noProof/>
        </w:rPr>
        <mc:AlternateContent>
          <mc:Choice Requires="wps">
            <w:drawing>
              <wp:anchor distT="0" distB="0" distL="114300" distR="114300" simplePos="0" relativeHeight="251694080" behindDoc="0" locked="0" layoutInCell="1" allowOverlap="1" wp14:anchorId="3D107B16" wp14:editId="3C4ECDA3">
                <wp:simplePos x="0" y="0"/>
                <wp:positionH relativeFrom="column">
                  <wp:posOffset>4830445</wp:posOffset>
                </wp:positionH>
                <wp:positionV relativeFrom="paragraph">
                  <wp:posOffset>34925</wp:posOffset>
                </wp:positionV>
                <wp:extent cx="8255" cy="225425"/>
                <wp:effectExtent l="48895" t="6350" r="57150" b="25400"/>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2254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A80A2" id="Straight Connector 93"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35pt,2.75pt" to="38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">
                <v:stroke endarrow="block"/>
              </v:line>
            </w:pict>
          </mc:Fallback>
        </mc:AlternateContent>
      </w:r>
    </w:p>
    <w:p w:rsidR="005D2693" w:rsidRDefault="005D2693" w:rsidP="005D2693">
      <w:pPr>
        <w:widowControl w:val="0"/>
        <w:autoSpaceDE w:val="0"/>
        <w:autoSpaceDN w:val="0"/>
        <w:adjustRightInd w:val="0"/>
        <w:ind w:firstLine="1000"/>
        <w:jc w:val="both"/>
        <w:rPr>
          <w:rFonts w:eastAsia="Calibri"/>
          <w:color w:val="FF0000"/>
          <w:lang w:eastAsia="en-US"/>
        </w:rPr>
      </w:pPr>
      <w:r w:rsidRPr="006D0020">
        <w:rPr>
          <w:noProof/>
        </w:rPr>
        <mc:AlternateContent>
          <mc:Choice Requires="wps">
            <w:drawing>
              <wp:anchor distT="0" distB="0" distL="114300" distR="114300" simplePos="0" relativeHeight="251695104" behindDoc="0" locked="0" layoutInCell="1" allowOverlap="1" wp14:anchorId="3633CD78" wp14:editId="7C5E339B">
                <wp:simplePos x="0" y="0"/>
                <wp:positionH relativeFrom="column">
                  <wp:posOffset>3867785</wp:posOffset>
                </wp:positionH>
                <wp:positionV relativeFrom="paragraph">
                  <wp:posOffset>85090</wp:posOffset>
                </wp:positionV>
                <wp:extent cx="1895475" cy="906145"/>
                <wp:effectExtent l="0" t="38100" r="66675" b="27305"/>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906145"/>
                        </a:xfrm>
                        <a:prstGeom prst="rect">
                          <a:avLst/>
                        </a:prstGeom>
                        <a:solidFill>
                          <a:srgbClr val="70AD47"/>
                        </a:solidFill>
                        <a:ln w="9525">
                          <a:solidFill>
                            <a:srgbClr val="000000"/>
                          </a:solidFill>
                          <a:miter lim="800000"/>
                          <a:headEnd/>
                          <a:tailEnd/>
                        </a:ln>
                        <a:effectLst>
                          <a:outerShdw dist="35921" dir="18900000" algn="ctr" rotWithShape="0">
                            <a:srgbClr val="808080"/>
                          </a:outerShdw>
                        </a:effectLst>
                      </wps:spPr>
                      <wps:txbx>
                        <w:txbxContent>
                          <w:p w:rsidR="007419C5" w:rsidRDefault="007419C5" w:rsidP="005D2693">
                            <w:pPr>
                              <w:spacing w:line="257" w:lineRule="auto"/>
                              <w:jc w:val="center"/>
                              <w:rPr>
                                <w:rFonts w:eastAsia="Calibri"/>
                                <w:color w:val="FFFFFF"/>
                                <w:sz w:val="20"/>
                                <w:szCs w:val="20"/>
                              </w:rPr>
                            </w:pPr>
                            <w:r>
                              <w:rPr>
                                <w:rFonts w:eastAsia="Calibri"/>
                                <w:color w:val="FFFFFF"/>
                                <w:sz w:val="20"/>
                                <w:szCs w:val="20"/>
                              </w:rPr>
                              <w:t xml:space="preserve">Komisijas sekretāre veic apziņošanu zvanot/ sūtot SMS </w:t>
                            </w:r>
                          </w:p>
                          <w:p w:rsidR="007419C5" w:rsidRPr="004360A8" w:rsidRDefault="007419C5" w:rsidP="005D2693">
                            <w:pPr>
                              <w:spacing w:line="257" w:lineRule="auto"/>
                              <w:jc w:val="center"/>
                              <w:rPr>
                                <w:rFonts w:eastAsia="Calibri"/>
                                <w:bCs/>
                                <w:color w:val="FFFFFF"/>
                                <w:sz w:val="20"/>
                                <w:szCs w:val="20"/>
                              </w:rPr>
                            </w:pPr>
                            <w:r w:rsidRPr="004360A8">
                              <w:rPr>
                                <w:rFonts w:eastAsia="Calibri"/>
                                <w:color w:val="FFFFFF"/>
                                <w:sz w:val="20"/>
                                <w:szCs w:val="20"/>
                              </w:rPr>
                              <w:t xml:space="preserve"> (</w:t>
                            </w:r>
                            <w:r w:rsidRPr="004360A8">
                              <w:rPr>
                                <w:rFonts w:eastAsia="Calibri"/>
                                <w:bCs/>
                                <w:color w:val="FFFFFF"/>
                                <w:sz w:val="20"/>
                                <w:szCs w:val="20"/>
                              </w:rPr>
                              <w:t>mob. tālr.</w:t>
                            </w:r>
                            <w:r w:rsidRPr="004360A8">
                              <w:rPr>
                                <w:color w:val="FFFFFF"/>
                                <w:sz w:val="20"/>
                                <w:szCs w:val="20"/>
                                <w:lang w:eastAsia="en-US"/>
                              </w:rPr>
                              <w:t>26649443</w:t>
                            </w:r>
                          </w:p>
                          <w:p w:rsidR="007419C5" w:rsidRPr="004360A8" w:rsidRDefault="007419C5" w:rsidP="005D2693">
                            <w:pPr>
                              <w:spacing w:line="257" w:lineRule="auto"/>
                              <w:jc w:val="center"/>
                              <w:rPr>
                                <w:color w:val="FFFFFF"/>
                                <w:sz w:val="20"/>
                                <w:szCs w:val="20"/>
                              </w:rPr>
                            </w:pPr>
                            <w:r w:rsidRPr="004360A8">
                              <w:rPr>
                                <w:rFonts w:eastAsia="Calibri"/>
                                <w:bCs/>
                                <w:color w:val="FFFFFF"/>
                                <w:sz w:val="20"/>
                                <w:szCs w:val="20"/>
                              </w:rPr>
                              <w:t xml:space="preserve"> e-pasts: </w:t>
                            </w:r>
                            <w:hyperlink r:id="rId94" w:history="1">
                              <w:r w:rsidRPr="004360A8">
                                <w:rPr>
                                  <w:rStyle w:val="Hyperlink"/>
                                  <w:rFonts w:eastAsia="Calibri"/>
                                  <w:bCs/>
                                  <w:color w:val="FFFFFF"/>
                                  <w:sz w:val="20"/>
                                  <w:szCs w:val="20"/>
                                </w:rPr>
                                <w:t>lauma.kuznecova@dobele.lv</w:t>
                              </w:r>
                            </w:hyperlink>
                            <w:r w:rsidRPr="004360A8">
                              <w:rPr>
                                <w:rFonts w:eastAsia="Calibri"/>
                                <w:color w:val="FFFFFF"/>
                                <w:sz w:val="20"/>
                                <w:szCs w:val="20"/>
                              </w:rPr>
                              <w:t>)</w:t>
                            </w:r>
                          </w:p>
                          <w:p w:rsidR="007419C5" w:rsidRDefault="007419C5" w:rsidP="005D2693">
                            <w:pPr>
                              <w:spacing w:line="256"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633CD78" id="Text Box 94" o:spid="_x0000_s1027" type="#_x0000_t202" style="position:absolute;left:0;text-align:left;margin-left:304.55pt;margin-top:6.7pt;width:149.25pt;height:71.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" fillcolor="#70ad47">
                <v:shadow on="t" offset=",-2pt"/>
                <v:textbox>
                  <w:txbxContent>
                    <w:p w:rsidR="007419C5" w:rsidRDefault="007419C5" w:rsidP="005D2693">
                      <w:pPr>
                        <w:spacing w:line="257" w:lineRule="auto"/>
                        <w:jc w:val="center"/>
                        <w:rPr>
                          <w:rFonts w:eastAsia="Calibri"/>
                          <w:color w:val="FFFFFF"/>
                          <w:sz w:val="20"/>
                          <w:szCs w:val="20"/>
                        </w:rPr>
                      </w:pPr>
                      <w:r>
                        <w:rPr>
                          <w:rFonts w:eastAsia="Calibri"/>
                          <w:color w:val="FFFFFF"/>
                          <w:sz w:val="20"/>
                          <w:szCs w:val="20"/>
                        </w:rPr>
                        <w:t xml:space="preserve">Komisijas sekretāre veic apziņošanu zvanot/ sūtot SMS </w:t>
                      </w:r>
                    </w:p>
                    <w:p w:rsidR="007419C5" w:rsidRPr="004360A8" w:rsidRDefault="007419C5" w:rsidP="005D2693">
                      <w:pPr>
                        <w:spacing w:line="257" w:lineRule="auto"/>
                        <w:jc w:val="center"/>
                        <w:rPr>
                          <w:rFonts w:eastAsia="Calibri"/>
                          <w:bCs/>
                          <w:color w:val="FFFFFF"/>
                          <w:sz w:val="20"/>
                          <w:szCs w:val="20"/>
                        </w:rPr>
                      </w:pPr>
                      <w:r w:rsidRPr="004360A8">
                        <w:rPr>
                          <w:rFonts w:eastAsia="Calibri"/>
                          <w:color w:val="FFFFFF"/>
                          <w:sz w:val="20"/>
                          <w:szCs w:val="20"/>
                        </w:rPr>
                        <w:t xml:space="preserve"> (</w:t>
                      </w:r>
                      <w:r w:rsidRPr="004360A8">
                        <w:rPr>
                          <w:rFonts w:eastAsia="Calibri"/>
                          <w:bCs/>
                          <w:color w:val="FFFFFF"/>
                          <w:sz w:val="20"/>
                          <w:szCs w:val="20"/>
                        </w:rPr>
                        <w:t>mob. tālr.</w:t>
                      </w:r>
                      <w:r w:rsidRPr="004360A8">
                        <w:rPr>
                          <w:color w:val="FFFFFF"/>
                          <w:sz w:val="20"/>
                          <w:szCs w:val="20"/>
                          <w:lang w:eastAsia="en-US"/>
                        </w:rPr>
                        <w:t>26649443</w:t>
                      </w:r>
                    </w:p>
                    <w:p w:rsidR="007419C5" w:rsidRPr="004360A8" w:rsidRDefault="007419C5" w:rsidP="005D2693">
                      <w:pPr>
                        <w:spacing w:line="257" w:lineRule="auto"/>
                        <w:jc w:val="center"/>
                        <w:rPr>
                          <w:color w:val="FFFFFF"/>
                          <w:sz w:val="20"/>
                          <w:szCs w:val="20"/>
                        </w:rPr>
                      </w:pPr>
                      <w:r w:rsidRPr="004360A8">
                        <w:rPr>
                          <w:rFonts w:eastAsia="Calibri"/>
                          <w:bCs/>
                          <w:color w:val="FFFFFF"/>
                          <w:sz w:val="20"/>
                          <w:szCs w:val="20"/>
                        </w:rPr>
                        <w:t xml:space="preserve"> e-pasts: </w:t>
                      </w:r>
                      <w:hyperlink r:id="rId95" w:history="1">
                        <w:r w:rsidRPr="004360A8">
                          <w:rPr>
                            <w:rStyle w:val="Hyperlink"/>
                            <w:rFonts w:eastAsia="Calibri"/>
                            <w:bCs/>
                            <w:color w:val="FFFFFF"/>
                            <w:sz w:val="20"/>
                            <w:szCs w:val="20"/>
                          </w:rPr>
                          <w:t>lauma.kuznecova@dobele.lv</w:t>
                        </w:r>
                      </w:hyperlink>
                      <w:r w:rsidRPr="004360A8">
                        <w:rPr>
                          <w:rFonts w:eastAsia="Calibri"/>
                          <w:color w:val="FFFFFF"/>
                          <w:sz w:val="20"/>
                          <w:szCs w:val="20"/>
                        </w:rPr>
                        <w:t>)</w:t>
                      </w:r>
                    </w:p>
                    <w:p w:rsidR="007419C5" w:rsidRDefault="007419C5" w:rsidP="005D2693">
                      <w:pPr>
                        <w:spacing w:line="256" w:lineRule="auto"/>
                        <w:jc w:val="center"/>
                      </w:pPr>
                    </w:p>
                  </w:txbxContent>
                </v:textbox>
              </v:shape>
            </w:pict>
          </mc:Fallback>
        </mc:AlternateContent>
      </w:r>
    </w:p>
    <w:p w:rsidR="005D2693" w:rsidRDefault="005D2693" w:rsidP="005D2693">
      <w:pPr>
        <w:widowControl w:val="0"/>
        <w:autoSpaceDE w:val="0"/>
        <w:autoSpaceDN w:val="0"/>
        <w:adjustRightInd w:val="0"/>
        <w:ind w:firstLine="1000"/>
        <w:jc w:val="both"/>
        <w:rPr>
          <w:rFonts w:eastAsia="Calibri"/>
          <w:color w:val="FF0000"/>
          <w:lang w:eastAsia="en-US"/>
        </w:rPr>
      </w:pPr>
    </w:p>
    <w:p w:rsidR="005D2693" w:rsidRDefault="005D2693" w:rsidP="005D2693">
      <w:pPr>
        <w:widowControl w:val="0"/>
        <w:autoSpaceDE w:val="0"/>
        <w:autoSpaceDN w:val="0"/>
        <w:adjustRightInd w:val="0"/>
        <w:ind w:firstLine="1000"/>
        <w:jc w:val="both"/>
        <w:rPr>
          <w:rFonts w:eastAsia="Calibri"/>
          <w:color w:val="FF0000"/>
          <w:lang w:eastAsia="en-US"/>
        </w:rPr>
      </w:pPr>
    </w:p>
    <w:p w:rsidR="005D2693" w:rsidRDefault="005D2693" w:rsidP="005D2693">
      <w:pPr>
        <w:widowControl w:val="0"/>
        <w:autoSpaceDE w:val="0"/>
        <w:autoSpaceDN w:val="0"/>
        <w:adjustRightInd w:val="0"/>
        <w:ind w:firstLine="1000"/>
        <w:jc w:val="both"/>
        <w:rPr>
          <w:rFonts w:eastAsia="Calibri"/>
          <w:color w:val="FF0000"/>
          <w:lang w:eastAsia="en-US"/>
        </w:rPr>
      </w:pPr>
    </w:p>
    <w:p w:rsidR="005D2693" w:rsidRDefault="005D2693" w:rsidP="005D2693">
      <w:pPr>
        <w:widowControl w:val="0"/>
        <w:autoSpaceDE w:val="0"/>
        <w:autoSpaceDN w:val="0"/>
        <w:adjustRightInd w:val="0"/>
        <w:ind w:firstLine="1000"/>
        <w:jc w:val="both"/>
        <w:rPr>
          <w:rFonts w:eastAsia="Calibri"/>
          <w:color w:val="FF0000"/>
          <w:lang w:eastAsia="en-US"/>
        </w:rPr>
      </w:pPr>
    </w:p>
    <w:p w:rsidR="005D2693" w:rsidRPr="006D0020" w:rsidRDefault="005D2693" w:rsidP="005D2693">
      <w:pPr>
        <w:widowControl w:val="0"/>
        <w:autoSpaceDE w:val="0"/>
        <w:autoSpaceDN w:val="0"/>
        <w:adjustRightInd w:val="0"/>
        <w:ind w:firstLine="1000"/>
        <w:jc w:val="both"/>
        <w:rPr>
          <w:rFonts w:eastAsia="Calibri"/>
          <w:color w:val="FF0000"/>
          <w:lang w:eastAsia="en-US"/>
        </w:rPr>
      </w:pPr>
      <w:r>
        <w:rPr>
          <w:rFonts w:eastAsia="Calibri"/>
          <w:noProof/>
          <w:color w:val="FF0000"/>
        </w:rPr>
        <mc:AlternateContent>
          <mc:Choice Requires="wps">
            <w:drawing>
              <wp:anchor distT="0" distB="0" distL="114300" distR="114300" simplePos="0" relativeHeight="251721728" behindDoc="0" locked="0" layoutInCell="1" allowOverlap="1" wp14:anchorId="44EEB84B" wp14:editId="1521002C">
                <wp:simplePos x="0" y="0"/>
                <wp:positionH relativeFrom="page">
                  <wp:posOffset>5460365</wp:posOffset>
                </wp:positionH>
                <wp:positionV relativeFrom="paragraph">
                  <wp:posOffset>187960</wp:posOffset>
                </wp:positionV>
                <wp:extent cx="163830" cy="0"/>
                <wp:effectExtent l="62865" t="0" r="70485" b="70485"/>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638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44001" id="Straight Connector 95" o:spid="_x0000_s1026" style="position:absolute;rotation:90;flip:x;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9.95pt,14.8pt" to="442.8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">
                <v:stroke endarrow="block"/>
                <w10:wrap anchorx="page"/>
              </v:line>
            </w:pict>
          </mc:Fallback>
        </mc:AlternateContent>
      </w:r>
    </w:p>
    <w:p w:rsidR="005D2693" w:rsidRPr="006D0020" w:rsidRDefault="005D2693" w:rsidP="005D2693">
      <w:pPr>
        <w:widowControl w:val="0"/>
        <w:autoSpaceDE w:val="0"/>
        <w:autoSpaceDN w:val="0"/>
        <w:adjustRightInd w:val="0"/>
        <w:ind w:firstLine="1000"/>
        <w:jc w:val="both"/>
        <w:rPr>
          <w:rFonts w:eastAsia="Calibri"/>
          <w:color w:val="FF0000"/>
          <w:lang w:eastAsia="en-US"/>
        </w:rPr>
      </w:pPr>
      <w:r w:rsidRPr="006D0020">
        <w:rPr>
          <w:noProof/>
        </w:rPr>
        <mc:AlternateContent>
          <mc:Choice Requires="wps">
            <w:drawing>
              <wp:anchor distT="0" distB="0" distL="114300" distR="114300" simplePos="0" relativeHeight="251708416" behindDoc="0" locked="0" layoutInCell="1" allowOverlap="1" wp14:anchorId="2E10532E" wp14:editId="4353D238">
                <wp:simplePos x="0" y="0"/>
                <wp:positionH relativeFrom="column">
                  <wp:posOffset>7226300</wp:posOffset>
                </wp:positionH>
                <wp:positionV relativeFrom="paragraph">
                  <wp:posOffset>117475</wp:posOffset>
                </wp:positionV>
                <wp:extent cx="20955" cy="2704465"/>
                <wp:effectExtent l="0" t="0" r="36195" b="19685"/>
                <wp:wrapNone/>
                <wp:docPr id="113"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955" cy="270446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6373F8" id="Straight Connector 113"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9pt,9.25pt" to="570.65pt,2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" strokecolor="windowText" strokeweight="1pt">
                <v:stroke joinstyle="miter"/>
                <o:lock v:ext="edit" shapetype="f"/>
              </v:line>
            </w:pict>
          </mc:Fallback>
        </mc:AlternateContent>
      </w:r>
      <w:r w:rsidRPr="006D0020">
        <w:rPr>
          <w:noProof/>
        </w:rPr>
        <mc:AlternateContent>
          <mc:Choice Requires="wps">
            <w:drawing>
              <wp:anchor distT="0" distB="0" distL="114300" distR="114300" simplePos="0" relativeHeight="251702272" behindDoc="0" locked="0" layoutInCell="1" allowOverlap="1" wp14:anchorId="01B48544" wp14:editId="056929CB">
                <wp:simplePos x="0" y="0"/>
                <wp:positionH relativeFrom="column">
                  <wp:posOffset>7453630</wp:posOffset>
                </wp:positionH>
                <wp:positionV relativeFrom="paragraph">
                  <wp:posOffset>117475</wp:posOffset>
                </wp:positionV>
                <wp:extent cx="1595120" cy="873125"/>
                <wp:effectExtent l="0" t="38100" r="62230" b="22225"/>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120" cy="873125"/>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rsidR="007419C5" w:rsidRDefault="007419C5" w:rsidP="005D2693">
                            <w:pPr>
                              <w:jc w:val="both"/>
                              <w:rPr>
                                <w:rFonts w:eastAsia="Calibri"/>
                                <w:color w:val="FFFFFF"/>
                                <w:sz w:val="20"/>
                                <w:szCs w:val="20"/>
                              </w:rPr>
                            </w:pPr>
                            <w:r>
                              <w:rPr>
                                <w:rFonts w:eastAsia="Calibri"/>
                                <w:color w:val="FFFFFF"/>
                                <w:sz w:val="20"/>
                                <w:szCs w:val="20"/>
                              </w:rPr>
                              <w:t>VUGD pārstāvis</w:t>
                            </w:r>
                          </w:p>
                          <w:p w:rsidR="007419C5" w:rsidRPr="00E94894" w:rsidRDefault="007419C5" w:rsidP="005D2693">
                            <w:pPr>
                              <w:jc w:val="both"/>
                              <w:rPr>
                                <w:rFonts w:eastAsia="Calibri"/>
                                <w:b/>
                                <w:color w:val="FFFFFF"/>
                                <w:szCs w:val="20"/>
                              </w:rPr>
                            </w:pPr>
                            <w:r>
                              <w:rPr>
                                <w:rFonts w:eastAsia="Calibri"/>
                                <w:color w:val="FFFFFF"/>
                                <w:sz w:val="20"/>
                                <w:szCs w:val="20"/>
                              </w:rPr>
                              <w:t xml:space="preserve"> </w:t>
                            </w:r>
                            <w:r w:rsidRPr="00E94894">
                              <w:rPr>
                                <w:b/>
                                <w:color w:val="FFFFFF"/>
                                <w:szCs w:val="20"/>
                              </w:rPr>
                              <w:t>Egijs Bahs</w:t>
                            </w:r>
                          </w:p>
                          <w:p w:rsidR="007419C5" w:rsidRPr="004360A8" w:rsidRDefault="007419C5" w:rsidP="005D2693">
                            <w:pPr>
                              <w:jc w:val="both"/>
                              <w:rPr>
                                <w:rFonts w:eastAsia="Calibri"/>
                                <w:bCs/>
                                <w:color w:val="FFFFFF"/>
                                <w:sz w:val="20"/>
                                <w:szCs w:val="20"/>
                              </w:rPr>
                            </w:pPr>
                            <w:r w:rsidRPr="00C576E9">
                              <w:rPr>
                                <w:rFonts w:eastAsia="Calibri"/>
                                <w:color w:val="FFFFFF"/>
                                <w:sz w:val="20"/>
                                <w:szCs w:val="20"/>
                              </w:rPr>
                              <w:t>(</w:t>
                            </w:r>
                            <w:r w:rsidRPr="001565B5">
                              <w:rPr>
                                <w:rFonts w:eastAsia="Calibri"/>
                                <w:bCs/>
                                <w:color w:val="FFFFFF"/>
                                <w:sz w:val="20"/>
                                <w:szCs w:val="20"/>
                              </w:rPr>
                              <w:t>mob. tālr.</w:t>
                            </w:r>
                            <w:r w:rsidRPr="001565B5">
                              <w:t xml:space="preserve"> </w:t>
                            </w:r>
                            <w:r w:rsidRPr="00E94894">
                              <w:rPr>
                                <w:color w:val="FFFFFF"/>
                                <w:sz w:val="20"/>
                                <w:lang w:eastAsia="en-US"/>
                              </w:rPr>
                              <w:t>26655363</w:t>
                            </w:r>
                            <w:r w:rsidRPr="004360A8">
                              <w:rPr>
                                <w:rFonts w:eastAsia="Calibri"/>
                                <w:bCs/>
                                <w:color w:val="FFFFFF"/>
                                <w:sz w:val="20"/>
                                <w:szCs w:val="20"/>
                              </w:rPr>
                              <w:t xml:space="preserve">, </w:t>
                            </w:r>
                          </w:p>
                          <w:p w:rsidR="007419C5" w:rsidRPr="004360A8" w:rsidRDefault="007419C5" w:rsidP="005D2693">
                            <w:pPr>
                              <w:jc w:val="both"/>
                              <w:rPr>
                                <w:color w:val="FFFFFF"/>
                                <w:sz w:val="20"/>
                                <w:szCs w:val="20"/>
                              </w:rPr>
                            </w:pPr>
                            <w:r w:rsidRPr="004360A8">
                              <w:rPr>
                                <w:rFonts w:eastAsia="Calibri"/>
                                <w:bCs/>
                                <w:color w:val="FFFFFF"/>
                                <w:sz w:val="20"/>
                                <w:szCs w:val="20"/>
                              </w:rPr>
                              <w:t xml:space="preserve">e-pasts: </w:t>
                            </w:r>
                            <w:r>
                              <w:rPr>
                                <w:color w:val="FFFFFF"/>
                                <w:sz w:val="20"/>
                                <w:szCs w:val="20"/>
                              </w:rPr>
                              <w:t>egijs.bahs</w:t>
                            </w:r>
                            <w:r w:rsidRPr="004360A8">
                              <w:rPr>
                                <w:color w:val="FFFFFF"/>
                                <w:sz w:val="20"/>
                                <w:szCs w:val="20"/>
                              </w:rPr>
                              <w:t>@vugd.gov.lv)</w:t>
                            </w:r>
                          </w:p>
                          <w:p w:rsidR="007419C5" w:rsidRDefault="007419C5" w:rsidP="005D2693"/>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01B48544" id="Text Box 114" o:spid="_x0000_s1028" type="#_x0000_t202" style="position:absolute;left:0;text-align:left;margin-left:586.9pt;margin-top:9.25pt;width:125.6pt;height:68.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" fillcolor="#4472c4">
                <v:shadow on="t" offset=",-2pt"/>
                <v:textbox>
                  <w:txbxContent>
                    <w:p w:rsidR="007419C5" w:rsidRDefault="007419C5" w:rsidP="005D2693">
                      <w:pPr>
                        <w:jc w:val="both"/>
                        <w:rPr>
                          <w:rFonts w:eastAsia="Calibri"/>
                          <w:color w:val="FFFFFF"/>
                          <w:sz w:val="20"/>
                          <w:szCs w:val="20"/>
                        </w:rPr>
                      </w:pPr>
                      <w:r>
                        <w:rPr>
                          <w:rFonts w:eastAsia="Calibri"/>
                          <w:color w:val="FFFFFF"/>
                          <w:sz w:val="20"/>
                          <w:szCs w:val="20"/>
                        </w:rPr>
                        <w:t>VUGD pārstāvis</w:t>
                      </w:r>
                    </w:p>
                    <w:p w:rsidR="007419C5" w:rsidRPr="00E94894" w:rsidRDefault="007419C5" w:rsidP="005D2693">
                      <w:pPr>
                        <w:jc w:val="both"/>
                        <w:rPr>
                          <w:rFonts w:eastAsia="Calibri"/>
                          <w:b/>
                          <w:color w:val="FFFFFF"/>
                          <w:szCs w:val="20"/>
                        </w:rPr>
                      </w:pPr>
                      <w:r>
                        <w:rPr>
                          <w:rFonts w:eastAsia="Calibri"/>
                          <w:color w:val="FFFFFF"/>
                          <w:sz w:val="20"/>
                          <w:szCs w:val="20"/>
                        </w:rPr>
                        <w:t xml:space="preserve"> </w:t>
                      </w:r>
                      <w:r w:rsidRPr="00E94894">
                        <w:rPr>
                          <w:b/>
                          <w:color w:val="FFFFFF"/>
                          <w:szCs w:val="20"/>
                        </w:rPr>
                        <w:t>Egijs Bahs</w:t>
                      </w:r>
                    </w:p>
                    <w:p w:rsidR="007419C5" w:rsidRPr="004360A8" w:rsidRDefault="007419C5" w:rsidP="005D2693">
                      <w:pPr>
                        <w:jc w:val="both"/>
                        <w:rPr>
                          <w:rFonts w:eastAsia="Calibri"/>
                          <w:bCs/>
                          <w:color w:val="FFFFFF"/>
                          <w:sz w:val="20"/>
                          <w:szCs w:val="20"/>
                        </w:rPr>
                      </w:pPr>
                      <w:r w:rsidRPr="00C576E9">
                        <w:rPr>
                          <w:rFonts w:eastAsia="Calibri"/>
                          <w:color w:val="FFFFFF"/>
                          <w:sz w:val="20"/>
                          <w:szCs w:val="20"/>
                        </w:rPr>
                        <w:t>(</w:t>
                      </w:r>
                      <w:r w:rsidRPr="001565B5">
                        <w:rPr>
                          <w:rFonts w:eastAsia="Calibri"/>
                          <w:bCs/>
                          <w:color w:val="FFFFFF"/>
                          <w:sz w:val="20"/>
                          <w:szCs w:val="20"/>
                        </w:rPr>
                        <w:t>mob. tālr.</w:t>
                      </w:r>
                      <w:r w:rsidRPr="001565B5">
                        <w:t xml:space="preserve"> </w:t>
                      </w:r>
                      <w:r w:rsidRPr="00E94894">
                        <w:rPr>
                          <w:color w:val="FFFFFF"/>
                          <w:sz w:val="20"/>
                          <w:lang w:eastAsia="en-US"/>
                        </w:rPr>
                        <w:t>26655363</w:t>
                      </w:r>
                      <w:r w:rsidRPr="004360A8">
                        <w:rPr>
                          <w:rFonts w:eastAsia="Calibri"/>
                          <w:bCs/>
                          <w:color w:val="FFFFFF"/>
                          <w:sz w:val="20"/>
                          <w:szCs w:val="20"/>
                        </w:rPr>
                        <w:t xml:space="preserve">, </w:t>
                      </w:r>
                    </w:p>
                    <w:p w:rsidR="007419C5" w:rsidRPr="004360A8" w:rsidRDefault="007419C5" w:rsidP="005D2693">
                      <w:pPr>
                        <w:jc w:val="both"/>
                        <w:rPr>
                          <w:color w:val="FFFFFF"/>
                          <w:sz w:val="20"/>
                          <w:szCs w:val="20"/>
                        </w:rPr>
                      </w:pPr>
                      <w:r w:rsidRPr="004360A8">
                        <w:rPr>
                          <w:rFonts w:eastAsia="Calibri"/>
                          <w:bCs/>
                          <w:color w:val="FFFFFF"/>
                          <w:sz w:val="20"/>
                          <w:szCs w:val="20"/>
                        </w:rPr>
                        <w:t xml:space="preserve">e-pasts: </w:t>
                      </w:r>
                      <w:r>
                        <w:rPr>
                          <w:color w:val="FFFFFF"/>
                          <w:sz w:val="20"/>
                          <w:szCs w:val="20"/>
                        </w:rPr>
                        <w:t>egijs.bahs</w:t>
                      </w:r>
                      <w:r w:rsidRPr="004360A8">
                        <w:rPr>
                          <w:color w:val="FFFFFF"/>
                          <w:sz w:val="20"/>
                          <w:szCs w:val="20"/>
                        </w:rPr>
                        <w:t>@vugd.gov.lv)</w:t>
                      </w:r>
                    </w:p>
                    <w:p w:rsidR="007419C5" w:rsidRDefault="007419C5" w:rsidP="005D2693"/>
                  </w:txbxContent>
                </v:textbox>
              </v:shape>
            </w:pict>
          </mc:Fallback>
        </mc:AlternateContent>
      </w:r>
      <w:r w:rsidRPr="006D0020">
        <w:rPr>
          <w:noProof/>
        </w:rPr>
        <mc:AlternateContent>
          <mc:Choice Requires="wps">
            <w:drawing>
              <wp:anchor distT="0" distB="0" distL="114300" distR="114300" simplePos="0" relativeHeight="251707392" behindDoc="0" locked="0" layoutInCell="1" allowOverlap="1" wp14:anchorId="2E750B0B" wp14:editId="5B357B9A">
                <wp:simplePos x="0" y="0"/>
                <wp:positionH relativeFrom="column">
                  <wp:posOffset>2712720</wp:posOffset>
                </wp:positionH>
                <wp:positionV relativeFrom="paragraph">
                  <wp:posOffset>94615</wp:posOffset>
                </wp:positionV>
                <wp:extent cx="10795" cy="2727325"/>
                <wp:effectExtent l="7620" t="8890" r="10160" b="6985"/>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95" cy="2727325"/>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DE86E" id="Straight Connector 115" o:spid="_x0000_s1026" style="position:absolute;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6pt,7.45pt" to="214.45pt,2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" strokeweight="1pt">
                <v:stroke joinstyle="miter"/>
              </v:line>
            </w:pict>
          </mc:Fallback>
        </mc:AlternateContent>
      </w:r>
      <w:r w:rsidRPr="006D0020">
        <w:rPr>
          <w:noProof/>
        </w:rPr>
        <mc:AlternateContent>
          <mc:Choice Requires="wps">
            <w:drawing>
              <wp:anchor distT="0" distB="0" distL="114300" distR="114300" simplePos="0" relativeHeight="251701248" behindDoc="0" locked="0" layoutInCell="1" allowOverlap="1" wp14:anchorId="2DD3B301" wp14:editId="2D86E64F">
                <wp:simplePos x="0" y="0"/>
                <wp:positionH relativeFrom="column">
                  <wp:posOffset>2924175</wp:posOffset>
                </wp:positionH>
                <wp:positionV relativeFrom="paragraph">
                  <wp:posOffset>177165</wp:posOffset>
                </wp:positionV>
                <wp:extent cx="1836420" cy="939800"/>
                <wp:effectExtent l="0" t="38100" r="49530" b="12700"/>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20" cy="93980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rsidR="007419C5" w:rsidRDefault="007419C5" w:rsidP="005D2693">
                            <w:pPr>
                              <w:rPr>
                                <w:rFonts w:eastAsia="Calibri"/>
                                <w:color w:val="FFFFFF"/>
                                <w:sz w:val="20"/>
                                <w:szCs w:val="20"/>
                              </w:rPr>
                            </w:pPr>
                            <w:r>
                              <w:rPr>
                                <w:rFonts w:eastAsia="Calibri"/>
                                <w:color w:val="FFFFFF"/>
                                <w:sz w:val="20"/>
                                <w:szCs w:val="20"/>
                              </w:rPr>
                              <w:t>Pašvaldības izpilddirektors</w:t>
                            </w:r>
                          </w:p>
                          <w:p w:rsidR="007419C5" w:rsidRDefault="007419C5" w:rsidP="005D2693">
                            <w:pPr>
                              <w:rPr>
                                <w:rFonts w:eastAsia="Calibri"/>
                                <w:color w:val="FFFFFF"/>
                                <w:sz w:val="20"/>
                                <w:szCs w:val="20"/>
                              </w:rPr>
                            </w:pPr>
                            <w:r>
                              <w:rPr>
                                <w:rFonts w:eastAsia="Calibri"/>
                                <w:color w:val="FFFFFF"/>
                                <w:sz w:val="20"/>
                                <w:szCs w:val="20"/>
                              </w:rPr>
                              <w:t xml:space="preserve"> </w:t>
                            </w:r>
                            <w:r>
                              <w:rPr>
                                <w:b/>
                                <w:color w:val="FFFFFF"/>
                              </w:rPr>
                              <w:t>Māris Berlands</w:t>
                            </w:r>
                            <w:r w:rsidRPr="00C576E9">
                              <w:rPr>
                                <w:rFonts w:eastAsia="Calibri"/>
                                <w:color w:val="FFFFFF"/>
                                <w:sz w:val="20"/>
                                <w:szCs w:val="20"/>
                              </w:rPr>
                              <w:t xml:space="preserve"> </w:t>
                            </w:r>
                          </w:p>
                          <w:p w:rsidR="007419C5" w:rsidRDefault="007419C5" w:rsidP="005D2693">
                            <w:r w:rsidRPr="00C576E9">
                              <w:rPr>
                                <w:rFonts w:eastAsia="Calibri"/>
                                <w:color w:val="FFFFFF"/>
                                <w:sz w:val="20"/>
                                <w:szCs w:val="20"/>
                              </w:rPr>
                              <w:t>(</w:t>
                            </w:r>
                            <w:r w:rsidRPr="00C576E9">
                              <w:rPr>
                                <w:rFonts w:eastAsia="Calibri"/>
                                <w:bCs/>
                                <w:color w:val="FFFFFF"/>
                                <w:sz w:val="20"/>
                                <w:szCs w:val="20"/>
                              </w:rPr>
                              <w:t>mob. tālr.</w:t>
                            </w:r>
                            <w:r w:rsidRPr="002C03AF">
                              <w:t xml:space="preserve"> </w:t>
                            </w:r>
                            <w:r>
                              <w:rPr>
                                <w:color w:val="FFFFFF"/>
                                <w:sz w:val="20"/>
                                <w:szCs w:val="20"/>
                              </w:rPr>
                              <w:t>26552303</w:t>
                            </w:r>
                            <w:r w:rsidRPr="004360A8">
                              <w:rPr>
                                <w:color w:val="FFFFFF"/>
                                <w:sz w:val="20"/>
                                <w:szCs w:val="20"/>
                              </w:rPr>
                              <w:t>,</w:t>
                            </w:r>
                            <w:r w:rsidRPr="004360A8">
                              <w:rPr>
                                <w:bCs/>
                                <w:color w:val="FFFFFF"/>
                                <w:sz w:val="20"/>
                                <w:szCs w:val="20"/>
                              </w:rPr>
                              <w:t xml:space="preserve">  </w:t>
                            </w:r>
                            <w:r w:rsidRPr="004360A8">
                              <w:rPr>
                                <w:rFonts w:eastAsia="Calibri"/>
                                <w:bCs/>
                                <w:color w:val="FFFFFF"/>
                                <w:sz w:val="20"/>
                                <w:szCs w:val="20"/>
                              </w:rPr>
                              <w:t xml:space="preserve">e-pasts: </w:t>
                            </w:r>
                            <w:hyperlink r:id="rId96" w:history="1">
                              <w:r w:rsidRPr="004360A8">
                                <w:rPr>
                                  <w:rStyle w:val="Hyperlink"/>
                                  <w:bCs/>
                                  <w:color w:val="FFFFFF"/>
                                  <w:sz w:val="20"/>
                                  <w:szCs w:val="20"/>
                                </w:rPr>
                                <w:t>tervetesnd@</w:t>
                              </w:r>
                              <w:r w:rsidRPr="004360A8">
                                <w:rPr>
                                  <w:color w:val="FFFFFF"/>
                                  <w:sz w:val="20"/>
                                  <w:szCs w:val="20"/>
                                </w:rPr>
                                <w:t xml:space="preserve"> </w:t>
                              </w:r>
                              <w:r w:rsidRPr="004360A8">
                                <w:rPr>
                                  <w:rStyle w:val="Hyperlink"/>
                                  <w:bCs/>
                                  <w:color w:val="FFFFFF"/>
                                  <w:sz w:val="20"/>
                                  <w:szCs w:val="20"/>
                                </w:rPr>
                                <w:t>tervetesnd.lv</w:t>
                              </w:r>
                            </w:hyperlink>
                            <w:r w:rsidRPr="00C576E9">
                              <w:rPr>
                                <w:sz w:val="20"/>
                                <w:szCs w:val="20"/>
                              </w:rPr>
                              <w:t xml:space="preserve"> </w:t>
                            </w:r>
                            <w:r w:rsidRPr="000B3FAB">
                              <w:rPr>
                                <w:rFonts w:eastAsia="Calibri"/>
                                <w:color w:val="FFFFFF"/>
                                <w:sz w:val="20"/>
                                <w:szCs w:val="20"/>
                              </w:rPr>
                              <w:t>)</w:t>
                            </w:r>
                          </w:p>
                          <w:p w:rsidR="007419C5" w:rsidRDefault="007419C5" w:rsidP="005D2693">
                            <w:r w:rsidRPr="00574CBA">
                              <w:rPr>
                                <w:sz w:val="20"/>
                                <w:szCs w:val="20"/>
                              </w:rPr>
                              <w:t xml:space="preserve"> </w:t>
                            </w:r>
                          </w:p>
                          <w:p w:rsidR="007419C5" w:rsidRDefault="007419C5" w:rsidP="005D2693">
                            <w:pPr>
                              <w:spacing w:line="252" w:lineRule="auto"/>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D3B301" id="Text Box 117" o:spid="_x0000_s1029" type="#_x0000_t202" style="position:absolute;left:0;text-align:left;margin-left:230.25pt;margin-top:13.95pt;width:144.6pt;height:7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" fillcolor="#4472c4">
                <v:shadow on="t" offset=",-2pt"/>
                <v:textbox>
                  <w:txbxContent>
                    <w:p w:rsidR="007419C5" w:rsidRDefault="007419C5" w:rsidP="005D2693">
                      <w:pPr>
                        <w:rPr>
                          <w:rFonts w:eastAsia="Calibri"/>
                          <w:color w:val="FFFFFF"/>
                          <w:sz w:val="20"/>
                          <w:szCs w:val="20"/>
                        </w:rPr>
                      </w:pPr>
                      <w:r>
                        <w:rPr>
                          <w:rFonts w:eastAsia="Calibri"/>
                          <w:color w:val="FFFFFF"/>
                          <w:sz w:val="20"/>
                          <w:szCs w:val="20"/>
                        </w:rPr>
                        <w:t>Pašvaldības izpilddirektors</w:t>
                      </w:r>
                    </w:p>
                    <w:p w:rsidR="007419C5" w:rsidRDefault="007419C5" w:rsidP="005D2693">
                      <w:pPr>
                        <w:rPr>
                          <w:rFonts w:eastAsia="Calibri"/>
                          <w:color w:val="FFFFFF"/>
                          <w:sz w:val="20"/>
                          <w:szCs w:val="20"/>
                        </w:rPr>
                      </w:pPr>
                      <w:r>
                        <w:rPr>
                          <w:rFonts w:eastAsia="Calibri"/>
                          <w:color w:val="FFFFFF"/>
                          <w:sz w:val="20"/>
                          <w:szCs w:val="20"/>
                        </w:rPr>
                        <w:t xml:space="preserve"> </w:t>
                      </w:r>
                      <w:r>
                        <w:rPr>
                          <w:b/>
                          <w:color w:val="FFFFFF"/>
                        </w:rPr>
                        <w:t>Māris Berlands</w:t>
                      </w:r>
                      <w:r w:rsidRPr="00C576E9">
                        <w:rPr>
                          <w:rFonts w:eastAsia="Calibri"/>
                          <w:color w:val="FFFFFF"/>
                          <w:sz w:val="20"/>
                          <w:szCs w:val="20"/>
                        </w:rPr>
                        <w:t xml:space="preserve"> </w:t>
                      </w:r>
                    </w:p>
                    <w:p w:rsidR="007419C5" w:rsidRDefault="007419C5" w:rsidP="005D2693">
                      <w:r w:rsidRPr="00C576E9">
                        <w:rPr>
                          <w:rFonts w:eastAsia="Calibri"/>
                          <w:color w:val="FFFFFF"/>
                          <w:sz w:val="20"/>
                          <w:szCs w:val="20"/>
                        </w:rPr>
                        <w:t>(</w:t>
                      </w:r>
                      <w:r w:rsidRPr="00C576E9">
                        <w:rPr>
                          <w:rFonts w:eastAsia="Calibri"/>
                          <w:bCs/>
                          <w:color w:val="FFFFFF"/>
                          <w:sz w:val="20"/>
                          <w:szCs w:val="20"/>
                        </w:rPr>
                        <w:t>mob. tālr.</w:t>
                      </w:r>
                      <w:r w:rsidRPr="002C03AF">
                        <w:t xml:space="preserve"> </w:t>
                      </w:r>
                      <w:r>
                        <w:rPr>
                          <w:color w:val="FFFFFF"/>
                          <w:sz w:val="20"/>
                          <w:szCs w:val="20"/>
                        </w:rPr>
                        <w:t>26552303</w:t>
                      </w:r>
                      <w:r w:rsidRPr="004360A8">
                        <w:rPr>
                          <w:color w:val="FFFFFF"/>
                          <w:sz w:val="20"/>
                          <w:szCs w:val="20"/>
                        </w:rPr>
                        <w:t>,</w:t>
                      </w:r>
                      <w:r w:rsidRPr="004360A8">
                        <w:rPr>
                          <w:bCs/>
                          <w:color w:val="FFFFFF"/>
                          <w:sz w:val="20"/>
                          <w:szCs w:val="20"/>
                        </w:rPr>
                        <w:t xml:space="preserve">  </w:t>
                      </w:r>
                      <w:r w:rsidRPr="004360A8">
                        <w:rPr>
                          <w:rFonts w:eastAsia="Calibri"/>
                          <w:bCs/>
                          <w:color w:val="FFFFFF"/>
                          <w:sz w:val="20"/>
                          <w:szCs w:val="20"/>
                        </w:rPr>
                        <w:t xml:space="preserve">e-pasts: </w:t>
                      </w:r>
                      <w:hyperlink r:id="rId97" w:history="1">
                        <w:r w:rsidRPr="004360A8">
                          <w:rPr>
                            <w:rStyle w:val="Hyperlink"/>
                            <w:bCs/>
                            <w:color w:val="FFFFFF"/>
                            <w:sz w:val="20"/>
                            <w:szCs w:val="20"/>
                          </w:rPr>
                          <w:t>tervetesnd@</w:t>
                        </w:r>
                        <w:r w:rsidRPr="004360A8">
                          <w:rPr>
                            <w:color w:val="FFFFFF"/>
                            <w:sz w:val="20"/>
                            <w:szCs w:val="20"/>
                          </w:rPr>
                          <w:t xml:space="preserve"> </w:t>
                        </w:r>
                        <w:r w:rsidRPr="004360A8">
                          <w:rPr>
                            <w:rStyle w:val="Hyperlink"/>
                            <w:bCs/>
                            <w:color w:val="FFFFFF"/>
                            <w:sz w:val="20"/>
                            <w:szCs w:val="20"/>
                          </w:rPr>
                          <w:t>tervetesnd.lv</w:t>
                        </w:r>
                      </w:hyperlink>
                      <w:r w:rsidRPr="00C576E9">
                        <w:rPr>
                          <w:sz w:val="20"/>
                          <w:szCs w:val="20"/>
                        </w:rPr>
                        <w:t xml:space="preserve"> </w:t>
                      </w:r>
                      <w:r w:rsidRPr="000B3FAB">
                        <w:rPr>
                          <w:rFonts w:eastAsia="Calibri"/>
                          <w:color w:val="FFFFFF"/>
                          <w:sz w:val="20"/>
                          <w:szCs w:val="20"/>
                        </w:rPr>
                        <w:t>)</w:t>
                      </w:r>
                    </w:p>
                    <w:p w:rsidR="007419C5" w:rsidRDefault="007419C5" w:rsidP="005D2693">
                      <w:r w:rsidRPr="00574CBA">
                        <w:rPr>
                          <w:sz w:val="20"/>
                          <w:szCs w:val="20"/>
                        </w:rPr>
                        <w:t xml:space="preserve"> </w:t>
                      </w:r>
                    </w:p>
                    <w:p w:rsidR="007419C5" w:rsidRDefault="007419C5" w:rsidP="005D2693">
                      <w:pPr>
                        <w:spacing w:line="252" w:lineRule="auto"/>
                        <w:jc w:val="center"/>
                      </w:pPr>
                    </w:p>
                  </w:txbxContent>
                </v:textbox>
              </v:shape>
            </w:pict>
          </mc:Fallback>
        </mc:AlternateContent>
      </w:r>
      <w:r w:rsidRPr="006D0020">
        <w:rPr>
          <w:noProof/>
        </w:rPr>
        <mc:AlternateContent>
          <mc:Choice Requires="wps">
            <w:drawing>
              <wp:anchor distT="0" distB="0" distL="114300" distR="114300" simplePos="0" relativeHeight="251706368" behindDoc="0" locked="0" layoutInCell="1" allowOverlap="1" wp14:anchorId="2B3E4057" wp14:editId="0E3702B4">
                <wp:simplePos x="0" y="0"/>
                <wp:positionH relativeFrom="column">
                  <wp:posOffset>2723515</wp:posOffset>
                </wp:positionH>
                <wp:positionV relativeFrom="paragraph">
                  <wp:posOffset>105410</wp:posOffset>
                </wp:positionV>
                <wp:extent cx="4495800" cy="0"/>
                <wp:effectExtent l="8890" t="10160" r="10160" b="8890"/>
                <wp:wrapNone/>
                <wp:docPr id="118" name="Straight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95800" cy="0"/>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215F05C" id="Straight Connector 118"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45pt,8.3pt" to="568.4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" strokeweight="1pt">
                <v:stroke joinstyle="miter"/>
              </v:line>
            </w:pict>
          </mc:Fallback>
        </mc:AlternateContent>
      </w:r>
    </w:p>
    <w:p w:rsidR="005D2693" w:rsidRPr="006D0020" w:rsidRDefault="005D2693" w:rsidP="005D2693">
      <w:pPr>
        <w:widowControl w:val="0"/>
        <w:autoSpaceDE w:val="0"/>
        <w:autoSpaceDN w:val="0"/>
        <w:adjustRightInd w:val="0"/>
        <w:ind w:firstLine="1000"/>
        <w:jc w:val="both"/>
        <w:rPr>
          <w:rFonts w:eastAsia="Calibri"/>
          <w:color w:val="FF0000"/>
          <w:lang w:eastAsia="en-US"/>
        </w:rPr>
      </w:pPr>
      <w:r w:rsidRPr="006D0020">
        <w:rPr>
          <w:noProof/>
        </w:rPr>
        <mc:AlternateContent>
          <mc:Choice Requires="wps">
            <w:drawing>
              <wp:anchor distT="0" distB="0" distL="114300" distR="114300" simplePos="0" relativeHeight="251697152" behindDoc="0" locked="0" layoutInCell="1" allowOverlap="1" wp14:anchorId="6F6F7699" wp14:editId="2225C92A">
                <wp:simplePos x="0" y="0"/>
                <wp:positionH relativeFrom="column">
                  <wp:posOffset>923925</wp:posOffset>
                </wp:positionH>
                <wp:positionV relativeFrom="paragraph">
                  <wp:posOffset>1905</wp:posOffset>
                </wp:positionV>
                <wp:extent cx="1570990" cy="1003935"/>
                <wp:effectExtent l="0" t="38100" r="48260" b="24765"/>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0990" cy="1003935"/>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rsidR="007419C5" w:rsidRDefault="007419C5" w:rsidP="005D2693">
                            <w:pPr>
                              <w:rPr>
                                <w:rFonts w:eastAsia="Calibri"/>
                                <w:color w:val="FFFFFF"/>
                                <w:sz w:val="20"/>
                                <w:szCs w:val="20"/>
                              </w:rPr>
                            </w:pPr>
                            <w:r>
                              <w:rPr>
                                <w:rFonts w:eastAsia="Calibri"/>
                                <w:color w:val="FFFFFF"/>
                                <w:sz w:val="20"/>
                                <w:szCs w:val="20"/>
                              </w:rPr>
                              <w:t>Pašvaldības izpilddirektors</w:t>
                            </w:r>
                          </w:p>
                          <w:p w:rsidR="007419C5" w:rsidRDefault="007419C5" w:rsidP="005D2693">
                            <w:pPr>
                              <w:rPr>
                                <w:rFonts w:eastAsia="Calibri"/>
                                <w:color w:val="FFFFFF"/>
                              </w:rPr>
                            </w:pPr>
                            <w:r w:rsidRPr="004360A8">
                              <w:rPr>
                                <w:rFonts w:eastAsia="Calibri"/>
                                <w:color w:val="FFFFFF"/>
                                <w:sz w:val="20"/>
                                <w:szCs w:val="20"/>
                              </w:rPr>
                              <w:t xml:space="preserve"> </w:t>
                            </w:r>
                            <w:r>
                              <w:rPr>
                                <w:rFonts w:eastAsia="Calibri"/>
                                <w:b/>
                                <w:color w:val="FFFFFF"/>
                              </w:rPr>
                              <w:t>Aldis Lerhs</w:t>
                            </w:r>
                            <w:r w:rsidRPr="004360A8">
                              <w:rPr>
                                <w:rFonts w:eastAsia="Calibri"/>
                                <w:color w:val="FFFFFF"/>
                              </w:rPr>
                              <w:t xml:space="preserve"> </w:t>
                            </w:r>
                          </w:p>
                          <w:p w:rsidR="007419C5" w:rsidRPr="00460100" w:rsidRDefault="007419C5" w:rsidP="005D2693">
                            <w:pPr>
                              <w:rPr>
                                <w:sz w:val="20"/>
                                <w:szCs w:val="20"/>
                              </w:rPr>
                            </w:pPr>
                            <w:r w:rsidRPr="004360A8">
                              <w:rPr>
                                <w:rFonts w:eastAsia="Calibri"/>
                                <w:color w:val="FFFFFF"/>
                                <w:sz w:val="20"/>
                                <w:szCs w:val="20"/>
                              </w:rPr>
                              <w:t>(</w:t>
                            </w:r>
                            <w:r w:rsidRPr="004360A8">
                              <w:rPr>
                                <w:rFonts w:eastAsia="Calibri"/>
                                <w:bCs/>
                                <w:color w:val="FFFFFF"/>
                                <w:sz w:val="20"/>
                                <w:szCs w:val="20"/>
                              </w:rPr>
                              <w:t>mob. tālr.</w:t>
                            </w:r>
                            <w:r w:rsidRPr="004360A8">
                              <w:rPr>
                                <w:color w:val="FFFFFF"/>
                              </w:rPr>
                              <w:t xml:space="preserve"> </w:t>
                            </w:r>
                            <w:r>
                              <w:rPr>
                                <w:rFonts w:cs="Calibri"/>
                                <w:color w:val="FFFFFF"/>
                                <w:sz w:val="20"/>
                                <w:szCs w:val="20"/>
                              </w:rPr>
                              <w:t>26432523</w:t>
                            </w:r>
                            <w:r w:rsidRPr="004360A8">
                              <w:rPr>
                                <w:rFonts w:cs="Calibri"/>
                                <w:color w:val="FFFFFF"/>
                                <w:sz w:val="20"/>
                                <w:szCs w:val="20"/>
                              </w:rPr>
                              <w:t xml:space="preserve">, </w:t>
                            </w:r>
                            <w:r w:rsidRPr="004360A8">
                              <w:rPr>
                                <w:rFonts w:eastAsia="Calibri" w:cs="Calibri"/>
                                <w:bCs/>
                                <w:color w:val="FFFFFF"/>
                                <w:sz w:val="20"/>
                                <w:szCs w:val="20"/>
                              </w:rPr>
                              <w:t>e-pasts:</w:t>
                            </w:r>
                            <w:r w:rsidRPr="004360A8">
                              <w:rPr>
                                <w:rFonts w:cs="Calibri"/>
                                <w:color w:val="FFFFFF"/>
                                <w:sz w:val="20"/>
                                <w:szCs w:val="20"/>
                              </w:rPr>
                              <w:t xml:space="preserve"> </w:t>
                            </w:r>
                            <w:hyperlink r:id="rId98" w:tooltip="vija.kersus@dome.auce.lv" w:history="1">
                              <w:r>
                                <w:rPr>
                                  <w:rStyle w:val="Hyperlink"/>
                                  <w:rFonts w:cs="Calibri"/>
                                  <w:color w:val="FFFFFF"/>
                                  <w:sz w:val="20"/>
                                  <w:szCs w:val="20"/>
                                </w:rPr>
                                <w:t>aldis.lerhs</w:t>
                              </w:r>
                              <w:r w:rsidRPr="004360A8">
                                <w:rPr>
                                  <w:rStyle w:val="Hyperlink"/>
                                  <w:rFonts w:cs="Calibri"/>
                                  <w:color w:val="FFFFFF"/>
                                  <w:sz w:val="20"/>
                                  <w:szCs w:val="20"/>
                                </w:rPr>
                                <w:t xml:space="preserve"> @dome.auce.lv</w:t>
                              </w:r>
                            </w:hyperlink>
                            <w:r w:rsidRPr="002C03AF">
                              <w:rPr>
                                <w:rFonts w:eastAsia="Calibri"/>
                                <w:color w:val="FFFFFF"/>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F6F7699" id="Text Box 119" o:spid="_x0000_s1030" type="#_x0000_t202" style="position:absolute;left:0;text-align:left;margin-left:72.75pt;margin-top:.15pt;width:123.7pt;height:79.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" fillcolor="#4472c4">
                <v:shadow on="t" offset=",-2pt"/>
                <v:textbox>
                  <w:txbxContent>
                    <w:p w:rsidR="007419C5" w:rsidRDefault="007419C5" w:rsidP="005D2693">
                      <w:pPr>
                        <w:rPr>
                          <w:rFonts w:eastAsia="Calibri"/>
                          <w:color w:val="FFFFFF"/>
                          <w:sz w:val="20"/>
                          <w:szCs w:val="20"/>
                        </w:rPr>
                      </w:pPr>
                      <w:r>
                        <w:rPr>
                          <w:rFonts w:eastAsia="Calibri"/>
                          <w:color w:val="FFFFFF"/>
                          <w:sz w:val="20"/>
                          <w:szCs w:val="20"/>
                        </w:rPr>
                        <w:t>Pašvaldības izpilddirektors</w:t>
                      </w:r>
                    </w:p>
                    <w:p w:rsidR="007419C5" w:rsidRDefault="007419C5" w:rsidP="005D2693">
                      <w:pPr>
                        <w:rPr>
                          <w:rFonts w:eastAsia="Calibri"/>
                          <w:color w:val="FFFFFF"/>
                        </w:rPr>
                      </w:pPr>
                      <w:r w:rsidRPr="004360A8">
                        <w:rPr>
                          <w:rFonts w:eastAsia="Calibri"/>
                          <w:color w:val="FFFFFF"/>
                          <w:sz w:val="20"/>
                          <w:szCs w:val="20"/>
                        </w:rPr>
                        <w:t xml:space="preserve"> </w:t>
                      </w:r>
                      <w:r>
                        <w:rPr>
                          <w:rFonts w:eastAsia="Calibri"/>
                          <w:b/>
                          <w:color w:val="FFFFFF"/>
                        </w:rPr>
                        <w:t>Aldis Lerhs</w:t>
                      </w:r>
                      <w:r w:rsidRPr="004360A8">
                        <w:rPr>
                          <w:rFonts w:eastAsia="Calibri"/>
                          <w:color w:val="FFFFFF"/>
                        </w:rPr>
                        <w:t xml:space="preserve"> </w:t>
                      </w:r>
                    </w:p>
                    <w:p w:rsidR="007419C5" w:rsidRPr="00460100" w:rsidRDefault="007419C5" w:rsidP="005D2693">
                      <w:pPr>
                        <w:rPr>
                          <w:sz w:val="20"/>
                          <w:szCs w:val="20"/>
                        </w:rPr>
                      </w:pPr>
                      <w:r w:rsidRPr="004360A8">
                        <w:rPr>
                          <w:rFonts w:eastAsia="Calibri"/>
                          <w:color w:val="FFFFFF"/>
                          <w:sz w:val="20"/>
                          <w:szCs w:val="20"/>
                        </w:rPr>
                        <w:t>(</w:t>
                      </w:r>
                      <w:r w:rsidRPr="004360A8">
                        <w:rPr>
                          <w:rFonts w:eastAsia="Calibri"/>
                          <w:bCs/>
                          <w:color w:val="FFFFFF"/>
                          <w:sz w:val="20"/>
                          <w:szCs w:val="20"/>
                        </w:rPr>
                        <w:t>mob. tālr.</w:t>
                      </w:r>
                      <w:r w:rsidRPr="004360A8">
                        <w:rPr>
                          <w:color w:val="FFFFFF"/>
                        </w:rPr>
                        <w:t xml:space="preserve"> </w:t>
                      </w:r>
                      <w:r>
                        <w:rPr>
                          <w:rFonts w:cs="Calibri"/>
                          <w:color w:val="FFFFFF"/>
                          <w:sz w:val="20"/>
                          <w:szCs w:val="20"/>
                        </w:rPr>
                        <w:t>26432523</w:t>
                      </w:r>
                      <w:r w:rsidRPr="004360A8">
                        <w:rPr>
                          <w:rFonts w:cs="Calibri"/>
                          <w:color w:val="FFFFFF"/>
                          <w:sz w:val="20"/>
                          <w:szCs w:val="20"/>
                        </w:rPr>
                        <w:t xml:space="preserve">, </w:t>
                      </w:r>
                      <w:r w:rsidRPr="004360A8">
                        <w:rPr>
                          <w:rFonts w:eastAsia="Calibri" w:cs="Calibri"/>
                          <w:bCs/>
                          <w:color w:val="FFFFFF"/>
                          <w:sz w:val="20"/>
                          <w:szCs w:val="20"/>
                        </w:rPr>
                        <w:t>e-pasts:</w:t>
                      </w:r>
                      <w:r w:rsidRPr="004360A8">
                        <w:rPr>
                          <w:rFonts w:cs="Calibri"/>
                          <w:color w:val="FFFFFF"/>
                          <w:sz w:val="20"/>
                          <w:szCs w:val="20"/>
                        </w:rPr>
                        <w:t xml:space="preserve"> </w:t>
                      </w:r>
                      <w:hyperlink r:id="rId99" w:tooltip="vija.kersus@dome.auce.lv" w:history="1">
                        <w:r>
                          <w:rPr>
                            <w:rStyle w:val="Hyperlink"/>
                            <w:rFonts w:cs="Calibri"/>
                            <w:color w:val="FFFFFF"/>
                            <w:sz w:val="20"/>
                            <w:szCs w:val="20"/>
                          </w:rPr>
                          <w:t>aldis.lerhs</w:t>
                        </w:r>
                        <w:r w:rsidRPr="004360A8">
                          <w:rPr>
                            <w:rStyle w:val="Hyperlink"/>
                            <w:rFonts w:cs="Calibri"/>
                            <w:color w:val="FFFFFF"/>
                            <w:sz w:val="20"/>
                            <w:szCs w:val="20"/>
                          </w:rPr>
                          <w:t xml:space="preserve"> @dome.auce.lv</w:t>
                        </w:r>
                      </w:hyperlink>
                      <w:r w:rsidRPr="002C03AF">
                        <w:rPr>
                          <w:rFonts w:eastAsia="Calibri"/>
                          <w:color w:val="FFFFFF"/>
                          <w:sz w:val="20"/>
                          <w:szCs w:val="20"/>
                        </w:rPr>
                        <w:t>)</w:t>
                      </w:r>
                    </w:p>
                  </w:txbxContent>
                </v:textbox>
              </v:shape>
            </w:pict>
          </mc:Fallback>
        </mc:AlternateContent>
      </w:r>
      <w:r w:rsidRPr="006D0020">
        <w:rPr>
          <w:noProof/>
        </w:rPr>
        <mc:AlternateContent>
          <mc:Choice Requires="wps">
            <w:drawing>
              <wp:anchor distT="0" distB="0" distL="114300" distR="114300" simplePos="0" relativeHeight="251699200" behindDoc="0" locked="0" layoutInCell="1" allowOverlap="1" wp14:anchorId="1EA31438" wp14:editId="714B7884">
                <wp:simplePos x="0" y="0"/>
                <wp:positionH relativeFrom="column">
                  <wp:posOffset>5123815</wp:posOffset>
                </wp:positionH>
                <wp:positionV relativeFrom="paragraph">
                  <wp:posOffset>20955</wp:posOffset>
                </wp:positionV>
                <wp:extent cx="1781175" cy="854075"/>
                <wp:effectExtent l="0" t="38100" r="66675" b="22225"/>
                <wp:wrapNone/>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854075"/>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rsidR="007419C5" w:rsidRDefault="007419C5" w:rsidP="005D2693">
                            <w:pPr>
                              <w:jc w:val="both"/>
                              <w:rPr>
                                <w:rFonts w:eastAsia="Calibri"/>
                                <w:color w:val="FFFFFF"/>
                                <w:sz w:val="20"/>
                                <w:szCs w:val="20"/>
                              </w:rPr>
                            </w:pPr>
                            <w:r>
                              <w:rPr>
                                <w:rFonts w:eastAsia="Calibri"/>
                                <w:color w:val="FFFFFF"/>
                                <w:sz w:val="20"/>
                                <w:szCs w:val="20"/>
                              </w:rPr>
                              <w:t xml:space="preserve">VUGD pārstāvis </w:t>
                            </w:r>
                          </w:p>
                          <w:p w:rsidR="007419C5" w:rsidRPr="00B3033D" w:rsidRDefault="007419C5" w:rsidP="005D2693">
                            <w:pPr>
                              <w:jc w:val="both"/>
                              <w:rPr>
                                <w:rFonts w:eastAsia="Calibri"/>
                                <w:b/>
                                <w:color w:val="FFFFFF"/>
                                <w:szCs w:val="20"/>
                              </w:rPr>
                            </w:pPr>
                            <w:r w:rsidRPr="00B3033D">
                              <w:rPr>
                                <w:b/>
                                <w:color w:val="FFFFFF"/>
                                <w:szCs w:val="20"/>
                              </w:rPr>
                              <w:t>Dairis Briedis</w:t>
                            </w:r>
                          </w:p>
                          <w:p w:rsidR="007419C5" w:rsidRPr="004360A8" w:rsidRDefault="007419C5" w:rsidP="005D2693">
                            <w:pPr>
                              <w:jc w:val="both"/>
                              <w:rPr>
                                <w:rFonts w:eastAsia="Calibri"/>
                                <w:bCs/>
                                <w:color w:val="FFFFFF"/>
                                <w:sz w:val="20"/>
                                <w:szCs w:val="20"/>
                              </w:rPr>
                            </w:pPr>
                            <w:r w:rsidRPr="00C576E9">
                              <w:rPr>
                                <w:rFonts w:eastAsia="Calibri"/>
                                <w:color w:val="FFFFFF"/>
                                <w:sz w:val="20"/>
                                <w:szCs w:val="20"/>
                              </w:rPr>
                              <w:t>(</w:t>
                            </w:r>
                            <w:r w:rsidRPr="001565B5">
                              <w:rPr>
                                <w:rFonts w:eastAsia="Calibri"/>
                                <w:bCs/>
                                <w:color w:val="FFFFFF"/>
                                <w:sz w:val="20"/>
                                <w:szCs w:val="20"/>
                              </w:rPr>
                              <w:t>mob. tālr.</w:t>
                            </w:r>
                            <w:r w:rsidRPr="001565B5">
                              <w:t xml:space="preserve"> </w:t>
                            </w:r>
                            <w:r w:rsidRPr="00B3033D">
                              <w:rPr>
                                <w:color w:val="FFFFFF"/>
                                <w:sz w:val="20"/>
                                <w:lang w:eastAsia="en-US"/>
                              </w:rPr>
                              <w:t>27896411</w:t>
                            </w:r>
                            <w:r w:rsidRPr="004360A8">
                              <w:rPr>
                                <w:rFonts w:eastAsia="Calibri"/>
                                <w:bCs/>
                                <w:color w:val="FFFFFF"/>
                                <w:sz w:val="20"/>
                                <w:szCs w:val="20"/>
                              </w:rPr>
                              <w:t xml:space="preserve">, </w:t>
                            </w:r>
                          </w:p>
                          <w:p w:rsidR="007419C5" w:rsidRPr="004360A8" w:rsidRDefault="007419C5" w:rsidP="005D2693">
                            <w:pPr>
                              <w:jc w:val="both"/>
                              <w:rPr>
                                <w:color w:val="FFFFFF"/>
                                <w:sz w:val="20"/>
                                <w:szCs w:val="20"/>
                              </w:rPr>
                            </w:pPr>
                            <w:r w:rsidRPr="004360A8">
                              <w:rPr>
                                <w:rFonts w:eastAsia="Calibri"/>
                                <w:bCs/>
                                <w:color w:val="FFFFFF"/>
                                <w:sz w:val="20"/>
                                <w:szCs w:val="20"/>
                              </w:rPr>
                              <w:t xml:space="preserve">e-pasts: </w:t>
                            </w:r>
                            <w:r>
                              <w:rPr>
                                <w:color w:val="FFFFFF"/>
                                <w:sz w:val="20"/>
                                <w:szCs w:val="20"/>
                              </w:rPr>
                              <w:t>dairis.briedis</w:t>
                            </w:r>
                            <w:r w:rsidRPr="004360A8">
                              <w:rPr>
                                <w:color w:val="FFFFFF"/>
                                <w:sz w:val="20"/>
                                <w:szCs w:val="20"/>
                              </w:rPr>
                              <w:t>@vugd.gov.lv)</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1EA31438" id="Text Box 120" o:spid="_x0000_s1031" type="#_x0000_t202" style="position:absolute;left:0;text-align:left;margin-left:403.45pt;margin-top:1.65pt;width:140.25pt;height:67.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" fillcolor="#4472c4">
                <v:shadow on="t" offset=",-2pt"/>
                <v:textbox>
                  <w:txbxContent>
                    <w:p w:rsidR="007419C5" w:rsidRDefault="007419C5" w:rsidP="005D2693">
                      <w:pPr>
                        <w:jc w:val="both"/>
                        <w:rPr>
                          <w:rFonts w:eastAsia="Calibri"/>
                          <w:color w:val="FFFFFF"/>
                          <w:sz w:val="20"/>
                          <w:szCs w:val="20"/>
                        </w:rPr>
                      </w:pPr>
                      <w:r>
                        <w:rPr>
                          <w:rFonts w:eastAsia="Calibri"/>
                          <w:color w:val="FFFFFF"/>
                          <w:sz w:val="20"/>
                          <w:szCs w:val="20"/>
                        </w:rPr>
                        <w:t xml:space="preserve">VUGD pārstāvis </w:t>
                      </w:r>
                    </w:p>
                    <w:p w:rsidR="007419C5" w:rsidRPr="00B3033D" w:rsidRDefault="007419C5" w:rsidP="005D2693">
                      <w:pPr>
                        <w:jc w:val="both"/>
                        <w:rPr>
                          <w:rFonts w:eastAsia="Calibri"/>
                          <w:b/>
                          <w:color w:val="FFFFFF"/>
                          <w:szCs w:val="20"/>
                        </w:rPr>
                      </w:pPr>
                      <w:r w:rsidRPr="00B3033D">
                        <w:rPr>
                          <w:b/>
                          <w:color w:val="FFFFFF"/>
                          <w:szCs w:val="20"/>
                        </w:rPr>
                        <w:t>Dairis Briedis</w:t>
                      </w:r>
                    </w:p>
                    <w:p w:rsidR="007419C5" w:rsidRPr="004360A8" w:rsidRDefault="007419C5" w:rsidP="005D2693">
                      <w:pPr>
                        <w:jc w:val="both"/>
                        <w:rPr>
                          <w:rFonts w:eastAsia="Calibri"/>
                          <w:bCs/>
                          <w:color w:val="FFFFFF"/>
                          <w:sz w:val="20"/>
                          <w:szCs w:val="20"/>
                        </w:rPr>
                      </w:pPr>
                      <w:r w:rsidRPr="00C576E9">
                        <w:rPr>
                          <w:rFonts w:eastAsia="Calibri"/>
                          <w:color w:val="FFFFFF"/>
                          <w:sz w:val="20"/>
                          <w:szCs w:val="20"/>
                        </w:rPr>
                        <w:t>(</w:t>
                      </w:r>
                      <w:r w:rsidRPr="001565B5">
                        <w:rPr>
                          <w:rFonts w:eastAsia="Calibri"/>
                          <w:bCs/>
                          <w:color w:val="FFFFFF"/>
                          <w:sz w:val="20"/>
                          <w:szCs w:val="20"/>
                        </w:rPr>
                        <w:t>mob. tālr.</w:t>
                      </w:r>
                      <w:r w:rsidRPr="001565B5">
                        <w:t xml:space="preserve"> </w:t>
                      </w:r>
                      <w:r w:rsidRPr="00B3033D">
                        <w:rPr>
                          <w:color w:val="FFFFFF"/>
                          <w:sz w:val="20"/>
                          <w:lang w:eastAsia="en-US"/>
                        </w:rPr>
                        <w:t>27896411</w:t>
                      </w:r>
                      <w:r w:rsidRPr="004360A8">
                        <w:rPr>
                          <w:rFonts w:eastAsia="Calibri"/>
                          <w:bCs/>
                          <w:color w:val="FFFFFF"/>
                          <w:sz w:val="20"/>
                          <w:szCs w:val="20"/>
                        </w:rPr>
                        <w:t xml:space="preserve">, </w:t>
                      </w:r>
                    </w:p>
                    <w:p w:rsidR="007419C5" w:rsidRPr="004360A8" w:rsidRDefault="007419C5" w:rsidP="005D2693">
                      <w:pPr>
                        <w:jc w:val="both"/>
                        <w:rPr>
                          <w:color w:val="FFFFFF"/>
                          <w:sz w:val="20"/>
                          <w:szCs w:val="20"/>
                        </w:rPr>
                      </w:pPr>
                      <w:r w:rsidRPr="004360A8">
                        <w:rPr>
                          <w:rFonts w:eastAsia="Calibri"/>
                          <w:bCs/>
                          <w:color w:val="FFFFFF"/>
                          <w:sz w:val="20"/>
                          <w:szCs w:val="20"/>
                        </w:rPr>
                        <w:t xml:space="preserve">e-pasts: </w:t>
                      </w:r>
                      <w:r>
                        <w:rPr>
                          <w:color w:val="FFFFFF"/>
                          <w:sz w:val="20"/>
                          <w:szCs w:val="20"/>
                        </w:rPr>
                        <w:t>dairis.briedis</w:t>
                      </w:r>
                      <w:r w:rsidRPr="004360A8">
                        <w:rPr>
                          <w:color w:val="FFFFFF"/>
                          <w:sz w:val="20"/>
                          <w:szCs w:val="20"/>
                        </w:rPr>
                        <w:t>@vugd.gov.lv)</w:t>
                      </w:r>
                    </w:p>
                  </w:txbxContent>
                </v:textbox>
              </v:shape>
            </w:pict>
          </mc:Fallback>
        </mc:AlternateContent>
      </w:r>
    </w:p>
    <w:p w:rsidR="005D2693" w:rsidRPr="006D0020" w:rsidRDefault="005D2693" w:rsidP="005D2693">
      <w:pPr>
        <w:widowControl w:val="0"/>
        <w:autoSpaceDE w:val="0"/>
        <w:autoSpaceDN w:val="0"/>
        <w:adjustRightInd w:val="0"/>
        <w:ind w:firstLine="1000"/>
        <w:jc w:val="both"/>
        <w:rPr>
          <w:rFonts w:eastAsia="Calibri"/>
          <w:color w:val="FF0000"/>
          <w:lang w:eastAsia="en-US"/>
        </w:rPr>
      </w:pPr>
    </w:p>
    <w:p w:rsidR="005D2693" w:rsidRPr="006D0020" w:rsidRDefault="005D2693" w:rsidP="005D2693">
      <w:pPr>
        <w:widowControl w:val="0"/>
        <w:autoSpaceDE w:val="0"/>
        <w:autoSpaceDN w:val="0"/>
        <w:adjustRightInd w:val="0"/>
        <w:ind w:firstLine="1000"/>
        <w:jc w:val="both"/>
        <w:rPr>
          <w:rFonts w:eastAsia="Calibri"/>
          <w:color w:val="FF0000"/>
          <w:lang w:eastAsia="en-US"/>
        </w:rPr>
      </w:pPr>
      <w:r w:rsidRPr="006D0020">
        <w:rPr>
          <w:noProof/>
        </w:rPr>
        <mc:AlternateContent>
          <mc:Choice Requires="wps">
            <w:drawing>
              <wp:anchor distT="0" distB="0" distL="114300" distR="114300" simplePos="0" relativeHeight="251710464" behindDoc="0" locked="0" layoutInCell="1" allowOverlap="1" wp14:anchorId="775B476D" wp14:editId="03D01AF6">
                <wp:simplePos x="0" y="0"/>
                <wp:positionH relativeFrom="column">
                  <wp:posOffset>7341870</wp:posOffset>
                </wp:positionH>
                <wp:positionV relativeFrom="paragraph">
                  <wp:posOffset>-11430</wp:posOffset>
                </wp:positionV>
                <wp:extent cx="635" cy="189865"/>
                <wp:effectExtent l="635" t="75565" r="19050" b="95250"/>
                <wp:wrapNone/>
                <wp:docPr id="121" name="Straight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35"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B5C97" id="Straight Connector 121" o:spid="_x0000_s1026" style="position:absolute;rotation:90;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1pt,-.9pt" to="578.1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">
                <v:stroke endarrow="block"/>
              </v:line>
            </w:pict>
          </mc:Fallback>
        </mc:AlternateContent>
      </w:r>
      <w:r w:rsidRPr="006D0020">
        <w:rPr>
          <w:noProof/>
        </w:rPr>
        <mc:AlternateContent>
          <mc:Choice Requires="wps">
            <w:drawing>
              <wp:anchor distT="0" distB="0" distL="114300" distR="114300" simplePos="0" relativeHeight="251718656" behindDoc="0" locked="0" layoutInCell="1" allowOverlap="1" wp14:anchorId="61A6F44E" wp14:editId="5CF7433A">
                <wp:simplePos x="0" y="0"/>
                <wp:positionH relativeFrom="page">
                  <wp:posOffset>7879080</wp:posOffset>
                </wp:positionH>
                <wp:positionV relativeFrom="paragraph">
                  <wp:posOffset>-18415</wp:posOffset>
                </wp:positionV>
                <wp:extent cx="10795" cy="198120"/>
                <wp:effectExtent l="22860" t="55880" r="7620" b="47625"/>
                <wp:wrapNone/>
                <wp:docPr id="122" name="Straight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10795"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2FE6E" id="Straight Connector 122" o:spid="_x0000_s1026" style="position:absolute;rotation:-90;flip:x;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20.4pt,-1.45pt" to="621.2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">
                <v:stroke endarrow="block"/>
                <w10:wrap anchorx="page"/>
              </v:line>
            </w:pict>
          </mc:Fallback>
        </mc:AlternateContent>
      </w:r>
      <w:r w:rsidRPr="006D0020">
        <w:rPr>
          <w:noProof/>
        </w:rPr>
        <mc:AlternateContent>
          <mc:Choice Requires="wps">
            <w:drawing>
              <wp:anchor distT="0" distB="0" distL="114300" distR="114300" simplePos="0" relativeHeight="251711488" behindDoc="0" locked="0" layoutInCell="1" allowOverlap="1" wp14:anchorId="14DB01AF" wp14:editId="30DC427C">
                <wp:simplePos x="0" y="0"/>
                <wp:positionH relativeFrom="page">
                  <wp:posOffset>3573780</wp:posOffset>
                </wp:positionH>
                <wp:positionV relativeFrom="paragraph">
                  <wp:posOffset>-20955</wp:posOffset>
                </wp:positionV>
                <wp:extent cx="635" cy="189865"/>
                <wp:effectExtent l="635" t="75565" r="19050" b="95250"/>
                <wp:wrapNone/>
                <wp:docPr id="123" name="Straight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35"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8F485" id="Straight Connector 123" o:spid="_x0000_s1026" style="position:absolute;rotation:90;flip:x;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1.4pt,-1.65pt" to="281.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">
                <v:stroke endarrow="block"/>
                <w10:wrap anchorx="page"/>
              </v:line>
            </w:pict>
          </mc:Fallback>
        </mc:AlternateContent>
      </w:r>
      <w:r w:rsidRPr="006D0020">
        <w:rPr>
          <w:noProof/>
        </w:rPr>
        <mc:AlternateContent>
          <mc:Choice Requires="wps">
            <w:drawing>
              <wp:anchor distT="0" distB="0" distL="114300" distR="114300" simplePos="0" relativeHeight="251715584" behindDoc="0" locked="0" layoutInCell="1" allowOverlap="1" wp14:anchorId="0CEF5376" wp14:editId="5461831F">
                <wp:simplePos x="0" y="0"/>
                <wp:positionH relativeFrom="page">
                  <wp:posOffset>3320415</wp:posOffset>
                </wp:positionH>
                <wp:positionV relativeFrom="paragraph">
                  <wp:posOffset>-20320</wp:posOffset>
                </wp:positionV>
                <wp:extent cx="635" cy="189865"/>
                <wp:effectExtent l="38735" t="75565" r="0" b="95250"/>
                <wp:wrapNone/>
                <wp:docPr id="124" name="Straight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635"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4541C" id="Straight Connector 124" o:spid="_x0000_s1026" style="position:absolute;rotation:-90;flip:x y;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1.45pt,-1.6pt" to="261.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">
                <v:stroke endarrow="block"/>
                <w10:wrap anchorx="page"/>
              </v:line>
            </w:pict>
          </mc:Fallback>
        </mc:AlternateContent>
      </w:r>
    </w:p>
    <w:p w:rsidR="005D2693" w:rsidRPr="006D0020" w:rsidRDefault="005D2693" w:rsidP="005D2693">
      <w:pPr>
        <w:widowControl w:val="0"/>
        <w:autoSpaceDE w:val="0"/>
        <w:autoSpaceDN w:val="0"/>
        <w:adjustRightInd w:val="0"/>
        <w:ind w:firstLine="1000"/>
        <w:jc w:val="both"/>
        <w:rPr>
          <w:rFonts w:eastAsia="Calibri"/>
          <w:color w:val="FF0000"/>
          <w:lang w:eastAsia="en-US"/>
        </w:rPr>
      </w:pPr>
    </w:p>
    <w:p w:rsidR="005D2693" w:rsidRPr="006D0020" w:rsidRDefault="005D2693" w:rsidP="005D2693">
      <w:pPr>
        <w:widowControl w:val="0"/>
        <w:autoSpaceDE w:val="0"/>
        <w:autoSpaceDN w:val="0"/>
        <w:adjustRightInd w:val="0"/>
        <w:ind w:firstLine="1000"/>
        <w:jc w:val="both"/>
        <w:rPr>
          <w:rFonts w:eastAsia="Calibri"/>
          <w:color w:val="FF0000"/>
          <w:lang w:eastAsia="en-US"/>
        </w:rPr>
      </w:pPr>
    </w:p>
    <w:p w:rsidR="005D2693" w:rsidRPr="006D0020" w:rsidRDefault="005D2693" w:rsidP="005D2693">
      <w:pPr>
        <w:widowControl w:val="0"/>
        <w:autoSpaceDE w:val="0"/>
        <w:autoSpaceDN w:val="0"/>
        <w:adjustRightInd w:val="0"/>
        <w:ind w:firstLine="1000"/>
        <w:jc w:val="both"/>
        <w:rPr>
          <w:rFonts w:eastAsia="Calibri"/>
          <w:color w:val="FF0000"/>
          <w:lang w:eastAsia="en-US"/>
        </w:rPr>
      </w:pPr>
      <w:r w:rsidRPr="006D0020">
        <w:rPr>
          <w:noProof/>
        </w:rPr>
        <mc:AlternateContent>
          <mc:Choice Requires="wps">
            <w:drawing>
              <wp:anchor distT="0" distB="0" distL="114300" distR="114300" simplePos="0" relativeHeight="251700224" behindDoc="0" locked="0" layoutInCell="1" allowOverlap="1" wp14:anchorId="3BF03160" wp14:editId="08A3060C">
                <wp:simplePos x="0" y="0"/>
                <wp:positionH relativeFrom="page">
                  <wp:posOffset>3622675</wp:posOffset>
                </wp:positionH>
                <wp:positionV relativeFrom="paragraph">
                  <wp:posOffset>170815</wp:posOffset>
                </wp:positionV>
                <wp:extent cx="1911350" cy="1024890"/>
                <wp:effectExtent l="0" t="38100" r="50800" b="22860"/>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0" cy="102489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rsidR="007419C5" w:rsidRDefault="007419C5" w:rsidP="005D2693">
                            <w:pPr>
                              <w:jc w:val="both"/>
                              <w:rPr>
                                <w:rFonts w:eastAsia="Calibri"/>
                                <w:color w:val="FFFFFF"/>
                                <w:sz w:val="20"/>
                                <w:szCs w:val="20"/>
                              </w:rPr>
                            </w:pPr>
                            <w:r>
                              <w:rPr>
                                <w:rFonts w:eastAsia="Calibri"/>
                                <w:color w:val="FFFFFF"/>
                                <w:sz w:val="20"/>
                                <w:szCs w:val="20"/>
                              </w:rPr>
                              <w:t>Valsts policijas  pārstāvis</w:t>
                            </w:r>
                          </w:p>
                          <w:p w:rsidR="007419C5" w:rsidRPr="00B3033D" w:rsidRDefault="007419C5" w:rsidP="005D2693">
                            <w:pPr>
                              <w:jc w:val="both"/>
                              <w:rPr>
                                <w:rFonts w:eastAsia="Calibri"/>
                                <w:b/>
                                <w:color w:val="FFFFFF"/>
                                <w:szCs w:val="20"/>
                              </w:rPr>
                            </w:pPr>
                            <w:r>
                              <w:rPr>
                                <w:b/>
                                <w:color w:val="FFFFFF"/>
                              </w:rPr>
                              <w:t>Dana Landsberga</w:t>
                            </w:r>
                          </w:p>
                          <w:p w:rsidR="007419C5" w:rsidRPr="00812A67" w:rsidRDefault="007419C5" w:rsidP="005D2693">
                            <w:pPr>
                              <w:rPr>
                                <w:color w:val="FFFFFF"/>
                                <w:sz w:val="20"/>
                                <w:szCs w:val="20"/>
                              </w:rPr>
                            </w:pPr>
                            <w:r>
                              <w:rPr>
                                <w:rFonts w:eastAsia="Calibri"/>
                                <w:color w:val="FFFFFF"/>
                                <w:sz w:val="20"/>
                                <w:szCs w:val="20"/>
                              </w:rPr>
                              <w:t xml:space="preserve"> </w:t>
                            </w:r>
                            <w:r w:rsidRPr="00C576E9">
                              <w:rPr>
                                <w:rFonts w:eastAsia="Calibri"/>
                                <w:color w:val="FFFFFF"/>
                                <w:sz w:val="20"/>
                                <w:szCs w:val="20"/>
                              </w:rPr>
                              <w:t>(</w:t>
                            </w:r>
                            <w:r w:rsidRPr="00812A67">
                              <w:rPr>
                                <w:color w:val="FFFFFF"/>
                                <w:sz w:val="20"/>
                                <w:szCs w:val="20"/>
                              </w:rPr>
                              <w:t>mob.tālr. 27842145;  e-pasts:</w:t>
                            </w:r>
                          </w:p>
                          <w:p w:rsidR="007419C5" w:rsidRPr="00812A67" w:rsidRDefault="007419C5" w:rsidP="005D2693">
                            <w:pPr>
                              <w:jc w:val="both"/>
                              <w:rPr>
                                <w:color w:val="FFFFFF"/>
                                <w:sz w:val="20"/>
                                <w:szCs w:val="20"/>
                              </w:rPr>
                            </w:pPr>
                            <w:r w:rsidRPr="00812A67">
                              <w:rPr>
                                <w:color w:val="FFFFFF"/>
                                <w:sz w:val="20"/>
                                <w:szCs w:val="20"/>
                              </w:rPr>
                              <w:t>dana.la</w:t>
                            </w:r>
                            <w:r>
                              <w:rPr>
                                <w:color w:val="FFFFFF"/>
                                <w:sz w:val="20"/>
                                <w:szCs w:val="20"/>
                              </w:rPr>
                              <w:t>n</w:t>
                            </w:r>
                            <w:r w:rsidRPr="00812A67">
                              <w:rPr>
                                <w:color w:val="FFFFFF"/>
                                <w:sz w:val="20"/>
                                <w:szCs w:val="20"/>
                              </w:rPr>
                              <w:t>dsberga@zemgale.vp.gov.lv</w:t>
                            </w:r>
                            <w:r w:rsidRPr="00812A67">
                              <w:rPr>
                                <w:rFonts w:eastAsia="Calibri"/>
                                <w:color w:val="FFFFFF"/>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3BF03160" id="Text Box 125" o:spid="_x0000_s1032" type="#_x0000_t202" style="position:absolute;left:0;text-align:left;margin-left:285.25pt;margin-top:13.45pt;width:150.5pt;height:80.7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" fillcolor="#4472c4">
                <v:shadow on="t" offset=",-2pt"/>
                <v:textbox>
                  <w:txbxContent>
                    <w:p w:rsidR="007419C5" w:rsidRDefault="007419C5" w:rsidP="005D2693">
                      <w:pPr>
                        <w:jc w:val="both"/>
                        <w:rPr>
                          <w:rFonts w:eastAsia="Calibri"/>
                          <w:color w:val="FFFFFF"/>
                          <w:sz w:val="20"/>
                          <w:szCs w:val="20"/>
                        </w:rPr>
                      </w:pPr>
                      <w:r>
                        <w:rPr>
                          <w:rFonts w:eastAsia="Calibri"/>
                          <w:color w:val="FFFFFF"/>
                          <w:sz w:val="20"/>
                          <w:szCs w:val="20"/>
                        </w:rPr>
                        <w:t>Valsts policijas  pārstāvis</w:t>
                      </w:r>
                    </w:p>
                    <w:p w:rsidR="007419C5" w:rsidRPr="00B3033D" w:rsidRDefault="007419C5" w:rsidP="005D2693">
                      <w:pPr>
                        <w:jc w:val="both"/>
                        <w:rPr>
                          <w:rFonts w:eastAsia="Calibri"/>
                          <w:b/>
                          <w:color w:val="FFFFFF"/>
                          <w:szCs w:val="20"/>
                        </w:rPr>
                      </w:pPr>
                      <w:r>
                        <w:rPr>
                          <w:b/>
                          <w:color w:val="FFFFFF"/>
                        </w:rPr>
                        <w:t>Dana Landsberga</w:t>
                      </w:r>
                    </w:p>
                    <w:p w:rsidR="007419C5" w:rsidRPr="00812A67" w:rsidRDefault="007419C5" w:rsidP="005D2693">
                      <w:pPr>
                        <w:rPr>
                          <w:color w:val="FFFFFF"/>
                          <w:sz w:val="20"/>
                          <w:szCs w:val="20"/>
                        </w:rPr>
                      </w:pPr>
                      <w:r>
                        <w:rPr>
                          <w:rFonts w:eastAsia="Calibri"/>
                          <w:color w:val="FFFFFF"/>
                          <w:sz w:val="20"/>
                          <w:szCs w:val="20"/>
                        </w:rPr>
                        <w:t xml:space="preserve"> </w:t>
                      </w:r>
                      <w:r w:rsidRPr="00C576E9">
                        <w:rPr>
                          <w:rFonts w:eastAsia="Calibri"/>
                          <w:color w:val="FFFFFF"/>
                          <w:sz w:val="20"/>
                          <w:szCs w:val="20"/>
                        </w:rPr>
                        <w:t>(</w:t>
                      </w:r>
                      <w:r w:rsidRPr="00812A67">
                        <w:rPr>
                          <w:color w:val="FFFFFF"/>
                          <w:sz w:val="20"/>
                          <w:szCs w:val="20"/>
                        </w:rPr>
                        <w:t>mob.tālr. 27842145;  e-pasts:</w:t>
                      </w:r>
                    </w:p>
                    <w:p w:rsidR="007419C5" w:rsidRPr="00812A67" w:rsidRDefault="007419C5" w:rsidP="005D2693">
                      <w:pPr>
                        <w:jc w:val="both"/>
                        <w:rPr>
                          <w:color w:val="FFFFFF"/>
                          <w:sz w:val="20"/>
                          <w:szCs w:val="20"/>
                        </w:rPr>
                      </w:pPr>
                      <w:r w:rsidRPr="00812A67">
                        <w:rPr>
                          <w:color w:val="FFFFFF"/>
                          <w:sz w:val="20"/>
                          <w:szCs w:val="20"/>
                        </w:rPr>
                        <w:t>dana.la</w:t>
                      </w:r>
                      <w:r>
                        <w:rPr>
                          <w:color w:val="FFFFFF"/>
                          <w:sz w:val="20"/>
                          <w:szCs w:val="20"/>
                        </w:rPr>
                        <w:t>n</w:t>
                      </w:r>
                      <w:r w:rsidRPr="00812A67">
                        <w:rPr>
                          <w:color w:val="FFFFFF"/>
                          <w:sz w:val="20"/>
                          <w:szCs w:val="20"/>
                        </w:rPr>
                        <w:t>dsberga@zemgale.vp.gov.lv</w:t>
                      </w:r>
                      <w:r w:rsidRPr="00812A67">
                        <w:rPr>
                          <w:rFonts w:eastAsia="Calibri"/>
                          <w:color w:val="FFFFFF"/>
                          <w:sz w:val="20"/>
                          <w:szCs w:val="20"/>
                        </w:rPr>
                        <w:t>)</w:t>
                      </w:r>
                    </w:p>
                  </w:txbxContent>
                </v:textbox>
                <w10:wrap anchorx="page"/>
              </v:shape>
            </w:pict>
          </mc:Fallback>
        </mc:AlternateContent>
      </w:r>
      <w:r w:rsidRPr="006D0020">
        <w:rPr>
          <w:noProof/>
        </w:rPr>
        <mc:AlternateContent>
          <mc:Choice Requires="wps">
            <w:drawing>
              <wp:anchor distT="0" distB="0" distL="114300" distR="114300" simplePos="0" relativeHeight="251698176" behindDoc="0" locked="0" layoutInCell="1" allowOverlap="1" wp14:anchorId="712BA97D" wp14:editId="331203EB">
                <wp:simplePos x="0" y="0"/>
                <wp:positionH relativeFrom="column">
                  <wp:posOffset>5135880</wp:posOffset>
                </wp:positionH>
                <wp:positionV relativeFrom="paragraph">
                  <wp:posOffset>130175</wp:posOffset>
                </wp:positionV>
                <wp:extent cx="1792605" cy="1037590"/>
                <wp:effectExtent l="0" t="38100" r="55245" b="10160"/>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103759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rsidR="007419C5" w:rsidRPr="00B051E0" w:rsidRDefault="007419C5" w:rsidP="005D2693">
                            <w:pPr>
                              <w:jc w:val="both"/>
                              <w:rPr>
                                <w:rFonts w:eastAsia="Calibri"/>
                                <w:b/>
                                <w:color w:val="FFFFFF"/>
                                <w:szCs w:val="20"/>
                              </w:rPr>
                            </w:pPr>
                            <w:r>
                              <w:rPr>
                                <w:rFonts w:eastAsia="Calibri"/>
                                <w:color w:val="FFFFFF"/>
                                <w:sz w:val="20"/>
                                <w:szCs w:val="20"/>
                              </w:rPr>
                              <w:t xml:space="preserve">Pašvaldības policijas  pārstāvis </w:t>
                            </w:r>
                            <w:r>
                              <w:rPr>
                                <w:rFonts w:eastAsia="Calibri"/>
                                <w:b/>
                                <w:color w:val="FFFFFF"/>
                                <w:szCs w:val="20"/>
                              </w:rPr>
                              <w:t>Jānis Fecers</w:t>
                            </w:r>
                          </w:p>
                          <w:p w:rsidR="007419C5" w:rsidRPr="004360A8" w:rsidRDefault="007419C5" w:rsidP="005D2693">
                            <w:pPr>
                              <w:jc w:val="both"/>
                              <w:rPr>
                                <w:color w:val="FFFFFF"/>
                                <w:sz w:val="20"/>
                                <w:szCs w:val="20"/>
                              </w:rPr>
                            </w:pPr>
                            <w:r w:rsidRPr="00C576E9">
                              <w:rPr>
                                <w:rFonts w:eastAsia="Calibri"/>
                                <w:color w:val="FFFFFF"/>
                                <w:sz w:val="20"/>
                                <w:szCs w:val="20"/>
                              </w:rPr>
                              <w:t xml:space="preserve"> (</w:t>
                            </w:r>
                            <w:r w:rsidRPr="00C576E9">
                              <w:rPr>
                                <w:rFonts w:eastAsia="Calibri"/>
                                <w:bCs/>
                                <w:color w:val="FFFFFF"/>
                                <w:sz w:val="20"/>
                                <w:szCs w:val="20"/>
                              </w:rPr>
                              <w:t>mob. tālr.</w:t>
                            </w:r>
                            <w:r w:rsidRPr="00AA67E9">
                              <w:t xml:space="preserve"> </w:t>
                            </w:r>
                            <w:r w:rsidRPr="004360A8">
                              <w:rPr>
                                <w:color w:val="FFFFFF"/>
                                <w:sz w:val="20"/>
                                <w:szCs w:val="20"/>
                              </w:rPr>
                              <w:t>29157209</w:t>
                            </w:r>
                            <w:r w:rsidRPr="004360A8">
                              <w:rPr>
                                <w:rFonts w:eastAsia="Calibri"/>
                                <w:bCs/>
                                <w:color w:val="FFFFFF"/>
                                <w:sz w:val="20"/>
                                <w:szCs w:val="20"/>
                              </w:rPr>
                              <w:t xml:space="preserve">, e-pasts: </w:t>
                            </w:r>
                            <w:r w:rsidRPr="004360A8">
                              <w:rPr>
                                <w:color w:val="FFFFFF"/>
                                <w:sz w:val="20"/>
                                <w:szCs w:val="20"/>
                              </w:rPr>
                              <w:t>pasvaldibas-policija@dobele.lv</w:t>
                            </w:r>
                          </w:p>
                          <w:p w:rsidR="007419C5" w:rsidRDefault="007419C5" w:rsidP="005D2693">
                            <w:pPr>
                              <w:spacing w:line="252"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712BA97D" id="Text Box 126" o:spid="_x0000_s1033" type="#_x0000_t202" style="position:absolute;left:0;text-align:left;margin-left:404.4pt;margin-top:10.25pt;width:141.15pt;height:81.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" fillcolor="#4472c4">
                <v:shadow on="t" offset=",-2pt"/>
                <v:textbox>
                  <w:txbxContent>
                    <w:p w:rsidR="007419C5" w:rsidRPr="00B051E0" w:rsidRDefault="007419C5" w:rsidP="005D2693">
                      <w:pPr>
                        <w:jc w:val="both"/>
                        <w:rPr>
                          <w:rFonts w:eastAsia="Calibri"/>
                          <w:b/>
                          <w:color w:val="FFFFFF"/>
                          <w:szCs w:val="20"/>
                        </w:rPr>
                      </w:pPr>
                      <w:r>
                        <w:rPr>
                          <w:rFonts w:eastAsia="Calibri"/>
                          <w:color w:val="FFFFFF"/>
                          <w:sz w:val="20"/>
                          <w:szCs w:val="20"/>
                        </w:rPr>
                        <w:t xml:space="preserve">Pašvaldības policijas  pārstāvis </w:t>
                      </w:r>
                      <w:r>
                        <w:rPr>
                          <w:rFonts w:eastAsia="Calibri"/>
                          <w:b/>
                          <w:color w:val="FFFFFF"/>
                          <w:szCs w:val="20"/>
                        </w:rPr>
                        <w:t>Jānis Fecers</w:t>
                      </w:r>
                    </w:p>
                    <w:p w:rsidR="007419C5" w:rsidRPr="004360A8" w:rsidRDefault="007419C5" w:rsidP="005D2693">
                      <w:pPr>
                        <w:jc w:val="both"/>
                        <w:rPr>
                          <w:color w:val="FFFFFF"/>
                          <w:sz w:val="20"/>
                          <w:szCs w:val="20"/>
                        </w:rPr>
                      </w:pPr>
                      <w:r w:rsidRPr="00C576E9">
                        <w:rPr>
                          <w:rFonts w:eastAsia="Calibri"/>
                          <w:color w:val="FFFFFF"/>
                          <w:sz w:val="20"/>
                          <w:szCs w:val="20"/>
                        </w:rPr>
                        <w:t xml:space="preserve"> (</w:t>
                      </w:r>
                      <w:r w:rsidRPr="00C576E9">
                        <w:rPr>
                          <w:rFonts w:eastAsia="Calibri"/>
                          <w:bCs/>
                          <w:color w:val="FFFFFF"/>
                          <w:sz w:val="20"/>
                          <w:szCs w:val="20"/>
                        </w:rPr>
                        <w:t>mob. tālr.</w:t>
                      </w:r>
                      <w:r w:rsidRPr="00AA67E9">
                        <w:t xml:space="preserve"> </w:t>
                      </w:r>
                      <w:r w:rsidRPr="004360A8">
                        <w:rPr>
                          <w:color w:val="FFFFFF"/>
                          <w:sz w:val="20"/>
                          <w:szCs w:val="20"/>
                        </w:rPr>
                        <w:t>29157209</w:t>
                      </w:r>
                      <w:r w:rsidRPr="004360A8">
                        <w:rPr>
                          <w:rFonts w:eastAsia="Calibri"/>
                          <w:bCs/>
                          <w:color w:val="FFFFFF"/>
                          <w:sz w:val="20"/>
                          <w:szCs w:val="20"/>
                        </w:rPr>
                        <w:t xml:space="preserve">, e-pasts: </w:t>
                      </w:r>
                      <w:r w:rsidRPr="004360A8">
                        <w:rPr>
                          <w:color w:val="FFFFFF"/>
                          <w:sz w:val="20"/>
                          <w:szCs w:val="20"/>
                        </w:rPr>
                        <w:t>pasvaldibas-policija@dobele.lv</w:t>
                      </w:r>
                    </w:p>
                    <w:p w:rsidR="007419C5" w:rsidRDefault="007419C5" w:rsidP="005D2693">
                      <w:pPr>
                        <w:spacing w:line="252" w:lineRule="auto"/>
                        <w:jc w:val="center"/>
                      </w:pPr>
                    </w:p>
                  </w:txbxContent>
                </v:textbox>
              </v:shape>
            </w:pict>
          </mc:Fallback>
        </mc:AlternateContent>
      </w:r>
    </w:p>
    <w:p w:rsidR="005D2693" w:rsidRPr="006D0020" w:rsidRDefault="005D2693" w:rsidP="005D2693">
      <w:pPr>
        <w:widowControl w:val="0"/>
        <w:autoSpaceDE w:val="0"/>
        <w:autoSpaceDN w:val="0"/>
        <w:adjustRightInd w:val="0"/>
        <w:ind w:firstLine="1000"/>
        <w:jc w:val="both"/>
        <w:rPr>
          <w:rFonts w:eastAsia="Calibri"/>
          <w:color w:val="FF0000"/>
          <w:lang w:eastAsia="en-US"/>
        </w:rPr>
      </w:pPr>
      <w:r w:rsidRPr="006D0020">
        <w:rPr>
          <w:noProof/>
        </w:rPr>
        <mc:AlternateContent>
          <mc:Choice Requires="wps">
            <w:drawing>
              <wp:anchor distT="0" distB="0" distL="114300" distR="114300" simplePos="0" relativeHeight="251703296" behindDoc="0" locked="0" layoutInCell="1" allowOverlap="1" wp14:anchorId="552D0A3D" wp14:editId="3BEEA505">
                <wp:simplePos x="0" y="0"/>
                <wp:positionH relativeFrom="page">
                  <wp:posOffset>8173720</wp:posOffset>
                </wp:positionH>
                <wp:positionV relativeFrom="paragraph">
                  <wp:posOffset>18415</wp:posOffset>
                </wp:positionV>
                <wp:extent cx="1658620" cy="1049655"/>
                <wp:effectExtent l="0" t="38100" r="55880" b="1714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8620" cy="1049655"/>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rsidR="007419C5" w:rsidRPr="00C576E9" w:rsidRDefault="007419C5" w:rsidP="005D2693">
                            <w:r>
                              <w:rPr>
                                <w:rFonts w:eastAsia="Calibri"/>
                                <w:color w:val="FFFFFF"/>
                                <w:sz w:val="20"/>
                                <w:szCs w:val="20"/>
                              </w:rPr>
                              <w:t xml:space="preserve">Sadales Tīkli pārstāvis </w:t>
                            </w:r>
                            <w:r w:rsidRPr="00D9016F">
                              <w:rPr>
                                <w:rFonts w:eastAsia="Calibri"/>
                                <w:b/>
                                <w:color w:val="FFFFFF"/>
                                <w:szCs w:val="20"/>
                              </w:rPr>
                              <w:t xml:space="preserve">Normunds </w:t>
                            </w:r>
                            <w:r>
                              <w:rPr>
                                <w:rFonts w:eastAsia="Calibri"/>
                                <w:b/>
                                <w:color w:val="FFFFFF"/>
                                <w:szCs w:val="20"/>
                              </w:rPr>
                              <w:t>M</w:t>
                            </w:r>
                            <w:r w:rsidRPr="00D9016F">
                              <w:rPr>
                                <w:rFonts w:eastAsia="Calibri"/>
                                <w:b/>
                                <w:color w:val="FFFFFF"/>
                                <w:szCs w:val="20"/>
                              </w:rPr>
                              <w:t xml:space="preserve">arovskis </w:t>
                            </w:r>
                            <w:r>
                              <w:rPr>
                                <w:rFonts w:eastAsia="Calibri"/>
                                <w:color w:val="FFFFFF"/>
                                <w:sz w:val="20"/>
                                <w:szCs w:val="20"/>
                              </w:rPr>
                              <w:t>(</w:t>
                            </w:r>
                            <w:r w:rsidRPr="00C576E9">
                              <w:rPr>
                                <w:rFonts w:eastAsia="Calibri"/>
                                <w:bCs/>
                                <w:color w:val="FFFFFF"/>
                                <w:sz w:val="20"/>
                                <w:szCs w:val="20"/>
                              </w:rPr>
                              <w:t>mob. tālr.</w:t>
                            </w:r>
                            <w:r>
                              <w:rPr>
                                <w:rFonts w:eastAsia="Calibri"/>
                                <w:bCs/>
                                <w:color w:val="FFFFFF"/>
                                <w:sz w:val="20"/>
                                <w:szCs w:val="20"/>
                              </w:rPr>
                              <w:t xml:space="preserve"> 26423758</w:t>
                            </w:r>
                            <w:r w:rsidRPr="00C576E9">
                              <w:rPr>
                                <w:rFonts w:eastAsia="Calibri"/>
                                <w:bCs/>
                                <w:color w:val="FFFFFF"/>
                                <w:sz w:val="20"/>
                                <w:szCs w:val="20"/>
                              </w:rPr>
                              <w:t xml:space="preserve">, e-pasts: </w:t>
                            </w:r>
                            <w:r>
                              <w:rPr>
                                <w:rFonts w:eastAsia="Calibri"/>
                                <w:bCs/>
                                <w:color w:val="FFFFFF"/>
                                <w:sz w:val="20"/>
                                <w:szCs w:val="20"/>
                              </w:rPr>
                              <w:t>Normunds.Marovskis@sadalestikls.lv</w:t>
                            </w:r>
                          </w:p>
                          <w:p w:rsidR="007419C5" w:rsidRPr="00F07D24" w:rsidRDefault="007419C5" w:rsidP="005D2693">
                            <w:pPr>
                              <w:rPr>
                                <w:sz w:val="20"/>
                                <w:szCs w:val="20"/>
                              </w:rPr>
                            </w:pPr>
                          </w:p>
                          <w:p w:rsidR="007419C5" w:rsidRPr="00F478AF" w:rsidRDefault="007419C5" w:rsidP="005D2693">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2D0A3D" id="Text Box 127" o:spid="_x0000_s1034" type="#_x0000_t202" style="position:absolute;left:0;text-align:left;margin-left:643.6pt;margin-top:1.45pt;width:130.6pt;height:82.6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" fillcolor="#4472c4">
                <v:shadow on="t" offset=",-2pt"/>
                <v:textbox>
                  <w:txbxContent>
                    <w:p w:rsidR="007419C5" w:rsidRPr="00C576E9" w:rsidRDefault="007419C5" w:rsidP="005D2693">
                      <w:r>
                        <w:rPr>
                          <w:rFonts w:eastAsia="Calibri"/>
                          <w:color w:val="FFFFFF"/>
                          <w:sz w:val="20"/>
                          <w:szCs w:val="20"/>
                        </w:rPr>
                        <w:t xml:space="preserve">Sadales Tīkli pārstāvis </w:t>
                      </w:r>
                      <w:r w:rsidRPr="00D9016F">
                        <w:rPr>
                          <w:rFonts w:eastAsia="Calibri"/>
                          <w:b/>
                          <w:color w:val="FFFFFF"/>
                          <w:szCs w:val="20"/>
                        </w:rPr>
                        <w:t xml:space="preserve">Normunds </w:t>
                      </w:r>
                      <w:r>
                        <w:rPr>
                          <w:rFonts w:eastAsia="Calibri"/>
                          <w:b/>
                          <w:color w:val="FFFFFF"/>
                          <w:szCs w:val="20"/>
                        </w:rPr>
                        <w:t>M</w:t>
                      </w:r>
                      <w:r w:rsidRPr="00D9016F">
                        <w:rPr>
                          <w:rFonts w:eastAsia="Calibri"/>
                          <w:b/>
                          <w:color w:val="FFFFFF"/>
                          <w:szCs w:val="20"/>
                        </w:rPr>
                        <w:t xml:space="preserve">arovskis </w:t>
                      </w:r>
                      <w:r>
                        <w:rPr>
                          <w:rFonts w:eastAsia="Calibri"/>
                          <w:color w:val="FFFFFF"/>
                          <w:sz w:val="20"/>
                          <w:szCs w:val="20"/>
                        </w:rPr>
                        <w:t>(</w:t>
                      </w:r>
                      <w:r w:rsidRPr="00C576E9">
                        <w:rPr>
                          <w:rFonts w:eastAsia="Calibri"/>
                          <w:bCs/>
                          <w:color w:val="FFFFFF"/>
                          <w:sz w:val="20"/>
                          <w:szCs w:val="20"/>
                        </w:rPr>
                        <w:t>mob. tālr.</w:t>
                      </w:r>
                      <w:r>
                        <w:rPr>
                          <w:rFonts w:eastAsia="Calibri"/>
                          <w:bCs/>
                          <w:color w:val="FFFFFF"/>
                          <w:sz w:val="20"/>
                          <w:szCs w:val="20"/>
                        </w:rPr>
                        <w:t xml:space="preserve"> 26423758</w:t>
                      </w:r>
                      <w:r w:rsidRPr="00C576E9">
                        <w:rPr>
                          <w:rFonts w:eastAsia="Calibri"/>
                          <w:bCs/>
                          <w:color w:val="FFFFFF"/>
                          <w:sz w:val="20"/>
                          <w:szCs w:val="20"/>
                        </w:rPr>
                        <w:t xml:space="preserve">, e-pasts: </w:t>
                      </w:r>
                      <w:r>
                        <w:rPr>
                          <w:rFonts w:eastAsia="Calibri"/>
                          <w:bCs/>
                          <w:color w:val="FFFFFF"/>
                          <w:sz w:val="20"/>
                          <w:szCs w:val="20"/>
                        </w:rPr>
                        <w:t>Normunds.Marovskis@sadalestikls.lv</w:t>
                      </w:r>
                    </w:p>
                    <w:p w:rsidR="007419C5" w:rsidRPr="00F07D24" w:rsidRDefault="007419C5" w:rsidP="005D2693">
                      <w:pPr>
                        <w:rPr>
                          <w:sz w:val="20"/>
                          <w:szCs w:val="20"/>
                        </w:rPr>
                      </w:pPr>
                    </w:p>
                    <w:p w:rsidR="007419C5" w:rsidRPr="00F478AF" w:rsidRDefault="007419C5" w:rsidP="005D2693">
                      <w:pPr>
                        <w:rPr>
                          <w:sz w:val="20"/>
                          <w:szCs w:val="20"/>
                        </w:rPr>
                      </w:pPr>
                    </w:p>
                  </w:txbxContent>
                </v:textbox>
                <w10:wrap anchorx="page"/>
              </v:shape>
            </w:pict>
          </mc:Fallback>
        </mc:AlternateContent>
      </w:r>
      <w:r w:rsidRPr="006D0020">
        <w:rPr>
          <w:noProof/>
        </w:rPr>
        <mc:AlternateContent>
          <mc:Choice Requires="wps">
            <w:drawing>
              <wp:anchor distT="0" distB="0" distL="114300" distR="114300" simplePos="0" relativeHeight="251696128" behindDoc="0" locked="0" layoutInCell="1" allowOverlap="1" wp14:anchorId="4D3D8902" wp14:editId="4CBDE38C">
                <wp:simplePos x="0" y="0"/>
                <wp:positionH relativeFrom="column">
                  <wp:posOffset>894080</wp:posOffset>
                </wp:positionH>
                <wp:positionV relativeFrom="paragraph">
                  <wp:posOffset>18415</wp:posOffset>
                </wp:positionV>
                <wp:extent cx="1611630" cy="1002030"/>
                <wp:effectExtent l="0" t="38100" r="64770" b="26670"/>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1630" cy="100203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rsidR="007419C5" w:rsidRDefault="007419C5" w:rsidP="005D2693">
                            <w:pPr>
                              <w:jc w:val="both"/>
                              <w:rPr>
                                <w:rFonts w:eastAsia="Calibri"/>
                                <w:color w:val="FFFFFF"/>
                                <w:sz w:val="20"/>
                                <w:szCs w:val="20"/>
                              </w:rPr>
                            </w:pPr>
                            <w:r>
                              <w:rPr>
                                <w:rFonts w:eastAsia="Calibri"/>
                                <w:color w:val="FFFFFF"/>
                                <w:sz w:val="20"/>
                                <w:szCs w:val="20"/>
                              </w:rPr>
                              <w:t xml:space="preserve">Zemessardzes pārstāvis </w:t>
                            </w:r>
                            <w:r>
                              <w:rPr>
                                <w:rFonts w:eastAsia="Calibri"/>
                                <w:b/>
                                <w:color w:val="FFFFFF"/>
                                <w:szCs w:val="20"/>
                              </w:rPr>
                              <w:t>Aivis Vācers</w:t>
                            </w:r>
                            <w:r>
                              <w:rPr>
                                <w:rFonts w:eastAsia="Calibri"/>
                                <w:color w:val="FFFFFF"/>
                                <w:sz w:val="20"/>
                                <w:szCs w:val="20"/>
                              </w:rPr>
                              <w:t xml:space="preserve"> </w:t>
                            </w:r>
                          </w:p>
                          <w:p w:rsidR="007419C5" w:rsidRDefault="007419C5" w:rsidP="005D2693">
                            <w:pPr>
                              <w:jc w:val="both"/>
                            </w:pPr>
                            <w:r w:rsidRPr="00C576E9">
                              <w:rPr>
                                <w:rFonts w:eastAsia="Calibri"/>
                                <w:color w:val="FFFFFF"/>
                                <w:sz w:val="20"/>
                                <w:szCs w:val="20"/>
                              </w:rPr>
                              <w:t>(</w:t>
                            </w:r>
                            <w:r w:rsidRPr="00C576E9">
                              <w:rPr>
                                <w:rFonts w:eastAsia="Calibri"/>
                                <w:bCs/>
                                <w:color w:val="FFFFFF"/>
                                <w:sz w:val="20"/>
                                <w:szCs w:val="20"/>
                              </w:rPr>
                              <w:t>mob. tālr.</w:t>
                            </w:r>
                            <w:r w:rsidRPr="00E71DAD">
                              <w:t xml:space="preserve"> </w:t>
                            </w:r>
                            <w:r w:rsidRPr="004360A8">
                              <w:rPr>
                                <w:color w:val="FFFFFF"/>
                                <w:sz w:val="20"/>
                                <w:szCs w:val="20"/>
                              </w:rPr>
                              <w:t>26118839</w:t>
                            </w:r>
                            <w:r w:rsidRPr="004360A8">
                              <w:rPr>
                                <w:rFonts w:eastAsia="Calibri"/>
                                <w:bCs/>
                                <w:color w:val="FFFFFF"/>
                                <w:sz w:val="20"/>
                                <w:szCs w:val="20"/>
                              </w:rPr>
                              <w:t>, e-</w:t>
                            </w:r>
                            <w:r w:rsidRPr="004360A8">
                              <w:rPr>
                                <w:rFonts w:eastAsia="Calibri" w:cs="Calibri"/>
                                <w:bCs/>
                                <w:color w:val="FFFFFF"/>
                                <w:sz w:val="20"/>
                                <w:szCs w:val="20"/>
                              </w:rPr>
                              <w:t xml:space="preserve">pasts: </w:t>
                            </w:r>
                            <w:hyperlink r:id="rId100" w:history="1">
                              <w:r w:rsidRPr="004360A8">
                                <w:rPr>
                                  <w:rStyle w:val="Hyperlink"/>
                                  <w:rFonts w:cs="Calibri"/>
                                  <w:color w:val="FFFFFF"/>
                                  <w:sz w:val="20"/>
                                  <w:szCs w:val="20"/>
                                </w:rPr>
                                <w:t>51bn@mil.lv</w:t>
                              </w:r>
                            </w:hyperlink>
                            <w:r w:rsidRPr="004360A8">
                              <w:rPr>
                                <w:rFonts w:cs="Calibri"/>
                                <w:color w:val="FFFFFF"/>
                                <w:sz w:val="20"/>
                                <w:szCs w:val="20"/>
                              </w:rPr>
                              <w:t xml:space="preserve">; </w:t>
                            </w:r>
                            <w:hyperlink r:id="rId101" w:tooltip="Aivis.Vacers@mil.lv" w:history="1">
                              <w:r w:rsidRPr="004360A8">
                                <w:rPr>
                                  <w:rStyle w:val="Hyperlink"/>
                                  <w:rFonts w:cs="Calibri"/>
                                  <w:color w:val="FFFFFF"/>
                                  <w:sz w:val="20"/>
                                  <w:szCs w:val="20"/>
                                </w:rPr>
                                <w:t>Aivis.Vacers@mil.lv</w:t>
                              </w:r>
                            </w:hyperlink>
                            <w:r w:rsidRPr="004360A8">
                              <w:rPr>
                                <w:rFonts w:cs="Calibri"/>
                                <w:color w:val="FFFFFF"/>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3D8902" id="Text Box 128" o:spid="_x0000_s1035" type="#_x0000_t202" style="position:absolute;left:0;text-align:left;margin-left:70.4pt;margin-top:1.45pt;width:126.9pt;height:78.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" fillcolor="#4472c4">
                <v:shadow on="t" offset=",-2pt"/>
                <v:textbox>
                  <w:txbxContent>
                    <w:p w:rsidR="007419C5" w:rsidRDefault="007419C5" w:rsidP="005D2693">
                      <w:pPr>
                        <w:jc w:val="both"/>
                        <w:rPr>
                          <w:rFonts w:eastAsia="Calibri"/>
                          <w:color w:val="FFFFFF"/>
                          <w:sz w:val="20"/>
                          <w:szCs w:val="20"/>
                        </w:rPr>
                      </w:pPr>
                      <w:r>
                        <w:rPr>
                          <w:rFonts w:eastAsia="Calibri"/>
                          <w:color w:val="FFFFFF"/>
                          <w:sz w:val="20"/>
                          <w:szCs w:val="20"/>
                        </w:rPr>
                        <w:t xml:space="preserve">Zemessardzes pārstāvis </w:t>
                      </w:r>
                      <w:r>
                        <w:rPr>
                          <w:rFonts w:eastAsia="Calibri"/>
                          <w:b/>
                          <w:color w:val="FFFFFF"/>
                          <w:szCs w:val="20"/>
                        </w:rPr>
                        <w:t>Aivis Vācers</w:t>
                      </w:r>
                      <w:r>
                        <w:rPr>
                          <w:rFonts w:eastAsia="Calibri"/>
                          <w:color w:val="FFFFFF"/>
                          <w:sz w:val="20"/>
                          <w:szCs w:val="20"/>
                        </w:rPr>
                        <w:t xml:space="preserve"> </w:t>
                      </w:r>
                    </w:p>
                    <w:p w:rsidR="007419C5" w:rsidRDefault="007419C5" w:rsidP="005D2693">
                      <w:pPr>
                        <w:jc w:val="both"/>
                      </w:pPr>
                      <w:r w:rsidRPr="00C576E9">
                        <w:rPr>
                          <w:rFonts w:eastAsia="Calibri"/>
                          <w:color w:val="FFFFFF"/>
                          <w:sz w:val="20"/>
                          <w:szCs w:val="20"/>
                        </w:rPr>
                        <w:t>(</w:t>
                      </w:r>
                      <w:r w:rsidRPr="00C576E9">
                        <w:rPr>
                          <w:rFonts w:eastAsia="Calibri"/>
                          <w:bCs/>
                          <w:color w:val="FFFFFF"/>
                          <w:sz w:val="20"/>
                          <w:szCs w:val="20"/>
                        </w:rPr>
                        <w:t>mob. tālr.</w:t>
                      </w:r>
                      <w:r w:rsidRPr="00E71DAD">
                        <w:t xml:space="preserve"> </w:t>
                      </w:r>
                      <w:r w:rsidRPr="004360A8">
                        <w:rPr>
                          <w:color w:val="FFFFFF"/>
                          <w:sz w:val="20"/>
                          <w:szCs w:val="20"/>
                        </w:rPr>
                        <w:t>26118839</w:t>
                      </w:r>
                      <w:r w:rsidRPr="004360A8">
                        <w:rPr>
                          <w:rFonts w:eastAsia="Calibri"/>
                          <w:bCs/>
                          <w:color w:val="FFFFFF"/>
                          <w:sz w:val="20"/>
                          <w:szCs w:val="20"/>
                        </w:rPr>
                        <w:t>, e-</w:t>
                      </w:r>
                      <w:r w:rsidRPr="004360A8">
                        <w:rPr>
                          <w:rFonts w:eastAsia="Calibri" w:cs="Calibri"/>
                          <w:bCs/>
                          <w:color w:val="FFFFFF"/>
                          <w:sz w:val="20"/>
                          <w:szCs w:val="20"/>
                        </w:rPr>
                        <w:t xml:space="preserve">pasts: </w:t>
                      </w:r>
                      <w:hyperlink r:id="rId102" w:history="1">
                        <w:r w:rsidRPr="004360A8">
                          <w:rPr>
                            <w:rStyle w:val="Hyperlink"/>
                            <w:rFonts w:cs="Calibri"/>
                            <w:color w:val="FFFFFF"/>
                            <w:sz w:val="20"/>
                            <w:szCs w:val="20"/>
                          </w:rPr>
                          <w:t>51bn@mil.lv</w:t>
                        </w:r>
                      </w:hyperlink>
                      <w:r w:rsidRPr="004360A8">
                        <w:rPr>
                          <w:rFonts w:cs="Calibri"/>
                          <w:color w:val="FFFFFF"/>
                          <w:sz w:val="20"/>
                          <w:szCs w:val="20"/>
                        </w:rPr>
                        <w:t xml:space="preserve">; </w:t>
                      </w:r>
                      <w:hyperlink r:id="rId103" w:tooltip="Aivis.Vacers@mil.lv" w:history="1">
                        <w:r w:rsidRPr="004360A8">
                          <w:rPr>
                            <w:rStyle w:val="Hyperlink"/>
                            <w:rFonts w:cs="Calibri"/>
                            <w:color w:val="FFFFFF"/>
                            <w:sz w:val="20"/>
                            <w:szCs w:val="20"/>
                          </w:rPr>
                          <w:t>Aivis.Vacers@mil.lv</w:t>
                        </w:r>
                      </w:hyperlink>
                      <w:r w:rsidRPr="004360A8">
                        <w:rPr>
                          <w:rFonts w:cs="Calibri"/>
                          <w:color w:val="FFFFFF"/>
                          <w:sz w:val="20"/>
                          <w:szCs w:val="20"/>
                        </w:rPr>
                        <w:t>)</w:t>
                      </w:r>
                    </w:p>
                  </w:txbxContent>
                </v:textbox>
              </v:shape>
            </w:pict>
          </mc:Fallback>
        </mc:AlternateContent>
      </w:r>
    </w:p>
    <w:p w:rsidR="005D2693" w:rsidRPr="006D0020" w:rsidRDefault="005D2693" w:rsidP="005D2693">
      <w:pPr>
        <w:widowControl w:val="0"/>
        <w:autoSpaceDE w:val="0"/>
        <w:autoSpaceDN w:val="0"/>
        <w:adjustRightInd w:val="0"/>
        <w:ind w:firstLine="1000"/>
        <w:jc w:val="both"/>
        <w:rPr>
          <w:rFonts w:eastAsia="Calibri"/>
          <w:color w:val="FF0000"/>
          <w:lang w:eastAsia="en-US"/>
        </w:rPr>
      </w:pPr>
    </w:p>
    <w:p w:rsidR="005D2693" w:rsidRPr="006D0020" w:rsidRDefault="005D2693" w:rsidP="005D2693">
      <w:pPr>
        <w:widowControl w:val="0"/>
        <w:autoSpaceDE w:val="0"/>
        <w:autoSpaceDN w:val="0"/>
        <w:adjustRightInd w:val="0"/>
        <w:ind w:firstLine="1000"/>
        <w:jc w:val="both"/>
        <w:rPr>
          <w:rFonts w:eastAsia="Calibri"/>
          <w:color w:val="FF0000"/>
          <w:lang w:eastAsia="en-US"/>
        </w:rPr>
      </w:pPr>
      <w:r w:rsidRPr="006D0020">
        <w:rPr>
          <w:noProof/>
        </w:rPr>
        <mc:AlternateContent>
          <mc:Choice Requires="wps">
            <w:drawing>
              <wp:anchor distT="0" distB="0" distL="114300" distR="114300" simplePos="0" relativeHeight="251709440" behindDoc="0" locked="0" layoutInCell="1" allowOverlap="1" wp14:anchorId="2BCF5930" wp14:editId="4C9D4C6C">
                <wp:simplePos x="0" y="0"/>
                <wp:positionH relativeFrom="column">
                  <wp:posOffset>7358380</wp:posOffset>
                </wp:positionH>
                <wp:positionV relativeFrom="paragraph">
                  <wp:posOffset>78740</wp:posOffset>
                </wp:positionV>
                <wp:extent cx="635" cy="189865"/>
                <wp:effectExtent l="635" t="75565" r="19050" b="95250"/>
                <wp:wrapNone/>
                <wp:docPr id="129" name="Straight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35"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E6EB6" id="Straight Connector 129" o:spid="_x0000_s1026" style="position:absolute;rotation:90;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9.4pt,6.2pt" to="579.4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">
                <v:stroke endarrow="block"/>
              </v:line>
            </w:pict>
          </mc:Fallback>
        </mc:AlternateContent>
      </w:r>
      <w:r w:rsidRPr="006D0020">
        <w:rPr>
          <w:noProof/>
        </w:rPr>
        <mc:AlternateContent>
          <mc:Choice Requires="wps">
            <w:drawing>
              <wp:anchor distT="0" distB="0" distL="114300" distR="114300" simplePos="0" relativeHeight="251717632" behindDoc="0" locked="0" layoutInCell="1" allowOverlap="1" wp14:anchorId="498997BC" wp14:editId="3E8EF298">
                <wp:simplePos x="0" y="0"/>
                <wp:positionH relativeFrom="page">
                  <wp:posOffset>7841615</wp:posOffset>
                </wp:positionH>
                <wp:positionV relativeFrom="paragraph">
                  <wp:posOffset>78105</wp:posOffset>
                </wp:positionV>
                <wp:extent cx="635" cy="189865"/>
                <wp:effectExtent l="38735" t="75565" r="0" b="95250"/>
                <wp:wrapNone/>
                <wp:docPr id="130" name="Straight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635"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0ADA0" id="Straight Connector 130" o:spid="_x0000_s1026" style="position:absolute;rotation:-90;flip:x y;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17.45pt,6.15pt" to="617.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">
                <v:stroke endarrow="block"/>
                <w10:wrap anchorx="page"/>
              </v:line>
            </w:pict>
          </mc:Fallback>
        </mc:AlternateContent>
      </w:r>
      <w:r w:rsidRPr="006D0020">
        <w:rPr>
          <w:noProof/>
        </w:rPr>
        <mc:AlternateContent>
          <mc:Choice Requires="wps">
            <w:drawing>
              <wp:anchor distT="0" distB="0" distL="114300" distR="114300" simplePos="0" relativeHeight="251714560" behindDoc="0" locked="0" layoutInCell="1" allowOverlap="1" wp14:anchorId="0CFD8F42" wp14:editId="766D88E0">
                <wp:simplePos x="0" y="0"/>
                <wp:positionH relativeFrom="page">
                  <wp:posOffset>3348355</wp:posOffset>
                </wp:positionH>
                <wp:positionV relativeFrom="paragraph">
                  <wp:posOffset>50800</wp:posOffset>
                </wp:positionV>
                <wp:extent cx="635" cy="189865"/>
                <wp:effectExtent l="38735" t="75565" r="0" b="95250"/>
                <wp:wrapNone/>
                <wp:docPr id="131" name="Straight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635"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1D64" id="Straight Connector 131" o:spid="_x0000_s1026" style="position:absolute;rotation:-90;flip:x y;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3.65pt,4pt" to="263.7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">
                <v:stroke endarrow="block"/>
                <w10:wrap anchorx="page"/>
              </v:line>
            </w:pict>
          </mc:Fallback>
        </mc:AlternateContent>
      </w:r>
      <w:r w:rsidRPr="006D0020">
        <w:rPr>
          <w:noProof/>
        </w:rPr>
        <mc:AlternateContent>
          <mc:Choice Requires="wps">
            <w:drawing>
              <wp:anchor distT="0" distB="0" distL="114300" distR="114300" simplePos="0" relativeHeight="251712512" behindDoc="0" locked="0" layoutInCell="1" allowOverlap="1" wp14:anchorId="6328F887" wp14:editId="35D33653">
                <wp:simplePos x="0" y="0"/>
                <wp:positionH relativeFrom="page">
                  <wp:posOffset>3538220</wp:posOffset>
                </wp:positionH>
                <wp:positionV relativeFrom="paragraph">
                  <wp:posOffset>50165</wp:posOffset>
                </wp:positionV>
                <wp:extent cx="635" cy="189865"/>
                <wp:effectExtent l="635" t="75565" r="19050" b="95250"/>
                <wp:wrapNone/>
                <wp:docPr id="132" name="Straight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35"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B3671" id="Straight Connector 132" o:spid="_x0000_s1026" style="position:absolute;rotation:90;flip:x;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8.6pt,3.95pt" to="278.6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">
                <v:stroke endarrow="block"/>
                <w10:wrap anchorx="page"/>
              </v:line>
            </w:pict>
          </mc:Fallback>
        </mc:AlternateContent>
      </w:r>
    </w:p>
    <w:p w:rsidR="005D2693" w:rsidRPr="006D0020" w:rsidRDefault="005D2693" w:rsidP="005D2693">
      <w:pPr>
        <w:widowControl w:val="0"/>
        <w:autoSpaceDE w:val="0"/>
        <w:autoSpaceDN w:val="0"/>
        <w:adjustRightInd w:val="0"/>
        <w:ind w:firstLine="1000"/>
        <w:jc w:val="both"/>
        <w:rPr>
          <w:rFonts w:eastAsia="Calibri"/>
          <w:color w:val="FF0000"/>
          <w:lang w:eastAsia="en-US"/>
        </w:rPr>
      </w:pPr>
    </w:p>
    <w:p w:rsidR="005D2693" w:rsidRPr="006D0020" w:rsidRDefault="005D2693" w:rsidP="005D2693">
      <w:pPr>
        <w:widowControl w:val="0"/>
        <w:autoSpaceDE w:val="0"/>
        <w:autoSpaceDN w:val="0"/>
        <w:adjustRightInd w:val="0"/>
        <w:ind w:firstLine="1000"/>
        <w:jc w:val="both"/>
        <w:rPr>
          <w:rFonts w:eastAsia="Calibri"/>
          <w:color w:val="FF0000"/>
          <w:lang w:eastAsia="en-US"/>
        </w:rPr>
      </w:pPr>
    </w:p>
    <w:p w:rsidR="005D2693" w:rsidRPr="006D0020" w:rsidRDefault="005D2693" w:rsidP="005D2693">
      <w:pPr>
        <w:widowControl w:val="0"/>
        <w:autoSpaceDE w:val="0"/>
        <w:autoSpaceDN w:val="0"/>
        <w:adjustRightInd w:val="0"/>
        <w:ind w:firstLine="1000"/>
        <w:jc w:val="both"/>
        <w:rPr>
          <w:rFonts w:eastAsia="Calibri"/>
          <w:color w:val="FF0000"/>
          <w:lang w:eastAsia="en-US"/>
        </w:rPr>
      </w:pPr>
    </w:p>
    <w:p w:rsidR="005D2693" w:rsidRPr="006D0020" w:rsidRDefault="005D2693" w:rsidP="005D2693">
      <w:pPr>
        <w:widowControl w:val="0"/>
        <w:autoSpaceDE w:val="0"/>
        <w:autoSpaceDN w:val="0"/>
        <w:adjustRightInd w:val="0"/>
        <w:jc w:val="both"/>
        <w:rPr>
          <w:rFonts w:eastAsia="Calibri"/>
          <w:color w:val="FF0000"/>
          <w:lang w:eastAsia="en-US"/>
        </w:rPr>
      </w:pPr>
      <w:r w:rsidRPr="006D0020">
        <w:rPr>
          <w:noProof/>
        </w:rPr>
        <mc:AlternateContent>
          <mc:Choice Requires="wps">
            <w:drawing>
              <wp:anchor distT="0" distB="0" distL="114300" distR="114300" simplePos="0" relativeHeight="251720704" behindDoc="0" locked="0" layoutInCell="1" allowOverlap="1" wp14:anchorId="02D7DB7B" wp14:editId="2E0BC28B">
                <wp:simplePos x="0" y="0"/>
                <wp:positionH relativeFrom="column">
                  <wp:posOffset>2948940</wp:posOffset>
                </wp:positionH>
                <wp:positionV relativeFrom="paragraph">
                  <wp:posOffset>75565</wp:posOffset>
                </wp:positionV>
                <wp:extent cx="1811655" cy="853440"/>
                <wp:effectExtent l="0" t="38100" r="55245" b="22860"/>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655" cy="85344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rsidR="007419C5" w:rsidRPr="00B3033D" w:rsidRDefault="007419C5" w:rsidP="005D2693">
                            <w:pPr>
                              <w:jc w:val="both"/>
                              <w:rPr>
                                <w:rFonts w:eastAsia="Calibri"/>
                                <w:b/>
                                <w:color w:val="FFFFFF"/>
                                <w:szCs w:val="20"/>
                              </w:rPr>
                            </w:pPr>
                            <w:r w:rsidRPr="00B3033D">
                              <w:rPr>
                                <w:color w:val="FFFFFF"/>
                                <w:sz w:val="20"/>
                                <w:szCs w:val="20"/>
                              </w:rPr>
                              <w:t>Zemgales virsmežniecības</w:t>
                            </w:r>
                            <w:r>
                              <w:rPr>
                                <w:rFonts w:eastAsia="Calibri"/>
                                <w:color w:val="FFFFFF"/>
                                <w:sz w:val="20"/>
                                <w:szCs w:val="20"/>
                              </w:rPr>
                              <w:t xml:space="preserve"> pārstāvis </w:t>
                            </w:r>
                            <w:r w:rsidRPr="00B3033D">
                              <w:rPr>
                                <w:b/>
                                <w:color w:val="FFFFFF"/>
                              </w:rPr>
                              <w:t>Māris Vilsons</w:t>
                            </w:r>
                          </w:p>
                          <w:p w:rsidR="007419C5" w:rsidRPr="00B3033D" w:rsidRDefault="007419C5" w:rsidP="005D2693">
                            <w:pPr>
                              <w:jc w:val="both"/>
                              <w:rPr>
                                <w:color w:val="FFFFFF"/>
                                <w:sz w:val="20"/>
                                <w:szCs w:val="20"/>
                              </w:rPr>
                            </w:pPr>
                            <w:r w:rsidRPr="00C576E9">
                              <w:rPr>
                                <w:rFonts w:eastAsia="Calibri"/>
                                <w:color w:val="FFFFFF"/>
                                <w:sz w:val="20"/>
                                <w:szCs w:val="20"/>
                              </w:rPr>
                              <w:t>(</w:t>
                            </w:r>
                            <w:r w:rsidRPr="00C576E9">
                              <w:rPr>
                                <w:rFonts w:eastAsia="Calibri"/>
                                <w:bCs/>
                                <w:color w:val="FFFFFF"/>
                                <w:sz w:val="20"/>
                                <w:szCs w:val="20"/>
                              </w:rPr>
                              <w:t>mob. tālr</w:t>
                            </w:r>
                            <w:r>
                              <w:rPr>
                                <w:rFonts w:eastAsia="Calibri"/>
                                <w:bCs/>
                                <w:color w:val="FFFFFF"/>
                                <w:sz w:val="20"/>
                                <w:szCs w:val="20"/>
                              </w:rPr>
                              <w:t xml:space="preserve">. </w:t>
                            </w:r>
                            <w:r w:rsidRPr="00B3033D">
                              <w:rPr>
                                <w:color w:val="FFFFFF"/>
                                <w:sz w:val="20"/>
                                <w:lang w:eastAsia="en-US"/>
                              </w:rPr>
                              <w:t>28655310</w:t>
                            </w:r>
                            <w:r w:rsidRPr="004360A8">
                              <w:rPr>
                                <w:rFonts w:eastAsia="Calibri"/>
                                <w:bCs/>
                                <w:color w:val="FFFFFF"/>
                                <w:sz w:val="20"/>
                                <w:szCs w:val="20"/>
                              </w:rPr>
                              <w:t xml:space="preserve">, e-pasts: </w:t>
                            </w:r>
                            <w:r w:rsidRPr="00B3033D">
                              <w:rPr>
                                <w:color w:val="FFFFFF"/>
                                <w:sz w:val="20"/>
                                <w:szCs w:val="20"/>
                                <w:lang w:eastAsia="en-US"/>
                              </w:rPr>
                              <w:t>maris.vilsons@zemgale.vmd.gov.lv</w:t>
                            </w:r>
                            <w:r w:rsidRPr="00B3033D">
                              <w:rPr>
                                <w:color w:val="FFFFFF"/>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02D7DB7B" id="Text Box 133" o:spid="_x0000_s1036" type="#_x0000_t202" style="position:absolute;left:0;text-align:left;margin-left:232.2pt;margin-top:5.95pt;width:142.65pt;height:67.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" fillcolor="#4472c4">
                <v:shadow on="t" offset=",-2pt"/>
                <v:textbox>
                  <w:txbxContent>
                    <w:p w:rsidR="007419C5" w:rsidRPr="00B3033D" w:rsidRDefault="007419C5" w:rsidP="005D2693">
                      <w:pPr>
                        <w:jc w:val="both"/>
                        <w:rPr>
                          <w:rFonts w:eastAsia="Calibri"/>
                          <w:b/>
                          <w:color w:val="FFFFFF"/>
                          <w:szCs w:val="20"/>
                        </w:rPr>
                      </w:pPr>
                      <w:r w:rsidRPr="00B3033D">
                        <w:rPr>
                          <w:color w:val="FFFFFF"/>
                          <w:sz w:val="20"/>
                          <w:szCs w:val="20"/>
                        </w:rPr>
                        <w:t>Zemgales virsmežniecības</w:t>
                      </w:r>
                      <w:r>
                        <w:rPr>
                          <w:rFonts w:eastAsia="Calibri"/>
                          <w:color w:val="FFFFFF"/>
                          <w:sz w:val="20"/>
                          <w:szCs w:val="20"/>
                        </w:rPr>
                        <w:t xml:space="preserve"> pārstāvis </w:t>
                      </w:r>
                      <w:r w:rsidRPr="00B3033D">
                        <w:rPr>
                          <w:b/>
                          <w:color w:val="FFFFFF"/>
                        </w:rPr>
                        <w:t>Māris Vilsons</w:t>
                      </w:r>
                    </w:p>
                    <w:p w:rsidR="007419C5" w:rsidRPr="00B3033D" w:rsidRDefault="007419C5" w:rsidP="005D2693">
                      <w:pPr>
                        <w:jc w:val="both"/>
                        <w:rPr>
                          <w:color w:val="FFFFFF"/>
                          <w:sz w:val="20"/>
                          <w:szCs w:val="20"/>
                        </w:rPr>
                      </w:pPr>
                      <w:r w:rsidRPr="00C576E9">
                        <w:rPr>
                          <w:rFonts w:eastAsia="Calibri"/>
                          <w:color w:val="FFFFFF"/>
                          <w:sz w:val="20"/>
                          <w:szCs w:val="20"/>
                        </w:rPr>
                        <w:t>(</w:t>
                      </w:r>
                      <w:r w:rsidRPr="00C576E9">
                        <w:rPr>
                          <w:rFonts w:eastAsia="Calibri"/>
                          <w:bCs/>
                          <w:color w:val="FFFFFF"/>
                          <w:sz w:val="20"/>
                          <w:szCs w:val="20"/>
                        </w:rPr>
                        <w:t>mob. tālr</w:t>
                      </w:r>
                      <w:r>
                        <w:rPr>
                          <w:rFonts w:eastAsia="Calibri"/>
                          <w:bCs/>
                          <w:color w:val="FFFFFF"/>
                          <w:sz w:val="20"/>
                          <w:szCs w:val="20"/>
                        </w:rPr>
                        <w:t xml:space="preserve">. </w:t>
                      </w:r>
                      <w:r w:rsidRPr="00B3033D">
                        <w:rPr>
                          <w:color w:val="FFFFFF"/>
                          <w:sz w:val="20"/>
                          <w:lang w:eastAsia="en-US"/>
                        </w:rPr>
                        <w:t>28655310</w:t>
                      </w:r>
                      <w:r w:rsidRPr="004360A8">
                        <w:rPr>
                          <w:rFonts w:eastAsia="Calibri"/>
                          <w:bCs/>
                          <w:color w:val="FFFFFF"/>
                          <w:sz w:val="20"/>
                          <w:szCs w:val="20"/>
                        </w:rPr>
                        <w:t xml:space="preserve">, e-pasts: </w:t>
                      </w:r>
                      <w:r w:rsidRPr="00B3033D">
                        <w:rPr>
                          <w:color w:val="FFFFFF"/>
                          <w:sz w:val="20"/>
                          <w:szCs w:val="20"/>
                          <w:lang w:eastAsia="en-US"/>
                        </w:rPr>
                        <w:t>maris.vilsons@zemgale.vmd.gov.lv</w:t>
                      </w:r>
                      <w:r w:rsidRPr="00B3033D">
                        <w:rPr>
                          <w:color w:val="FFFFFF"/>
                          <w:sz w:val="20"/>
                          <w:szCs w:val="20"/>
                        </w:rPr>
                        <w:t>)</w:t>
                      </w:r>
                    </w:p>
                  </w:txbxContent>
                </v:textbox>
              </v:shape>
            </w:pict>
          </mc:Fallback>
        </mc:AlternateContent>
      </w:r>
      <w:r w:rsidRPr="006D0020">
        <w:rPr>
          <w:noProof/>
        </w:rPr>
        <mc:AlternateContent>
          <mc:Choice Requires="wps">
            <w:drawing>
              <wp:anchor distT="0" distB="0" distL="114300" distR="114300" simplePos="0" relativeHeight="251705344" behindDoc="0" locked="0" layoutInCell="1" allowOverlap="1" wp14:anchorId="14332591" wp14:editId="0934F8B5">
                <wp:simplePos x="0" y="0"/>
                <wp:positionH relativeFrom="column">
                  <wp:posOffset>5142230</wp:posOffset>
                </wp:positionH>
                <wp:positionV relativeFrom="paragraph">
                  <wp:posOffset>104140</wp:posOffset>
                </wp:positionV>
                <wp:extent cx="1786255" cy="886460"/>
                <wp:effectExtent l="0" t="38100" r="61595" b="2794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88646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rsidR="007419C5" w:rsidRDefault="007419C5" w:rsidP="005D2693">
                            <w:pPr>
                              <w:jc w:val="both"/>
                              <w:rPr>
                                <w:rFonts w:eastAsia="Calibri"/>
                                <w:color w:val="FFFFFF"/>
                                <w:sz w:val="20"/>
                                <w:szCs w:val="20"/>
                              </w:rPr>
                            </w:pPr>
                            <w:r>
                              <w:rPr>
                                <w:rFonts w:eastAsia="Calibri"/>
                                <w:color w:val="FFFFFF"/>
                                <w:sz w:val="20"/>
                                <w:szCs w:val="20"/>
                              </w:rPr>
                              <w:t xml:space="preserve">PVD pārstāvis </w:t>
                            </w:r>
                          </w:p>
                          <w:p w:rsidR="007419C5" w:rsidRPr="00B051E0" w:rsidRDefault="007419C5" w:rsidP="005D2693">
                            <w:pPr>
                              <w:jc w:val="both"/>
                              <w:rPr>
                                <w:rFonts w:eastAsia="Calibri"/>
                                <w:b/>
                                <w:color w:val="FFFFFF"/>
                                <w:szCs w:val="20"/>
                              </w:rPr>
                            </w:pPr>
                            <w:r>
                              <w:rPr>
                                <w:rFonts w:eastAsia="Calibri"/>
                                <w:b/>
                                <w:color w:val="FFFFFF"/>
                                <w:szCs w:val="20"/>
                              </w:rPr>
                              <w:t>Jānis Grosbārdis</w:t>
                            </w:r>
                          </w:p>
                          <w:p w:rsidR="007419C5" w:rsidRDefault="007419C5" w:rsidP="005D2693">
                            <w:pPr>
                              <w:jc w:val="both"/>
                            </w:pPr>
                            <w:r w:rsidRPr="00C576E9">
                              <w:rPr>
                                <w:rFonts w:eastAsia="Calibri"/>
                                <w:color w:val="FFFFFF"/>
                                <w:sz w:val="20"/>
                                <w:szCs w:val="20"/>
                              </w:rPr>
                              <w:t>(</w:t>
                            </w:r>
                            <w:r w:rsidRPr="00C576E9">
                              <w:rPr>
                                <w:rFonts w:eastAsia="Calibri"/>
                                <w:bCs/>
                                <w:color w:val="FFFFFF"/>
                                <w:sz w:val="20"/>
                                <w:szCs w:val="20"/>
                              </w:rPr>
                              <w:t>mob. tālr</w:t>
                            </w:r>
                            <w:r>
                              <w:rPr>
                                <w:rFonts w:eastAsia="Calibri"/>
                                <w:bCs/>
                                <w:color w:val="FFFFFF"/>
                                <w:sz w:val="20"/>
                                <w:szCs w:val="20"/>
                              </w:rPr>
                              <w:t xml:space="preserve">. </w:t>
                            </w:r>
                            <w:r w:rsidRPr="004360A8">
                              <w:rPr>
                                <w:color w:val="FFFFFF"/>
                                <w:sz w:val="20"/>
                                <w:szCs w:val="20"/>
                              </w:rPr>
                              <w:t>26807681</w:t>
                            </w:r>
                            <w:r w:rsidRPr="004360A8">
                              <w:rPr>
                                <w:rFonts w:eastAsia="Calibri"/>
                                <w:bCs/>
                                <w:color w:val="FFFFFF"/>
                                <w:sz w:val="20"/>
                                <w:szCs w:val="20"/>
                              </w:rPr>
                              <w:t xml:space="preserve">, e-pasts: </w:t>
                            </w:r>
                            <w:hyperlink r:id="rId104" w:history="1">
                              <w:r w:rsidRPr="004360A8">
                                <w:rPr>
                                  <w:rStyle w:val="Hyperlink"/>
                                  <w:color w:val="FFFFFF"/>
                                  <w:sz w:val="20"/>
                                  <w:szCs w:val="20"/>
                                </w:rPr>
                                <w:t>janis.grosbardis@pvd.gov.lv</w:t>
                              </w:r>
                            </w:hyperlink>
                            <w:r w:rsidRPr="004360A8">
                              <w:rPr>
                                <w:color w:val="FFFFFF"/>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14332591" id="Text Box 134" o:spid="_x0000_s1037" type="#_x0000_t202" style="position:absolute;left:0;text-align:left;margin-left:404.9pt;margin-top:8.2pt;width:140.65pt;height:69.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" fillcolor="#4472c4">
                <v:shadow on="t" offset=",-2pt"/>
                <v:textbox>
                  <w:txbxContent>
                    <w:p w:rsidR="007419C5" w:rsidRDefault="007419C5" w:rsidP="005D2693">
                      <w:pPr>
                        <w:jc w:val="both"/>
                        <w:rPr>
                          <w:rFonts w:eastAsia="Calibri"/>
                          <w:color w:val="FFFFFF"/>
                          <w:sz w:val="20"/>
                          <w:szCs w:val="20"/>
                        </w:rPr>
                      </w:pPr>
                      <w:r>
                        <w:rPr>
                          <w:rFonts w:eastAsia="Calibri"/>
                          <w:color w:val="FFFFFF"/>
                          <w:sz w:val="20"/>
                          <w:szCs w:val="20"/>
                        </w:rPr>
                        <w:t xml:space="preserve">PVD pārstāvis </w:t>
                      </w:r>
                    </w:p>
                    <w:p w:rsidR="007419C5" w:rsidRPr="00B051E0" w:rsidRDefault="007419C5" w:rsidP="005D2693">
                      <w:pPr>
                        <w:jc w:val="both"/>
                        <w:rPr>
                          <w:rFonts w:eastAsia="Calibri"/>
                          <w:b/>
                          <w:color w:val="FFFFFF"/>
                          <w:szCs w:val="20"/>
                        </w:rPr>
                      </w:pPr>
                      <w:r>
                        <w:rPr>
                          <w:rFonts w:eastAsia="Calibri"/>
                          <w:b/>
                          <w:color w:val="FFFFFF"/>
                          <w:szCs w:val="20"/>
                        </w:rPr>
                        <w:t>Jānis Grosbārdis</w:t>
                      </w:r>
                    </w:p>
                    <w:p w:rsidR="007419C5" w:rsidRDefault="007419C5" w:rsidP="005D2693">
                      <w:pPr>
                        <w:jc w:val="both"/>
                      </w:pPr>
                      <w:r w:rsidRPr="00C576E9">
                        <w:rPr>
                          <w:rFonts w:eastAsia="Calibri"/>
                          <w:color w:val="FFFFFF"/>
                          <w:sz w:val="20"/>
                          <w:szCs w:val="20"/>
                        </w:rPr>
                        <w:t>(</w:t>
                      </w:r>
                      <w:r w:rsidRPr="00C576E9">
                        <w:rPr>
                          <w:rFonts w:eastAsia="Calibri"/>
                          <w:bCs/>
                          <w:color w:val="FFFFFF"/>
                          <w:sz w:val="20"/>
                          <w:szCs w:val="20"/>
                        </w:rPr>
                        <w:t>mob. tālr</w:t>
                      </w:r>
                      <w:r>
                        <w:rPr>
                          <w:rFonts w:eastAsia="Calibri"/>
                          <w:bCs/>
                          <w:color w:val="FFFFFF"/>
                          <w:sz w:val="20"/>
                          <w:szCs w:val="20"/>
                        </w:rPr>
                        <w:t xml:space="preserve">. </w:t>
                      </w:r>
                      <w:r w:rsidRPr="004360A8">
                        <w:rPr>
                          <w:color w:val="FFFFFF"/>
                          <w:sz w:val="20"/>
                          <w:szCs w:val="20"/>
                        </w:rPr>
                        <w:t>26807681</w:t>
                      </w:r>
                      <w:r w:rsidRPr="004360A8">
                        <w:rPr>
                          <w:rFonts w:eastAsia="Calibri"/>
                          <w:bCs/>
                          <w:color w:val="FFFFFF"/>
                          <w:sz w:val="20"/>
                          <w:szCs w:val="20"/>
                        </w:rPr>
                        <w:t xml:space="preserve">, e-pasts: </w:t>
                      </w:r>
                      <w:hyperlink r:id="rId105" w:history="1">
                        <w:r w:rsidRPr="004360A8">
                          <w:rPr>
                            <w:rStyle w:val="Hyperlink"/>
                            <w:color w:val="FFFFFF"/>
                            <w:sz w:val="20"/>
                            <w:szCs w:val="20"/>
                          </w:rPr>
                          <w:t>janis.grosbardis@pvd.gov.lv</w:t>
                        </w:r>
                      </w:hyperlink>
                      <w:r w:rsidRPr="004360A8">
                        <w:rPr>
                          <w:color w:val="FFFFFF"/>
                          <w:sz w:val="20"/>
                          <w:szCs w:val="20"/>
                        </w:rPr>
                        <w:t>)</w:t>
                      </w:r>
                    </w:p>
                  </w:txbxContent>
                </v:textbox>
              </v:shape>
            </w:pict>
          </mc:Fallback>
        </mc:AlternateContent>
      </w:r>
      <w:r w:rsidRPr="006D0020">
        <w:rPr>
          <w:noProof/>
        </w:rPr>
        <mc:AlternateContent>
          <mc:Choice Requires="wps">
            <w:drawing>
              <wp:anchor distT="0" distB="0" distL="114300" distR="114300" simplePos="0" relativeHeight="251704320" behindDoc="0" locked="0" layoutInCell="1" allowOverlap="1" wp14:anchorId="5035E0BD" wp14:editId="3DFB9A36">
                <wp:simplePos x="0" y="0"/>
                <wp:positionH relativeFrom="column">
                  <wp:posOffset>964565</wp:posOffset>
                </wp:positionH>
                <wp:positionV relativeFrom="paragraph">
                  <wp:posOffset>61595</wp:posOffset>
                </wp:positionV>
                <wp:extent cx="1384300" cy="929005"/>
                <wp:effectExtent l="0" t="38100" r="63500" b="23495"/>
                <wp:wrapNone/>
                <wp:docPr id="13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929005"/>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rsidR="007419C5" w:rsidRDefault="007419C5" w:rsidP="005D2693">
                            <w:pPr>
                              <w:jc w:val="both"/>
                              <w:rPr>
                                <w:rFonts w:eastAsia="Calibri"/>
                                <w:color w:val="FFFFFF"/>
                                <w:sz w:val="20"/>
                                <w:szCs w:val="20"/>
                              </w:rPr>
                            </w:pPr>
                            <w:r>
                              <w:rPr>
                                <w:rFonts w:eastAsia="Calibri"/>
                                <w:color w:val="FFFFFF"/>
                                <w:sz w:val="20"/>
                                <w:szCs w:val="20"/>
                              </w:rPr>
                              <w:t xml:space="preserve">NMPD pārstāvis </w:t>
                            </w:r>
                          </w:p>
                          <w:p w:rsidR="007419C5" w:rsidRPr="0000213D" w:rsidRDefault="007419C5" w:rsidP="005D2693">
                            <w:pPr>
                              <w:jc w:val="both"/>
                              <w:rPr>
                                <w:rFonts w:eastAsia="Calibri"/>
                                <w:b/>
                                <w:color w:val="FFFFFF"/>
                                <w:szCs w:val="20"/>
                              </w:rPr>
                            </w:pPr>
                            <w:r>
                              <w:rPr>
                                <w:rFonts w:eastAsia="Calibri"/>
                                <w:b/>
                                <w:color w:val="FFFFFF"/>
                                <w:szCs w:val="20"/>
                              </w:rPr>
                              <w:t>Ilze Smikarste</w:t>
                            </w:r>
                          </w:p>
                          <w:p w:rsidR="007419C5" w:rsidRPr="00C576E9" w:rsidRDefault="007419C5" w:rsidP="005D2693">
                            <w:pPr>
                              <w:jc w:val="both"/>
                            </w:pPr>
                            <w:r>
                              <w:rPr>
                                <w:rFonts w:eastAsia="Calibri"/>
                                <w:color w:val="FFFFFF"/>
                                <w:sz w:val="20"/>
                                <w:szCs w:val="20"/>
                              </w:rPr>
                              <w:t>(</w:t>
                            </w:r>
                            <w:r w:rsidRPr="00C576E9">
                              <w:rPr>
                                <w:rFonts w:eastAsia="Calibri"/>
                                <w:bCs/>
                                <w:color w:val="FFFFFF"/>
                                <w:sz w:val="20"/>
                                <w:szCs w:val="20"/>
                              </w:rPr>
                              <w:t>mob. tālr.</w:t>
                            </w:r>
                            <w:r w:rsidRPr="0000213D">
                              <w:t xml:space="preserve"> </w:t>
                            </w:r>
                            <w:r w:rsidRPr="004360A8">
                              <w:rPr>
                                <w:color w:val="FFFFFF"/>
                                <w:sz w:val="20"/>
                                <w:szCs w:val="20"/>
                              </w:rPr>
                              <w:t>2932615</w:t>
                            </w:r>
                            <w:r w:rsidRPr="004360A8">
                              <w:rPr>
                                <w:rFonts w:eastAsia="Calibri"/>
                                <w:bCs/>
                                <w:color w:val="FFFFFF"/>
                                <w:sz w:val="20"/>
                                <w:szCs w:val="20"/>
                              </w:rPr>
                              <w:t xml:space="preserve">, e-pasts: </w:t>
                            </w:r>
                            <w:r w:rsidRPr="004360A8">
                              <w:rPr>
                                <w:color w:val="FFFFFF"/>
                                <w:sz w:val="20"/>
                                <w:szCs w:val="20"/>
                              </w:rPr>
                              <w:t>ismika@inbox.lv)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35E0BD" id="Text Box 135" o:spid="_x0000_s1038" type="#_x0000_t202" style="position:absolute;left:0;text-align:left;margin-left:75.95pt;margin-top:4.85pt;width:109pt;height:73.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" fillcolor="#4472c4">
                <v:shadow on="t" offset=",-2pt"/>
                <v:textbox>
                  <w:txbxContent>
                    <w:p w:rsidR="007419C5" w:rsidRDefault="007419C5" w:rsidP="005D2693">
                      <w:pPr>
                        <w:jc w:val="both"/>
                        <w:rPr>
                          <w:rFonts w:eastAsia="Calibri"/>
                          <w:color w:val="FFFFFF"/>
                          <w:sz w:val="20"/>
                          <w:szCs w:val="20"/>
                        </w:rPr>
                      </w:pPr>
                      <w:r>
                        <w:rPr>
                          <w:rFonts w:eastAsia="Calibri"/>
                          <w:color w:val="FFFFFF"/>
                          <w:sz w:val="20"/>
                          <w:szCs w:val="20"/>
                        </w:rPr>
                        <w:t xml:space="preserve">NMPD pārstāvis </w:t>
                      </w:r>
                    </w:p>
                    <w:p w:rsidR="007419C5" w:rsidRPr="0000213D" w:rsidRDefault="007419C5" w:rsidP="005D2693">
                      <w:pPr>
                        <w:jc w:val="both"/>
                        <w:rPr>
                          <w:rFonts w:eastAsia="Calibri"/>
                          <w:b/>
                          <w:color w:val="FFFFFF"/>
                          <w:szCs w:val="20"/>
                        </w:rPr>
                      </w:pPr>
                      <w:r>
                        <w:rPr>
                          <w:rFonts w:eastAsia="Calibri"/>
                          <w:b/>
                          <w:color w:val="FFFFFF"/>
                          <w:szCs w:val="20"/>
                        </w:rPr>
                        <w:t>Ilze Smikarste</w:t>
                      </w:r>
                    </w:p>
                    <w:p w:rsidR="007419C5" w:rsidRPr="00C576E9" w:rsidRDefault="007419C5" w:rsidP="005D2693">
                      <w:pPr>
                        <w:jc w:val="both"/>
                      </w:pPr>
                      <w:r>
                        <w:rPr>
                          <w:rFonts w:eastAsia="Calibri"/>
                          <w:color w:val="FFFFFF"/>
                          <w:sz w:val="20"/>
                          <w:szCs w:val="20"/>
                        </w:rPr>
                        <w:t>(</w:t>
                      </w:r>
                      <w:r w:rsidRPr="00C576E9">
                        <w:rPr>
                          <w:rFonts w:eastAsia="Calibri"/>
                          <w:bCs/>
                          <w:color w:val="FFFFFF"/>
                          <w:sz w:val="20"/>
                          <w:szCs w:val="20"/>
                        </w:rPr>
                        <w:t>mob. tālr.</w:t>
                      </w:r>
                      <w:r w:rsidRPr="0000213D">
                        <w:t xml:space="preserve"> </w:t>
                      </w:r>
                      <w:r w:rsidRPr="004360A8">
                        <w:rPr>
                          <w:color w:val="FFFFFF"/>
                          <w:sz w:val="20"/>
                          <w:szCs w:val="20"/>
                        </w:rPr>
                        <w:t>2932615</w:t>
                      </w:r>
                      <w:r w:rsidRPr="004360A8">
                        <w:rPr>
                          <w:rFonts w:eastAsia="Calibri"/>
                          <w:bCs/>
                          <w:color w:val="FFFFFF"/>
                          <w:sz w:val="20"/>
                          <w:szCs w:val="20"/>
                        </w:rPr>
                        <w:t xml:space="preserve">, e-pasts: </w:t>
                      </w:r>
                      <w:r w:rsidRPr="004360A8">
                        <w:rPr>
                          <w:color w:val="FFFFFF"/>
                          <w:sz w:val="20"/>
                          <w:szCs w:val="20"/>
                        </w:rPr>
                        <w:t>ismika@inbox.lv)</w:t>
                      </w:r>
                    </w:p>
                  </w:txbxContent>
                </v:textbox>
              </v:shape>
            </w:pict>
          </mc:Fallback>
        </mc:AlternateContent>
      </w:r>
    </w:p>
    <w:p w:rsidR="005D2693" w:rsidRPr="006D0020" w:rsidRDefault="005D2693" w:rsidP="005D2693">
      <w:pPr>
        <w:widowControl w:val="0"/>
        <w:autoSpaceDE w:val="0"/>
        <w:autoSpaceDN w:val="0"/>
        <w:adjustRightInd w:val="0"/>
        <w:ind w:firstLine="1000"/>
        <w:jc w:val="both"/>
        <w:rPr>
          <w:rFonts w:eastAsia="Calibri"/>
          <w:color w:val="FF0000"/>
          <w:lang w:eastAsia="en-US"/>
        </w:rPr>
      </w:pPr>
      <w:r w:rsidRPr="006D0020">
        <w:rPr>
          <w:noProof/>
        </w:rPr>
        <mc:AlternateContent>
          <mc:Choice Requires="wps">
            <w:drawing>
              <wp:anchor distT="0" distB="0" distL="114300" distR="114300" simplePos="0" relativeHeight="251716608" behindDoc="0" locked="0" layoutInCell="1" allowOverlap="1" wp14:anchorId="7857E481" wp14:editId="5EE60F5D">
                <wp:simplePos x="0" y="0"/>
                <wp:positionH relativeFrom="page">
                  <wp:posOffset>7755890</wp:posOffset>
                </wp:positionH>
                <wp:positionV relativeFrom="paragraph">
                  <wp:posOffset>93344</wp:posOffset>
                </wp:positionV>
                <wp:extent cx="635" cy="189865"/>
                <wp:effectExtent l="38735" t="75565" r="0" b="95250"/>
                <wp:wrapNone/>
                <wp:docPr id="136"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635"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A3BDF" id="Straight Connector 136" o:spid="_x0000_s1026" style="position:absolute;rotation:-90;flip:x y;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10.7pt,7.35pt" to="610.7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">
                <v:stroke endarrow="block"/>
                <w10:wrap anchorx="page"/>
              </v:line>
            </w:pict>
          </mc:Fallback>
        </mc:AlternateContent>
      </w:r>
      <w:r>
        <w:rPr>
          <w:noProof/>
        </w:rPr>
        <mc:AlternateContent>
          <mc:Choice Requires="wps">
            <w:drawing>
              <wp:anchor distT="0" distB="0" distL="114300" distR="114300" simplePos="0" relativeHeight="251719680" behindDoc="0" locked="0" layoutInCell="1" allowOverlap="1" wp14:anchorId="3AE84F35" wp14:editId="7D3377B8">
                <wp:simplePos x="0" y="0"/>
                <wp:positionH relativeFrom="page">
                  <wp:posOffset>3441700</wp:posOffset>
                </wp:positionH>
                <wp:positionV relativeFrom="paragraph">
                  <wp:posOffset>100330</wp:posOffset>
                </wp:positionV>
                <wp:extent cx="635" cy="189865"/>
                <wp:effectExtent l="635" t="75565" r="19050" b="95250"/>
                <wp:wrapNone/>
                <wp:docPr id="137"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35"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C0CD6" id="Straight Connector 137" o:spid="_x0000_s1026" style="position:absolute;rotation:90;flip:x;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1pt,7.9pt" to="271.0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">
                <v:stroke endarrow="block"/>
                <w10:wrap anchorx="page"/>
              </v:line>
            </w:pict>
          </mc:Fallback>
        </mc:AlternateContent>
      </w:r>
      <w:r w:rsidRPr="006D0020">
        <w:rPr>
          <w:noProof/>
        </w:rPr>
        <mc:AlternateContent>
          <mc:Choice Requires="wps">
            <w:drawing>
              <wp:anchor distT="0" distB="0" distL="114300" distR="114300" simplePos="0" relativeHeight="251713536" behindDoc="0" locked="0" layoutInCell="1" allowOverlap="1" wp14:anchorId="3A84DB62" wp14:editId="15E11D17">
                <wp:simplePos x="0" y="0"/>
                <wp:positionH relativeFrom="page">
                  <wp:posOffset>3215640</wp:posOffset>
                </wp:positionH>
                <wp:positionV relativeFrom="paragraph">
                  <wp:posOffset>99695</wp:posOffset>
                </wp:positionV>
                <wp:extent cx="635" cy="189865"/>
                <wp:effectExtent l="38735" t="75565" r="0" b="95250"/>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635"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9809D" id="Straight Connector 138" o:spid="_x0000_s1026" style="position:absolute;rotation:-90;flip:x y;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3.2pt,7.85pt" to="253.2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">
                <v:stroke endarrow="block"/>
                <w10:wrap anchorx="page"/>
              </v:line>
            </w:pict>
          </mc:Fallback>
        </mc:AlternateContent>
      </w:r>
    </w:p>
    <w:p w:rsidR="005D2693" w:rsidRPr="006D0020" w:rsidRDefault="005D2693" w:rsidP="005D2693">
      <w:pPr>
        <w:widowControl w:val="0"/>
        <w:autoSpaceDE w:val="0"/>
        <w:autoSpaceDN w:val="0"/>
        <w:adjustRightInd w:val="0"/>
        <w:ind w:firstLine="1000"/>
        <w:jc w:val="both"/>
        <w:rPr>
          <w:rFonts w:eastAsia="Calibri"/>
          <w:color w:val="FF0000"/>
          <w:lang w:eastAsia="en-US"/>
        </w:rPr>
      </w:pPr>
    </w:p>
    <w:p w:rsidR="005D2693" w:rsidRDefault="005D2693" w:rsidP="005D2693">
      <w:pPr>
        <w:widowControl w:val="0"/>
        <w:autoSpaceDE w:val="0"/>
        <w:autoSpaceDN w:val="0"/>
        <w:adjustRightInd w:val="0"/>
        <w:ind w:firstLine="1000"/>
        <w:jc w:val="both"/>
        <w:rPr>
          <w:b/>
          <w:bCs/>
          <w:noProof/>
        </w:rPr>
        <w:sectPr w:rsidR="005D2693" w:rsidSect="002E52F0">
          <w:pgSz w:w="16837" w:h="11905" w:orient="landscape" w:code="9"/>
          <w:pgMar w:top="709" w:right="1134" w:bottom="992" w:left="992" w:header="720" w:footer="720" w:gutter="0"/>
          <w:cols w:space="708"/>
          <w:noEndnote/>
          <w:docGrid w:linePitch="326"/>
        </w:sectPr>
      </w:pPr>
    </w:p>
    <w:p w:rsidR="005D2693" w:rsidRDefault="005D2693" w:rsidP="005D2693">
      <w:pPr>
        <w:tabs>
          <w:tab w:val="left" w:pos="-24212"/>
        </w:tabs>
        <w:jc w:val="center"/>
        <w:rPr>
          <w:sz w:val="20"/>
          <w:szCs w:val="20"/>
        </w:rPr>
      </w:pPr>
      <w:r w:rsidRPr="00A25710">
        <w:rPr>
          <w:noProof/>
          <w:sz w:val="20"/>
          <w:szCs w:val="20"/>
        </w:rPr>
        <w:lastRenderedPageBreak/>
        <w:drawing>
          <wp:inline distT="0" distB="0" distL="0" distR="0" wp14:anchorId="11C95D56" wp14:editId="750E62DD">
            <wp:extent cx="676275" cy="752475"/>
            <wp:effectExtent l="0" t="0" r="9525" b="9525"/>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D2693" w:rsidRDefault="005D2693" w:rsidP="005D2693">
      <w:pPr>
        <w:pStyle w:val="Header"/>
        <w:jc w:val="center"/>
        <w:rPr>
          <w:sz w:val="20"/>
        </w:rPr>
      </w:pPr>
      <w:r>
        <w:rPr>
          <w:sz w:val="20"/>
        </w:rPr>
        <w:t>LATVIJAS REPUBLIKA</w:t>
      </w:r>
    </w:p>
    <w:p w:rsidR="005D2693" w:rsidRDefault="005D2693" w:rsidP="005D2693">
      <w:pPr>
        <w:pStyle w:val="Header"/>
        <w:jc w:val="center"/>
        <w:rPr>
          <w:b/>
          <w:sz w:val="32"/>
          <w:szCs w:val="32"/>
        </w:rPr>
      </w:pPr>
      <w:r>
        <w:rPr>
          <w:b/>
          <w:sz w:val="32"/>
          <w:szCs w:val="32"/>
        </w:rPr>
        <w:t>DOBELES NOVADA DOME</w:t>
      </w:r>
    </w:p>
    <w:p w:rsidR="005D2693" w:rsidRDefault="005D2693" w:rsidP="005D2693">
      <w:pPr>
        <w:pStyle w:val="Header"/>
        <w:jc w:val="center"/>
        <w:rPr>
          <w:sz w:val="16"/>
          <w:szCs w:val="16"/>
        </w:rPr>
      </w:pPr>
      <w:r>
        <w:rPr>
          <w:sz w:val="16"/>
          <w:szCs w:val="16"/>
        </w:rPr>
        <w:t>Brīvības iela 17, Dobele, Dobeles novads, LV-3701</w:t>
      </w:r>
    </w:p>
    <w:p w:rsidR="005D2693" w:rsidRDefault="005D2693" w:rsidP="005D2693">
      <w:pPr>
        <w:pStyle w:val="Header"/>
        <w:pBdr>
          <w:bottom w:val="double" w:sz="6" w:space="1" w:color="auto"/>
        </w:pBdr>
        <w:jc w:val="center"/>
        <w:rPr>
          <w:color w:val="000000"/>
          <w:sz w:val="16"/>
          <w:szCs w:val="16"/>
        </w:rPr>
      </w:pPr>
      <w:r>
        <w:rPr>
          <w:sz w:val="16"/>
          <w:szCs w:val="16"/>
        </w:rPr>
        <w:t xml:space="preserve">Tālr. 63707269, 63700137, 63720940, e-pasts </w:t>
      </w:r>
      <w:hyperlink r:id="rId106" w:history="1">
        <w:r>
          <w:rPr>
            <w:rStyle w:val="Hyperlink"/>
            <w:rFonts w:eastAsia="Calibri"/>
            <w:color w:val="000000"/>
            <w:sz w:val="16"/>
            <w:szCs w:val="16"/>
          </w:rPr>
          <w:t>dome@dobele.lv</w:t>
        </w:r>
      </w:hyperlink>
    </w:p>
    <w:p w:rsidR="005D2693" w:rsidRDefault="005D2693" w:rsidP="005D2693">
      <w:pPr>
        <w:pStyle w:val="Default"/>
        <w:jc w:val="center"/>
        <w:rPr>
          <w:b/>
          <w:bCs/>
        </w:rPr>
      </w:pPr>
    </w:p>
    <w:p w:rsidR="005D2693" w:rsidRPr="00A25710" w:rsidRDefault="005D2693" w:rsidP="005D2693">
      <w:pPr>
        <w:pStyle w:val="NoSpacing"/>
        <w:jc w:val="center"/>
        <w:rPr>
          <w:b/>
        </w:rPr>
      </w:pPr>
      <w:r w:rsidRPr="00A25710">
        <w:rPr>
          <w:b/>
        </w:rPr>
        <w:t>LĒMUMS</w:t>
      </w:r>
    </w:p>
    <w:p w:rsidR="005D2693" w:rsidRPr="00A25710" w:rsidRDefault="005D2693" w:rsidP="005D2693">
      <w:pPr>
        <w:pStyle w:val="NoSpacing"/>
        <w:jc w:val="center"/>
        <w:rPr>
          <w:b/>
        </w:rPr>
      </w:pPr>
      <w:r w:rsidRPr="00A25710">
        <w:rPr>
          <w:b/>
        </w:rPr>
        <w:t>Dobelē</w:t>
      </w:r>
    </w:p>
    <w:p w:rsidR="005D2693" w:rsidRPr="00A25710" w:rsidRDefault="005D2693" w:rsidP="005D2693">
      <w:pPr>
        <w:pStyle w:val="NoSpacing"/>
        <w:jc w:val="both"/>
        <w:rPr>
          <w:b/>
        </w:rPr>
      </w:pPr>
    </w:p>
    <w:p w:rsidR="005D2693" w:rsidRDefault="005D2693" w:rsidP="005D2693">
      <w:pPr>
        <w:pStyle w:val="NoSpacing"/>
        <w:jc w:val="both"/>
        <w:rPr>
          <w:b/>
        </w:rPr>
      </w:pPr>
      <w:r w:rsidRPr="00A25710">
        <w:rPr>
          <w:b/>
        </w:rPr>
        <w:t>2021. gada 2</w:t>
      </w:r>
      <w:r>
        <w:rPr>
          <w:b/>
        </w:rPr>
        <w:t>6</w:t>
      </w:r>
      <w:r w:rsidRPr="00A25710">
        <w:rPr>
          <w:b/>
        </w:rPr>
        <w:t>.</w:t>
      </w:r>
      <w:r>
        <w:rPr>
          <w:b/>
        </w:rPr>
        <w:t> augustā</w:t>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Pr>
          <w:b/>
        </w:rPr>
        <w:tab/>
      </w:r>
      <w:r w:rsidR="003909B3">
        <w:rPr>
          <w:b/>
        </w:rPr>
        <w:tab/>
      </w:r>
      <w:r w:rsidRPr="00A25710">
        <w:rPr>
          <w:b/>
        </w:rPr>
        <w:t>Nr. </w:t>
      </w:r>
      <w:r w:rsidR="003909B3">
        <w:rPr>
          <w:b/>
        </w:rPr>
        <w:t>82</w:t>
      </w:r>
      <w:r w:rsidRPr="00A25710">
        <w:rPr>
          <w:b/>
        </w:rPr>
        <w:t>/</w:t>
      </w:r>
      <w:r>
        <w:rPr>
          <w:b/>
        </w:rPr>
        <w:t>6</w:t>
      </w:r>
    </w:p>
    <w:p w:rsidR="004927F3" w:rsidRDefault="004927F3" w:rsidP="004927F3">
      <w:pPr>
        <w:jc w:val="right"/>
        <w:rPr>
          <w:b/>
        </w:rPr>
      </w:pPr>
      <w:r w:rsidRPr="00CC61A2">
        <w:t xml:space="preserve">(prot.Nr.6 </w:t>
      </w:r>
      <w:r w:rsidR="003909B3">
        <w:t>45.</w:t>
      </w:r>
      <w:r w:rsidRPr="00CC61A2">
        <w:rPr>
          <w:color w:val="000000"/>
        </w:rPr>
        <w:t>§)</w:t>
      </w:r>
    </w:p>
    <w:p w:rsidR="008C63D5" w:rsidRDefault="008C63D5" w:rsidP="005D2693">
      <w:pPr>
        <w:pStyle w:val="NormalWeb"/>
        <w:spacing w:before="0" w:beforeAutospacing="0" w:after="0" w:afterAutospacing="0"/>
        <w:jc w:val="center"/>
        <w:rPr>
          <w:b/>
          <w:u w:val="single"/>
        </w:rPr>
      </w:pPr>
    </w:p>
    <w:p w:rsidR="008A7BFE" w:rsidRPr="00A707AF" w:rsidRDefault="008A7BFE" w:rsidP="008A7BFE">
      <w:pPr>
        <w:pStyle w:val="NormalWeb"/>
        <w:spacing w:before="0" w:beforeAutospacing="0" w:after="0" w:afterAutospacing="0"/>
        <w:jc w:val="center"/>
        <w:rPr>
          <w:b/>
          <w:u w:val="single"/>
        </w:rPr>
      </w:pPr>
      <w:r w:rsidRPr="00A707AF">
        <w:rPr>
          <w:b/>
          <w:u w:val="single"/>
        </w:rPr>
        <w:t>Par Dobeles novada vēlēšanu komisijas izveidošanu</w:t>
      </w:r>
    </w:p>
    <w:p w:rsidR="008A7BFE" w:rsidRPr="00A707AF" w:rsidRDefault="008A7BFE" w:rsidP="008A7BFE">
      <w:pPr>
        <w:pStyle w:val="NoSpacing"/>
        <w:jc w:val="center"/>
        <w:rPr>
          <w:b/>
          <w:u w:val="single"/>
        </w:rPr>
      </w:pPr>
    </w:p>
    <w:p w:rsidR="008A7BFE" w:rsidRDefault="008A7BFE" w:rsidP="00E15596">
      <w:pPr>
        <w:ind w:right="139" w:firstLine="720"/>
        <w:jc w:val="both"/>
      </w:pPr>
      <w:r w:rsidRPr="008B3476">
        <w:t>Pašvaldības</w:t>
      </w:r>
      <w:r w:rsidRPr="001F60D1">
        <w:t xml:space="preserve"> vēlēšanu komisiju un vēlēšanu iecirkņu komisiju likum</w:t>
      </w:r>
      <w:r>
        <w:t xml:space="preserve">a 1. panta pirmā daļa noteic, ka </w:t>
      </w:r>
      <w:r w:rsidRPr="001F60D1">
        <w:t>Saeimas vēlēšanu, Eiropas Parlamenta vēlēšanu, tautas nobalsošanas, kā arī pašvaldības domes vēlēšanu sagatavošanai katrā valstspilsētas pašvaldībā un novada pašvaldībā no vēlētājiem tiek izveidota attiecīgi valstspilsētas pašvaldības vēlēšanu komisija un novada pašvaldības vēlēšanu komisija 7</w:t>
      </w:r>
      <w:r>
        <w:t xml:space="preserve"> - </w:t>
      </w:r>
      <w:r w:rsidRPr="001F60D1">
        <w:t>15 locekļu sastāvā. Vēlēšanu komisijas locekļu skaitu nosaka attiecīgā dome.</w:t>
      </w:r>
      <w:r w:rsidRPr="004B0BC6">
        <w:rPr>
          <w:b/>
          <w:bCs/>
        </w:rPr>
        <w:t xml:space="preserve"> </w:t>
      </w:r>
      <w:r w:rsidRPr="004B0BC6">
        <w:t xml:space="preserve">Atbilstoši minētā likuma 2. panta pirmajai daļai </w:t>
      </w:r>
      <w:r>
        <w:t>v</w:t>
      </w:r>
      <w:r w:rsidRPr="001F60D1">
        <w:t>ēlēšanu komisija kā pastāvīga pašvaldības iestāde darbojas visu attiecīgās domes pilnvaru laiku. Komisijas pilnvaras izbeidzas ar dienu, kad jaunievēlētā dome ir izveidojusi jaunu vēlēšanu komisiju.</w:t>
      </w:r>
      <w:r>
        <w:t xml:space="preserve"> Likuma 5. panta pirmā daļa noteic, ka v</w:t>
      </w:r>
      <w:r w:rsidRPr="001F60D1">
        <w:t>ēlēšanu komisijas priekšsēdētāju un pārējos vēlēšanu komisijas locekļus ievēlē attiecīgās pašvaldības dome triju mēnešu laikā pēc domes ievēlēšanas</w:t>
      </w:r>
      <w:r>
        <w:t>.</w:t>
      </w:r>
    </w:p>
    <w:p w:rsidR="008A7BFE" w:rsidRPr="00D56EB8" w:rsidRDefault="008A7BFE" w:rsidP="00ED62F8">
      <w:pPr>
        <w:ind w:firstLine="720"/>
        <w:jc w:val="both"/>
      </w:pPr>
      <w:r w:rsidRPr="001F60D1">
        <w:t>Saskaņā ar likuma „Par pašvaldībām” 21.panta pirmās daļas 24.punktu</w:t>
      </w:r>
      <w:r>
        <w:t>,</w:t>
      </w:r>
      <w:r w:rsidRPr="001F60D1">
        <w:t xml:space="preserve"> Pašvaldības vēlēšanu komisiju un vēlēšanu iecirkņu komisiju likum</w:t>
      </w:r>
      <w:r>
        <w:t>a 1. panta pirmo daļu, 5.panta pirmo daļu, 10. panta otro un trešo daļu, atklāti balsojot</w:t>
      </w:r>
      <w:r w:rsidR="003909B3">
        <w:t>,</w:t>
      </w:r>
      <w:r>
        <w:t xml:space="preserve"> Dobeles novada dome </w:t>
      </w:r>
      <w:r w:rsidRPr="00D56EB8">
        <w:t>NOLEMJ:</w:t>
      </w:r>
    </w:p>
    <w:p w:rsidR="008A7BFE" w:rsidRDefault="008A7BFE" w:rsidP="00ED62F8">
      <w:pPr>
        <w:ind w:firstLine="720"/>
        <w:jc w:val="both"/>
      </w:pPr>
    </w:p>
    <w:p w:rsidR="008A7BFE" w:rsidRPr="00ED62F8" w:rsidRDefault="008A7BFE" w:rsidP="00ED62F8">
      <w:pPr>
        <w:jc w:val="both"/>
      </w:pPr>
      <w:r w:rsidRPr="00ED62F8">
        <w:t>1. Noteikt, ka Dobeles novada vēlēšanu komisijas sastāvā ir 7 locekļi.</w:t>
      </w:r>
    </w:p>
    <w:p w:rsidR="00551EB5" w:rsidRPr="00ED62F8" w:rsidRDefault="00551EB5" w:rsidP="00ED62F8">
      <w:pPr>
        <w:jc w:val="both"/>
      </w:pPr>
    </w:p>
    <w:p w:rsidR="008A7BFE" w:rsidRPr="00ED62F8" w:rsidRDefault="008A7BFE" w:rsidP="00ED62F8">
      <w:pPr>
        <w:jc w:val="both"/>
      </w:pPr>
      <w:r w:rsidRPr="00ED62F8">
        <w:t>2. Izveidot Dobeles novada vēlēšanu komisiju šādā sastāvā:</w:t>
      </w:r>
    </w:p>
    <w:p w:rsidR="00ED62F8" w:rsidRDefault="00ED62F8" w:rsidP="00ED62F8">
      <w:pPr>
        <w:pStyle w:val="Title"/>
        <w:jc w:val="both"/>
        <w:rPr>
          <w:rFonts w:ascii="Times New Roman" w:hAnsi="Times New Roman" w:cs="Times New Roman"/>
          <w:sz w:val="24"/>
        </w:rPr>
      </w:pPr>
    </w:p>
    <w:p w:rsidR="00551EB5" w:rsidRPr="00ED62F8" w:rsidRDefault="008A7BFE" w:rsidP="00ED62F8">
      <w:pPr>
        <w:pStyle w:val="Title"/>
        <w:jc w:val="both"/>
        <w:rPr>
          <w:rFonts w:ascii="Times New Roman" w:hAnsi="Times New Roman" w:cs="Times New Roman"/>
          <w:sz w:val="24"/>
        </w:rPr>
      </w:pPr>
      <w:r w:rsidRPr="00ED62F8">
        <w:rPr>
          <w:rFonts w:ascii="Times New Roman" w:hAnsi="Times New Roman" w:cs="Times New Roman"/>
          <w:sz w:val="24"/>
        </w:rPr>
        <w:t>Komisijas priekšsēdētājs:</w:t>
      </w:r>
    </w:p>
    <w:p w:rsidR="00ED62F8" w:rsidRDefault="00ED62F8" w:rsidP="00ED62F8">
      <w:pPr>
        <w:pStyle w:val="Title"/>
        <w:ind w:firstLine="720"/>
        <w:jc w:val="both"/>
        <w:rPr>
          <w:rFonts w:ascii="Times New Roman" w:hAnsi="Times New Roman" w:cs="Times New Roman"/>
          <w:color w:val="000000"/>
          <w:sz w:val="24"/>
        </w:rPr>
      </w:pPr>
    </w:p>
    <w:p w:rsidR="00551EB5" w:rsidRPr="00ED62F8" w:rsidRDefault="00551EB5" w:rsidP="00ED62F8">
      <w:pPr>
        <w:pStyle w:val="Title"/>
        <w:ind w:firstLine="720"/>
        <w:jc w:val="both"/>
        <w:rPr>
          <w:rFonts w:ascii="Times New Roman" w:hAnsi="Times New Roman" w:cs="Times New Roman"/>
          <w:color w:val="000000"/>
          <w:sz w:val="24"/>
        </w:rPr>
      </w:pPr>
      <w:r w:rsidRPr="00ED62F8">
        <w:rPr>
          <w:rFonts w:ascii="Times New Roman" w:hAnsi="Times New Roman" w:cs="Times New Roman"/>
          <w:color w:val="000000"/>
          <w:sz w:val="24"/>
        </w:rPr>
        <w:t xml:space="preserve">ELITA DZĒRVĪTE, dzim. </w:t>
      </w:r>
      <w:r w:rsidR="008F2A8B">
        <w:rPr>
          <w:rFonts w:ascii="Times New Roman" w:hAnsi="Times New Roman" w:cs="Times New Roman"/>
          <w:color w:val="000000"/>
          <w:sz w:val="24"/>
        </w:rPr>
        <w:t>[..]</w:t>
      </w:r>
      <w:r w:rsidRPr="00ED62F8">
        <w:rPr>
          <w:rFonts w:ascii="Times New Roman" w:hAnsi="Times New Roman" w:cs="Times New Roman"/>
          <w:color w:val="000000"/>
          <w:sz w:val="24"/>
        </w:rPr>
        <w:t xml:space="preserve">. gadā, adrese: </w:t>
      </w:r>
      <w:r w:rsidR="008F2A8B">
        <w:rPr>
          <w:rFonts w:ascii="Times New Roman" w:hAnsi="Times New Roman" w:cs="Times New Roman"/>
          <w:color w:val="000000"/>
          <w:sz w:val="24"/>
        </w:rPr>
        <w:t>[..]</w:t>
      </w:r>
      <w:r w:rsidRPr="00ED62F8">
        <w:rPr>
          <w:rFonts w:ascii="Times New Roman" w:hAnsi="Times New Roman" w:cs="Times New Roman"/>
          <w:color w:val="000000"/>
          <w:sz w:val="24"/>
        </w:rPr>
        <w:t>, valdes locekle SIA “Dzērvīte un partneri”, augstākā izglītība.</w:t>
      </w:r>
    </w:p>
    <w:p w:rsidR="008A7BFE" w:rsidRPr="00ED62F8" w:rsidRDefault="008A7BFE" w:rsidP="00ED62F8">
      <w:pPr>
        <w:jc w:val="both"/>
      </w:pPr>
    </w:p>
    <w:p w:rsidR="008A7BFE" w:rsidRPr="00ED62F8" w:rsidRDefault="008A7BFE" w:rsidP="00ED62F8">
      <w:pPr>
        <w:jc w:val="both"/>
      </w:pPr>
      <w:r w:rsidRPr="00ED62F8">
        <w:t xml:space="preserve">Komisijas locekļi: </w:t>
      </w:r>
    </w:p>
    <w:p w:rsidR="00ED62F8" w:rsidRDefault="00ED62F8" w:rsidP="00ED62F8">
      <w:pPr>
        <w:ind w:firstLine="720"/>
        <w:jc w:val="both"/>
        <w:rPr>
          <w:iCs/>
          <w:color w:val="000000"/>
        </w:rPr>
      </w:pPr>
    </w:p>
    <w:p w:rsidR="00ED62F8" w:rsidRPr="00ED62F8" w:rsidRDefault="00ED62F8" w:rsidP="00ED62F8">
      <w:pPr>
        <w:pStyle w:val="Title"/>
        <w:ind w:firstLine="720"/>
        <w:jc w:val="both"/>
        <w:rPr>
          <w:rFonts w:ascii="Times New Roman" w:hAnsi="Times New Roman" w:cs="Times New Roman"/>
          <w:color w:val="000000"/>
          <w:sz w:val="24"/>
        </w:rPr>
      </w:pPr>
      <w:r w:rsidRPr="00ED62F8">
        <w:rPr>
          <w:rFonts w:ascii="Times New Roman" w:hAnsi="Times New Roman" w:cs="Times New Roman"/>
          <w:color w:val="000000"/>
          <w:sz w:val="24"/>
        </w:rPr>
        <w:t xml:space="preserve">GINTS DZENIS, dzim. </w:t>
      </w:r>
      <w:r w:rsidR="008F2A8B">
        <w:rPr>
          <w:rFonts w:ascii="Times New Roman" w:hAnsi="Times New Roman" w:cs="Times New Roman"/>
          <w:color w:val="000000"/>
          <w:sz w:val="24"/>
        </w:rPr>
        <w:t>[..]</w:t>
      </w:r>
      <w:r w:rsidRPr="00ED62F8">
        <w:rPr>
          <w:rFonts w:ascii="Times New Roman" w:hAnsi="Times New Roman" w:cs="Times New Roman"/>
          <w:color w:val="000000"/>
          <w:sz w:val="24"/>
        </w:rPr>
        <w:t xml:space="preserve">, adrese: </w:t>
      </w:r>
      <w:r w:rsidR="008F2A8B">
        <w:rPr>
          <w:rFonts w:ascii="Times New Roman" w:hAnsi="Times New Roman" w:cs="Times New Roman"/>
          <w:color w:val="000000"/>
          <w:sz w:val="24"/>
        </w:rPr>
        <w:t>[..]</w:t>
      </w:r>
      <w:r w:rsidRPr="00ED62F8">
        <w:rPr>
          <w:rFonts w:ascii="Times New Roman" w:hAnsi="Times New Roman" w:cs="Times New Roman"/>
          <w:color w:val="000000"/>
          <w:sz w:val="24"/>
        </w:rPr>
        <w:t>, vecākais datortīkla administrators Dobeles novada pašvaldībā, vidējā izglītība.</w:t>
      </w:r>
    </w:p>
    <w:p w:rsidR="00ED62F8" w:rsidRPr="00ED62F8" w:rsidRDefault="00ED62F8" w:rsidP="00ED62F8">
      <w:pPr>
        <w:pStyle w:val="Title"/>
        <w:jc w:val="both"/>
        <w:rPr>
          <w:rFonts w:ascii="Times New Roman" w:hAnsi="Times New Roman" w:cs="Times New Roman"/>
          <w:color w:val="000000"/>
          <w:sz w:val="24"/>
        </w:rPr>
      </w:pPr>
    </w:p>
    <w:p w:rsidR="00ED62F8" w:rsidRPr="00ED62F8" w:rsidRDefault="00ED62F8" w:rsidP="00ED62F8">
      <w:pPr>
        <w:ind w:firstLine="720"/>
        <w:jc w:val="both"/>
      </w:pPr>
      <w:r w:rsidRPr="00ED62F8">
        <w:t xml:space="preserve">LAUMA KUZŅECOVA, dzim. </w:t>
      </w:r>
      <w:r w:rsidR="008F2A8B">
        <w:t>[..]</w:t>
      </w:r>
      <w:r w:rsidRPr="00ED62F8">
        <w:t xml:space="preserve">, adrese: </w:t>
      </w:r>
      <w:r w:rsidR="008F2A8B">
        <w:t>[..]</w:t>
      </w:r>
      <w:r w:rsidRPr="00ED62F8">
        <w:t>., sekretāre Dobeles novada pašvaldībā, vidējā izglītība.</w:t>
      </w:r>
    </w:p>
    <w:p w:rsidR="00ED62F8" w:rsidRPr="00ED62F8" w:rsidRDefault="00ED62F8" w:rsidP="00ED62F8">
      <w:pPr>
        <w:jc w:val="both"/>
      </w:pPr>
    </w:p>
    <w:p w:rsidR="00ED62F8" w:rsidRPr="00ED62F8" w:rsidRDefault="00ED62F8" w:rsidP="00ED62F8">
      <w:pPr>
        <w:ind w:firstLine="720"/>
        <w:jc w:val="both"/>
      </w:pPr>
      <w:r w:rsidRPr="00ED62F8">
        <w:t xml:space="preserve">OĻEGS KUZŅECOVS, </w:t>
      </w:r>
      <w:r w:rsidR="008F2A8B" w:rsidRPr="00ED62F8">
        <w:rPr>
          <w:color w:val="000000"/>
        </w:rPr>
        <w:t>dzim.</w:t>
      </w:r>
      <w:r w:rsidR="008F2A8B">
        <w:t xml:space="preserve"> [..]</w:t>
      </w:r>
      <w:r w:rsidRPr="00ED62F8">
        <w:t xml:space="preserve">, adrese: </w:t>
      </w:r>
      <w:r w:rsidR="008F2A8B">
        <w:t>[..]</w:t>
      </w:r>
      <w:r w:rsidRPr="00ED62F8">
        <w:t>, informācijas sistēmu administrators Dobeles novada pašvaldībā, augstākā izglītība.</w:t>
      </w:r>
    </w:p>
    <w:p w:rsidR="00ED62F8" w:rsidRPr="00ED62F8" w:rsidRDefault="00ED62F8" w:rsidP="00ED62F8">
      <w:pPr>
        <w:pStyle w:val="Title"/>
        <w:jc w:val="both"/>
        <w:rPr>
          <w:rFonts w:ascii="Times New Roman" w:hAnsi="Times New Roman" w:cs="Times New Roman"/>
          <w:iCs/>
          <w:color w:val="000000"/>
          <w:sz w:val="24"/>
        </w:rPr>
      </w:pPr>
    </w:p>
    <w:p w:rsidR="00ED62F8" w:rsidRPr="00ED62F8" w:rsidRDefault="00ED62F8" w:rsidP="00ED62F8">
      <w:pPr>
        <w:pStyle w:val="Title"/>
        <w:ind w:firstLine="720"/>
        <w:jc w:val="both"/>
        <w:rPr>
          <w:rFonts w:ascii="Times New Roman" w:hAnsi="Times New Roman" w:cs="Times New Roman"/>
          <w:iCs/>
          <w:color w:val="000000"/>
          <w:sz w:val="24"/>
        </w:rPr>
      </w:pPr>
      <w:r w:rsidRPr="00ED62F8">
        <w:rPr>
          <w:rFonts w:ascii="Times New Roman" w:hAnsi="Times New Roman" w:cs="Times New Roman"/>
          <w:iCs/>
          <w:color w:val="000000"/>
          <w:sz w:val="24"/>
        </w:rPr>
        <w:lastRenderedPageBreak/>
        <w:t xml:space="preserve">MARINA LAGZDIŅA, </w:t>
      </w:r>
      <w:r w:rsidR="008F2A8B" w:rsidRPr="00ED62F8">
        <w:rPr>
          <w:rFonts w:ascii="Times New Roman" w:hAnsi="Times New Roman" w:cs="Times New Roman"/>
          <w:color w:val="000000"/>
          <w:sz w:val="24"/>
        </w:rPr>
        <w:t>dzim.</w:t>
      </w:r>
      <w:r w:rsidR="008F2A8B">
        <w:rPr>
          <w:rFonts w:ascii="Times New Roman" w:hAnsi="Times New Roman" w:cs="Times New Roman"/>
          <w:iCs/>
          <w:color w:val="000000"/>
          <w:sz w:val="24"/>
        </w:rPr>
        <w:t xml:space="preserve"> [..]</w:t>
      </w:r>
      <w:r w:rsidRPr="00ED62F8">
        <w:rPr>
          <w:rFonts w:ascii="Times New Roman" w:hAnsi="Times New Roman" w:cs="Times New Roman"/>
          <w:iCs/>
          <w:color w:val="000000"/>
          <w:sz w:val="24"/>
        </w:rPr>
        <w:t xml:space="preserve">, adrese: </w:t>
      </w:r>
      <w:r w:rsidR="008F2A8B">
        <w:rPr>
          <w:rFonts w:ascii="Times New Roman" w:hAnsi="Times New Roman" w:cs="Times New Roman"/>
          <w:iCs/>
          <w:color w:val="000000"/>
          <w:sz w:val="24"/>
        </w:rPr>
        <w:t>[..]</w:t>
      </w:r>
      <w:r w:rsidRPr="00ED62F8">
        <w:rPr>
          <w:rFonts w:ascii="Times New Roman" w:hAnsi="Times New Roman" w:cs="Times New Roman"/>
          <w:iCs/>
          <w:color w:val="000000"/>
          <w:sz w:val="24"/>
        </w:rPr>
        <w:t xml:space="preserve">, </w:t>
      </w:r>
      <w:r w:rsidR="006473F1">
        <w:rPr>
          <w:rFonts w:ascii="Times New Roman" w:hAnsi="Times New Roman" w:cs="Times New Roman"/>
          <w:iCs/>
          <w:color w:val="000000"/>
          <w:sz w:val="24"/>
        </w:rPr>
        <w:t xml:space="preserve">inspektore </w:t>
      </w:r>
      <w:r w:rsidRPr="00ED62F8">
        <w:rPr>
          <w:rFonts w:ascii="Times New Roman" w:hAnsi="Times New Roman" w:cs="Times New Roman"/>
          <w:iCs/>
          <w:color w:val="000000"/>
          <w:sz w:val="24"/>
        </w:rPr>
        <w:t>Valsts sociālās apdrošināšanas aģentūr</w:t>
      </w:r>
      <w:r w:rsidR="006473F1">
        <w:rPr>
          <w:rFonts w:ascii="Times New Roman" w:hAnsi="Times New Roman" w:cs="Times New Roman"/>
          <w:iCs/>
          <w:color w:val="000000"/>
          <w:sz w:val="24"/>
        </w:rPr>
        <w:t>ā</w:t>
      </w:r>
      <w:r w:rsidRPr="00ED62F8">
        <w:rPr>
          <w:rFonts w:ascii="Times New Roman" w:hAnsi="Times New Roman" w:cs="Times New Roman"/>
          <w:iCs/>
          <w:color w:val="000000"/>
          <w:sz w:val="24"/>
        </w:rPr>
        <w:t>, augstākā izglītība.</w:t>
      </w:r>
    </w:p>
    <w:p w:rsidR="00ED62F8" w:rsidRPr="00ED62F8" w:rsidRDefault="00ED62F8" w:rsidP="00ED62F8">
      <w:pPr>
        <w:pStyle w:val="Title"/>
        <w:jc w:val="both"/>
        <w:rPr>
          <w:rFonts w:ascii="Times New Roman" w:hAnsi="Times New Roman"/>
          <w:sz w:val="24"/>
        </w:rPr>
      </w:pPr>
    </w:p>
    <w:p w:rsidR="00ED62F8" w:rsidRPr="00ED62F8" w:rsidRDefault="00ED62F8" w:rsidP="00ED62F8">
      <w:pPr>
        <w:ind w:firstLine="720"/>
        <w:jc w:val="both"/>
      </w:pPr>
      <w:r w:rsidRPr="00ED62F8">
        <w:t xml:space="preserve">SANDRA LASMANE, </w:t>
      </w:r>
      <w:r w:rsidR="008F2A8B" w:rsidRPr="00ED62F8">
        <w:rPr>
          <w:color w:val="000000"/>
        </w:rPr>
        <w:t>dzim.</w:t>
      </w:r>
      <w:r w:rsidR="008F2A8B">
        <w:t xml:space="preserve"> [..]</w:t>
      </w:r>
      <w:r w:rsidRPr="00ED62F8">
        <w:t xml:space="preserve">, adrese: </w:t>
      </w:r>
      <w:r w:rsidR="008F2A8B">
        <w:t>[..]</w:t>
      </w:r>
      <w:r w:rsidRPr="00ED62F8">
        <w:t>., teritorijas plānotāja Dobeles novada pašvaldībā, augstākā izglītība.</w:t>
      </w:r>
    </w:p>
    <w:p w:rsidR="00ED62F8" w:rsidRPr="00ED62F8" w:rsidRDefault="00ED62F8" w:rsidP="00ED62F8">
      <w:pPr>
        <w:pStyle w:val="Title"/>
        <w:jc w:val="both"/>
        <w:rPr>
          <w:rFonts w:ascii="Times New Roman" w:hAnsi="Times New Roman" w:cs="Times New Roman"/>
          <w:color w:val="000000"/>
          <w:sz w:val="24"/>
        </w:rPr>
      </w:pPr>
    </w:p>
    <w:p w:rsidR="00ED62F8" w:rsidRPr="00ED62F8" w:rsidRDefault="00ED62F8" w:rsidP="00ED62F8">
      <w:pPr>
        <w:pStyle w:val="Title"/>
        <w:ind w:firstLine="720"/>
        <w:jc w:val="both"/>
        <w:rPr>
          <w:rFonts w:ascii="Times New Roman" w:hAnsi="Times New Roman" w:cs="Times New Roman"/>
          <w:color w:val="000000"/>
          <w:sz w:val="24"/>
        </w:rPr>
      </w:pPr>
      <w:r w:rsidRPr="00ED62F8">
        <w:rPr>
          <w:rFonts w:ascii="Times New Roman" w:hAnsi="Times New Roman" w:cs="Times New Roman"/>
          <w:color w:val="000000"/>
          <w:sz w:val="24"/>
        </w:rPr>
        <w:t xml:space="preserve">GUNA VITTE, </w:t>
      </w:r>
      <w:r w:rsidR="008F2A8B" w:rsidRPr="00ED62F8">
        <w:rPr>
          <w:rFonts w:ascii="Times New Roman" w:hAnsi="Times New Roman" w:cs="Times New Roman"/>
          <w:color w:val="000000"/>
          <w:sz w:val="24"/>
        </w:rPr>
        <w:t>dzim.</w:t>
      </w:r>
      <w:r w:rsidR="008F2A8B">
        <w:rPr>
          <w:rFonts w:ascii="Times New Roman" w:hAnsi="Times New Roman" w:cs="Times New Roman"/>
          <w:color w:val="000000"/>
          <w:sz w:val="24"/>
        </w:rPr>
        <w:t xml:space="preserve"> [..]</w:t>
      </w:r>
      <w:r w:rsidRPr="00ED62F8">
        <w:rPr>
          <w:rFonts w:ascii="Times New Roman" w:hAnsi="Times New Roman" w:cs="Times New Roman"/>
          <w:color w:val="000000"/>
          <w:sz w:val="24"/>
        </w:rPr>
        <w:t xml:space="preserve">, adrese: </w:t>
      </w:r>
      <w:r w:rsidR="008F2A8B">
        <w:rPr>
          <w:rFonts w:ascii="Times New Roman" w:hAnsi="Times New Roman" w:cs="Times New Roman"/>
          <w:color w:val="000000"/>
          <w:sz w:val="24"/>
        </w:rPr>
        <w:t>[..]</w:t>
      </w:r>
      <w:r w:rsidRPr="00ED62F8">
        <w:rPr>
          <w:rFonts w:ascii="Times New Roman" w:hAnsi="Times New Roman" w:cs="Times New Roman"/>
          <w:color w:val="000000"/>
          <w:sz w:val="24"/>
        </w:rPr>
        <w:t>, sekretāre Dobeles pagasta pārvaldē, augstākā izglītība.</w:t>
      </w:r>
    </w:p>
    <w:p w:rsidR="00ED62F8" w:rsidRPr="00ED62F8" w:rsidRDefault="00ED62F8" w:rsidP="00ED62F8">
      <w:pPr>
        <w:pStyle w:val="Title"/>
        <w:jc w:val="both"/>
        <w:rPr>
          <w:rFonts w:ascii="Times New Roman" w:hAnsi="Times New Roman" w:cs="Times New Roman"/>
          <w:color w:val="000000"/>
          <w:sz w:val="24"/>
        </w:rPr>
      </w:pPr>
    </w:p>
    <w:p w:rsidR="00ED62F8" w:rsidRPr="00ED62F8" w:rsidRDefault="00ED62F8" w:rsidP="00ED62F8">
      <w:pPr>
        <w:pStyle w:val="NoSpacing"/>
        <w:ind w:left="417" w:hanging="417"/>
        <w:jc w:val="both"/>
      </w:pPr>
      <w:r w:rsidRPr="00ED62F8">
        <w:rPr>
          <w:rFonts w:eastAsia="Times New Roman"/>
          <w:iCs/>
          <w:lang w:eastAsia="lv-LV"/>
        </w:rPr>
        <w:t>3. I</w:t>
      </w:r>
      <w:r w:rsidRPr="00ED62F8">
        <w:t>ekļaut Dobeles novada vēlēšanu komisijas locekļu kandidātu sarakstā:</w:t>
      </w:r>
    </w:p>
    <w:p w:rsidR="00ED62F8" w:rsidRDefault="00ED62F8" w:rsidP="00ED62F8">
      <w:pPr>
        <w:pStyle w:val="Title"/>
        <w:ind w:firstLine="720"/>
        <w:jc w:val="both"/>
        <w:rPr>
          <w:rFonts w:ascii="Times New Roman" w:hAnsi="Times New Roman" w:cs="Times New Roman"/>
          <w:color w:val="000000"/>
          <w:sz w:val="24"/>
        </w:rPr>
      </w:pPr>
    </w:p>
    <w:p w:rsidR="00ED62F8" w:rsidRPr="00ED62F8" w:rsidRDefault="00ED62F8" w:rsidP="008F2A8B">
      <w:pPr>
        <w:pStyle w:val="Title"/>
        <w:ind w:firstLine="720"/>
        <w:jc w:val="both"/>
        <w:rPr>
          <w:rFonts w:ascii="Times New Roman" w:hAnsi="Times New Roman" w:cs="Times New Roman"/>
          <w:color w:val="000000"/>
          <w:sz w:val="24"/>
        </w:rPr>
      </w:pPr>
      <w:r w:rsidRPr="00ED62F8">
        <w:rPr>
          <w:rFonts w:ascii="Times New Roman" w:hAnsi="Times New Roman" w:cs="Times New Roman"/>
          <w:color w:val="000000"/>
          <w:sz w:val="24"/>
        </w:rPr>
        <w:t xml:space="preserve">VITA GROSBERGA, </w:t>
      </w:r>
      <w:r w:rsidR="008F2A8B" w:rsidRPr="00ED62F8">
        <w:rPr>
          <w:rFonts w:ascii="Times New Roman" w:hAnsi="Times New Roman" w:cs="Times New Roman"/>
          <w:color w:val="000000"/>
          <w:sz w:val="24"/>
        </w:rPr>
        <w:t>dzim.</w:t>
      </w:r>
      <w:r w:rsidR="008F2A8B">
        <w:rPr>
          <w:rFonts w:ascii="Times New Roman" w:hAnsi="Times New Roman" w:cs="Times New Roman"/>
          <w:color w:val="000000"/>
          <w:sz w:val="24"/>
        </w:rPr>
        <w:t xml:space="preserve"> [..]</w:t>
      </w:r>
      <w:r w:rsidRPr="00ED62F8">
        <w:rPr>
          <w:rFonts w:ascii="Times New Roman" w:hAnsi="Times New Roman" w:cs="Times New Roman"/>
          <w:color w:val="000000"/>
          <w:sz w:val="24"/>
        </w:rPr>
        <w:t xml:space="preserve">, adrese: </w:t>
      </w:r>
      <w:r w:rsidR="008F2A8B">
        <w:rPr>
          <w:rFonts w:ascii="Times New Roman" w:hAnsi="Times New Roman" w:cs="Times New Roman"/>
          <w:color w:val="000000"/>
          <w:sz w:val="24"/>
        </w:rPr>
        <w:t xml:space="preserve">[..], </w:t>
      </w:r>
      <w:r w:rsidRPr="00ED62F8">
        <w:rPr>
          <w:rFonts w:ascii="Times New Roman" w:hAnsi="Times New Roman" w:cs="Times New Roman"/>
          <w:color w:val="000000"/>
          <w:sz w:val="24"/>
        </w:rPr>
        <w:t>klientu apkalpošanas speciāliste Dobeles novada pašvaldībā, augstākā izglītība.</w:t>
      </w:r>
    </w:p>
    <w:p w:rsidR="00ED62F8" w:rsidRPr="00ED62F8" w:rsidRDefault="00ED62F8" w:rsidP="00ED62F8">
      <w:pPr>
        <w:jc w:val="both"/>
        <w:rPr>
          <w:iCs/>
          <w:color w:val="000000"/>
        </w:rPr>
      </w:pPr>
    </w:p>
    <w:p w:rsidR="00ED62F8" w:rsidRPr="00BF5D31" w:rsidRDefault="00ED62F8" w:rsidP="00ED62F8">
      <w:pPr>
        <w:ind w:firstLine="720"/>
        <w:jc w:val="both"/>
        <w:rPr>
          <w:iCs/>
        </w:rPr>
      </w:pPr>
      <w:r w:rsidRPr="00ED62F8">
        <w:rPr>
          <w:iCs/>
          <w:color w:val="000000"/>
        </w:rPr>
        <w:t xml:space="preserve">HELVIJS BRIGMANIS, dzim. </w:t>
      </w:r>
      <w:r w:rsidR="008F2A8B">
        <w:rPr>
          <w:iCs/>
          <w:color w:val="000000"/>
        </w:rPr>
        <w:t>[..]</w:t>
      </w:r>
      <w:r w:rsidRPr="00ED62F8">
        <w:rPr>
          <w:iCs/>
          <w:color w:val="000000"/>
        </w:rPr>
        <w:t xml:space="preserve">, adrese: </w:t>
      </w:r>
      <w:r w:rsidR="008F2A8B">
        <w:rPr>
          <w:iCs/>
          <w:color w:val="000000"/>
        </w:rPr>
        <w:t>[..]</w:t>
      </w:r>
      <w:r w:rsidRPr="00ED62F8">
        <w:rPr>
          <w:iCs/>
          <w:color w:val="000000"/>
        </w:rPr>
        <w:t>, celtnieks SIA „JM Būvniecība“, vidējā izglītība.</w:t>
      </w:r>
    </w:p>
    <w:p w:rsidR="00ED62F8" w:rsidRDefault="00ED62F8" w:rsidP="00ED62F8">
      <w:pPr>
        <w:jc w:val="both"/>
        <w:rPr>
          <w:i/>
          <w:color w:val="000000"/>
        </w:rPr>
      </w:pPr>
    </w:p>
    <w:p w:rsidR="00ED62F8" w:rsidRDefault="00ED62F8" w:rsidP="00ED62F8">
      <w:pPr>
        <w:jc w:val="both"/>
        <w:rPr>
          <w:i/>
          <w:color w:val="000000"/>
        </w:rPr>
      </w:pPr>
    </w:p>
    <w:p w:rsidR="00ED62F8" w:rsidRDefault="00ED62F8" w:rsidP="00ED62F8">
      <w:pPr>
        <w:ind w:right="-284"/>
        <w:jc w:val="both"/>
      </w:pPr>
      <w:r>
        <w:t>Domes p</w:t>
      </w:r>
      <w:r w:rsidRPr="001F60D1">
        <w:t>riekšsēdētājs</w:t>
      </w:r>
      <w:r w:rsidRPr="001F60D1">
        <w:tab/>
      </w:r>
      <w:r w:rsidRPr="001F60D1">
        <w:tab/>
      </w:r>
      <w:r w:rsidRPr="001F60D1">
        <w:tab/>
      </w:r>
      <w:r w:rsidRPr="001F60D1">
        <w:tab/>
      </w:r>
      <w:r w:rsidRPr="001F60D1">
        <w:tab/>
      </w:r>
      <w:r w:rsidRPr="001F60D1">
        <w:tab/>
      </w:r>
      <w:r w:rsidRPr="001F60D1">
        <w:tab/>
      </w:r>
      <w:r w:rsidRPr="001F60D1">
        <w:tab/>
      </w:r>
      <w:r>
        <w:tab/>
      </w:r>
      <w:r w:rsidRPr="001F60D1">
        <w:t>E. Gaigalis</w:t>
      </w:r>
    </w:p>
    <w:p w:rsidR="00ED62F8" w:rsidRPr="001F60D1" w:rsidRDefault="00ED62F8" w:rsidP="00ED62F8">
      <w:pPr>
        <w:spacing w:before="100" w:beforeAutospacing="1" w:after="100" w:afterAutospacing="1"/>
        <w:jc w:val="both"/>
        <w:rPr>
          <w:i/>
        </w:rPr>
      </w:pPr>
    </w:p>
    <w:p w:rsidR="00ED62F8" w:rsidRPr="0003685B" w:rsidRDefault="00ED62F8" w:rsidP="00ED62F8">
      <w:pPr>
        <w:pStyle w:val="Title"/>
        <w:ind w:right="-284"/>
        <w:jc w:val="both"/>
        <w:rPr>
          <w:rFonts w:ascii="Times New Roman" w:hAnsi="Times New Roman" w:cs="Times New Roman"/>
          <w:color w:val="000000"/>
          <w:sz w:val="24"/>
        </w:rPr>
      </w:pPr>
    </w:p>
    <w:p w:rsidR="008A7BFE" w:rsidRPr="00E15596" w:rsidRDefault="00ED62F8" w:rsidP="00ED62F8">
      <w:pPr>
        <w:pStyle w:val="Title"/>
        <w:ind w:right="-284"/>
        <w:jc w:val="both"/>
        <w:rPr>
          <w:bCs/>
        </w:rPr>
      </w:pPr>
      <w:r w:rsidRPr="0003685B">
        <w:rPr>
          <w:bCs/>
          <w:sz w:val="24"/>
        </w:rPr>
        <w:br w:type="page"/>
      </w:r>
    </w:p>
    <w:p w:rsidR="00C84FB8" w:rsidRDefault="00C84FB8" w:rsidP="0066356B">
      <w:pPr>
        <w:pStyle w:val="Header"/>
        <w:jc w:val="center"/>
        <w:rPr>
          <w:sz w:val="20"/>
        </w:rPr>
      </w:pPr>
    </w:p>
    <w:p w:rsidR="00C84FB8" w:rsidRDefault="00C84FB8" w:rsidP="0066356B">
      <w:pPr>
        <w:pStyle w:val="Header"/>
        <w:jc w:val="center"/>
        <w:rPr>
          <w:sz w:val="20"/>
        </w:rPr>
      </w:pPr>
      <w:r w:rsidRPr="00A25710">
        <w:rPr>
          <w:noProof/>
          <w:sz w:val="20"/>
          <w:szCs w:val="20"/>
        </w:rPr>
        <w:drawing>
          <wp:inline distT="0" distB="0" distL="0" distR="0" wp14:anchorId="6A6B67B8" wp14:editId="3576DE6D">
            <wp:extent cx="676275" cy="752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66356B" w:rsidRDefault="0066356B" w:rsidP="0066356B">
      <w:pPr>
        <w:pStyle w:val="Header"/>
        <w:jc w:val="center"/>
        <w:rPr>
          <w:sz w:val="20"/>
        </w:rPr>
      </w:pPr>
      <w:r>
        <w:rPr>
          <w:sz w:val="20"/>
        </w:rPr>
        <w:t>LATVIJAS REPUBLIKA</w:t>
      </w:r>
    </w:p>
    <w:p w:rsidR="0066356B" w:rsidRDefault="0066356B" w:rsidP="0066356B">
      <w:pPr>
        <w:pStyle w:val="Header"/>
        <w:jc w:val="center"/>
        <w:rPr>
          <w:b/>
          <w:sz w:val="32"/>
          <w:szCs w:val="32"/>
        </w:rPr>
      </w:pPr>
      <w:r>
        <w:rPr>
          <w:b/>
          <w:sz w:val="32"/>
          <w:szCs w:val="32"/>
        </w:rPr>
        <w:t>DOBELES NOVADA DOME</w:t>
      </w:r>
    </w:p>
    <w:p w:rsidR="0066356B" w:rsidRDefault="0066356B" w:rsidP="0066356B">
      <w:pPr>
        <w:pStyle w:val="Header"/>
        <w:jc w:val="center"/>
        <w:rPr>
          <w:sz w:val="16"/>
          <w:szCs w:val="16"/>
        </w:rPr>
      </w:pPr>
      <w:r>
        <w:rPr>
          <w:sz w:val="16"/>
          <w:szCs w:val="16"/>
        </w:rPr>
        <w:t>Brīvības iela 17, Dobele, Dobeles novads, LV-3701</w:t>
      </w:r>
    </w:p>
    <w:p w:rsidR="0066356B" w:rsidRDefault="0066356B" w:rsidP="0066356B">
      <w:pPr>
        <w:pStyle w:val="Header"/>
        <w:pBdr>
          <w:bottom w:val="double" w:sz="6" w:space="1" w:color="auto"/>
        </w:pBdr>
        <w:jc w:val="center"/>
        <w:rPr>
          <w:color w:val="000000"/>
          <w:sz w:val="16"/>
          <w:szCs w:val="16"/>
        </w:rPr>
      </w:pPr>
      <w:r>
        <w:rPr>
          <w:sz w:val="16"/>
          <w:szCs w:val="16"/>
        </w:rPr>
        <w:t xml:space="preserve">Tālr. 63707269, 63700137, 63720940, e-pasts </w:t>
      </w:r>
      <w:hyperlink r:id="rId107" w:history="1">
        <w:r>
          <w:rPr>
            <w:rStyle w:val="Hyperlink"/>
            <w:rFonts w:eastAsia="Calibri"/>
            <w:color w:val="000000"/>
            <w:sz w:val="16"/>
            <w:szCs w:val="16"/>
          </w:rPr>
          <w:t>dome@dobele.lv</w:t>
        </w:r>
      </w:hyperlink>
    </w:p>
    <w:p w:rsidR="0066356B" w:rsidRDefault="0066356B" w:rsidP="0066356B">
      <w:pPr>
        <w:pStyle w:val="Default"/>
        <w:jc w:val="center"/>
        <w:rPr>
          <w:b/>
          <w:bCs/>
        </w:rPr>
      </w:pPr>
    </w:p>
    <w:p w:rsidR="0066356B" w:rsidRPr="00A25710" w:rsidRDefault="0066356B" w:rsidP="0066356B">
      <w:pPr>
        <w:pStyle w:val="NoSpacing"/>
        <w:jc w:val="center"/>
        <w:rPr>
          <w:b/>
        </w:rPr>
      </w:pPr>
      <w:r w:rsidRPr="00A25710">
        <w:rPr>
          <w:b/>
        </w:rPr>
        <w:t>LĒMUMS</w:t>
      </w:r>
    </w:p>
    <w:p w:rsidR="0066356B" w:rsidRPr="00A25710" w:rsidRDefault="0066356B" w:rsidP="0066356B">
      <w:pPr>
        <w:pStyle w:val="NoSpacing"/>
        <w:jc w:val="center"/>
        <w:rPr>
          <w:b/>
        </w:rPr>
      </w:pPr>
      <w:r w:rsidRPr="00A25710">
        <w:rPr>
          <w:b/>
        </w:rPr>
        <w:t>Dobelē</w:t>
      </w:r>
    </w:p>
    <w:p w:rsidR="0066356B" w:rsidRPr="00A25710" w:rsidRDefault="0066356B" w:rsidP="0066356B">
      <w:pPr>
        <w:pStyle w:val="NoSpacing"/>
        <w:jc w:val="both"/>
        <w:rPr>
          <w:b/>
        </w:rPr>
      </w:pPr>
    </w:p>
    <w:p w:rsidR="0066356B" w:rsidRDefault="0066356B" w:rsidP="0066356B">
      <w:pPr>
        <w:pStyle w:val="NoSpacing"/>
        <w:jc w:val="both"/>
        <w:rPr>
          <w:b/>
        </w:rPr>
      </w:pPr>
      <w:r w:rsidRPr="00A25710">
        <w:rPr>
          <w:b/>
        </w:rPr>
        <w:t>2021. gada 2</w:t>
      </w:r>
      <w:r>
        <w:rPr>
          <w:b/>
        </w:rPr>
        <w:t>6</w:t>
      </w:r>
      <w:r w:rsidRPr="00A25710">
        <w:rPr>
          <w:b/>
        </w:rPr>
        <w:t>.</w:t>
      </w:r>
      <w:r>
        <w:rPr>
          <w:b/>
        </w:rPr>
        <w:t> augustā</w:t>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Pr>
          <w:b/>
        </w:rPr>
        <w:tab/>
      </w:r>
      <w:r w:rsidR="003909B3">
        <w:rPr>
          <w:b/>
        </w:rPr>
        <w:tab/>
      </w:r>
      <w:r w:rsidRPr="00A25710">
        <w:rPr>
          <w:b/>
        </w:rPr>
        <w:t>Nr. </w:t>
      </w:r>
      <w:r w:rsidR="003909B3">
        <w:rPr>
          <w:b/>
        </w:rPr>
        <w:t>83</w:t>
      </w:r>
      <w:r w:rsidRPr="00A25710">
        <w:rPr>
          <w:b/>
        </w:rPr>
        <w:t>/</w:t>
      </w:r>
      <w:r>
        <w:rPr>
          <w:b/>
        </w:rPr>
        <w:t>6</w:t>
      </w:r>
    </w:p>
    <w:p w:rsidR="004927F3" w:rsidRDefault="004927F3" w:rsidP="004927F3">
      <w:pPr>
        <w:jc w:val="right"/>
        <w:rPr>
          <w:b/>
        </w:rPr>
      </w:pPr>
      <w:r w:rsidRPr="00CC61A2">
        <w:t xml:space="preserve">(prot.Nr.6 </w:t>
      </w:r>
      <w:r w:rsidR="003909B3">
        <w:t>4</w:t>
      </w:r>
      <w:r w:rsidRPr="00CC61A2">
        <w:t>6.</w:t>
      </w:r>
      <w:r w:rsidRPr="00CC61A2">
        <w:rPr>
          <w:color w:val="000000"/>
        </w:rPr>
        <w:t>§)</w:t>
      </w:r>
    </w:p>
    <w:p w:rsidR="004927F3" w:rsidRPr="00A25710" w:rsidRDefault="004927F3" w:rsidP="0066356B">
      <w:pPr>
        <w:pStyle w:val="NoSpacing"/>
        <w:jc w:val="both"/>
        <w:rPr>
          <w:b/>
        </w:rPr>
      </w:pPr>
    </w:p>
    <w:p w:rsidR="007A3F79" w:rsidRPr="00D74EA8" w:rsidRDefault="007A3F79" w:rsidP="007A3F79">
      <w:pPr>
        <w:pStyle w:val="NoSpacing"/>
        <w:jc w:val="center"/>
        <w:rPr>
          <w:b/>
          <w:u w:val="single"/>
        </w:rPr>
      </w:pPr>
      <w:r w:rsidRPr="00D74EA8">
        <w:rPr>
          <w:b/>
          <w:bCs/>
          <w:u w:val="single"/>
        </w:rPr>
        <w:t>Par transportlīdzekļu izpirkšanu</w:t>
      </w:r>
      <w:r w:rsidRPr="00D74EA8">
        <w:rPr>
          <w:b/>
          <w:u w:val="single"/>
        </w:rPr>
        <w:t xml:space="preserve"> </w:t>
      </w:r>
    </w:p>
    <w:p w:rsidR="007A3F79" w:rsidRPr="00D74EA8" w:rsidRDefault="007A3F79" w:rsidP="007A3F79">
      <w:pPr>
        <w:pStyle w:val="NoSpacing"/>
        <w:jc w:val="center"/>
        <w:rPr>
          <w:b/>
          <w:u w:val="single"/>
        </w:rPr>
      </w:pPr>
    </w:p>
    <w:p w:rsidR="007A3F79" w:rsidRPr="00D74EA8" w:rsidRDefault="007A3F79" w:rsidP="007A3F79">
      <w:pPr>
        <w:pStyle w:val="ListParagraph"/>
        <w:ind w:left="0" w:firstLine="720"/>
        <w:jc w:val="both"/>
        <w:rPr>
          <w:rFonts w:eastAsia="Times New Roman"/>
          <w:lang w:eastAsia="en-GB"/>
        </w:rPr>
      </w:pPr>
      <w:r w:rsidRPr="00D74EA8">
        <w:t xml:space="preserve">Pamatojoties uz likuma </w:t>
      </w:r>
      <w:r>
        <w:t>“</w:t>
      </w:r>
      <w:r w:rsidRPr="00D74EA8">
        <w:t>Par pašvaldībām</w:t>
      </w:r>
      <w:r>
        <w:t>”</w:t>
      </w:r>
      <w:r w:rsidRPr="00D74EA8">
        <w:t xml:space="preserve"> 14.panta pirmās daļas 2.punktu un Auces administrācijas iesniegumu “Par transportlīdzekļiem” konstatē</w:t>
      </w:r>
      <w:r>
        <w:t>ts</w:t>
      </w:r>
      <w:r w:rsidRPr="00D74EA8">
        <w:t xml:space="preserve">, ka 2021.gada augusta mēnesī Auces administrācijai noslēdzas SEB līzinga līgumi par divu automašīnu nomu: Volkswagen Caravelle (līgums Nr.DO16065) un Škoda Yeti (līgums Nr.DO16063). Transportlīdzekļa Volswagen Caravelle atlikusī vērtība sastāda EUR </w:t>
      </w:r>
      <w:r w:rsidRPr="00D74EA8">
        <w:rPr>
          <w:rFonts w:eastAsia="Times New Roman"/>
          <w:color w:val="000000"/>
          <w:shd w:val="clear" w:color="auto" w:fill="FFFFFF"/>
          <w:lang w:eastAsia="en-GB"/>
        </w:rPr>
        <w:t>9345.35, savukārt transportlīdzekļa Škoda Yeti atlikusī vērtība sastāda EUR 3451.72.</w:t>
      </w:r>
      <w:r w:rsidRPr="00D74EA8">
        <w:rPr>
          <w:rFonts w:eastAsia="Times New Roman"/>
          <w:lang w:eastAsia="en-GB"/>
        </w:rPr>
        <w:t xml:space="preserve"> </w:t>
      </w:r>
    </w:p>
    <w:p w:rsidR="007A3F79" w:rsidRPr="00D56EB8" w:rsidRDefault="007A3F79" w:rsidP="007A3F79">
      <w:pPr>
        <w:ind w:firstLine="720"/>
        <w:jc w:val="both"/>
      </w:pPr>
      <w:r w:rsidRPr="00D74EA8">
        <w:t xml:space="preserve">Ievērojot to, ka minētie transportlīdzekļi nepieciešami Auces administrācijai tās funkciju veikšanai pieņemams lēmums par divu automašīnu Volkswagen Caravelle un Škoda Yeti izpirkšanu, </w:t>
      </w:r>
      <w:r>
        <w:t xml:space="preserve">atklāti balsojot: </w:t>
      </w:r>
      <w:r w:rsidR="00DC05C1">
        <w:t>PAR – 17 (</w:t>
      </w:r>
      <w:r w:rsidR="00DC05C1" w:rsidRPr="00FE5C59">
        <w:rPr>
          <w:bCs/>
          <w:lang w:eastAsia="et-EE"/>
        </w:rPr>
        <w:t>K</w:t>
      </w:r>
      <w:r w:rsidR="00DC05C1">
        <w:rPr>
          <w:bCs/>
          <w:lang w:eastAsia="et-EE"/>
        </w:rPr>
        <w:t xml:space="preserve">ristīne </w:t>
      </w:r>
      <w:r w:rsidR="00DC05C1" w:rsidRPr="00FE5C59">
        <w:rPr>
          <w:bCs/>
          <w:lang w:eastAsia="et-EE"/>
        </w:rPr>
        <w:t>Briede, M</w:t>
      </w:r>
      <w:r w:rsidR="00DC05C1">
        <w:rPr>
          <w:bCs/>
          <w:lang w:eastAsia="et-EE"/>
        </w:rPr>
        <w:t xml:space="preserve">āris </w:t>
      </w:r>
      <w:r w:rsidR="00DC05C1" w:rsidRPr="00FE5C59">
        <w:rPr>
          <w:bCs/>
          <w:lang w:eastAsia="et-EE"/>
        </w:rPr>
        <w:t>Feldmanis, E</w:t>
      </w:r>
      <w:r w:rsidR="00DC05C1">
        <w:rPr>
          <w:bCs/>
          <w:lang w:eastAsia="et-EE"/>
        </w:rPr>
        <w:t xml:space="preserve">dgars </w:t>
      </w:r>
      <w:r w:rsidR="00DC05C1" w:rsidRPr="00FE5C59">
        <w:rPr>
          <w:bCs/>
          <w:lang w:eastAsia="et-EE"/>
        </w:rPr>
        <w:t>Gaigalis, I</w:t>
      </w:r>
      <w:r w:rsidR="00DC05C1">
        <w:rPr>
          <w:bCs/>
          <w:lang w:eastAsia="et-EE"/>
        </w:rPr>
        <w:t xml:space="preserve">vars </w:t>
      </w:r>
      <w:r w:rsidR="00DC05C1" w:rsidRPr="00FE5C59">
        <w:rPr>
          <w:bCs/>
          <w:lang w:eastAsia="et-EE"/>
        </w:rPr>
        <w:t>Gorskis, G</w:t>
      </w:r>
      <w:r w:rsidR="00DC05C1">
        <w:rPr>
          <w:bCs/>
          <w:lang w:eastAsia="et-EE"/>
        </w:rPr>
        <w:t xml:space="preserve">ints </w:t>
      </w:r>
      <w:r w:rsidR="00DC05C1" w:rsidRPr="00FE5C59">
        <w:rPr>
          <w:bCs/>
          <w:lang w:eastAsia="et-EE"/>
        </w:rPr>
        <w:t>Kaminskis, L</w:t>
      </w:r>
      <w:r w:rsidR="00DC05C1">
        <w:rPr>
          <w:bCs/>
          <w:lang w:eastAsia="et-EE"/>
        </w:rPr>
        <w:t xml:space="preserve">inda </w:t>
      </w:r>
      <w:r w:rsidR="00DC05C1" w:rsidRPr="00FE5C59">
        <w:rPr>
          <w:bCs/>
          <w:lang w:eastAsia="et-EE"/>
        </w:rPr>
        <w:t>Karloviča, E</w:t>
      </w:r>
      <w:r w:rsidR="00DC05C1">
        <w:rPr>
          <w:bCs/>
          <w:lang w:eastAsia="et-EE"/>
        </w:rPr>
        <w:t xml:space="preserve">dgars </w:t>
      </w:r>
      <w:r w:rsidR="00DC05C1" w:rsidRPr="00FE5C59">
        <w:rPr>
          <w:bCs/>
          <w:lang w:eastAsia="et-EE"/>
        </w:rPr>
        <w:t>Laimiņš, S</w:t>
      </w:r>
      <w:r w:rsidR="00DC05C1">
        <w:rPr>
          <w:bCs/>
          <w:lang w:eastAsia="et-EE"/>
        </w:rPr>
        <w:t xml:space="preserve">intija </w:t>
      </w:r>
      <w:r w:rsidR="00DC05C1" w:rsidRPr="00FE5C59">
        <w:rPr>
          <w:bCs/>
          <w:lang w:eastAsia="et-EE"/>
        </w:rPr>
        <w:t>Liekniņa, A</w:t>
      </w:r>
      <w:r w:rsidR="00DC05C1">
        <w:rPr>
          <w:bCs/>
          <w:lang w:eastAsia="et-EE"/>
        </w:rPr>
        <w:t xml:space="preserve">inārs </w:t>
      </w:r>
      <w:r w:rsidR="00DC05C1" w:rsidRPr="00FE5C59">
        <w:rPr>
          <w:bCs/>
          <w:lang w:eastAsia="et-EE"/>
        </w:rPr>
        <w:t>Meiers, S</w:t>
      </w:r>
      <w:r w:rsidR="00DC05C1">
        <w:rPr>
          <w:bCs/>
          <w:lang w:eastAsia="et-EE"/>
        </w:rPr>
        <w:t xml:space="preserve">anita </w:t>
      </w:r>
      <w:r w:rsidR="00DC05C1" w:rsidRPr="00FE5C59">
        <w:rPr>
          <w:bCs/>
          <w:lang w:eastAsia="et-EE"/>
        </w:rPr>
        <w:t>Olševska, A</w:t>
      </w:r>
      <w:r w:rsidR="00DC05C1">
        <w:rPr>
          <w:bCs/>
          <w:lang w:eastAsia="et-EE"/>
        </w:rPr>
        <w:t xml:space="preserve">ndris </w:t>
      </w:r>
      <w:r w:rsidR="00DC05C1" w:rsidRPr="00FE5C59">
        <w:rPr>
          <w:bCs/>
          <w:lang w:eastAsia="et-EE"/>
        </w:rPr>
        <w:t>Podvinskis, V</w:t>
      </w:r>
      <w:r w:rsidR="00DC05C1">
        <w:rPr>
          <w:bCs/>
          <w:lang w:eastAsia="et-EE"/>
        </w:rPr>
        <w:t xml:space="preserve">iesturs </w:t>
      </w:r>
      <w:r w:rsidR="00DC05C1" w:rsidRPr="00FE5C59">
        <w:rPr>
          <w:bCs/>
          <w:lang w:eastAsia="et-EE"/>
        </w:rPr>
        <w:t>Reinfelds, D</w:t>
      </w:r>
      <w:r w:rsidR="00DC05C1">
        <w:rPr>
          <w:bCs/>
          <w:lang w:eastAsia="et-EE"/>
        </w:rPr>
        <w:t xml:space="preserve">ace </w:t>
      </w:r>
      <w:r w:rsidR="00DC05C1" w:rsidRPr="00FE5C59">
        <w:rPr>
          <w:bCs/>
          <w:lang w:eastAsia="et-EE"/>
        </w:rPr>
        <w:t>Reinika, G</w:t>
      </w:r>
      <w:r w:rsidR="00DC05C1">
        <w:rPr>
          <w:bCs/>
          <w:lang w:eastAsia="et-EE"/>
        </w:rPr>
        <w:t xml:space="preserve">untis </w:t>
      </w:r>
      <w:r w:rsidR="00DC05C1" w:rsidRPr="00FE5C59">
        <w:rPr>
          <w:bCs/>
          <w:lang w:eastAsia="et-EE"/>
        </w:rPr>
        <w:t>Safranovičs, A</w:t>
      </w:r>
      <w:r w:rsidR="00DC05C1">
        <w:rPr>
          <w:bCs/>
          <w:lang w:eastAsia="et-EE"/>
        </w:rPr>
        <w:t xml:space="preserve">ndrejs </w:t>
      </w:r>
      <w:r w:rsidR="00DC05C1" w:rsidRPr="00FE5C59">
        <w:rPr>
          <w:bCs/>
          <w:lang w:eastAsia="et-EE"/>
        </w:rPr>
        <w:t>Spridzāns, I</w:t>
      </w:r>
      <w:r w:rsidR="00DC05C1">
        <w:rPr>
          <w:bCs/>
          <w:lang w:eastAsia="et-EE"/>
        </w:rPr>
        <w:t xml:space="preserve">vars </w:t>
      </w:r>
      <w:r w:rsidR="00DC05C1" w:rsidRPr="00FE5C59">
        <w:rPr>
          <w:bCs/>
          <w:lang w:eastAsia="et-EE"/>
        </w:rPr>
        <w:t>Stanga</w:t>
      </w:r>
      <w:r w:rsidR="00DC05C1">
        <w:rPr>
          <w:bCs/>
          <w:lang w:eastAsia="et-EE"/>
        </w:rPr>
        <w:t>, Indra Špela</w:t>
      </w:r>
      <w:r w:rsidR="00DC05C1">
        <w:t>), PRET – nav, ATTURAS – nav</w:t>
      </w:r>
      <w:r>
        <w:t xml:space="preserve">, Dobeles novada dome </w:t>
      </w:r>
      <w:r w:rsidRPr="00D56EB8">
        <w:t>NOLEMJ:</w:t>
      </w:r>
    </w:p>
    <w:p w:rsidR="007A3F79" w:rsidRDefault="007A3F79" w:rsidP="007A3F79">
      <w:pPr>
        <w:jc w:val="both"/>
      </w:pPr>
    </w:p>
    <w:p w:rsidR="007A3F79" w:rsidRPr="00D74EA8" w:rsidRDefault="007A3F79" w:rsidP="007A3F79">
      <w:pPr>
        <w:ind w:firstLine="491"/>
        <w:jc w:val="both"/>
        <w:rPr>
          <w:lang w:eastAsia="en-GB"/>
        </w:rPr>
      </w:pPr>
      <w:r w:rsidRPr="00D74EA8">
        <w:rPr>
          <w:lang w:eastAsia="en-GB"/>
        </w:rPr>
        <w:t xml:space="preserve">Atļaut Auces administrācijai izpirkt automašīnas </w:t>
      </w:r>
      <w:r w:rsidRPr="00D74EA8">
        <w:t>Volkswagen Caravelle  un Škoda Yeti.</w:t>
      </w:r>
    </w:p>
    <w:p w:rsidR="007A3F79" w:rsidRDefault="007A3F79" w:rsidP="007A3F79">
      <w:pPr>
        <w:pStyle w:val="ListParagraph"/>
        <w:spacing w:after="200" w:line="276" w:lineRule="auto"/>
      </w:pPr>
    </w:p>
    <w:p w:rsidR="007A3F79" w:rsidRDefault="007A3F79" w:rsidP="007A3F79">
      <w:pPr>
        <w:pStyle w:val="ListParagraph"/>
        <w:spacing w:after="200" w:line="276" w:lineRule="auto"/>
      </w:pPr>
    </w:p>
    <w:p w:rsidR="007A3F79" w:rsidRDefault="007A3F79" w:rsidP="007A3F79">
      <w:r>
        <w:t>Domes priekšsēdētājs</w:t>
      </w:r>
      <w:r>
        <w:tab/>
      </w:r>
      <w:r>
        <w:tab/>
      </w:r>
      <w:r>
        <w:tab/>
      </w:r>
      <w:r>
        <w:tab/>
      </w:r>
      <w:r>
        <w:tab/>
      </w:r>
      <w:r>
        <w:tab/>
      </w:r>
      <w:r>
        <w:tab/>
      </w:r>
      <w:r>
        <w:tab/>
      </w:r>
      <w:r>
        <w:tab/>
        <w:t>E.Gaigalis</w:t>
      </w:r>
    </w:p>
    <w:p w:rsidR="007A3F79" w:rsidRDefault="007A3F79" w:rsidP="007A3F79"/>
    <w:p w:rsidR="007A3F79" w:rsidRDefault="007A3F79" w:rsidP="007A3F79">
      <w:pPr>
        <w:tabs>
          <w:tab w:val="left" w:pos="-24212"/>
        </w:tabs>
        <w:jc w:val="center"/>
        <w:rPr>
          <w:noProof/>
          <w:sz w:val="20"/>
          <w:szCs w:val="20"/>
        </w:rPr>
      </w:pPr>
    </w:p>
    <w:p w:rsidR="0066356B" w:rsidRPr="001C75B3" w:rsidRDefault="0066356B" w:rsidP="0066356B">
      <w:pPr>
        <w:jc w:val="both"/>
      </w:pPr>
    </w:p>
    <w:p w:rsidR="0066356B" w:rsidRDefault="0066356B" w:rsidP="00E71EF1">
      <w:pPr>
        <w:tabs>
          <w:tab w:val="left" w:pos="6946"/>
        </w:tabs>
        <w:jc w:val="both"/>
      </w:pPr>
    </w:p>
    <w:p w:rsidR="0032444E" w:rsidRDefault="0032444E" w:rsidP="00D1304B">
      <w:pPr>
        <w:autoSpaceDE w:val="0"/>
        <w:autoSpaceDN w:val="0"/>
        <w:adjustRightInd w:val="0"/>
        <w:jc w:val="both"/>
        <w:rPr>
          <w:bCs/>
          <w:color w:val="000000"/>
        </w:rPr>
      </w:pPr>
    </w:p>
    <w:p w:rsidR="0032444E" w:rsidRPr="00335E61" w:rsidRDefault="0032444E" w:rsidP="0032444E">
      <w:pPr>
        <w:tabs>
          <w:tab w:val="left" w:pos="-24212"/>
        </w:tabs>
        <w:jc w:val="both"/>
      </w:pPr>
    </w:p>
    <w:p w:rsidR="00C0569F" w:rsidRDefault="00C0569F" w:rsidP="00444444">
      <w:r>
        <w:br w:type="page"/>
      </w:r>
    </w:p>
    <w:p w:rsidR="002E52F0" w:rsidRDefault="002E52F0" w:rsidP="002E52F0">
      <w:pPr>
        <w:widowControl w:val="0"/>
        <w:autoSpaceDE w:val="0"/>
        <w:autoSpaceDN w:val="0"/>
        <w:adjustRightInd w:val="0"/>
        <w:ind w:firstLine="1000"/>
        <w:jc w:val="both"/>
        <w:rPr>
          <w:b/>
          <w:bCs/>
          <w:noProof/>
        </w:rPr>
        <w:sectPr w:rsidR="002E52F0" w:rsidSect="003909B3">
          <w:footerReference w:type="default" r:id="rId108"/>
          <w:headerReference w:type="first" r:id="rId109"/>
          <w:footerReference w:type="first" r:id="rId110"/>
          <w:pgSz w:w="11905" w:h="16837" w:code="9"/>
          <w:pgMar w:top="1134" w:right="706" w:bottom="992" w:left="1560" w:header="720" w:footer="720" w:gutter="0"/>
          <w:cols w:space="708"/>
          <w:noEndnote/>
          <w:docGrid w:linePitch="326"/>
        </w:sectPr>
      </w:pPr>
    </w:p>
    <w:p w:rsidR="005D2693" w:rsidRPr="00D8688B" w:rsidRDefault="005D2693" w:rsidP="005D2693">
      <w:pPr>
        <w:tabs>
          <w:tab w:val="left" w:pos="-24212"/>
        </w:tabs>
        <w:ind w:right="-568"/>
        <w:jc w:val="center"/>
        <w:rPr>
          <w:sz w:val="20"/>
          <w:szCs w:val="20"/>
        </w:rPr>
      </w:pPr>
      <w:r w:rsidRPr="00D8688B">
        <w:rPr>
          <w:noProof/>
          <w:sz w:val="20"/>
          <w:szCs w:val="20"/>
        </w:rPr>
        <w:lastRenderedPageBreak/>
        <w:drawing>
          <wp:inline distT="0" distB="0" distL="0" distR="0" wp14:anchorId="29D0E4A7" wp14:editId="4DE0A705">
            <wp:extent cx="676275" cy="752475"/>
            <wp:effectExtent l="0" t="0" r="9525" b="9525"/>
            <wp:docPr id="14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D2693" w:rsidRPr="00D8688B" w:rsidRDefault="005D2693" w:rsidP="005D2693">
      <w:pPr>
        <w:tabs>
          <w:tab w:val="center" w:pos="4153"/>
          <w:tab w:val="right" w:pos="8306"/>
        </w:tabs>
        <w:ind w:right="-567"/>
        <w:jc w:val="center"/>
        <w:rPr>
          <w:sz w:val="20"/>
        </w:rPr>
      </w:pPr>
      <w:r w:rsidRPr="00D8688B">
        <w:rPr>
          <w:sz w:val="20"/>
        </w:rPr>
        <w:t>LATVIJAS REPUBLIKA</w:t>
      </w:r>
    </w:p>
    <w:p w:rsidR="005D2693" w:rsidRPr="00D8688B" w:rsidRDefault="005D2693" w:rsidP="005D2693">
      <w:pPr>
        <w:tabs>
          <w:tab w:val="center" w:pos="4153"/>
          <w:tab w:val="right" w:pos="8306"/>
        </w:tabs>
        <w:ind w:right="-567"/>
        <w:jc w:val="center"/>
        <w:rPr>
          <w:b/>
          <w:sz w:val="32"/>
          <w:szCs w:val="32"/>
        </w:rPr>
      </w:pPr>
      <w:r w:rsidRPr="00D8688B">
        <w:rPr>
          <w:b/>
          <w:sz w:val="32"/>
          <w:szCs w:val="32"/>
        </w:rPr>
        <w:t>DOBELES NOVADA DOME</w:t>
      </w:r>
    </w:p>
    <w:p w:rsidR="005D2693" w:rsidRPr="00D8688B" w:rsidRDefault="005D2693" w:rsidP="005D2693">
      <w:pPr>
        <w:tabs>
          <w:tab w:val="center" w:pos="4153"/>
          <w:tab w:val="right" w:pos="8306"/>
        </w:tabs>
        <w:ind w:right="-567"/>
        <w:jc w:val="center"/>
        <w:rPr>
          <w:sz w:val="16"/>
          <w:szCs w:val="16"/>
        </w:rPr>
      </w:pPr>
      <w:r w:rsidRPr="00D8688B">
        <w:rPr>
          <w:sz w:val="16"/>
          <w:szCs w:val="16"/>
        </w:rPr>
        <w:t>Brīvības iela 17, Dobele, Dobeles novads, LV-3701</w:t>
      </w:r>
    </w:p>
    <w:p w:rsidR="005D2693" w:rsidRPr="00D8688B" w:rsidRDefault="005D2693" w:rsidP="005D2693">
      <w:pPr>
        <w:pBdr>
          <w:bottom w:val="double" w:sz="6" w:space="1" w:color="auto"/>
        </w:pBdr>
        <w:tabs>
          <w:tab w:val="center" w:pos="4153"/>
          <w:tab w:val="right" w:pos="8306"/>
        </w:tabs>
        <w:jc w:val="center"/>
        <w:rPr>
          <w:color w:val="000000"/>
          <w:sz w:val="16"/>
          <w:szCs w:val="16"/>
        </w:rPr>
      </w:pPr>
      <w:r w:rsidRPr="00D8688B">
        <w:rPr>
          <w:sz w:val="16"/>
          <w:szCs w:val="16"/>
        </w:rPr>
        <w:t xml:space="preserve">Tālr. 63707269, 63700137, 63720940, e-pasts </w:t>
      </w:r>
      <w:hyperlink r:id="rId112" w:history="1">
        <w:r w:rsidRPr="00D8688B">
          <w:rPr>
            <w:color w:val="000000"/>
            <w:sz w:val="16"/>
            <w:szCs w:val="16"/>
          </w:rPr>
          <w:t>dome@dobele.lv</w:t>
        </w:r>
      </w:hyperlink>
    </w:p>
    <w:p w:rsidR="005D2693" w:rsidRPr="00D8688B" w:rsidRDefault="005D2693" w:rsidP="005D2693">
      <w:pPr>
        <w:tabs>
          <w:tab w:val="left" w:pos="-24212"/>
        </w:tabs>
        <w:ind w:right="-568"/>
        <w:rPr>
          <w:b/>
          <w:noProof/>
        </w:rPr>
      </w:pPr>
    </w:p>
    <w:p w:rsidR="005D2693" w:rsidRPr="00D8688B" w:rsidRDefault="005D2693" w:rsidP="005D2693">
      <w:pPr>
        <w:autoSpaceDE w:val="0"/>
        <w:autoSpaceDN w:val="0"/>
        <w:adjustRightInd w:val="0"/>
        <w:ind w:right="-567"/>
        <w:jc w:val="center"/>
        <w:rPr>
          <w:b/>
          <w:color w:val="000000"/>
        </w:rPr>
      </w:pPr>
      <w:r w:rsidRPr="00D8688B">
        <w:rPr>
          <w:b/>
          <w:bCs/>
          <w:color w:val="000000"/>
        </w:rPr>
        <w:t>LĒMUMS</w:t>
      </w:r>
    </w:p>
    <w:p w:rsidR="005D2693" w:rsidRPr="00D8688B" w:rsidRDefault="005D2693" w:rsidP="005D2693">
      <w:pPr>
        <w:autoSpaceDE w:val="0"/>
        <w:autoSpaceDN w:val="0"/>
        <w:adjustRightInd w:val="0"/>
        <w:ind w:right="-567"/>
        <w:jc w:val="center"/>
        <w:rPr>
          <w:b/>
          <w:color w:val="000000"/>
        </w:rPr>
      </w:pPr>
      <w:r w:rsidRPr="00D8688B">
        <w:rPr>
          <w:b/>
          <w:bCs/>
          <w:color w:val="000000"/>
        </w:rPr>
        <w:t>Dobelē</w:t>
      </w:r>
    </w:p>
    <w:p w:rsidR="005D2693" w:rsidRPr="00D8688B" w:rsidRDefault="005D2693" w:rsidP="005D2693">
      <w:pPr>
        <w:autoSpaceDE w:val="0"/>
        <w:autoSpaceDN w:val="0"/>
        <w:adjustRightInd w:val="0"/>
        <w:ind w:right="-568"/>
        <w:jc w:val="both"/>
        <w:rPr>
          <w:b/>
          <w:bCs/>
          <w:color w:val="000000"/>
        </w:rPr>
      </w:pPr>
    </w:p>
    <w:p w:rsidR="005D2693" w:rsidRDefault="005D2693" w:rsidP="004927F3">
      <w:pPr>
        <w:autoSpaceDE w:val="0"/>
        <w:autoSpaceDN w:val="0"/>
        <w:adjustRightInd w:val="0"/>
        <w:jc w:val="both"/>
        <w:rPr>
          <w:rFonts w:eastAsiaTheme="minorHAnsi"/>
          <w:b/>
          <w:bCs/>
          <w:color w:val="000000"/>
        </w:rPr>
      </w:pPr>
      <w:r w:rsidRPr="00854CF8">
        <w:rPr>
          <w:rFonts w:eastAsiaTheme="minorHAnsi"/>
          <w:b/>
          <w:bCs/>
          <w:color w:val="000000"/>
        </w:rPr>
        <w:t>2021.</w:t>
      </w:r>
      <w:r w:rsidR="00B53902">
        <w:rPr>
          <w:rFonts w:eastAsiaTheme="minorHAnsi"/>
          <w:b/>
          <w:bCs/>
          <w:color w:val="000000"/>
        </w:rPr>
        <w:t> </w:t>
      </w:r>
      <w:r w:rsidRPr="00854CF8">
        <w:rPr>
          <w:rFonts w:eastAsiaTheme="minorHAnsi"/>
          <w:b/>
          <w:bCs/>
          <w:color w:val="000000"/>
        </w:rPr>
        <w:t>gada 26.</w:t>
      </w:r>
      <w:r w:rsidR="00B53902">
        <w:rPr>
          <w:rFonts w:eastAsiaTheme="minorHAnsi"/>
          <w:b/>
          <w:bCs/>
          <w:color w:val="000000"/>
        </w:rPr>
        <w:t> </w:t>
      </w:r>
      <w:r w:rsidRPr="00854CF8">
        <w:rPr>
          <w:rFonts w:eastAsiaTheme="minorHAnsi"/>
          <w:b/>
          <w:bCs/>
          <w:color w:val="000000"/>
        </w:rPr>
        <w:t>augustā</w:t>
      </w:r>
      <w:r w:rsidRPr="00854CF8">
        <w:rPr>
          <w:rFonts w:eastAsiaTheme="minorHAnsi"/>
          <w:b/>
          <w:bCs/>
          <w:color w:val="000000"/>
        </w:rPr>
        <w:tab/>
      </w:r>
      <w:r w:rsidRPr="00854CF8">
        <w:rPr>
          <w:rFonts w:eastAsiaTheme="minorHAnsi"/>
          <w:b/>
          <w:bCs/>
          <w:color w:val="000000"/>
        </w:rPr>
        <w:tab/>
      </w:r>
      <w:r w:rsidRPr="00854CF8">
        <w:rPr>
          <w:rFonts w:eastAsiaTheme="minorHAnsi"/>
          <w:b/>
          <w:bCs/>
          <w:color w:val="000000"/>
        </w:rPr>
        <w:tab/>
      </w:r>
      <w:r w:rsidRPr="00854CF8">
        <w:rPr>
          <w:rFonts w:eastAsiaTheme="minorHAnsi"/>
          <w:b/>
          <w:bCs/>
          <w:color w:val="000000"/>
        </w:rPr>
        <w:tab/>
      </w:r>
      <w:r w:rsidRPr="00854CF8">
        <w:rPr>
          <w:rFonts w:eastAsiaTheme="minorHAnsi"/>
          <w:b/>
          <w:bCs/>
          <w:color w:val="000000"/>
        </w:rPr>
        <w:tab/>
      </w:r>
      <w:r w:rsidRPr="00854CF8">
        <w:rPr>
          <w:rFonts w:eastAsiaTheme="minorHAnsi"/>
          <w:b/>
          <w:bCs/>
          <w:color w:val="000000"/>
        </w:rPr>
        <w:tab/>
      </w:r>
      <w:r w:rsidRPr="00854CF8">
        <w:rPr>
          <w:rFonts w:eastAsiaTheme="minorHAnsi"/>
          <w:b/>
          <w:bCs/>
          <w:color w:val="000000"/>
        </w:rPr>
        <w:tab/>
      </w:r>
      <w:r w:rsidRPr="00854CF8">
        <w:rPr>
          <w:rFonts w:eastAsiaTheme="minorHAnsi"/>
          <w:b/>
          <w:bCs/>
          <w:color w:val="000000"/>
        </w:rPr>
        <w:tab/>
      </w:r>
      <w:r w:rsidR="00D855C0">
        <w:rPr>
          <w:rFonts w:eastAsiaTheme="minorHAnsi"/>
          <w:b/>
          <w:bCs/>
          <w:color w:val="000000"/>
        </w:rPr>
        <w:tab/>
      </w:r>
      <w:r w:rsidRPr="00854CF8">
        <w:rPr>
          <w:rFonts w:eastAsiaTheme="minorHAnsi"/>
          <w:b/>
          <w:bCs/>
          <w:color w:val="000000"/>
        </w:rPr>
        <w:t>Nr.</w:t>
      </w:r>
      <w:r w:rsidR="00D855C0">
        <w:rPr>
          <w:rFonts w:eastAsiaTheme="minorHAnsi"/>
          <w:b/>
          <w:bCs/>
          <w:color w:val="000000"/>
        </w:rPr>
        <w:t>84</w:t>
      </w:r>
      <w:r w:rsidRPr="00854CF8">
        <w:rPr>
          <w:rFonts w:eastAsiaTheme="minorHAnsi"/>
          <w:b/>
          <w:bCs/>
          <w:color w:val="000000"/>
        </w:rPr>
        <w:t>/</w:t>
      </w:r>
      <w:r>
        <w:rPr>
          <w:rFonts w:eastAsiaTheme="minorHAnsi"/>
          <w:b/>
          <w:bCs/>
          <w:color w:val="000000"/>
        </w:rPr>
        <w:t>6</w:t>
      </w:r>
    </w:p>
    <w:p w:rsidR="004927F3" w:rsidRDefault="00D855C0" w:rsidP="004927F3">
      <w:pPr>
        <w:jc w:val="right"/>
        <w:rPr>
          <w:b/>
        </w:rPr>
      </w:pPr>
      <w:r>
        <w:t>(prot.Nr.6 48.</w:t>
      </w:r>
      <w:r w:rsidR="004927F3" w:rsidRPr="00CC61A2">
        <w:rPr>
          <w:color w:val="000000"/>
        </w:rPr>
        <w:t>§)</w:t>
      </w:r>
    </w:p>
    <w:p w:rsidR="004927F3" w:rsidRPr="00143FCF" w:rsidRDefault="004927F3" w:rsidP="004927F3">
      <w:pPr>
        <w:autoSpaceDE w:val="0"/>
        <w:autoSpaceDN w:val="0"/>
        <w:adjustRightInd w:val="0"/>
        <w:jc w:val="both"/>
        <w:rPr>
          <w:rFonts w:eastAsiaTheme="minorHAnsi"/>
          <w:b/>
          <w:color w:val="000000"/>
        </w:rPr>
      </w:pPr>
    </w:p>
    <w:p w:rsidR="005D2693" w:rsidRPr="00143FCF" w:rsidRDefault="005D2693" w:rsidP="005D2693">
      <w:pPr>
        <w:spacing w:after="160" w:line="259" w:lineRule="auto"/>
        <w:ind w:right="142"/>
        <w:jc w:val="center"/>
        <w:rPr>
          <w:rFonts w:eastAsiaTheme="minorHAnsi"/>
          <w:b/>
          <w:bCs/>
          <w:u w:val="single"/>
        </w:rPr>
      </w:pPr>
      <w:r w:rsidRPr="00143FCF">
        <w:rPr>
          <w:rFonts w:eastAsiaTheme="minorHAnsi"/>
          <w:b/>
          <w:u w:val="single"/>
        </w:rPr>
        <w:t xml:space="preserve">Par </w:t>
      </w:r>
      <w:r>
        <w:rPr>
          <w:rFonts w:eastAsiaTheme="minorHAnsi"/>
          <w:b/>
          <w:u w:val="single"/>
        </w:rPr>
        <w:t xml:space="preserve">Dobeles novada Izglītības pārvaldes </w:t>
      </w:r>
      <w:r w:rsidRPr="00143FCF">
        <w:rPr>
          <w:rFonts w:eastAsiaTheme="minorHAnsi"/>
          <w:b/>
          <w:u w:val="single"/>
        </w:rPr>
        <w:t>nolikuma apstiprināšanu</w:t>
      </w:r>
    </w:p>
    <w:p w:rsidR="005D2693" w:rsidRPr="00DB6FD3" w:rsidRDefault="005D2693" w:rsidP="008E4322">
      <w:pPr>
        <w:pStyle w:val="NormalWeb"/>
        <w:ind w:firstLine="720"/>
        <w:jc w:val="both"/>
      </w:pPr>
      <w:r w:rsidRPr="009D7FAB">
        <w:rPr>
          <w:rFonts w:eastAsiaTheme="minorHAnsi"/>
        </w:rPr>
        <w:t>Saskaņā ar likuma „Par pašvaldībām” 21.</w:t>
      </w:r>
      <w:r w:rsidR="004527D5">
        <w:rPr>
          <w:rFonts w:eastAsiaTheme="minorHAnsi"/>
        </w:rPr>
        <w:t> </w:t>
      </w:r>
      <w:r w:rsidRPr="009D7FAB">
        <w:rPr>
          <w:rFonts w:eastAsiaTheme="minorHAnsi"/>
        </w:rPr>
        <w:t>panta pirmās daļas 8.</w:t>
      </w:r>
      <w:r w:rsidR="004527D5">
        <w:rPr>
          <w:rFonts w:eastAsiaTheme="minorHAnsi"/>
        </w:rPr>
        <w:t> </w:t>
      </w:r>
      <w:r w:rsidRPr="009D7FAB">
        <w:rPr>
          <w:rFonts w:eastAsiaTheme="minorHAnsi"/>
        </w:rPr>
        <w:t xml:space="preserve">punktu, </w:t>
      </w:r>
      <w:r w:rsidRPr="004724A8">
        <w:t xml:space="preserve">atklāti balsojot: </w:t>
      </w:r>
      <w:r w:rsidR="008E4322">
        <w:t>PAR – 17 (</w:t>
      </w:r>
      <w:r w:rsidR="008E4322" w:rsidRPr="00FE5C59">
        <w:rPr>
          <w:bCs/>
          <w:lang w:eastAsia="et-EE"/>
        </w:rPr>
        <w:t>K</w:t>
      </w:r>
      <w:r w:rsidR="008E4322">
        <w:rPr>
          <w:bCs/>
          <w:lang w:eastAsia="et-EE"/>
        </w:rPr>
        <w:t xml:space="preserve">ristīne </w:t>
      </w:r>
      <w:r w:rsidR="008E4322" w:rsidRPr="00FE5C59">
        <w:rPr>
          <w:bCs/>
          <w:lang w:eastAsia="et-EE"/>
        </w:rPr>
        <w:t>Briede, M</w:t>
      </w:r>
      <w:r w:rsidR="008E4322">
        <w:rPr>
          <w:bCs/>
          <w:lang w:eastAsia="et-EE"/>
        </w:rPr>
        <w:t xml:space="preserve">āris </w:t>
      </w:r>
      <w:r w:rsidR="008E4322" w:rsidRPr="00FE5C59">
        <w:rPr>
          <w:bCs/>
          <w:lang w:eastAsia="et-EE"/>
        </w:rPr>
        <w:t>Feldmanis, E</w:t>
      </w:r>
      <w:r w:rsidR="008E4322">
        <w:rPr>
          <w:bCs/>
          <w:lang w:eastAsia="et-EE"/>
        </w:rPr>
        <w:t xml:space="preserve">dgars </w:t>
      </w:r>
      <w:r w:rsidR="008E4322" w:rsidRPr="00FE5C59">
        <w:rPr>
          <w:bCs/>
          <w:lang w:eastAsia="et-EE"/>
        </w:rPr>
        <w:t>Gaigalis, I</w:t>
      </w:r>
      <w:r w:rsidR="008E4322">
        <w:rPr>
          <w:bCs/>
          <w:lang w:eastAsia="et-EE"/>
        </w:rPr>
        <w:t xml:space="preserve">vars </w:t>
      </w:r>
      <w:r w:rsidR="008E4322" w:rsidRPr="00FE5C59">
        <w:rPr>
          <w:bCs/>
          <w:lang w:eastAsia="et-EE"/>
        </w:rPr>
        <w:t>Gorskis, G</w:t>
      </w:r>
      <w:r w:rsidR="008E4322">
        <w:rPr>
          <w:bCs/>
          <w:lang w:eastAsia="et-EE"/>
        </w:rPr>
        <w:t xml:space="preserve">ints </w:t>
      </w:r>
      <w:r w:rsidR="008E4322" w:rsidRPr="00FE5C59">
        <w:rPr>
          <w:bCs/>
          <w:lang w:eastAsia="et-EE"/>
        </w:rPr>
        <w:t>Kaminskis, L</w:t>
      </w:r>
      <w:r w:rsidR="008E4322">
        <w:rPr>
          <w:bCs/>
          <w:lang w:eastAsia="et-EE"/>
        </w:rPr>
        <w:t xml:space="preserve">inda </w:t>
      </w:r>
      <w:r w:rsidR="008E4322" w:rsidRPr="00FE5C59">
        <w:rPr>
          <w:bCs/>
          <w:lang w:eastAsia="et-EE"/>
        </w:rPr>
        <w:t>Karloviča, E</w:t>
      </w:r>
      <w:r w:rsidR="008E4322">
        <w:rPr>
          <w:bCs/>
          <w:lang w:eastAsia="et-EE"/>
        </w:rPr>
        <w:t xml:space="preserve">dgars </w:t>
      </w:r>
      <w:r w:rsidR="008E4322" w:rsidRPr="00FE5C59">
        <w:rPr>
          <w:bCs/>
          <w:lang w:eastAsia="et-EE"/>
        </w:rPr>
        <w:t>Laimiņš, S</w:t>
      </w:r>
      <w:r w:rsidR="008E4322">
        <w:rPr>
          <w:bCs/>
          <w:lang w:eastAsia="et-EE"/>
        </w:rPr>
        <w:t xml:space="preserve">intija </w:t>
      </w:r>
      <w:r w:rsidR="008E4322" w:rsidRPr="00FE5C59">
        <w:rPr>
          <w:bCs/>
          <w:lang w:eastAsia="et-EE"/>
        </w:rPr>
        <w:t>Liekniņa, A</w:t>
      </w:r>
      <w:r w:rsidR="008E4322">
        <w:rPr>
          <w:bCs/>
          <w:lang w:eastAsia="et-EE"/>
        </w:rPr>
        <w:t xml:space="preserve">inārs </w:t>
      </w:r>
      <w:r w:rsidR="008E4322" w:rsidRPr="00FE5C59">
        <w:rPr>
          <w:bCs/>
          <w:lang w:eastAsia="et-EE"/>
        </w:rPr>
        <w:t>Meiers, S</w:t>
      </w:r>
      <w:r w:rsidR="008E4322">
        <w:rPr>
          <w:bCs/>
          <w:lang w:eastAsia="et-EE"/>
        </w:rPr>
        <w:t xml:space="preserve">anita </w:t>
      </w:r>
      <w:r w:rsidR="008E4322" w:rsidRPr="00FE5C59">
        <w:rPr>
          <w:bCs/>
          <w:lang w:eastAsia="et-EE"/>
        </w:rPr>
        <w:t>Olševska, A</w:t>
      </w:r>
      <w:r w:rsidR="008E4322">
        <w:rPr>
          <w:bCs/>
          <w:lang w:eastAsia="et-EE"/>
        </w:rPr>
        <w:t xml:space="preserve">ndris </w:t>
      </w:r>
      <w:r w:rsidR="008E4322" w:rsidRPr="00FE5C59">
        <w:rPr>
          <w:bCs/>
          <w:lang w:eastAsia="et-EE"/>
        </w:rPr>
        <w:t>Podvinskis, V</w:t>
      </w:r>
      <w:r w:rsidR="008E4322">
        <w:rPr>
          <w:bCs/>
          <w:lang w:eastAsia="et-EE"/>
        </w:rPr>
        <w:t xml:space="preserve">iesturs </w:t>
      </w:r>
      <w:r w:rsidR="008E4322" w:rsidRPr="00FE5C59">
        <w:rPr>
          <w:bCs/>
          <w:lang w:eastAsia="et-EE"/>
        </w:rPr>
        <w:t>Reinfelds, D</w:t>
      </w:r>
      <w:r w:rsidR="008E4322">
        <w:rPr>
          <w:bCs/>
          <w:lang w:eastAsia="et-EE"/>
        </w:rPr>
        <w:t xml:space="preserve">ace </w:t>
      </w:r>
      <w:r w:rsidR="008E4322" w:rsidRPr="00FE5C59">
        <w:rPr>
          <w:bCs/>
          <w:lang w:eastAsia="et-EE"/>
        </w:rPr>
        <w:t>Reinika, G</w:t>
      </w:r>
      <w:r w:rsidR="008E4322">
        <w:rPr>
          <w:bCs/>
          <w:lang w:eastAsia="et-EE"/>
        </w:rPr>
        <w:t xml:space="preserve">untis </w:t>
      </w:r>
      <w:r w:rsidR="008E4322" w:rsidRPr="00FE5C59">
        <w:rPr>
          <w:bCs/>
          <w:lang w:eastAsia="et-EE"/>
        </w:rPr>
        <w:t>Safranovičs, A</w:t>
      </w:r>
      <w:r w:rsidR="008E4322">
        <w:rPr>
          <w:bCs/>
          <w:lang w:eastAsia="et-EE"/>
        </w:rPr>
        <w:t xml:space="preserve">ndrejs </w:t>
      </w:r>
      <w:r w:rsidR="008E4322" w:rsidRPr="00FE5C59">
        <w:rPr>
          <w:bCs/>
          <w:lang w:eastAsia="et-EE"/>
        </w:rPr>
        <w:t>Spridzāns, I</w:t>
      </w:r>
      <w:r w:rsidR="008E4322">
        <w:rPr>
          <w:bCs/>
          <w:lang w:eastAsia="et-EE"/>
        </w:rPr>
        <w:t xml:space="preserve">vars </w:t>
      </w:r>
      <w:r w:rsidR="008E4322" w:rsidRPr="00FE5C59">
        <w:rPr>
          <w:bCs/>
          <w:lang w:eastAsia="et-EE"/>
        </w:rPr>
        <w:t>Stanga</w:t>
      </w:r>
      <w:r w:rsidR="008E4322">
        <w:rPr>
          <w:bCs/>
          <w:lang w:eastAsia="et-EE"/>
        </w:rPr>
        <w:t>, Indra Špela</w:t>
      </w:r>
      <w:r w:rsidR="008E4322">
        <w:t>), PRET – nav, ATTURAS – nav</w:t>
      </w:r>
      <w:r w:rsidRPr="004724A8">
        <w:t>, Dobeles novada dome</w:t>
      </w:r>
      <w:r w:rsidRPr="00DB6FD3">
        <w:rPr>
          <w:bCs/>
        </w:rPr>
        <w:t xml:space="preserve"> NOLEMJ:</w:t>
      </w:r>
      <w:r w:rsidRPr="00DB6FD3">
        <w:t xml:space="preserve"> </w:t>
      </w:r>
    </w:p>
    <w:p w:rsidR="005D2693" w:rsidRPr="009D7FAB" w:rsidRDefault="005D2693" w:rsidP="005D2693">
      <w:pPr>
        <w:autoSpaceDE w:val="0"/>
        <w:autoSpaceDN w:val="0"/>
        <w:adjustRightInd w:val="0"/>
        <w:ind w:firstLine="360"/>
        <w:jc w:val="both"/>
        <w:rPr>
          <w:rFonts w:eastAsiaTheme="minorHAnsi"/>
        </w:rPr>
      </w:pPr>
    </w:p>
    <w:p w:rsidR="005D2693" w:rsidRPr="00674D58" w:rsidRDefault="005D2693" w:rsidP="000B1435">
      <w:pPr>
        <w:pStyle w:val="ListParagraph"/>
        <w:numPr>
          <w:ilvl w:val="3"/>
          <w:numId w:val="54"/>
        </w:numPr>
        <w:spacing w:after="160" w:line="259" w:lineRule="auto"/>
        <w:ind w:left="426" w:hanging="426"/>
        <w:contextualSpacing/>
        <w:jc w:val="both"/>
        <w:rPr>
          <w:rFonts w:eastAsiaTheme="minorHAnsi"/>
          <w:bCs/>
        </w:rPr>
      </w:pPr>
      <w:r w:rsidRPr="00674D58">
        <w:rPr>
          <w:rFonts w:eastAsiaTheme="minorHAnsi"/>
        </w:rPr>
        <w:t>APSTIPRINĀT</w:t>
      </w:r>
      <w:r w:rsidRPr="00674D58">
        <w:rPr>
          <w:rFonts w:eastAsiaTheme="minorHAnsi"/>
          <w:bCs/>
        </w:rPr>
        <w:t xml:space="preserve"> </w:t>
      </w:r>
      <w:r w:rsidRPr="00674D58">
        <w:rPr>
          <w:rFonts w:eastAsiaTheme="minorHAnsi"/>
        </w:rPr>
        <w:t>Dobeles novada Izglītības pārvaldes nolikumu (pielikumā).</w:t>
      </w:r>
    </w:p>
    <w:p w:rsidR="005D2693" w:rsidRPr="00674D58" w:rsidRDefault="005D2693" w:rsidP="000B1435">
      <w:pPr>
        <w:pStyle w:val="ListParagraph"/>
        <w:numPr>
          <w:ilvl w:val="3"/>
          <w:numId w:val="54"/>
        </w:numPr>
        <w:spacing w:after="160" w:line="259" w:lineRule="auto"/>
        <w:ind w:left="426" w:hanging="426"/>
        <w:contextualSpacing/>
        <w:jc w:val="both"/>
        <w:rPr>
          <w:rFonts w:eastAsiaTheme="minorHAnsi"/>
          <w:bCs/>
        </w:rPr>
      </w:pPr>
      <w:r w:rsidRPr="009D7FAB">
        <w:t>Ar šī lēmuma spēkā stāšanos, spēku zaudē Dobeles novada domes 2010.</w:t>
      </w:r>
      <w:r w:rsidR="004527D5">
        <w:t> </w:t>
      </w:r>
      <w:r w:rsidRPr="009D7FAB">
        <w:t>gada 25.</w:t>
      </w:r>
      <w:r w:rsidR="004527D5">
        <w:t> </w:t>
      </w:r>
      <w:r w:rsidRPr="009D7FAB">
        <w:t>februāra lēmums Nr.</w:t>
      </w:r>
      <w:r w:rsidR="004527D5">
        <w:t> </w:t>
      </w:r>
      <w:r w:rsidRPr="009D7FAB">
        <w:t>39/3 “Par Dobeles novada Izglītības pārvaldes nolikuma apstiprināšanu”</w:t>
      </w:r>
      <w:r>
        <w:t>.</w:t>
      </w:r>
    </w:p>
    <w:p w:rsidR="005D2693" w:rsidRPr="00674D58" w:rsidRDefault="005D2693" w:rsidP="000B1435">
      <w:pPr>
        <w:pStyle w:val="ListParagraph"/>
        <w:numPr>
          <w:ilvl w:val="3"/>
          <w:numId w:val="54"/>
        </w:numPr>
        <w:spacing w:after="160" w:line="259" w:lineRule="auto"/>
        <w:ind w:left="426" w:hanging="426"/>
        <w:contextualSpacing/>
        <w:jc w:val="both"/>
        <w:rPr>
          <w:rFonts w:eastAsiaTheme="minorHAnsi"/>
          <w:bCs/>
        </w:rPr>
      </w:pPr>
      <w:r w:rsidRPr="009D7FAB">
        <w:t>Pārejas periodā</w:t>
      </w:r>
      <w:r>
        <w:t>,</w:t>
      </w:r>
      <w:r w:rsidRPr="009D7FAB">
        <w:t xml:space="preserve"> ne </w:t>
      </w:r>
      <w:r>
        <w:t xml:space="preserve">ilgāk </w:t>
      </w:r>
      <w:r w:rsidRPr="009D7FAB">
        <w:t>kā līdz 2021.</w:t>
      </w:r>
      <w:r w:rsidR="004527D5">
        <w:t> </w:t>
      </w:r>
      <w:r w:rsidRPr="009D7FAB">
        <w:t>gada 31.</w:t>
      </w:r>
      <w:r w:rsidR="004527D5">
        <w:t> </w:t>
      </w:r>
      <w:r w:rsidRPr="009D7FAB">
        <w:t>decembrim</w:t>
      </w:r>
      <w:r>
        <w:t>,</w:t>
      </w:r>
      <w:r w:rsidRPr="009D7FAB">
        <w:t xml:space="preserve"> attiecībā uz Auces vidusskolu, Bēnes pamatskolu, Annas Brigaderes pamatskolu,</w:t>
      </w:r>
      <w:r w:rsidRPr="00674D58">
        <w:rPr>
          <w:color w:val="000000"/>
        </w:rPr>
        <w:t xml:space="preserve"> Augstkalnes pamatskolu, Auces pirmsskolas izglītības iestādi „Pīlādzītis”, Bēnes pirmsskolas izglītības iestādi „Rūķīši”, Auces pirmsskolas izglītības iestādi „Vecauce”, Auces Mūzikas skolu un Bēnes Mūzikas un mākslas skolu </w:t>
      </w:r>
      <w:r w:rsidRPr="00674D58">
        <w:rPr>
          <w:rFonts w:eastAsiaTheme="minorHAnsi"/>
        </w:rPr>
        <w:t xml:space="preserve">Dobeles novada Izglītības pārvaldes nolikuma 10.4.; 10.5.;10.6.; 11.5.; 11.24.; 11.26.; 11.27.; 11.28.; 11.30.; 11.34.; 11.35.; 11.36.; 11.37. punktā noteiktās funkcijas, uzdevumus un tiesības, kā arī grāmatvedības uzskaites funkcijas veic attiecīgi </w:t>
      </w:r>
      <w:r w:rsidRPr="009D7FAB">
        <w:t>Auces administrācija un Tērvete</w:t>
      </w:r>
      <w:r>
        <w:t>s</w:t>
      </w:r>
      <w:r w:rsidRPr="009D7FAB">
        <w:t xml:space="preserve"> administrācija</w:t>
      </w:r>
      <w:r>
        <w:t xml:space="preserve">. </w:t>
      </w:r>
    </w:p>
    <w:p w:rsidR="005D2693" w:rsidRDefault="005D2693" w:rsidP="005D2693">
      <w:pPr>
        <w:spacing w:after="160" w:line="259" w:lineRule="auto"/>
        <w:ind w:left="720" w:right="-766"/>
        <w:contextualSpacing/>
        <w:jc w:val="both"/>
        <w:rPr>
          <w:rFonts w:eastAsiaTheme="minorHAnsi"/>
        </w:rPr>
      </w:pPr>
    </w:p>
    <w:p w:rsidR="00ED62F8" w:rsidRPr="009D7FAB" w:rsidRDefault="00ED62F8" w:rsidP="005D2693">
      <w:pPr>
        <w:spacing w:after="160" w:line="259" w:lineRule="auto"/>
        <w:ind w:left="720" w:right="-766"/>
        <w:contextualSpacing/>
        <w:jc w:val="both"/>
        <w:rPr>
          <w:rFonts w:eastAsiaTheme="minorHAnsi"/>
        </w:rPr>
      </w:pPr>
    </w:p>
    <w:p w:rsidR="008E4322" w:rsidRDefault="005D2693" w:rsidP="005D2693">
      <w:pPr>
        <w:spacing w:after="160" w:line="259" w:lineRule="auto"/>
        <w:ind w:right="142"/>
        <w:jc w:val="both"/>
        <w:rPr>
          <w:rFonts w:eastAsiaTheme="minorHAnsi"/>
        </w:rPr>
      </w:pPr>
      <w:r w:rsidRPr="009D7FAB">
        <w:rPr>
          <w:rFonts w:eastAsiaTheme="minorHAnsi"/>
        </w:rPr>
        <w:t>Domes priekšsēdētājs</w:t>
      </w:r>
      <w:r w:rsidRPr="009D7FAB">
        <w:rPr>
          <w:rFonts w:eastAsiaTheme="minorHAnsi"/>
        </w:rPr>
        <w:tab/>
      </w:r>
      <w:r w:rsidRPr="009D7FAB">
        <w:rPr>
          <w:rFonts w:eastAsiaTheme="minorHAnsi"/>
        </w:rPr>
        <w:tab/>
      </w:r>
      <w:r w:rsidRPr="009D7FAB">
        <w:rPr>
          <w:rFonts w:eastAsiaTheme="minorHAnsi"/>
        </w:rPr>
        <w:tab/>
      </w:r>
      <w:r w:rsidRPr="009D7FAB">
        <w:rPr>
          <w:rFonts w:eastAsiaTheme="minorHAnsi"/>
        </w:rPr>
        <w:tab/>
      </w:r>
      <w:r w:rsidRPr="009D7FAB">
        <w:rPr>
          <w:rFonts w:eastAsiaTheme="minorHAnsi"/>
        </w:rPr>
        <w:tab/>
      </w:r>
      <w:r w:rsidRPr="009D7FAB">
        <w:rPr>
          <w:rFonts w:eastAsiaTheme="minorHAnsi"/>
        </w:rPr>
        <w:tab/>
      </w:r>
      <w:r w:rsidRPr="009D7FAB">
        <w:rPr>
          <w:rFonts w:eastAsiaTheme="minorHAnsi"/>
        </w:rPr>
        <w:tab/>
      </w:r>
      <w:r w:rsidRPr="009D7FAB">
        <w:rPr>
          <w:rFonts w:eastAsiaTheme="minorHAnsi"/>
        </w:rPr>
        <w:tab/>
        <w:t>E. Gaigalis</w:t>
      </w:r>
      <w:r w:rsidR="008E4322">
        <w:rPr>
          <w:rFonts w:eastAsiaTheme="minorHAnsi"/>
        </w:rPr>
        <w:br w:type="page"/>
      </w:r>
    </w:p>
    <w:p w:rsidR="0054533A" w:rsidRPr="00B31047" w:rsidRDefault="0054533A" w:rsidP="0054533A">
      <w:pPr>
        <w:tabs>
          <w:tab w:val="left" w:pos="-24212"/>
        </w:tabs>
        <w:jc w:val="right"/>
        <w:rPr>
          <w:noProof/>
        </w:rPr>
      </w:pPr>
      <w:r w:rsidRPr="00B31047">
        <w:rPr>
          <w:noProof/>
        </w:rPr>
        <w:lastRenderedPageBreak/>
        <w:t>Pielikums</w:t>
      </w:r>
    </w:p>
    <w:p w:rsidR="0054533A" w:rsidRPr="00B31047" w:rsidRDefault="0054533A" w:rsidP="0054533A">
      <w:pPr>
        <w:tabs>
          <w:tab w:val="left" w:pos="-24212"/>
        </w:tabs>
        <w:jc w:val="right"/>
        <w:rPr>
          <w:noProof/>
        </w:rPr>
      </w:pPr>
      <w:r w:rsidRPr="00B31047">
        <w:rPr>
          <w:noProof/>
        </w:rPr>
        <w:t xml:space="preserve">Dobeles novada domes </w:t>
      </w:r>
    </w:p>
    <w:p w:rsidR="0054533A" w:rsidRPr="00E96431" w:rsidRDefault="0054533A" w:rsidP="0054533A">
      <w:pPr>
        <w:tabs>
          <w:tab w:val="left" w:pos="-24212"/>
        </w:tabs>
        <w:jc w:val="right"/>
        <w:rPr>
          <w:noProof/>
        </w:rPr>
      </w:pPr>
      <w:r w:rsidRPr="00B31047">
        <w:rPr>
          <w:noProof/>
        </w:rPr>
        <w:t xml:space="preserve">2021.gada </w:t>
      </w:r>
      <w:r w:rsidRPr="00E96431">
        <w:rPr>
          <w:noProof/>
        </w:rPr>
        <w:t>26.augusta</w:t>
      </w:r>
    </w:p>
    <w:p w:rsidR="0054533A" w:rsidRPr="00E96431" w:rsidRDefault="0054533A" w:rsidP="0054533A">
      <w:pPr>
        <w:tabs>
          <w:tab w:val="left" w:pos="-24212"/>
        </w:tabs>
        <w:jc w:val="right"/>
        <w:rPr>
          <w:noProof/>
        </w:rPr>
      </w:pPr>
      <w:r w:rsidRPr="00E96431">
        <w:rPr>
          <w:noProof/>
        </w:rPr>
        <w:t>lēmumam Nr.</w:t>
      </w:r>
      <w:r>
        <w:rPr>
          <w:noProof/>
        </w:rPr>
        <w:t>84</w:t>
      </w:r>
      <w:r w:rsidRPr="00E96431">
        <w:rPr>
          <w:noProof/>
        </w:rPr>
        <w:t>/</w:t>
      </w:r>
      <w:r>
        <w:rPr>
          <w:noProof/>
        </w:rPr>
        <w:t>6</w:t>
      </w:r>
    </w:p>
    <w:p w:rsidR="005D2693" w:rsidRPr="00C438BE" w:rsidRDefault="005D2693" w:rsidP="005D2693">
      <w:pPr>
        <w:tabs>
          <w:tab w:val="left" w:pos="-24212"/>
        </w:tabs>
        <w:spacing w:after="160" w:line="259" w:lineRule="auto"/>
        <w:jc w:val="center"/>
        <w:rPr>
          <w:rFonts w:eastAsia="Calibri"/>
          <w:sz w:val="20"/>
          <w:szCs w:val="20"/>
        </w:rPr>
      </w:pPr>
      <w:r w:rsidRPr="00C438BE">
        <w:rPr>
          <w:rFonts w:eastAsia="Calibri"/>
          <w:noProof/>
          <w:sz w:val="20"/>
          <w:szCs w:val="20"/>
        </w:rPr>
        <w:drawing>
          <wp:inline distT="0" distB="0" distL="0" distR="0" wp14:anchorId="3E74482D" wp14:editId="0E01CCA1">
            <wp:extent cx="676275" cy="752475"/>
            <wp:effectExtent l="0" t="0" r="9525" b="9525"/>
            <wp:docPr id="14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D2693" w:rsidRPr="00C438BE" w:rsidRDefault="005D2693" w:rsidP="005D2693">
      <w:pPr>
        <w:tabs>
          <w:tab w:val="center" w:pos="4153"/>
          <w:tab w:val="right" w:pos="8306"/>
        </w:tabs>
        <w:jc w:val="center"/>
        <w:rPr>
          <w:rFonts w:eastAsia="Calibri"/>
          <w:sz w:val="20"/>
          <w:szCs w:val="22"/>
        </w:rPr>
      </w:pPr>
      <w:r w:rsidRPr="00C438BE">
        <w:rPr>
          <w:rFonts w:eastAsia="Calibri"/>
          <w:sz w:val="20"/>
          <w:szCs w:val="22"/>
        </w:rPr>
        <w:t>LATVIJAS REPUBLIKA</w:t>
      </w:r>
    </w:p>
    <w:p w:rsidR="005D2693" w:rsidRPr="00C438BE" w:rsidRDefault="005D2693" w:rsidP="005D2693">
      <w:pPr>
        <w:tabs>
          <w:tab w:val="center" w:pos="4153"/>
          <w:tab w:val="right" w:pos="8306"/>
        </w:tabs>
        <w:jc w:val="center"/>
        <w:rPr>
          <w:rFonts w:eastAsia="Calibri"/>
          <w:b/>
          <w:sz w:val="32"/>
          <w:szCs w:val="32"/>
        </w:rPr>
      </w:pPr>
      <w:r w:rsidRPr="00C438BE">
        <w:rPr>
          <w:rFonts w:eastAsia="Calibri"/>
          <w:b/>
          <w:sz w:val="32"/>
          <w:szCs w:val="32"/>
        </w:rPr>
        <w:t>DOBELES NOVADA DOME</w:t>
      </w:r>
    </w:p>
    <w:p w:rsidR="005D2693" w:rsidRPr="00C438BE" w:rsidRDefault="005D2693" w:rsidP="005D2693">
      <w:pPr>
        <w:tabs>
          <w:tab w:val="center" w:pos="4153"/>
          <w:tab w:val="right" w:pos="8306"/>
        </w:tabs>
        <w:jc w:val="center"/>
        <w:rPr>
          <w:rFonts w:eastAsia="Calibri"/>
          <w:sz w:val="16"/>
          <w:szCs w:val="16"/>
        </w:rPr>
      </w:pPr>
      <w:r w:rsidRPr="00C438BE">
        <w:rPr>
          <w:rFonts w:eastAsia="Calibri"/>
          <w:sz w:val="16"/>
          <w:szCs w:val="16"/>
        </w:rPr>
        <w:t>Brīvības iela 17, Dobele, Dobeles novads, LV-3701</w:t>
      </w:r>
    </w:p>
    <w:p w:rsidR="005D2693" w:rsidRPr="00C438BE" w:rsidRDefault="005D2693" w:rsidP="005D2693">
      <w:pPr>
        <w:pBdr>
          <w:bottom w:val="double" w:sz="6" w:space="1" w:color="auto"/>
        </w:pBdr>
        <w:tabs>
          <w:tab w:val="center" w:pos="4153"/>
          <w:tab w:val="right" w:pos="8306"/>
        </w:tabs>
        <w:jc w:val="center"/>
        <w:rPr>
          <w:rFonts w:eastAsia="Calibri"/>
          <w:color w:val="000000"/>
          <w:sz w:val="16"/>
          <w:szCs w:val="16"/>
        </w:rPr>
      </w:pPr>
      <w:r w:rsidRPr="00C438BE">
        <w:rPr>
          <w:rFonts w:eastAsia="Calibri"/>
          <w:sz w:val="16"/>
          <w:szCs w:val="16"/>
        </w:rPr>
        <w:t xml:space="preserve">Tālr. 63707269, 63700137, 63720940, e-pasts </w:t>
      </w:r>
      <w:hyperlink r:id="rId113" w:history="1">
        <w:r w:rsidRPr="00C438BE">
          <w:rPr>
            <w:rFonts w:eastAsia="Calibri"/>
            <w:color w:val="000000"/>
            <w:sz w:val="16"/>
            <w:szCs w:val="16"/>
          </w:rPr>
          <w:t>dome@dobele.lv</w:t>
        </w:r>
      </w:hyperlink>
    </w:p>
    <w:p w:rsidR="005D2693" w:rsidRPr="00C438BE" w:rsidRDefault="005D2693" w:rsidP="005D2693">
      <w:pPr>
        <w:tabs>
          <w:tab w:val="left" w:pos="-24212"/>
        </w:tabs>
        <w:spacing w:after="160" w:line="259" w:lineRule="auto"/>
        <w:rPr>
          <w:rFonts w:eastAsia="Calibri"/>
          <w:b/>
          <w:noProof/>
          <w:sz w:val="22"/>
          <w:szCs w:val="22"/>
        </w:rPr>
      </w:pPr>
    </w:p>
    <w:p w:rsidR="005D2693" w:rsidRPr="00C438BE" w:rsidRDefault="005D2693" w:rsidP="005D2693">
      <w:pPr>
        <w:jc w:val="right"/>
      </w:pPr>
      <w:r w:rsidRPr="00C438BE">
        <w:t>APSTIPRINĀTS</w:t>
      </w:r>
    </w:p>
    <w:p w:rsidR="005D2693" w:rsidRPr="00C438BE" w:rsidRDefault="005D2693" w:rsidP="005D2693">
      <w:pPr>
        <w:jc w:val="right"/>
      </w:pPr>
      <w:r w:rsidRPr="00C438BE">
        <w:t xml:space="preserve">ar Dobeles novada domes </w:t>
      </w:r>
    </w:p>
    <w:p w:rsidR="005D2693" w:rsidRPr="00C438BE" w:rsidRDefault="005D2693" w:rsidP="005D2693">
      <w:pPr>
        <w:jc w:val="right"/>
      </w:pPr>
      <w:r w:rsidRPr="00C438BE">
        <w:t xml:space="preserve">2021. gada 26. augusta </w:t>
      </w:r>
    </w:p>
    <w:p w:rsidR="005D2693" w:rsidRPr="00C438BE" w:rsidRDefault="005D2693" w:rsidP="005D2693">
      <w:pPr>
        <w:jc w:val="right"/>
      </w:pPr>
      <w:r w:rsidRPr="00C438BE">
        <w:t>lēmumu Nr.</w:t>
      </w:r>
      <w:r w:rsidR="00ED62F8">
        <w:t>84</w:t>
      </w:r>
      <w:r>
        <w:t>/6</w:t>
      </w:r>
    </w:p>
    <w:p w:rsidR="005D2693" w:rsidRPr="00C438BE" w:rsidRDefault="005D2693" w:rsidP="005D2693">
      <w:pPr>
        <w:jc w:val="right"/>
      </w:pPr>
      <w:r w:rsidRPr="00C438BE">
        <w:t xml:space="preserve">  </w:t>
      </w:r>
    </w:p>
    <w:p w:rsidR="005D2693" w:rsidRPr="00C438BE" w:rsidRDefault="005D2693" w:rsidP="005D2693">
      <w:pPr>
        <w:jc w:val="right"/>
      </w:pPr>
    </w:p>
    <w:p w:rsidR="005D2693" w:rsidRPr="00C438BE" w:rsidRDefault="005D2693" w:rsidP="005D2693">
      <w:pPr>
        <w:ind w:left="-360"/>
        <w:jc w:val="center"/>
        <w:rPr>
          <w:b/>
          <w:caps/>
          <w:sz w:val="28"/>
          <w:szCs w:val="28"/>
        </w:rPr>
      </w:pPr>
      <w:r w:rsidRPr="00C438BE">
        <w:rPr>
          <w:b/>
          <w:caps/>
          <w:sz w:val="28"/>
          <w:szCs w:val="28"/>
        </w:rPr>
        <w:t xml:space="preserve">DOBELES novada Izglītības pārvaldes </w:t>
      </w:r>
    </w:p>
    <w:p w:rsidR="005D2693" w:rsidRPr="00C438BE" w:rsidRDefault="005D2693" w:rsidP="005D2693">
      <w:pPr>
        <w:ind w:left="-357" w:right="-567"/>
        <w:jc w:val="center"/>
        <w:rPr>
          <w:b/>
          <w:sz w:val="36"/>
          <w:szCs w:val="36"/>
        </w:rPr>
      </w:pPr>
      <w:r w:rsidRPr="00C438BE">
        <w:rPr>
          <w:b/>
          <w:caps/>
          <w:sz w:val="28"/>
          <w:szCs w:val="28"/>
        </w:rPr>
        <w:t>nolikums</w:t>
      </w:r>
    </w:p>
    <w:p w:rsidR="005D2693" w:rsidRPr="006239FA" w:rsidRDefault="005D2693" w:rsidP="005D2693">
      <w:pPr>
        <w:spacing w:line="276" w:lineRule="auto"/>
        <w:ind w:left="4820"/>
        <w:jc w:val="both"/>
        <w:rPr>
          <w:iCs/>
          <w:sz w:val="22"/>
          <w:szCs w:val="22"/>
        </w:rPr>
      </w:pPr>
      <w:r w:rsidRPr="006239FA">
        <w:rPr>
          <w:iCs/>
          <w:sz w:val="22"/>
          <w:szCs w:val="22"/>
        </w:rPr>
        <w:t>Izdots saskaņā ar Valsts pārvaldes iekārtas likuma 16. panta otro daļu, 28. pantu, likuma “Par pašvaldībām” 21. panta pirmās daļas 8. punktu, Izglītības likuma  18.panta pirmo daļu</w:t>
      </w:r>
    </w:p>
    <w:p w:rsidR="005D2693" w:rsidRPr="00C438BE" w:rsidRDefault="005D2693" w:rsidP="005D2693">
      <w:pPr>
        <w:spacing w:line="276" w:lineRule="auto"/>
        <w:ind w:left="5103"/>
        <w:jc w:val="both"/>
        <w:rPr>
          <w:i/>
        </w:rPr>
      </w:pPr>
    </w:p>
    <w:p w:rsidR="005D2693" w:rsidRPr="00C438BE" w:rsidRDefault="005D2693" w:rsidP="000B1435">
      <w:pPr>
        <w:numPr>
          <w:ilvl w:val="0"/>
          <w:numId w:val="51"/>
        </w:numPr>
        <w:suppressAutoHyphens/>
        <w:jc w:val="center"/>
        <w:rPr>
          <w:b/>
          <w:bCs/>
          <w:color w:val="000000"/>
        </w:rPr>
      </w:pPr>
      <w:r w:rsidRPr="00C438BE">
        <w:rPr>
          <w:b/>
          <w:bCs/>
          <w:color w:val="000000"/>
        </w:rPr>
        <w:t>Vispārīgie jautājumi</w:t>
      </w:r>
    </w:p>
    <w:p w:rsidR="005D2693" w:rsidRPr="00C438BE" w:rsidRDefault="005D2693" w:rsidP="005D2693">
      <w:pPr>
        <w:jc w:val="center"/>
        <w:rPr>
          <w:b/>
          <w:bCs/>
          <w:color w:val="000000"/>
        </w:rPr>
      </w:pPr>
    </w:p>
    <w:p w:rsidR="005D2693" w:rsidRPr="00C438BE" w:rsidRDefault="005D2693" w:rsidP="000B1435">
      <w:pPr>
        <w:numPr>
          <w:ilvl w:val="0"/>
          <w:numId w:val="53"/>
        </w:numPr>
        <w:tabs>
          <w:tab w:val="left" w:pos="75"/>
        </w:tabs>
        <w:suppressAutoHyphens/>
        <w:jc w:val="both"/>
      </w:pPr>
      <w:r w:rsidRPr="00C438BE">
        <w:t>Dobeles  novada Izglītības pārvalde (turpmāk - Pārvalde) ir Dobeles novada pašvaldības (turpmāk - pašvaldība) dibināta iestāde, kura īsteno pašvaldības funkcijas izglītības jomā.</w:t>
      </w:r>
    </w:p>
    <w:p w:rsidR="005D2693" w:rsidRPr="00C438BE" w:rsidRDefault="005D2693" w:rsidP="000B1435">
      <w:pPr>
        <w:numPr>
          <w:ilvl w:val="0"/>
          <w:numId w:val="53"/>
        </w:numPr>
        <w:suppressAutoHyphens/>
        <w:jc w:val="both"/>
        <w:rPr>
          <w:rFonts w:eastAsia="TimesNewRomanPSMT" w:cs="TimesNewRomanPSMT"/>
        </w:rPr>
      </w:pPr>
      <w:r w:rsidRPr="00C438BE">
        <w:rPr>
          <w:szCs w:val="20"/>
        </w:rPr>
        <w:t>Pārvalde</w:t>
      </w:r>
      <w:r w:rsidRPr="00C438BE">
        <w:t xml:space="preserve"> ir </w:t>
      </w:r>
      <w:r w:rsidRPr="00C438BE">
        <w:rPr>
          <w:iCs/>
        </w:rPr>
        <w:t>pastarpināta pārvaldes iestāde,</w:t>
      </w:r>
      <w:r w:rsidRPr="00C438BE">
        <w:t xml:space="preserve"> kas</w:t>
      </w:r>
      <w:r w:rsidRPr="00C438BE">
        <w:rPr>
          <w:bCs/>
        </w:rPr>
        <w:t xml:space="preserve"> ir pakļauta pašvaldības izpilddirektoram</w:t>
      </w:r>
      <w:r w:rsidRPr="00C438BE">
        <w:t>.</w:t>
      </w:r>
    </w:p>
    <w:p w:rsidR="005D2693" w:rsidRPr="00C438BE" w:rsidRDefault="005D2693" w:rsidP="000B1435">
      <w:pPr>
        <w:numPr>
          <w:ilvl w:val="0"/>
          <w:numId w:val="53"/>
        </w:numPr>
        <w:suppressAutoHyphens/>
        <w:jc w:val="both"/>
      </w:pPr>
      <w:r w:rsidRPr="00C438BE">
        <w:t xml:space="preserve">Pārvalde ir patstāvīga sava darba organizēšanā, iekšējo normatīvo dokumentu izstrādē un tai piešķirto finanšu līdzekļu izlietošanā. </w:t>
      </w:r>
    </w:p>
    <w:p w:rsidR="005D2693" w:rsidRPr="00C438BE" w:rsidRDefault="005D2693" w:rsidP="000B1435">
      <w:pPr>
        <w:numPr>
          <w:ilvl w:val="0"/>
          <w:numId w:val="53"/>
        </w:numPr>
        <w:suppressAutoHyphens/>
        <w:jc w:val="both"/>
      </w:pPr>
      <w:r w:rsidRPr="00C438BE">
        <w:t xml:space="preserve">Pārvalde savā darbībā ievēro normatīvos aktus, Dobeles novada domes pieņemtos lēmumus, izdotos ārējos un iekšējos normatīvos aktus, tai skaitā šo nolikumu, kā arī </w:t>
      </w:r>
      <w:r w:rsidRPr="00C438BE">
        <w:rPr>
          <w:bCs/>
        </w:rPr>
        <w:t>pašvaldības izpilddirektora pieņemtos lēmumus un izdotos rīkojumus.</w:t>
      </w:r>
    </w:p>
    <w:p w:rsidR="005D2693" w:rsidRPr="00C438BE" w:rsidRDefault="005D2693" w:rsidP="000B1435">
      <w:pPr>
        <w:numPr>
          <w:ilvl w:val="0"/>
          <w:numId w:val="53"/>
        </w:numPr>
        <w:suppressAutoHyphens/>
        <w:jc w:val="both"/>
      </w:pPr>
      <w:r w:rsidRPr="00C438BE">
        <w:t xml:space="preserve">Pārvalde savas funkcijas un uzdevumus veic sadarbojoties ar pašvaldības administrāciju, tās struktūrvienībām, kā arī ar citām pašvaldības iestādēm un institūcijām. </w:t>
      </w:r>
      <w:r w:rsidRPr="00C438BE">
        <w:rPr>
          <w:rFonts w:eastAsia="TimesNewRomanPSMT"/>
        </w:rPr>
        <w:t>Pārvaldes</w:t>
      </w:r>
      <w:r w:rsidRPr="00C438BE">
        <w:rPr>
          <w:rFonts w:eastAsia="TimesNewRomanPSMT" w:cs="TimesNewRomanPSMT"/>
        </w:rPr>
        <w:t xml:space="preserve"> pakļautībā atrodas visas pašvaldības dibinātās izglītības iestādes (turpmāk – izglītības iestādes)  (pielikumā).</w:t>
      </w:r>
    </w:p>
    <w:p w:rsidR="005D2693" w:rsidRPr="00C438BE" w:rsidRDefault="005D2693" w:rsidP="000B1435">
      <w:pPr>
        <w:numPr>
          <w:ilvl w:val="0"/>
          <w:numId w:val="53"/>
        </w:numPr>
        <w:suppressAutoHyphens/>
        <w:jc w:val="both"/>
      </w:pPr>
      <w:r w:rsidRPr="00C438BE">
        <w:t>Pārvalde tiek finansēta no pašvaldības budžeta līdzekļiem. Pārvaldes grāmatvedību kārto centralizēti Dobeles novada pašvaldības administrācijas Finanšu un grāmatvedības nodaļa.</w:t>
      </w:r>
    </w:p>
    <w:p w:rsidR="005D2693" w:rsidRPr="00C438BE" w:rsidRDefault="005D2693" w:rsidP="000B1435">
      <w:pPr>
        <w:numPr>
          <w:ilvl w:val="0"/>
          <w:numId w:val="53"/>
        </w:numPr>
        <w:suppressAutoHyphens/>
        <w:jc w:val="both"/>
      </w:pPr>
      <w:r w:rsidRPr="00C438BE">
        <w:rPr>
          <w:iCs/>
          <w:color w:val="000000"/>
        </w:rPr>
        <w:t xml:space="preserve">Pārvaldei ir zīmogs ar Dobeles novada ģerboņa attēlu un pilnu Pārvaldes un dibinātāja nosaukumu, </w:t>
      </w:r>
      <w:r w:rsidRPr="00C438BE">
        <w:t>kā arī noteikta parauga veidlapa.</w:t>
      </w:r>
    </w:p>
    <w:p w:rsidR="005D2693" w:rsidRPr="00C438BE" w:rsidRDefault="005D2693" w:rsidP="000B1435">
      <w:pPr>
        <w:numPr>
          <w:ilvl w:val="0"/>
          <w:numId w:val="53"/>
        </w:numPr>
        <w:suppressAutoHyphens/>
        <w:jc w:val="both"/>
      </w:pPr>
      <w:r w:rsidRPr="00C438BE">
        <w:t>Pārvaldes juridiskā adrese ir: Brīvības iela 17, Dobele, Dobeles novads, LV- 3701. Pārvaldes faktiskā adrese ir: Brīvības iela 15, Dobele, Dobeles novads, LV- 3701.</w:t>
      </w:r>
    </w:p>
    <w:p w:rsidR="005D2693" w:rsidRPr="00C438BE" w:rsidRDefault="005D2693" w:rsidP="000B1435">
      <w:pPr>
        <w:numPr>
          <w:ilvl w:val="0"/>
          <w:numId w:val="53"/>
        </w:numPr>
        <w:contextualSpacing/>
        <w:jc w:val="both"/>
        <w:rPr>
          <w:i/>
          <w:iCs/>
          <w:lang w:eastAsia="en-GB"/>
        </w:rPr>
      </w:pPr>
      <w:r w:rsidRPr="00C438BE">
        <w:t>Dibinātāja juridiskais statuss –  pašvaldība (atvasināta publiska persona). Dibinātāja juridiskā adrese: Brīvības iela 17, Dobele, Dobeles novads, LV-3701.</w:t>
      </w:r>
    </w:p>
    <w:p w:rsidR="005D2693" w:rsidRPr="00C438BE" w:rsidRDefault="005D2693" w:rsidP="000B1435">
      <w:pPr>
        <w:numPr>
          <w:ilvl w:val="0"/>
          <w:numId w:val="51"/>
        </w:numPr>
        <w:suppressAutoHyphens/>
        <w:contextualSpacing/>
        <w:jc w:val="center"/>
        <w:rPr>
          <w:b/>
          <w:bCs/>
          <w:color w:val="000000"/>
        </w:rPr>
      </w:pPr>
      <w:r w:rsidRPr="00C438BE">
        <w:rPr>
          <w:b/>
          <w:bCs/>
          <w:color w:val="000000"/>
        </w:rPr>
        <w:lastRenderedPageBreak/>
        <w:t>Pārvaldes funkcijas, uzdevumi un kompetence</w:t>
      </w:r>
    </w:p>
    <w:p w:rsidR="005D2693" w:rsidRPr="00C438BE" w:rsidRDefault="005D2693" w:rsidP="005D2693">
      <w:pPr>
        <w:jc w:val="center"/>
        <w:rPr>
          <w:b/>
          <w:bCs/>
          <w:color w:val="000000"/>
          <w:sz w:val="20"/>
        </w:rPr>
      </w:pPr>
    </w:p>
    <w:p w:rsidR="005D2693" w:rsidRPr="00C438BE" w:rsidRDefault="005D2693" w:rsidP="000B1435">
      <w:pPr>
        <w:numPr>
          <w:ilvl w:val="0"/>
          <w:numId w:val="53"/>
        </w:numPr>
        <w:contextualSpacing/>
        <w:jc w:val="both"/>
      </w:pPr>
      <w:r w:rsidRPr="00C438BE">
        <w:t xml:space="preserve">Pārvaldei ir šādas funkcijas: </w:t>
      </w:r>
    </w:p>
    <w:p w:rsidR="005D2693" w:rsidRPr="00C438BE" w:rsidRDefault="005D2693" w:rsidP="000B1435">
      <w:pPr>
        <w:numPr>
          <w:ilvl w:val="1"/>
          <w:numId w:val="53"/>
        </w:numPr>
        <w:contextualSpacing/>
        <w:jc w:val="both"/>
      </w:pPr>
      <w:r w:rsidRPr="00C438BE">
        <w:t>nodrošināt pašvaldības teritorijā dzīvojošiem bērniem un jauniešiem iespēju iegūt pirmsskolas izglītību, pamatizglītību un vidējo izglītību;</w:t>
      </w:r>
    </w:p>
    <w:p w:rsidR="005D2693" w:rsidRPr="00C438BE" w:rsidRDefault="005D2693" w:rsidP="000B1435">
      <w:pPr>
        <w:numPr>
          <w:ilvl w:val="1"/>
          <w:numId w:val="53"/>
        </w:numPr>
        <w:contextualSpacing/>
        <w:jc w:val="both"/>
      </w:pPr>
      <w:r w:rsidRPr="00C438BE">
        <w:t xml:space="preserve">nodrošināt izglītības satura un programmu kvalitatīvu īstenošanu izglītības iestādēs; </w:t>
      </w:r>
    </w:p>
    <w:p w:rsidR="005D2693" w:rsidRPr="00C438BE" w:rsidRDefault="005D2693" w:rsidP="000B1435">
      <w:pPr>
        <w:numPr>
          <w:ilvl w:val="1"/>
          <w:numId w:val="53"/>
        </w:numPr>
        <w:contextualSpacing/>
        <w:jc w:val="both"/>
      </w:pPr>
      <w:r w:rsidRPr="00C438BE">
        <w:t xml:space="preserve">sekmēt profesionālās ievirzes, interešu izglītības, karjeras pieejamību; </w:t>
      </w:r>
    </w:p>
    <w:p w:rsidR="005D2693" w:rsidRPr="00C438BE" w:rsidRDefault="005D2693" w:rsidP="000B1435">
      <w:pPr>
        <w:numPr>
          <w:ilvl w:val="1"/>
          <w:numId w:val="53"/>
        </w:numPr>
        <w:contextualSpacing/>
        <w:jc w:val="both"/>
      </w:pPr>
      <w:r w:rsidRPr="00C438BE">
        <w:t xml:space="preserve">organizēt efektīvu Pārvaldes un tās padotībā esošo izglītības iestāžu finanšu vadību, finanšu resursu piesaisti un racionālu izmantošanu; </w:t>
      </w:r>
    </w:p>
    <w:p w:rsidR="005D2693" w:rsidRPr="00C438BE" w:rsidRDefault="005D2693" w:rsidP="000B1435">
      <w:pPr>
        <w:numPr>
          <w:ilvl w:val="1"/>
          <w:numId w:val="53"/>
        </w:numPr>
        <w:contextualSpacing/>
        <w:jc w:val="both"/>
      </w:pPr>
      <w:r w:rsidRPr="00C438BE">
        <w:t xml:space="preserve">nodrošināt izglītības iestāžu telpu, teritorijas un mācību materiālās bāzes efektīvu izmantošanu; </w:t>
      </w:r>
    </w:p>
    <w:p w:rsidR="005D2693" w:rsidRPr="00C438BE" w:rsidRDefault="005D2693" w:rsidP="000B1435">
      <w:pPr>
        <w:numPr>
          <w:ilvl w:val="1"/>
          <w:numId w:val="53"/>
        </w:numPr>
        <w:contextualSpacing/>
        <w:jc w:val="both"/>
      </w:pPr>
      <w:r w:rsidRPr="00C438BE">
        <w:t>sniegt kvalitatīvu administratīvo atbalstu Pārvaldes pakļautībā esošajām izglītības iestādēm.</w:t>
      </w:r>
    </w:p>
    <w:p w:rsidR="005D2693" w:rsidRPr="00C438BE" w:rsidRDefault="005D2693" w:rsidP="005D2693">
      <w:pPr>
        <w:ind w:left="792"/>
        <w:contextualSpacing/>
        <w:jc w:val="both"/>
      </w:pPr>
      <w:r w:rsidRPr="00C438BE">
        <w:t xml:space="preserve"> </w:t>
      </w:r>
    </w:p>
    <w:p w:rsidR="005D2693" w:rsidRPr="00C438BE" w:rsidRDefault="005D2693" w:rsidP="000B1435">
      <w:pPr>
        <w:numPr>
          <w:ilvl w:val="0"/>
          <w:numId w:val="53"/>
        </w:numPr>
        <w:suppressAutoHyphens/>
        <w:ind w:left="792" w:hanging="792"/>
        <w:jc w:val="both"/>
      </w:pPr>
      <w:r w:rsidRPr="00C438BE">
        <w:t>Pārvalde veic šādus uzdevumus:</w:t>
      </w:r>
    </w:p>
    <w:p w:rsidR="005D2693" w:rsidRPr="00C438BE" w:rsidRDefault="005D2693" w:rsidP="000B1435">
      <w:pPr>
        <w:numPr>
          <w:ilvl w:val="1"/>
          <w:numId w:val="53"/>
        </w:numPr>
        <w:suppressAutoHyphens/>
        <w:jc w:val="both"/>
      </w:pPr>
      <w:r w:rsidRPr="00C438BE">
        <w:t xml:space="preserve">plāno izglītības attīstību Dobeles novadā, nosaka prioritātes izglītības un jaunatnes politikas jomā, izstrādā un īsteno pašvaldības stratēģiskos un politikas plānošanas dokumentus izglītības jomā; </w:t>
      </w:r>
    </w:p>
    <w:p w:rsidR="005D2693" w:rsidRPr="00C438BE" w:rsidRDefault="005D2693" w:rsidP="000B1435">
      <w:pPr>
        <w:numPr>
          <w:ilvl w:val="1"/>
          <w:numId w:val="53"/>
        </w:numPr>
        <w:suppressAutoHyphens/>
        <w:jc w:val="both"/>
      </w:pPr>
      <w:r w:rsidRPr="00C438BE">
        <w:t>sniedz priekšlikumus par nepieciešamajām izmaiņām izglītības jomu regulējošos normatīvajos aktos izglītības sistēmas pilnveidošanai un uzlabošanai;</w:t>
      </w:r>
    </w:p>
    <w:p w:rsidR="005D2693" w:rsidRPr="00C438BE" w:rsidRDefault="005D2693" w:rsidP="000B1435">
      <w:pPr>
        <w:numPr>
          <w:ilvl w:val="1"/>
          <w:numId w:val="53"/>
        </w:numPr>
        <w:suppressAutoHyphens/>
        <w:jc w:val="both"/>
      </w:pPr>
      <w:r w:rsidRPr="00C438BE">
        <w:t>izstrādā un sniedz priekšlikumus par pašvaldības vispārējās un profesionālās izglītības, profesionālās ievirzes un interešu izglītības iestāžu dibināšanu, reorganizāciju un likvidāciju, izglītības iestāžu tīkla optimizāciju;</w:t>
      </w:r>
    </w:p>
    <w:p w:rsidR="005D2693" w:rsidRPr="00C438BE" w:rsidRDefault="005D2693" w:rsidP="000B1435">
      <w:pPr>
        <w:numPr>
          <w:ilvl w:val="1"/>
          <w:numId w:val="53"/>
        </w:numPr>
        <w:suppressAutoHyphens/>
        <w:jc w:val="both"/>
      </w:pPr>
      <w:r w:rsidRPr="00C438BE">
        <w:t>nodrošina izglītības iestāžu reģistrāciju, lēmuma par izglītības iestāžu dibināšanu, reorganizāciju vai likvidāciju iesniegšanu Izglītības iestāžu reģistrā;</w:t>
      </w:r>
    </w:p>
    <w:p w:rsidR="005D2693" w:rsidRPr="00C438BE" w:rsidRDefault="005D2693" w:rsidP="000B1435">
      <w:pPr>
        <w:numPr>
          <w:ilvl w:val="1"/>
          <w:numId w:val="53"/>
        </w:numPr>
        <w:suppressAutoHyphens/>
        <w:jc w:val="both"/>
      </w:pPr>
      <w:r w:rsidRPr="00C438BE">
        <w:t>reģistrē bērnus rindā uzņemšanai pirmsskolas izglītības iestādēs atbilstoši pašvaldības noteiktajai kārtībai;</w:t>
      </w:r>
    </w:p>
    <w:p w:rsidR="005D2693" w:rsidRPr="00C438BE" w:rsidRDefault="005D2693" w:rsidP="000B1435">
      <w:pPr>
        <w:numPr>
          <w:ilvl w:val="1"/>
          <w:numId w:val="53"/>
        </w:numPr>
        <w:suppressAutoHyphens/>
        <w:jc w:val="both"/>
      </w:pPr>
      <w:r w:rsidRPr="00C438BE">
        <w:t xml:space="preserve">pārrauga izglītības iestāžu izglītības procesa nodrošināšanu atbilstoši normatīvajiem aktiem; </w:t>
      </w:r>
    </w:p>
    <w:p w:rsidR="005D2693" w:rsidRPr="00C438BE" w:rsidRDefault="005D2693" w:rsidP="000B1435">
      <w:pPr>
        <w:numPr>
          <w:ilvl w:val="1"/>
          <w:numId w:val="53"/>
        </w:numPr>
        <w:suppressAutoHyphens/>
        <w:jc w:val="both"/>
      </w:pPr>
      <w:r w:rsidRPr="00C438BE">
        <w:t xml:space="preserve">veicina un izvērtē izglītības efektivitāti un kvalitāti, izstrādā un īsteno pasākumus pašvaldības izglītības iestāžu darbības un izglītības procesa kvalitātes uzlabošanai; </w:t>
      </w:r>
    </w:p>
    <w:p w:rsidR="005D2693" w:rsidRPr="00C438BE" w:rsidRDefault="005D2693" w:rsidP="000B1435">
      <w:pPr>
        <w:numPr>
          <w:ilvl w:val="1"/>
          <w:numId w:val="53"/>
        </w:numPr>
        <w:suppressAutoHyphens/>
        <w:jc w:val="both"/>
      </w:pPr>
      <w:r w:rsidRPr="00C438BE">
        <w:t xml:space="preserve">koordinē valsts pārbaudes darbu norisi, organizē un koordinē mācību priekšmetu olimpiādes, konkursus un skates; </w:t>
      </w:r>
    </w:p>
    <w:p w:rsidR="005D2693" w:rsidRPr="00C438BE" w:rsidRDefault="005D2693" w:rsidP="000B1435">
      <w:pPr>
        <w:numPr>
          <w:ilvl w:val="1"/>
          <w:numId w:val="53"/>
        </w:numPr>
        <w:suppressAutoHyphens/>
        <w:jc w:val="both"/>
      </w:pPr>
      <w:r w:rsidRPr="00C438BE">
        <w:t xml:space="preserve">koordinē un pārrauga izglītības metodisko darbu pašvaldības izglītības iestādēs, apzina un popularizē labāko pedagogu pieredzi; </w:t>
      </w:r>
    </w:p>
    <w:p w:rsidR="005D2693" w:rsidRPr="00C438BE" w:rsidRDefault="005D2693" w:rsidP="000B1435">
      <w:pPr>
        <w:numPr>
          <w:ilvl w:val="1"/>
          <w:numId w:val="53"/>
        </w:numPr>
        <w:suppressAutoHyphens/>
        <w:jc w:val="both"/>
      </w:pPr>
      <w:r w:rsidRPr="00C438BE">
        <w:t>organizē pedagogu profesionālo pilnveidi un izglītības iestāžu tehnisko darbinieku obligātās apmācības;</w:t>
      </w:r>
    </w:p>
    <w:p w:rsidR="005D2693" w:rsidRPr="00C438BE" w:rsidRDefault="005D2693" w:rsidP="000B1435">
      <w:pPr>
        <w:numPr>
          <w:ilvl w:val="1"/>
          <w:numId w:val="53"/>
        </w:numPr>
        <w:suppressAutoHyphens/>
        <w:jc w:val="both"/>
      </w:pPr>
      <w:r w:rsidRPr="00C438BE">
        <w:t>normatīvajos aktos noteiktajos gadījumos saskaņo pedagogu profesionālās kvalifikācijas programmas;</w:t>
      </w:r>
    </w:p>
    <w:p w:rsidR="005D2693" w:rsidRPr="00C438BE" w:rsidRDefault="005D2693" w:rsidP="000B1435">
      <w:pPr>
        <w:numPr>
          <w:ilvl w:val="1"/>
          <w:numId w:val="53"/>
        </w:numPr>
        <w:suppressAutoHyphens/>
        <w:jc w:val="both"/>
      </w:pPr>
      <w:r w:rsidRPr="00C438BE">
        <w:t>organizē pašvaldības pedagoģiski medicīniskās komisijas darbu;</w:t>
      </w:r>
    </w:p>
    <w:p w:rsidR="005D2693" w:rsidRPr="00C438BE" w:rsidRDefault="005D2693" w:rsidP="000B1435">
      <w:pPr>
        <w:numPr>
          <w:ilvl w:val="1"/>
          <w:numId w:val="53"/>
        </w:numPr>
        <w:suppressAutoHyphens/>
        <w:jc w:val="both"/>
      </w:pPr>
      <w:r w:rsidRPr="00C438BE">
        <w:t xml:space="preserve">veicina izglītojamo ar speciālām vajadzībām iekļaušanos vispārizglītojošās izglītības iestādēs; </w:t>
      </w:r>
    </w:p>
    <w:p w:rsidR="005D2693" w:rsidRPr="00C438BE" w:rsidRDefault="005D2693" w:rsidP="000B1435">
      <w:pPr>
        <w:numPr>
          <w:ilvl w:val="1"/>
          <w:numId w:val="53"/>
        </w:numPr>
        <w:tabs>
          <w:tab w:val="left" w:pos="851"/>
        </w:tabs>
        <w:suppressAutoHyphens/>
        <w:ind w:hanging="508"/>
        <w:jc w:val="both"/>
      </w:pPr>
      <w:r w:rsidRPr="00C438BE">
        <w:t xml:space="preserve">sniedz konsultatīvu palīdzību ģimenēm un pašvaldības izglītības iestādēm bērnu tiesību aizsardzības jautājumos; </w:t>
      </w:r>
    </w:p>
    <w:p w:rsidR="005D2693" w:rsidRPr="00C438BE" w:rsidRDefault="005D2693" w:rsidP="000B1435">
      <w:pPr>
        <w:numPr>
          <w:ilvl w:val="1"/>
          <w:numId w:val="53"/>
        </w:numPr>
        <w:tabs>
          <w:tab w:val="left" w:pos="851"/>
        </w:tabs>
        <w:suppressAutoHyphens/>
        <w:ind w:hanging="508"/>
        <w:jc w:val="both"/>
      </w:pPr>
      <w:r w:rsidRPr="00C438BE">
        <w:t>koordinē pasākumus izglītojamo veselīga dzīvesveida veicināšanai;</w:t>
      </w:r>
    </w:p>
    <w:p w:rsidR="005D2693" w:rsidRPr="00C438BE" w:rsidRDefault="005D2693" w:rsidP="000B1435">
      <w:pPr>
        <w:numPr>
          <w:ilvl w:val="1"/>
          <w:numId w:val="53"/>
        </w:numPr>
        <w:tabs>
          <w:tab w:val="left" w:pos="851"/>
        </w:tabs>
        <w:suppressAutoHyphens/>
        <w:ind w:hanging="508"/>
        <w:jc w:val="both"/>
      </w:pPr>
      <w:r w:rsidRPr="00C438BE">
        <w:t xml:space="preserve">sekmē ārstniecības personu, psihologu, sociālo un speciālo pedagogu, logopēdu un citu atbalsta personu darbību pašvaldības izglītības iestādēs; </w:t>
      </w:r>
    </w:p>
    <w:p w:rsidR="005D2693" w:rsidRPr="00C438BE" w:rsidRDefault="005D2693" w:rsidP="000B1435">
      <w:pPr>
        <w:numPr>
          <w:ilvl w:val="1"/>
          <w:numId w:val="53"/>
        </w:numPr>
        <w:tabs>
          <w:tab w:val="left" w:pos="851"/>
        </w:tabs>
        <w:suppressAutoHyphens/>
        <w:ind w:hanging="508"/>
        <w:jc w:val="both"/>
      </w:pPr>
      <w:r w:rsidRPr="00C438BE">
        <w:t xml:space="preserve">aktualizē Valsts izglītības Informācijas sistēmas datus un lietotājus; </w:t>
      </w:r>
    </w:p>
    <w:p w:rsidR="005D2693" w:rsidRPr="00C438BE" w:rsidRDefault="005D2693" w:rsidP="000B1435">
      <w:pPr>
        <w:numPr>
          <w:ilvl w:val="1"/>
          <w:numId w:val="53"/>
        </w:numPr>
        <w:tabs>
          <w:tab w:val="left" w:pos="851"/>
        </w:tabs>
        <w:suppressAutoHyphens/>
        <w:ind w:hanging="508"/>
        <w:jc w:val="both"/>
      </w:pPr>
      <w:r w:rsidRPr="00C438BE">
        <w:t xml:space="preserve">koordinē un organizē izglītības pasākumus, interešu izglītību un ārpusstundu pasākumus, izglītojamo nometņu organizēšanu talantīgajiem izglītojamiem; </w:t>
      </w:r>
    </w:p>
    <w:p w:rsidR="005D2693" w:rsidRPr="00C438BE" w:rsidRDefault="005D2693" w:rsidP="000B1435">
      <w:pPr>
        <w:numPr>
          <w:ilvl w:val="1"/>
          <w:numId w:val="53"/>
        </w:numPr>
        <w:tabs>
          <w:tab w:val="left" w:pos="851"/>
        </w:tabs>
        <w:suppressAutoHyphens/>
        <w:ind w:hanging="508"/>
        <w:jc w:val="both"/>
      </w:pPr>
      <w:r w:rsidRPr="00C438BE">
        <w:lastRenderedPageBreak/>
        <w:t>nodrošina interešu un pieaugušo neformālo izglītības programmu licencēšanu;</w:t>
      </w:r>
    </w:p>
    <w:p w:rsidR="005D2693" w:rsidRPr="00C438BE" w:rsidRDefault="005D2693" w:rsidP="000B1435">
      <w:pPr>
        <w:numPr>
          <w:ilvl w:val="1"/>
          <w:numId w:val="53"/>
        </w:numPr>
        <w:tabs>
          <w:tab w:val="left" w:pos="851"/>
        </w:tabs>
        <w:suppressAutoHyphens/>
        <w:ind w:hanging="508"/>
        <w:jc w:val="both"/>
      </w:pPr>
      <w:r w:rsidRPr="00C438BE">
        <w:t xml:space="preserve">organizē Dobeles novada pašvaldības jauniešu aktivitāšu un bērnu un jauniešu vasaras nometņu projektu konkursus; </w:t>
      </w:r>
    </w:p>
    <w:p w:rsidR="005D2693" w:rsidRPr="00C438BE" w:rsidRDefault="005D2693" w:rsidP="000B1435">
      <w:pPr>
        <w:numPr>
          <w:ilvl w:val="1"/>
          <w:numId w:val="53"/>
        </w:numPr>
        <w:tabs>
          <w:tab w:val="left" w:pos="851"/>
        </w:tabs>
        <w:suppressAutoHyphens/>
        <w:ind w:hanging="508"/>
        <w:jc w:val="both"/>
      </w:pPr>
      <w:r w:rsidRPr="00C438BE">
        <w:t>veic obligātā izglītības vecuma bērnu uzskaiti Ministru kabineta noteiktajā kārtībā;</w:t>
      </w:r>
    </w:p>
    <w:p w:rsidR="005D2693" w:rsidRPr="00C438BE" w:rsidRDefault="005D2693" w:rsidP="000B1435">
      <w:pPr>
        <w:numPr>
          <w:ilvl w:val="1"/>
          <w:numId w:val="53"/>
        </w:numPr>
        <w:tabs>
          <w:tab w:val="left" w:pos="851"/>
        </w:tabs>
        <w:suppressAutoHyphens/>
        <w:ind w:hanging="508"/>
        <w:jc w:val="both"/>
      </w:pPr>
      <w:r w:rsidRPr="00C438BE">
        <w:t>sadarbībā ar izglītības iestādi, Nepilngadīgo lietu komisiju, sociālo dienestu un bāriņtiesu, noskaidro izglītojamo izglītības iestādes neapmeklēšanas cēloņus un koordinē to novēršanu Ministru kabineta noteiktajā kārtībā;</w:t>
      </w:r>
    </w:p>
    <w:p w:rsidR="005D2693" w:rsidRPr="00C438BE" w:rsidRDefault="005D2693" w:rsidP="000B1435">
      <w:pPr>
        <w:numPr>
          <w:ilvl w:val="1"/>
          <w:numId w:val="53"/>
        </w:numPr>
        <w:tabs>
          <w:tab w:val="left" w:pos="851"/>
        </w:tabs>
        <w:suppressAutoHyphens/>
        <w:ind w:hanging="508"/>
        <w:jc w:val="both"/>
      </w:pPr>
      <w:r w:rsidRPr="00C438BE">
        <w:t>ievērojot Valsts izglītības informācijas sistēmā ievadīto informāciju, ja nepieciešams, sadarbībā ar izglītības iestādi un citām institūcijām, tostarp sociālo dienestu un bāriņtiesu, noskaidro izglītības iestādes neapmeklēšanas cēloņus un koordinē to novēršanu;</w:t>
      </w:r>
    </w:p>
    <w:p w:rsidR="005D2693" w:rsidRPr="00C438BE" w:rsidRDefault="005D2693" w:rsidP="000B1435">
      <w:pPr>
        <w:numPr>
          <w:ilvl w:val="1"/>
          <w:numId w:val="53"/>
        </w:numPr>
        <w:tabs>
          <w:tab w:val="left" w:pos="851"/>
        </w:tabs>
        <w:suppressAutoHyphens/>
        <w:ind w:hanging="508"/>
        <w:jc w:val="both"/>
      </w:pPr>
      <w:r w:rsidRPr="00C438BE">
        <w:t xml:space="preserve">organizē pašvaldības izglītības iestāžu budžetu plānošanu, kontrolē to izpildi, veic finanšu un ekonomisko analīzi; </w:t>
      </w:r>
    </w:p>
    <w:p w:rsidR="005D2693" w:rsidRPr="00C438BE" w:rsidRDefault="005D2693" w:rsidP="000B1435">
      <w:pPr>
        <w:numPr>
          <w:ilvl w:val="1"/>
          <w:numId w:val="53"/>
        </w:numPr>
        <w:tabs>
          <w:tab w:val="left" w:pos="851"/>
        </w:tabs>
        <w:suppressAutoHyphens/>
        <w:ind w:hanging="508"/>
        <w:jc w:val="both"/>
      </w:pPr>
      <w:r w:rsidRPr="00C438BE">
        <w:t xml:space="preserve">saskaņo pedagoģisko darbinieku tarifikācijas; </w:t>
      </w:r>
    </w:p>
    <w:p w:rsidR="005D2693" w:rsidRPr="00BB1609" w:rsidRDefault="005D2693" w:rsidP="000B1435">
      <w:pPr>
        <w:numPr>
          <w:ilvl w:val="1"/>
          <w:numId w:val="53"/>
        </w:numPr>
        <w:tabs>
          <w:tab w:val="left" w:pos="851"/>
        </w:tabs>
        <w:suppressAutoHyphens/>
        <w:ind w:hanging="508"/>
        <w:jc w:val="both"/>
      </w:pPr>
      <w:r w:rsidRPr="00BB1609">
        <w:t>izstrādā izglītības iestāžu vadītāju materiālās stimulēšanas kritērijus;</w:t>
      </w:r>
    </w:p>
    <w:p w:rsidR="005D2693" w:rsidRPr="00C438BE" w:rsidRDefault="005D2693" w:rsidP="000B1435">
      <w:pPr>
        <w:numPr>
          <w:ilvl w:val="1"/>
          <w:numId w:val="53"/>
        </w:numPr>
        <w:tabs>
          <w:tab w:val="left" w:pos="851"/>
        </w:tabs>
        <w:suppressAutoHyphens/>
        <w:ind w:hanging="508"/>
        <w:jc w:val="both"/>
      </w:pPr>
      <w:r w:rsidRPr="00C438BE">
        <w:t xml:space="preserve">koordinē transporta nodrošināšanu pārvaldei un tās pakļautības iestādēm; </w:t>
      </w:r>
    </w:p>
    <w:p w:rsidR="005D2693" w:rsidRPr="00C438BE" w:rsidRDefault="005D2693" w:rsidP="000B1435">
      <w:pPr>
        <w:numPr>
          <w:ilvl w:val="1"/>
          <w:numId w:val="53"/>
        </w:numPr>
        <w:tabs>
          <w:tab w:val="left" w:pos="851"/>
        </w:tabs>
        <w:suppressAutoHyphens/>
        <w:ind w:hanging="508"/>
        <w:jc w:val="both"/>
      </w:pPr>
      <w:r w:rsidRPr="00C438BE">
        <w:t xml:space="preserve">sagatavo informāciju iepirkumu organizēšanai par pārvaldes un izglītības iestāžu kompetencē esošiem jautājumiem; </w:t>
      </w:r>
    </w:p>
    <w:p w:rsidR="005D2693" w:rsidRPr="00C438BE" w:rsidRDefault="005D2693" w:rsidP="000B1435">
      <w:pPr>
        <w:numPr>
          <w:ilvl w:val="1"/>
          <w:numId w:val="53"/>
        </w:numPr>
        <w:tabs>
          <w:tab w:val="left" w:pos="851"/>
        </w:tabs>
        <w:suppressAutoHyphens/>
        <w:ind w:hanging="508"/>
        <w:jc w:val="both"/>
      </w:pPr>
      <w:r w:rsidRPr="00C438BE">
        <w:t xml:space="preserve">sadarbībā ar citām pašvaldības un valsts institūcijām koordinē izglītības projektu izstrādi un realizēšanu; </w:t>
      </w:r>
    </w:p>
    <w:p w:rsidR="005D2693" w:rsidRPr="00C438BE" w:rsidRDefault="005D2693" w:rsidP="000B1435">
      <w:pPr>
        <w:numPr>
          <w:ilvl w:val="1"/>
          <w:numId w:val="53"/>
        </w:numPr>
        <w:tabs>
          <w:tab w:val="left" w:pos="851"/>
        </w:tabs>
        <w:suppressAutoHyphens/>
        <w:ind w:hanging="508"/>
        <w:jc w:val="both"/>
      </w:pPr>
      <w:r w:rsidRPr="00C438BE">
        <w:t xml:space="preserve">nodrošina pārvaldes un izglītības iestāžu vadītāju personāla pārvaldību, uztur darbinieku personas lietas, koordinē pakļautībā esošo iestāžu personāla pārvaldību un sniedz konsultācijas; </w:t>
      </w:r>
    </w:p>
    <w:p w:rsidR="005D2693" w:rsidRPr="00C438BE" w:rsidRDefault="005D2693" w:rsidP="000B1435">
      <w:pPr>
        <w:numPr>
          <w:ilvl w:val="1"/>
          <w:numId w:val="53"/>
        </w:numPr>
        <w:tabs>
          <w:tab w:val="left" w:pos="851"/>
        </w:tabs>
        <w:suppressAutoHyphens/>
        <w:ind w:hanging="508"/>
        <w:jc w:val="both"/>
      </w:pPr>
      <w:r w:rsidRPr="00C438BE">
        <w:t>organizē pakļautībā esošo iestāžu vadītāju amatu pretendentu atlasi, sniedz priekšlikumus pašvaldībai par piemērotāko kandidātu;</w:t>
      </w:r>
    </w:p>
    <w:p w:rsidR="005D2693" w:rsidRPr="00C438BE" w:rsidRDefault="005D2693" w:rsidP="000B1435">
      <w:pPr>
        <w:numPr>
          <w:ilvl w:val="1"/>
          <w:numId w:val="53"/>
        </w:numPr>
        <w:tabs>
          <w:tab w:val="left" w:pos="851"/>
        </w:tabs>
        <w:suppressAutoHyphens/>
        <w:ind w:hanging="508"/>
        <w:jc w:val="both"/>
      </w:pPr>
      <w:r w:rsidRPr="00C438BE">
        <w:t xml:space="preserve"> pēc attiecīga pašvaldības lēmuma pieņemšanas par izglītības iestādes vadītāja pieņemšanu darbā, slēdz darba līgumu ar iestādes vadītāju; </w:t>
      </w:r>
    </w:p>
    <w:p w:rsidR="005D2693" w:rsidRPr="00C438BE" w:rsidRDefault="005D2693" w:rsidP="000B1435">
      <w:pPr>
        <w:numPr>
          <w:ilvl w:val="1"/>
          <w:numId w:val="53"/>
        </w:numPr>
        <w:tabs>
          <w:tab w:val="left" w:pos="851"/>
        </w:tabs>
        <w:suppressAutoHyphens/>
        <w:ind w:hanging="508"/>
        <w:jc w:val="both"/>
      </w:pPr>
      <w:r w:rsidRPr="00C438BE">
        <w:t xml:space="preserve">nodrošina pārvaldes rīcībā esošo fizisko personas datu un citas ierobežotas informācijas aizsardzību; </w:t>
      </w:r>
    </w:p>
    <w:p w:rsidR="005D2693" w:rsidRPr="00C438BE" w:rsidRDefault="005D2693" w:rsidP="000B1435">
      <w:pPr>
        <w:numPr>
          <w:ilvl w:val="1"/>
          <w:numId w:val="53"/>
        </w:numPr>
        <w:tabs>
          <w:tab w:val="left" w:pos="851"/>
        </w:tabs>
        <w:suppressAutoHyphens/>
        <w:ind w:hanging="508"/>
        <w:jc w:val="both"/>
      </w:pPr>
      <w:r w:rsidRPr="00C438BE">
        <w:t>sagatavo un iesniedz Dobeles novada domes priekšsēdētājam lēmumu projektus  pārvaldes kompetencē esošajos jautājumos;</w:t>
      </w:r>
    </w:p>
    <w:p w:rsidR="005D2693" w:rsidRPr="00C438BE" w:rsidRDefault="005D2693" w:rsidP="000B1435">
      <w:pPr>
        <w:numPr>
          <w:ilvl w:val="1"/>
          <w:numId w:val="53"/>
        </w:numPr>
        <w:tabs>
          <w:tab w:val="left" w:pos="851"/>
        </w:tabs>
        <w:suppressAutoHyphens/>
        <w:ind w:hanging="508"/>
        <w:jc w:val="both"/>
      </w:pPr>
      <w:r w:rsidRPr="00C438BE">
        <w:t>koordinē izglītojamo pārvadājumus nokļūšanai izglītības iestādē un atpakaļ dzīvesvietā, ja nav iespējams izmantot sabiedrisko transportu;</w:t>
      </w:r>
    </w:p>
    <w:p w:rsidR="005D2693" w:rsidRPr="00C438BE" w:rsidRDefault="005D2693" w:rsidP="000B1435">
      <w:pPr>
        <w:numPr>
          <w:ilvl w:val="1"/>
          <w:numId w:val="53"/>
        </w:numPr>
        <w:tabs>
          <w:tab w:val="left" w:pos="851"/>
        </w:tabs>
        <w:suppressAutoHyphens/>
        <w:ind w:hanging="508"/>
        <w:jc w:val="both"/>
      </w:pPr>
      <w:r w:rsidRPr="00C438BE">
        <w:t>koordinē izglītojamo ēdināšanas jautājumus;</w:t>
      </w:r>
    </w:p>
    <w:p w:rsidR="005D2693" w:rsidRPr="00C438BE" w:rsidRDefault="005D2693" w:rsidP="000B1435">
      <w:pPr>
        <w:numPr>
          <w:ilvl w:val="1"/>
          <w:numId w:val="53"/>
        </w:numPr>
        <w:tabs>
          <w:tab w:val="left" w:pos="851"/>
        </w:tabs>
        <w:suppressAutoHyphens/>
        <w:ind w:hanging="508"/>
        <w:jc w:val="both"/>
      </w:pPr>
      <w:r w:rsidRPr="00C438BE">
        <w:t>sniedz konsultatīvu atbalstu izglītības iestādēm saimnieciskajos jautājumos;</w:t>
      </w:r>
    </w:p>
    <w:p w:rsidR="005D2693" w:rsidRPr="00C438BE" w:rsidRDefault="005D2693" w:rsidP="000B1435">
      <w:pPr>
        <w:numPr>
          <w:ilvl w:val="1"/>
          <w:numId w:val="53"/>
        </w:numPr>
        <w:tabs>
          <w:tab w:val="left" w:pos="851"/>
        </w:tabs>
        <w:suppressAutoHyphens/>
        <w:ind w:hanging="508"/>
        <w:jc w:val="both"/>
      </w:pPr>
      <w:r w:rsidRPr="00C438BE">
        <w:rPr>
          <w:rFonts w:eastAsia="TimesNewRomanPSMT" w:cs="TimesNewRomanPSMT"/>
        </w:rPr>
        <w:t>izskata privātpersonu sūdzības un iesniegumus Pārvaldes kompetences jautājumos;</w:t>
      </w:r>
    </w:p>
    <w:p w:rsidR="005D2693" w:rsidRPr="00C438BE" w:rsidRDefault="005D2693" w:rsidP="000B1435">
      <w:pPr>
        <w:numPr>
          <w:ilvl w:val="1"/>
          <w:numId w:val="53"/>
        </w:numPr>
        <w:tabs>
          <w:tab w:val="left" w:pos="851"/>
        </w:tabs>
        <w:suppressAutoHyphens/>
        <w:ind w:hanging="508"/>
        <w:jc w:val="both"/>
      </w:pPr>
      <w:r w:rsidRPr="00C438BE">
        <w:t xml:space="preserve">pilda citus pienākumus saskaņā ar normatīvajiem aktiem. </w:t>
      </w:r>
    </w:p>
    <w:p w:rsidR="005D2693" w:rsidRPr="00C438BE" w:rsidRDefault="005D2693" w:rsidP="005D2693">
      <w:pPr>
        <w:tabs>
          <w:tab w:val="left" w:pos="851"/>
        </w:tabs>
        <w:suppressAutoHyphens/>
        <w:ind w:left="792"/>
        <w:jc w:val="both"/>
      </w:pPr>
      <w:r w:rsidRPr="00C438BE">
        <w:t xml:space="preserve">  </w:t>
      </w:r>
    </w:p>
    <w:p w:rsidR="005D2693" w:rsidRPr="00C438BE" w:rsidRDefault="005D2693" w:rsidP="000B1435">
      <w:pPr>
        <w:numPr>
          <w:ilvl w:val="0"/>
          <w:numId w:val="53"/>
        </w:numPr>
        <w:tabs>
          <w:tab w:val="left" w:pos="993"/>
        </w:tabs>
        <w:suppressAutoHyphens/>
        <w:jc w:val="both"/>
      </w:pPr>
      <w:r w:rsidRPr="00C438BE">
        <w:t>Funkciju un uzdevumu izpildei Pārvaldei ir tiesības:</w:t>
      </w:r>
    </w:p>
    <w:p w:rsidR="005D2693" w:rsidRPr="00C438BE" w:rsidRDefault="005D2693" w:rsidP="000B1435">
      <w:pPr>
        <w:numPr>
          <w:ilvl w:val="1"/>
          <w:numId w:val="53"/>
        </w:numPr>
        <w:suppressAutoHyphens/>
        <w:jc w:val="both"/>
      </w:pPr>
      <w:r w:rsidRPr="00C438BE">
        <w:t>pieprasīt un saņemt informāciju no izglītības iestādēm, valsts, pašvaldību institūcijām, sabiedriskajām organizācijām, juridiskajām un fiziskajām personām tās kompetencē esošos jautājumos;</w:t>
      </w:r>
    </w:p>
    <w:p w:rsidR="005D2693" w:rsidRPr="00C438BE" w:rsidRDefault="005D2693" w:rsidP="000B1435">
      <w:pPr>
        <w:numPr>
          <w:ilvl w:val="1"/>
          <w:numId w:val="53"/>
        </w:numPr>
        <w:suppressAutoHyphens/>
        <w:jc w:val="both"/>
      </w:pPr>
      <w:r w:rsidRPr="00C438BE">
        <w:t>piedalīties izglītības iestāžu ārējā vērtēšanā un izglītības iestāžu vadītāju profesionālās darbības novērtēšanā;</w:t>
      </w:r>
    </w:p>
    <w:p w:rsidR="005D2693" w:rsidRPr="00C438BE" w:rsidRDefault="005D2693" w:rsidP="000B1435">
      <w:pPr>
        <w:numPr>
          <w:ilvl w:val="1"/>
          <w:numId w:val="53"/>
        </w:numPr>
        <w:suppressAutoHyphens/>
        <w:jc w:val="both"/>
      </w:pPr>
      <w:r w:rsidRPr="00C438BE">
        <w:t>izstrādāt priekšlikumus līdzdalībai valsts un starptautiskajos projektos izglītības jomā;</w:t>
      </w:r>
    </w:p>
    <w:p w:rsidR="005D2693" w:rsidRPr="00C438BE" w:rsidRDefault="005D2693" w:rsidP="000B1435">
      <w:pPr>
        <w:numPr>
          <w:ilvl w:val="1"/>
          <w:numId w:val="53"/>
        </w:numPr>
        <w:suppressAutoHyphens/>
        <w:jc w:val="both"/>
      </w:pPr>
      <w:r w:rsidRPr="00C438BE">
        <w:t>atbilstoši kompetencei pārstāvēt Pārvaldes intereses valsts pārvaldes iestādēs un tiesu instancēs;</w:t>
      </w:r>
    </w:p>
    <w:p w:rsidR="005D2693" w:rsidRPr="00C438BE" w:rsidRDefault="005D2693" w:rsidP="000B1435">
      <w:pPr>
        <w:numPr>
          <w:ilvl w:val="1"/>
          <w:numId w:val="53"/>
        </w:numPr>
        <w:suppressAutoHyphens/>
        <w:jc w:val="both"/>
      </w:pPr>
      <w:r w:rsidRPr="00C438BE">
        <w:t>piedalīties vietējo un starptautisko organizāciju rīkotajos pasākumos un projektos;</w:t>
      </w:r>
    </w:p>
    <w:p w:rsidR="005D2693" w:rsidRPr="00C438BE" w:rsidRDefault="005D2693" w:rsidP="000B1435">
      <w:pPr>
        <w:numPr>
          <w:ilvl w:val="1"/>
          <w:numId w:val="53"/>
        </w:numPr>
        <w:suppressAutoHyphens/>
        <w:jc w:val="both"/>
      </w:pPr>
      <w:r w:rsidRPr="00C438BE">
        <w:rPr>
          <w:rFonts w:eastAsia="TimesNewRomanPSMT" w:cs="TimesNewRomanPSMT"/>
        </w:rPr>
        <w:t>slēgt līgumus ar fiziskām un juridiskām personām par pakalpojumu sniegšanu;</w:t>
      </w:r>
    </w:p>
    <w:p w:rsidR="005D2693" w:rsidRPr="00C438BE" w:rsidRDefault="005D2693" w:rsidP="000B1435">
      <w:pPr>
        <w:numPr>
          <w:ilvl w:val="1"/>
          <w:numId w:val="53"/>
        </w:numPr>
        <w:suppressAutoHyphens/>
        <w:jc w:val="both"/>
      </w:pPr>
      <w:r w:rsidRPr="00C438BE">
        <w:lastRenderedPageBreak/>
        <w:t>veidot darba grupas ar izglītību saistītu jautājumu risināšanai;</w:t>
      </w:r>
    </w:p>
    <w:p w:rsidR="005D2693" w:rsidRPr="00C438BE" w:rsidRDefault="005D2693" w:rsidP="000B1435">
      <w:pPr>
        <w:numPr>
          <w:ilvl w:val="1"/>
          <w:numId w:val="53"/>
        </w:numPr>
        <w:suppressAutoHyphens/>
        <w:jc w:val="both"/>
      </w:pPr>
      <w:r w:rsidRPr="00C438BE">
        <w:t>organizēt izglītības iestāžu darbinieku sanāksmes;</w:t>
      </w:r>
    </w:p>
    <w:p w:rsidR="005D2693" w:rsidRPr="00C438BE" w:rsidRDefault="005D2693" w:rsidP="000B1435">
      <w:pPr>
        <w:numPr>
          <w:ilvl w:val="1"/>
          <w:numId w:val="53"/>
        </w:numPr>
        <w:suppressAutoHyphens/>
        <w:jc w:val="both"/>
      </w:pPr>
      <w:r w:rsidRPr="00C438BE">
        <w:t>piedalīties pašvaldības sēdēs un sanāksmēs, kurās tiek izskatīti ar izglītību saistīti jautājumi;</w:t>
      </w:r>
    </w:p>
    <w:p w:rsidR="005D2693" w:rsidRPr="00C438BE" w:rsidRDefault="005D2693" w:rsidP="000B1435">
      <w:pPr>
        <w:numPr>
          <w:ilvl w:val="1"/>
          <w:numId w:val="53"/>
        </w:numPr>
        <w:suppressAutoHyphens/>
        <w:jc w:val="both"/>
      </w:pPr>
      <w:r w:rsidRPr="00C438BE">
        <w:t>sadarboties ar valsts un pašvaldību kontroles institūcijām un inspekcijām izglītības jomā;</w:t>
      </w:r>
    </w:p>
    <w:p w:rsidR="005D2693" w:rsidRPr="00C438BE" w:rsidRDefault="005D2693" w:rsidP="000B1435">
      <w:pPr>
        <w:numPr>
          <w:ilvl w:val="1"/>
          <w:numId w:val="53"/>
        </w:numPr>
        <w:suppressAutoHyphens/>
        <w:jc w:val="both"/>
      </w:pPr>
      <w:r w:rsidRPr="00C438BE">
        <w:t xml:space="preserve"> apmeklēt izglītības iestādes, tikties ar to amatpersonām, darbiniekiem, izglītojamajiem un vecākiem;</w:t>
      </w:r>
    </w:p>
    <w:p w:rsidR="005D2693" w:rsidRPr="00C438BE" w:rsidRDefault="005D2693" w:rsidP="000B1435">
      <w:pPr>
        <w:numPr>
          <w:ilvl w:val="1"/>
          <w:numId w:val="53"/>
        </w:numPr>
        <w:suppressAutoHyphens/>
        <w:jc w:val="both"/>
      </w:pPr>
      <w:r w:rsidRPr="00C438BE">
        <w:t>ierosināt apbalvot ar Latvijas Republikas Izglītības un zinātnes ministrijas apbalvojumiem, izteikt priekšlikumus pašvaldībai par Pārvaldes darbinieku, izglītības iestāžu vadītāju un pedagogu apbalvošanu;</w:t>
      </w:r>
    </w:p>
    <w:p w:rsidR="005D2693" w:rsidRPr="00C438BE" w:rsidRDefault="005D2693" w:rsidP="000B1435">
      <w:pPr>
        <w:numPr>
          <w:ilvl w:val="1"/>
          <w:numId w:val="53"/>
        </w:numPr>
        <w:contextualSpacing/>
        <w:jc w:val="both"/>
        <w:rPr>
          <w:color w:val="000000"/>
        </w:rPr>
      </w:pPr>
      <w:r w:rsidRPr="00C438BE">
        <w:t xml:space="preserve"> savas kompetences ietvaros izdot izglītības iestādēm saistošus rīkojumus</w:t>
      </w:r>
      <w:r w:rsidRPr="00C438BE">
        <w:rPr>
          <w:color w:val="000000"/>
        </w:rPr>
        <w:t xml:space="preserve">. </w:t>
      </w:r>
    </w:p>
    <w:p w:rsidR="005D2693" w:rsidRPr="00C438BE" w:rsidRDefault="005D2693" w:rsidP="005D2693">
      <w:pPr>
        <w:ind w:firstLine="555"/>
        <w:jc w:val="both"/>
      </w:pPr>
    </w:p>
    <w:p w:rsidR="005D2693" w:rsidRPr="00C438BE" w:rsidRDefault="005D2693" w:rsidP="000B1435">
      <w:pPr>
        <w:numPr>
          <w:ilvl w:val="0"/>
          <w:numId w:val="51"/>
        </w:numPr>
        <w:contextualSpacing/>
        <w:jc w:val="center"/>
        <w:rPr>
          <w:b/>
          <w:bCs/>
          <w:color w:val="000000"/>
        </w:rPr>
      </w:pPr>
      <w:r w:rsidRPr="00C438BE">
        <w:rPr>
          <w:b/>
          <w:bCs/>
          <w:color w:val="000000"/>
        </w:rPr>
        <w:t>Pārvaldes struktūra un darba organizācija</w:t>
      </w:r>
    </w:p>
    <w:p w:rsidR="005D2693" w:rsidRPr="00C438BE" w:rsidRDefault="005D2693" w:rsidP="005D2693">
      <w:pPr>
        <w:ind w:firstLine="720"/>
        <w:jc w:val="center"/>
        <w:rPr>
          <w:b/>
          <w:bCs/>
          <w:color w:val="000000"/>
          <w:sz w:val="20"/>
        </w:rPr>
      </w:pPr>
    </w:p>
    <w:p w:rsidR="005D2693" w:rsidRPr="00C438BE" w:rsidRDefault="005D2693" w:rsidP="000B1435">
      <w:pPr>
        <w:numPr>
          <w:ilvl w:val="0"/>
          <w:numId w:val="53"/>
        </w:numPr>
        <w:contextualSpacing/>
        <w:jc w:val="both"/>
      </w:pPr>
      <w:r w:rsidRPr="00C438BE">
        <w:t xml:space="preserve"> Pārvalde darbojas saskaņā ar nolikumu, kuru apstiprina pašvaldība. Grozījumus Pārvaldes nolikumā apstiprina pašvaldība.</w:t>
      </w:r>
      <w:r w:rsidRPr="00C438BE">
        <w:rPr>
          <w:rFonts w:eastAsia="TimesNewRomanPSMT" w:cs="TimesNewRomanPSMT"/>
        </w:rPr>
        <w:t xml:space="preserve"> </w:t>
      </w:r>
    </w:p>
    <w:p w:rsidR="005D2693" w:rsidRPr="00C438BE" w:rsidRDefault="005D2693" w:rsidP="000B1435">
      <w:pPr>
        <w:numPr>
          <w:ilvl w:val="0"/>
          <w:numId w:val="53"/>
        </w:numPr>
        <w:contextualSpacing/>
        <w:jc w:val="both"/>
      </w:pPr>
      <w:r w:rsidRPr="00C438BE">
        <w:t>Pārvaldes darbu vada Pārvaldes vadītājs, kuru pieņem darbā un atbrīvo no darba pašvaldības izpilddirektors atbilstoši Dobeles novada domes pieņemtajam lēmumam.</w:t>
      </w:r>
    </w:p>
    <w:p w:rsidR="005D2693" w:rsidRPr="00C438BE" w:rsidRDefault="005D2693" w:rsidP="000B1435">
      <w:pPr>
        <w:numPr>
          <w:ilvl w:val="0"/>
          <w:numId w:val="53"/>
        </w:numPr>
        <w:suppressAutoHyphens/>
        <w:jc w:val="both"/>
      </w:pPr>
      <w:r w:rsidRPr="00C438BE">
        <w:t xml:space="preserve">Pārvaldes vadītāja tiesības, pienākumus un atbildību nosaka normatīvie akti, Dobeles novada domes pieņemtie lēmumi, izdotie ārējie un iekšējie normatīvie akti, tai skaitā šis nolikums, </w:t>
      </w:r>
      <w:r w:rsidRPr="00C438BE">
        <w:rPr>
          <w:bCs/>
        </w:rPr>
        <w:t>pašvaldības izpilddirektora pieņemtie lēmumi un izdotie rīkojumi</w:t>
      </w:r>
      <w:r w:rsidRPr="00C438BE">
        <w:t>, noslēgtais darba līgums un amata apraksts.</w:t>
      </w:r>
    </w:p>
    <w:p w:rsidR="005D2693" w:rsidRPr="00C438BE" w:rsidRDefault="005D2693" w:rsidP="000B1435">
      <w:pPr>
        <w:numPr>
          <w:ilvl w:val="0"/>
          <w:numId w:val="53"/>
        </w:numPr>
        <w:contextualSpacing/>
        <w:jc w:val="both"/>
        <w:rPr>
          <w:color w:val="000000"/>
        </w:rPr>
      </w:pPr>
      <w:r w:rsidRPr="00C438BE">
        <w:t xml:space="preserve"> </w:t>
      </w:r>
      <w:r w:rsidRPr="00C438BE">
        <w:rPr>
          <w:rFonts w:eastAsia="TimesNewRomanPSMT" w:cs="TimesNewRomanPSMT"/>
        </w:rPr>
        <w:t>Pārvaldes darbinieku darba pienākumus, tiesības, atbildību nosaka amata apraksti, ko apstiprina pārvaldes v</w:t>
      </w:r>
      <w:r w:rsidRPr="00C438BE">
        <w:t>adītājs.</w:t>
      </w:r>
    </w:p>
    <w:p w:rsidR="005D2693" w:rsidRPr="00C438BE" w:rsidRDefault="005D2693" w:rsidP="000B1435">
      <w:pPr>
        <w:numPr>
          <w:ilvl w:val="0"/>
          <w:numId w:val="53"/>
        </w:numPr>
        <w:contextualSpacing/>
        <w:jc w:val="both"/>
      </w:pPr>
      <w:r w:rsidRPr="00C438BE">
        <w:t xml:space="preserve"> Pārvaldes vadītājs:</w:t>
      </w:r>
    </w:p>
    <w:p w:rsidR="005D2693" w:rsidRPr="00C438BE" w:rsidRDefault="005D2693" w:rsidP="000B1435">
      <w:pPr>
        <w:numPr>
          <w:ilvl w:val="1"/>
          <w:numId w:val="53"/>
        </w:numPr>
        <w:tabs>
          <w:tab w:val="left" w:pos="851"/>
        </w:tabs>
        <w:contextualSpacing/>
        <w:jc w:val="both"/>
      </w:pPr>
      <w:r w:rsidRPr="00C438BE">
        <w:t xml:space="preserve"> plāno, organizē, koordinē un kontrolē Pārvaldes darbu, funkciju un uzdevumu izpildi, nodrošina tās darbības nepārtrauktību un tiesiskumu; </w:t>
      </w:r>
    </w:p>
    <w:p w:rsidR="005D2693" w:rsidRPr="00C438BE" w:rsidRDefault="005D2693" w:rsidP="000B1435">
      <w:pPr>
        <w:numPr>
          <w:ilvl w:val="1"/>
          <w:numId w:val="53"/>
        </w:numPr>
        <w:tabs>
          <w:tab w:val="left" w:pos="851"/>
        </w:tabs>
        <w:contextualSpacing/>
        <w:jc w:val="both"/>
      </w:pPr>
      <w:r w:rsidRPr="00C438BE">
        <w:t xml:space="preserve">izstrādā un pēc saskaņošanas ar pašvaldības izpilddirektoru apstiprina Pārvaldes darbinieku amatu sarakstu un grozījumus amatu sarakstā; </w:t>
      </w:r>
    </w:p>
    <w:p w:rsidR="005D2693" w:rsidRPr="00C438BE" w:rsidRDefault="005D2693" w:rsidP="000B1435">
      <w:pPr>
        <w:numPr>
          <w:ilvl w:val="1"/>
          <w:numId w:val="53"/>
        </w:numPr>
        <w:tabs>
          <w:tab w:val="left" w:pos="851"/>
        </w:tabs>
        <w:contextualSpacing/>
        <w:jc w:val="both"/>
      </w:pPr>
      <w:r w:rsidRPr="00C438BE">
        <w:rPr>
          <w:i/>
        </w:rPr>
        <w:t xml:space="preserve"> </w:t>
      </w:r>
      <w:r w:rsidRPr="00C438BE">
        <w:t xml:space="preserve">pieņem darbā un atbrīvo no darba Pārvaldes darbiniekus, veic pārvaldes darbinieku un izglītības iestāžu vadītāju amata pienākumu un uzdevumu sadali, nodrošina </w:t>
      </w:r>
      <w:r w:rsidRPr="00C438BE">
        <w:rPr>
          <w:rFonts w:eastAsia="TimesNewRomanPSMT" w:cs="TimesNewRomanPSMT"/>
        </w:rPr>
        <w:t>darbinieku profesionālās kvalifikācijas paaugstināšanu,</w:t>
      </w:r>
      <w:r w:rsidRPr="00C438BE">
        <w:t xml:space="preserve"> noteiktā budžeta ietvaros nosaka darbinieku darba samaksu;</w:t>
      </w:r>
    </w:p>
    <w:p w:rsidR="005D2693" w:rsidRPr="00C438BE" w:rsidRDefault="005D2693" w:rsidP="000B1435">
      <w:pPr>
        <w:numPr>
          <w:ilvl w:val="1"/>
          <w:numId w:val="53"/>
        </w:numPr>
        <w:tabs>
          <w:tab w:val="left" w:pos="851"/>
        </w:tabs>
        <w:suppressAutoHyphens/>
        <w:ind w:hanging="366"/>
        <w:jc w:val="both"/>
      </w:pPr>
      <w:r w:rsidRPr="00C438BE">
        <w:t>pamatojoties uz Domes lēmumu, pieņem darbā vai atbrīvo no darba</w:t>
      </w:r>
      <w:r w:rsidRPr="00C438BE">
        <w:rPr>
          <w:rFonts w:eastAsia="TimesNewRomanPSMT" w:cs="TimesNewRomanPSMT"/>
        </w:rPr>
        <w:t xml:space="preserve"> izglītības iestāžu vadītājus;</w:t>
      </w:r>
      <w:r w:rsidRPr="00C438BE">
        <w:t xml:space="preserve"> </w:t>
      </w:r>
    </w:p>
    <w:p w:rsidR="005D2693" w:rsidRPr="00C438BE" w:rsidRDefault="005D2693" w:rsidP="000B1435">
      <w:pPr>
        <w:numPr>
          <w:ilvl w:val="1"/>
          <w:numId w:val="53"/>
        </w:numPr>
        <w:tabs>
          <w:tab w:val="left" w:pos="851"/>
        </w:tabs>
        <w:ind w:hanging="366"/>
        <w:contextualSpacing/>
        <w:jc w:val="both"/>
      </w:pPr>
      <w:r w:rsidRPr="00C438BE">
        <w:t>atbilstoši normatīvo aktu prasībām saskaņo izglītības iestāžu pedagogu tarifikācijas;</w:t>
      </w:r>
    </w:p>
    <w:p w:rsidR="005D2693" w:rsidRPr="00C438BE" w:rsidRDefault="005D2693" w:rsidP="000B1435">
      <w:pPr>
        <w:numPr>
          <w:ilvl w:val="1"/>
          <w:numId w:val="53"/>
        </w:numPr>
        <w:tabs>
          <w:tab w:val="left" w:pos="851"/>
        </w:tabs>
        <w:ind w:hanging="366"/>
        <w:contextualSpacing/>
        <w:jc w:val="both"/>
      </w:pPr>
      <w:r w:rsidRPr="00C438BE">
        <w:t xml:space="preserve">atbilstoši savai kompetencei rīkojas ar Pārvaldes bilancē nodoto pašvaldības mantu un naudas līdzekļiem, veic saimnieciskos darījumus atbilstoši pašvaldības noteiktajai kārtībai; </w:t>
      </w:r>
    </w:p>
    <w:p w:rsidR="005D2693" w:rsidRPr="00C438BE" w:rsidRDefault="005D2693" w:rsidP="000B1435">
      <w:pPr>
        <w:numPr>
          <w:ilvl w:val="1"/>
          <w:numId w:val="53"/>
        </w:numPr>
        <w:tabs>
          <w:tab w:val="left" w:pos="851"/>
        </w:tabs>
        <w:autoSpaceDE w:val="0"/>
        <w:ind w:left="360" w:firstLine="66"/>
        <w:contextualSpacing/>
        <w:jc w:val="both"/>
        <w:rPr>
          <w:color w:val="000000"/>
        </w:rPr>
      </w:pPr>
      <w:r w:rsidRPr="00C438BE">
        <w:t xml:space="preserve">nodrošina Pārvaldes materiālo vērtību saglabāšanu; </w:t>
      </w:r>
    </w:p>
    <w:p w:rsidR="005D2693" w:rsidRPr="00C438BE" w:rsidRDefault="005D2693" w:rsidP="000B1435">
      <w:pPr>
        <w:numPr>
          <w:ilvl w:val="1"/>
          <w:numId w:val="53"/>
        </w:numPr>
        <w:tabs>
          <w:tab w:val="left" w:pos="851"/>
        </w:tabs>
        <w:autoSpaceDE w:val="0"/>
        <w:ind w:left="360" w:firstLine="66"/>
        <w:contextualSpacing/>
        <w:jc w:val="both"/>
        <w:rPr>
          <w:b/>
          <w:bCs/>
          <w:color w:val="000000"/>
        </w:rPr>
      </w:pPr>
      <w:r w:rsidRPr="00C438BE">
        <w:t xml:space="preserve">bez īpaša pilnvarojuma pārstāv Pārvaldi pašvaldības, valsts un starptautiskajās </w:t>
      </w:r>
      <w:r w:rsidRPr="00C438BE">
        <w:br/>
        <w:t>institūcijās, kā arī tiesu institūcijās;</w:t>
      </w:r>
    </w:p>
    <w:p w:rsidR="005D2693" w:rsidRPr="00C438BE" w:rsidRDefault="005D2693" w:rsidP="000B1435">
      <w:pPr>
        <w:numPr>
          <w:ilvl w:val="1"/>
          <w:numId w:val="53"/>
        </w:numPr>
        <w:tabs>
          <w:tab w:val="left" w:pos="851"/>
        </w:tabs>
        <w:autoSpaceDE w:val="0"/>
        <w:ind w:left="360" w:firstLine="66"/>
        <w:contextualSpacing/>
        <w:jc w:val="both"/>
        <w:rPr>
          <w:b/>
          <w:bCs/>
          <w:color w:val="000000"/>
        </w:rPr>
      </w:pPr>
      <w:r w:rsidRPr="00C438BE">
        <w:t>atbilstoši savai kompetencei izsniedz pilnvaras padotībā esošajiem darbiniekiem, kā arī pilnvaro darbiniekus Pārvaldes pārstāvībai tiesās un citās institūcijās;</w:t>
      </w:r>
    </w:p>
    <w:p w:rsidR="005D2693" w:rsidRPr="00C438BE" w:rsidRDefault="005D2693" w:rsidP="000B1435">
      <w:pPr>
        <w:numPr>
          <w:ilvl w:val="1"/>
          <w:numId w:val="53"/>
        </w:numPr>
        <w:tabs>
          <w:tab w:val="left" w:pos="851"/>
        </w:tabs>
        <w:autoSpaceDE w:val="0"/>
        <w:ind w:left="360" w:firstLine="66"/>
        <w:contextualSpacing/>
        <w:jc w:val="both"/>
        <w:rPr>
          <w:b/>
          <w:bCs/>
          <w:color w:val="000000"/>
        </w:rPr>
      </w:pPr>
      <w:r w:rsidRPr="00C438BE">
        <w:t>patstāvīgi slēdz līgumus ar citām pašvaldībām par pašvaldību savstarpējiem norēķiniem par izglītības ieguvi;</w:t>
      </w:r>
    </w:p>
    <w:p w:rsidR="005D2693" w:rsidRPr="00C438BE" w:rsidRDefault="005D2693" w:rsidP="000B1435">
      <w:pPr>
        <w:numPr>
          <w:ilvl w:val="1"/>
          <w:numId w:val="53"/>
        </w:numPr>
        <w:tabs>
          <w:tab w:val="left" w:pos="851"/>
        </w:tabs>
        <w:autoSpaceDE w:val="0"/>
        <w:ind w:left="360" w:firstLine="66"/>
        <w:contextualSpacing/>
        <w:jc w:val="both"/>
        <w:rPr>
          <w:b/>
          <w:bCs/>
          <w:color w:val="000000"/>
        </w:rPr>
      </w:pPr>
      <w:r w:rsidRPr="00C438BE">
        <w:t>veic darījumus un patstāvīgi slēdz līgumus ar juridiskām un fiziskām personām Pārvaldes darbības nodrošināšanai atbilstoši Pārvaldes budžetam pašvaldības noteiktā kārtībā;</w:t>
      </w:r>
    </w:p>
    <w:p w:rsidR="005D2693" w:rsidRPr="00C438BE" w:rsidRDefault="005D2693" w:rsidP="000B1435">
      <w:pPr>
        <w:numPr>
          <w:ilvl w:val="1"/>
          <w:numId w:val="53"/>
        </w:numPr>
        <w:tabs>
          <w:tab w:val="left" w:pos="851"/>
        </w:tabs>
        <w:autoSpaceDE w:val="0"/>
        <w:ind w:left="360" w:firstLine="66"/>
        <w:contextualSpacing/>
        <w:jc w:val="both"/>
        <w:rPr>
          <w:b/>
          <w:bCs/>
          <w:color w:val="000000"/>
        </w:rPr>
      </w:pPr>
      <w:r w:rsidRPr="00C438BE">
        <w:lastRenderedPageBreak/>
        <w:t xml:space="preserve"> izdod pārvaldes rīkojumus un iekšējos normatīvos aktus, kas var būt saistoši izglītības iestādēm.</w:t>
      </w:r>
    </w:p>
    <w:p w:rsidR="005D2693" w:rsidRPr="00C438BE" w:rsidRDefault="005D2693" w:rsidP="005D2693">
      <w:pPr>
        <w:tabs>
          <w:tab w:val="left" w:pos="851"/>
        </w:tabs>
        <w:autoSpaceDE w:val="0"/>
        <w:ind w:left="426"/>
        <w:jc w:val="both"/>
        <w:rPr>
          <w:b/>
          <w:bCs/>
          <w:color w:val="000000"/>
        </w:rPr>
      </w:pPr>
    </w:p>
    <w:p w:rsidR="005D2693" w:rsidRPr="00C438BE" w:rsidRDefault="005D2693" w:rsidP="000B1435">
      <w:pPr>
        <w:numPr>
          <w:ilvl w:val="0"/>
          <w:numId w:val="51"/>
        </w:numPr>
        <w:tabs>
          <w:tab w:val="left" w:pos="851"/>
        </w:tabs>
        <w:autoSpaceDE w:val="0"/>
        <w:contextualSpacing/>
        <w:jc w:val="center"/>
      </w:pPr>
      <w:r w:rsidRPr="00C438BE">
        <w:rPr>
          <w:b/>
          <w:bCs/>
          <w:color w:val="000000"/>
        </w:rPr>
        <w:t>Pārvaldes finansēšanas kārtība un saimnieciskā darbība</w:t>
      </w:r>
    </w:p>
    <w:p w:rsidR="005D2693" w:rsidRPr="00C438BE" w:rsidRDefault="005D2693" w:rsidP="005D2693">
      <w:pPr>
        <w:tabs>
          <w:tab w:val="left" w:pos="851"/>
        </w:tabs>
        <w:autoSpaceDE w:val="0"/>
        <w:ind w:left="360"/>
        <w:jc w:val="center"/>
      </w:pPr>
    </w:p>
    <w:p w:rsidR="005D2693" w:rsidRPr="00C438BE" w:rsidRDefault="005D2693" w:rsidP="000B1435">
      <w:pPr>
        <w:numPr>
          <w:ilvl w:val="0"/>
          <w:numId w:val="53"/>
        </w:numPr>
        <w:tabs>
          <w:tab w:val="left" w:pos="851"/>
        </w:tabs>
        <w:autoSpaceDE w:val="0"/>
        <w:contextualSpacing/>
        <w:jc w:val="both"/>
      </w:pPr>
      <w:r w:rsidRPr="00C438BE">
        <w:t>Pārvaldi finansē pašvaldība.</w:t>
      </w:r>
    </w:p>
    <w:p w:rsidR="005D2693" w:rsidRPr="00C438BE" w:rsidRDefault="005D2693" w:rsidP="000B1435">
      <w:pPr>
        <w:numPr>
          <w:ilvl w:val="0"/>
          <w:numId w:val="53"/>
        </w:numPr>
        <w:tabs>
          <w:tab w:val="left" w:pos="851"/>
        </w:tabs>
        <w:autoSpaceDE w:val="0"/>
        <w:contextualSpacing/>
        <w:jc w:val="both"/>
      </w:pPr>
      <w:r w:rsidRPr="00C438BE">
        <w:t>Pārvaldes finanšu līdzekļus veido:</w:t>
      </w:r>
    </w:p>
    <w:p w:rsidR="005D2693" w:rsidRPr="00C438BE" w:rsidRDefault="005D2693" w:rsidP="000B1435">
      <w:pPr>
        <w:numPr>
          <w:ilvl w:val="1"/>
          <w:numId w:val="53"/>
        </w:numPr>
        <w:tabs>
          <w:tab w:val="left" w:pos="851"/>
        </w:tabs>
        <w:autoSpaceDE w:val="0"/>
        <w:ind w:left="360" w:firstLine="66"/>
        <w:contextualSpacing/>
        <w:jc w:val="both"/>
      </w:pPr>
      <w:r w:rsidRPr="00C438BE">
        <w:t>pašvaldības budžeta un valsts mērķdotāciju līdzekļi;</w:t>
      </w:r>
    </w:p>
    <w:p w:rsidR="005D2693" w:rsidRPr="00C438BE" w:rsidRDefault="005D2693" w:rsidP="000B1435">
      <w:pPr>
        <w:numPr>
          <w:ilvl w:val="1"/>
          <w:numId w:val="53"/>
        </w:numPr>
        <w:tabs>
          <w:tab w:val="left" w:pos="851"/>
        </w:tabs>
        <w:autoSpaceDE w:val="0"/>
        <w:ind w:left="360" w:firstLine="66"/>
        <w:contextualSpacing/>
        <w:jc w:val="both"/>
      </w:pPr>
      <w:r w:rsidRPr="00C438BE">
        <w:t>ieņēmumi no maksas pakalpojumiem un citiem pašu ieņēmumiem;</w:t>
      </w:r>
    </w:p>
    <w:p w:rsidR="005D2693" w:rsidRPr="00C438BE" w:rsidRDefault="005D2693" w:rsidP="000B1435">
      <w:pPr>
        <w:numPr>
          <w:ilvl w:val="1"/>
          <w:numId w:val="53"/>
        </w:numPr>
        <w:tabs>
          <w:tab w:val="left" w:pos="851"/>
        </w:tabs>
        <w:autoSpaceDE w:val="0"/>
        <w:ind w:left="360" w:firstLine="66"/>
        <w:contextualSpacing/>
        <w:jc w:val="both"/>
        <w:rPr>
          <w:rFonts w:eastAsia="TimesNewRomanPSMT"/>
          <w:color w:val="000000"/>
        </w:rPr>
      </w:pPr>
      <w:r w:rsidRPr="00C438BE">
        <w:t>ziedojumi  un dāvinājumi</w:t>
      </w:r>
      <w:r w:rsidRPr="00C438BE">
        <w:rPr>
          <w:color w:val="000000"/>
        </w:rPr>
        <w:t xml:space="preserve">. </w:t>
      </w:r>
    </w:p>
    <w:p w:rsidR="005D2693" w:rsidRPr="00C438BE" w:rsidRDefault="005D2693" w:rsidP="005D2693">
      <w:pPr>
        <w:autoSpaceDE w:val="0"/>
        <w:ind w:left="360"/>
        <w:jc w:val="center"/>
        <w:rPr>
          <w:b/>
          <w:bCs/>
          <w:color w:val="000000"/>
        </w:rPr>
      </w:pPr>
    </w:p>
    <w:p w:rsidR="005D2693" w:rsidRPr="00C438BE" w:rsidRDefault="005D2693" w:rsidP="005D2693">
      <w:pPr>
        <w:autoSpaceDE w:val="0"/>
        <w:ind w:left="360"/>
        <w:jc w:val="center"/>
        <w:rPr>
          <w:b/>
          <w:bCs/>
          <w:color w:val="000000"/>
        </w:rPr>
      </w:pPr>
      <w:r w:rsidRPr="00C438BE">
        <w:rPr>
          <w:b/>
          <w:bCs/>
          <w:color w:val="000000"/>
        </w:rPr>
        <w:t>V. Pārvaldes darbības tiesiskuma nodrošināšana</w:t>
      </w:r>
    </w:p>
    <w:p w:rsidR="005D2693" w:rsidRPr="00C438BE" w:rsidRDefault="005D2693" w:rsidP="005D2693">
      <w:pPr>
        <w:autoSpaceDE w:val="0"/>
        <w:jc w:val="center"/>
      </w:pPr>
    </w:p>
    <w:p w:rsidR="005D2693" w:rsidRPr="00C438BE" w:rsidRDefault="005D2693" w:rsidP="000B1435">
      <w:pPr>
        <w:numPr>
          <w:ilvl w:val="0"/>
          <w:numId w:val="53"/>
        </w:numPr>
        <w:autoSpaceDE w:val="0"/>
        <w:contextualSpacing/>
        <w:jc w:val="both"/>
        <w:rPr>
          <w:rFonts w:eastAsia="TimesNewRomanPSMT" w:cs="TimesNewRomanPSMT"/>
        </w:rPr>
      </w:pPr>
      <w:r w:rsidRPr="00C438BE">
        <w:rPr>
          <w:rFonts w:eastAsia="TimesNewRomanPSMT" w:cs="TimesNewRomanPSMT"/>
        </w:rPr>
        <w:t xml:space="preserve">Pārvaldes darbības tiesiskumu nodrošina Pārvaldes vadītājs un darbinieki atbilstoši darba pienākumu aprakstos un darba līgumos noteiktajai kompetencei. </w:t>
      </w:r>
    </w:p>
    <w:p w:rsidR="005D2693" w:rsidRPr="00C438BE" w:rsidRDefault="005D2693" w:rsidP="000B1435">
      <w:pPr>
        <w:numPr>
          <w:ilvl w:val="0"/>
          <w:numId w:val="53"/>
        </w:numPr>
        <w:autoSpaceDE w:val="0"/>
        <w:contextualSpacing/>
        <w:jc w:val="both"/>
        <w:rPr>
          <w:rFonts w:eastAsia="TimesNewRomanPSMT" w:cs="TimesNewRomanPSMT"/>
        </w:rPr>
      </w:pPr>
      <w:r w:rsidRPr="00C438BE">
        <w:rPr>
          <w:rFonts w:eastAsia="TimesNewRomanPSMT" w:cs="TimesNewRomanPSMT"/>
        </w:rPr>
        <w:t xml:space="preserve"> Pārvaldes vadītājs izskata privātpersonu sūdzības par Pārvaldes pakļautībā esošo </w:t>
      </w:r>
      <w:r w:rsidRPr="00C438BE">
        <w:rPr>
          <w:rFonts w:eastAsia="TimesNewRomanPSMT" w:cs="TimesNewRomanPSMT"/>
        </w:rPr>
        <w:br/>
        <w:t xml:space="preserve">izglītības iestāžu vadītāju izdotajiem administratīvajiem aktiem vai faktisko rīcību, ja ārējos </w:t>
      </w:r>
      <w:r w:rsidRPr="00C438BE">
        <w:rPr>
          <w:rFonts w:eastAsia="TimesNewRomanPSMT" w:cs="TimesNewRomanPSMT"/>
        </w:rPr>
        <w:br/>
        <w:t xml:space="preserve">normatīvajos aktos nav noteikts citādi. </w:t>
      </w:r>
    </w:p>
    <w:p w:rsidR="005D2693" w:rsidRPr="00C438BE" w:rsidRDefault="005D2693" w:rsidP="000B1435">
      <w:pPr>
        <w:numPr>
          <w:ilvl w:val="0"/>
          <w:numId w:val="53"/>
        </w:numPr>
        <w:contextualSpacing/>
        <w:jc w:val="both"/>
      </w:pPr>
      <w:r w:rsidRPr="00C438BE">
        <w:rPr>
          <w:rFonts w:eastAsia="TimesNewRomanPSMT" w:cs="TimesNewRomanPSMT"/>
        </w:rPr>
        <w:t xml:space="preserve"> Vadītāja izdotos administratīvos aktus vai faktisko rīcību privātpersona var apstrīdēt pašvaldībā Administratīvā procesa</w:t>
      </w:r>
      <w:r w:rsidRPr="00C438BE">
        <w:rPr>
          <w:rFonts w:ascii="Arial" w:hAnsi="Arial" w:cs="Arial"/>
          <w:sz w:val="30"/>
          <w:szCs w:val="30"/>
        </w:rPr>
        <w:t xml:space="preserve"> </w:t>
      </w:r>
      <w:r w:rsidRPr="00C438BE">
        <w:rPr>
          <w:rFonts w:eastAsia="TimesNewRomanPSMT" w:cs="TimesNewRomanPSMT"/>
        </w:rPr>
        <w:t>likumā noteiktajā kārtībā</w:t>
      </w:r>
      <w:r w:rsidRPr="00C438BE">
        <w:rPr>
          <w:rFonts w:ascii="Arial" w:hAnsi="Arial" w:cs="Arial"/>
          <w:sz w:val="30"/>
          <w:szCs w:val="30"/>
        </w:rPr>
        <w:t>.</w:t>
      </w:r>
    </w:p>
    <w:p w:rsidR="005D2693" w:rsidRPr="00C438BE" w:rsidRDefault="005D2693" w:rsidP="005D2693">
      <w:pPr>
        <w:jc w:val="both"/>
      </w:pPr>
    </w:p>
    <w:p w:rsidR="005D2693" w:rsidRPr="00C438BE" w:rsidRDefault="005D2693" w:rsidP="005D2693">
      <w:pPr>
        <w:jc w:val="both"/>
      </w:pPr>
    </w:p>
    <w:p w:rsidR="005D2693" w:rsidRPr="00C438BE" w:rsidRDefault="005D2693" w:rsidP="005D2693">
      <w:pPr>
        <w:jc w:val="both"/>
      </w:pPr>
    </w:p>
    <w:p w:rsidR="005D2693" w:rsidRPr="00C438BE" w:rsidRDefault="005D2693" w:rsidP="005D2693">
      <w:pPr>
        <w:jc w:val="both"/>
      </w:pPr>
      <w:r>
        <w:t>Domes priekšsēdētājs</w:t>
      </w:r>
      <w:r w:rsidRPr="00C438BE">
        <w:tab/>
      </w:r>
      <w:r w:rsidRPr="00C438BE">
        <w:tab/>
      </w:r>
      <w:r w:rsidRPr="00C438BE">
        <w:tab/>
      </w:r>
      <w:r w:rsidRPr="00C438BE">
        <w:tab/>
      </w:r>
      <w:r w:rsidRPr="00C438BE">
        <w:tab/>
      </w:r>
      <w:r w:rsidRPr="00C438BE">
        <w:tab/>
      </w:r>
      <w:r>
        <w:tab/>
      </w:r>
      <w:r>
        <w:tab/>
      </w:r>
      <w:r>
        <w:tab/>
      </w:r>
      <w:r w:rsidRPr="00C438BE">
        <w:t>E. G</w:t>
      </w:r>
      <w:r>
        <w:t>aigalis</w:t>
      </w:r>
    </w:p>
    <w:p w:rsidR="005D2693" w:rsidRPr="00C438BE" w:rsidRDefault="005D2693" w:rsidP="005D2693">
      <w:pPr>
        <w:jc w:val="both"/>
      </w:pPr>
    </w:p>
    <w:p w:rsidR="005D2693" w:rsidRPr="00C438BE" w:rsidRDefault="005D2693" w:rsidP="005D2693">
      <w:pPr>
        <w:jc w:val="right"/>
      </w:pPr>
    </w:p>
    <w:p w:rsidR="005D2693" w:rsidRPr="00C438BE" w:rsidRDefault="005D2693" w:rsidP="005D2693">
      <w:pPr>
        <w:sectPr w:rsidR="005D2693" w:rsidRPr="00C438BE" w:rsidSect="00D855C0">
          <w:headerReference w:type="default" r:id="rId114"/>
          <w:pgSz w:w="11906" w:h="16838" w:code="9"/>
          <w:pgMar w:top="740" w:right="566" w:bottom="709" w:left="1843" w:header="1134" w:footer="709" w:gutter="0"/>
          <w:cols w:space="708"/>
          <w:titlePg/>
          <w:docGrid w:linePitch="360"/>
        </w:sectPr>
      </w:pPr>
    </w:p>
    <w:p w:rsidR="005D2693" w:rsidRPr="00C438BE" w:rsidRDefault="005D2693" w:rsidP="005D2693">
      <w:pPr>
        <w:jc w:val="right"/>
      </w:pPr>
      <w:r w:rsidRPr="00C438BE">
        <w:lastRenderedPageBreak/>
        <w:t>Pielikums</w:t>
      </w:r>
    </w:p>
    <w:p w:rsidR="005D2693" w:rsidRPr="00C438BE" w:rsidRDefault="005D2693" w:rsidP="005D2693">
      <w:pPr>
        <w:jc w:val="right"/>
      </w:pPr>
      <w:r w:rsidRPr="00C438BE">
        <w:t>Dobeles novada Izglītības pārvaldes nolikumam</w:t>
      </w:r>
    </w:p>
    <w:p w:rsidR="005D2693" w:rsidRPr="00C438BE" w:rsidRDefault="005D2693" w:rsidP="005D2693">
      <w:pPr>
        <w:jc w:val="right"/>
      </w:pPr>
    </w:p>
    <w:p w:rsidR="005D2693" w:rsidRPr="00C438BE" w:rsidRDefault="005D2693" w:rsidP="005D2693">
      <w:pPr>
        <w:jc w:val="right"/>
      </w:pPr>
    </w:p>
    <w:p w:rsidR="005D2693" w:rsidRPr="00C438BE" w:rsidRDefault="005D2693" w:rsidP="005D2693">
      <w:pPr>
        <w:jc w:val="center"/>
      </w:pPr>
      <w:r w:rsidRPr="00C438BE">
        <w:t>DOBELES NOVADA IZGLĪTĪBAS IESTĀDES</w:t>
      </w:r>
    </w:p>
    <w:p w:rsidR="005D2693" w:rsidRPr="00C438BE" w:rsidRDefault="005D2693" w:rsidP="005D2693">
      <w:pPr>
        <w:jc w:val="center"/>
      </w:pPr>
    </w:p>
    <w:p w:rsidR="005D2693" w:rsidRPr="00C438BE" w:rsidRDefault="005D2693" w:rsidP="000B1435">
      <w:pPr>
        <w:numPr>
          <w:ilvl w:val="0"/>
          <w:numId w:val="52"/>
        </w:numPr>
        <w:contextualSpacing/>
        <w:rPr>
          <w:color w:val="000000"/>
        </w:rPr>
      </w:pPr>
      <w:r w:rsidRPr="00C438BE">
        <w:rPr>
          <w:color w:val="000000"/>
        </w:rPr>
        <w:t xml:space="preserve">Dobeles Valsts ģimnāzija; </w:t>
      </w:r>
    </w:p>
    <w:p w:rsidR="005D2693" w:rsidRPr="00C438BE" w:rsidRDefault="005D2693" w:rsidP="000B1435">
      <w:pPr>
        <w:numPr>
          <w:ilvl w:val="0"/>
          <w:numId w:val="52"/>
        </w:numPr>
        <w:contextualSpacing/>
        <w:rPr>
          <w:color w:val="000000"/>
        </w:rPr>
      </w:pPr>
      <w:r w:rsidRPr="00C438BE">
        <w:rPr>
          <w:color w:val="000000"/>
        </w:rPr>
        <w:t xml:space="preserve">Dobeles Amatniecības un vispārizglītojošā vidusskola; </w:t>
      </w:r>
    </w:p>
    <w:p w:rsidR="005D2693" w:rsidRPr="00C438BE" w:rsidRDefault="005D2693" w:rsidP="000B1435">
      <w:pPr>
        <w:numPr>
          <w:ilvl w:val="0"/>
          <w:numId w:val="52"/>
        </w:numPr>
        <w:contextualSpacing/>
        <w:rPr>
          <w:color w:val="000000"/>
        </w:rPr>
      </w:pPr>
      <w:r w:rsidRPr="00C438BE">
        <w:rPr>
          <w:color w:val="000000"/>
        </w:rPr>
        <w:t xml:space="preserve">Dobeles 1.vidusskola; </w:t>
      </w:r>
    </w:p>
    <w:p w:rsidR="005D2693" w:rsidRPr="00C438BE" w:rsidRDefault="005D2693" w:rsidP="000B1435">
      <w:pPr>
        <w:numPr>
          <w:ilvl w:val="0"/>
          <w:numId w:val="52"/>
        </w:numPr>
        <w:contextualSpacing/>
        <w:rPr>
          <w:color w:val="000000"/>
        </w:rPr>
      </w:pPr>
      <w:r w:rsidRPr="00C438BE">
        <w:rPr>
          <w:color w:val="000000"/>
        </w:rPr>
        <w:t xml:space="preserve">Auces vidusskola; </w:t>
      </w:r>
    </w:p>
    <w:p w:rsidR="005D2693" w:rsidRPr="00C438BE" w:rsidRDefault="005D2693" w:rsidP="000B1435">
      <w:pPr>
        <w:numPr>
          <w:ilvl w:val="0"/>
          <w:numId w:val="52"/>
        </w:numPr>
        <w:contextualSpacing/>
        <w:rPr>
          <w:color w:val="000000"/>
          <w:sz w:val="23"/>
          <w:szCs w:val="23"/>
        </w:rPr>
      </w:pPr>
      <w:r w:rsidRPr="00C438BE">
        <w:rPr>
          <w:color w:val="000000"/>
          <w:sz w:val="23"/>
          <w:szCs w:val="23"/>
        </w:rPr>
        <w:t xml:space="preserve">Annas Brigaderes pamatskola; </w:t>
      </w:r>
    </w:p>
    <w:p w:rsidR="005D2693" w:rsidRPr="00C438BE" w:rsidRDefault="005D2693" w:rsidP="000B1435">
      <w:pPr>
        <w:numPr>
          <w:ilvl w:val="0"/>
          <w:numId w:val="52"/>
        </w:numPr>
        <w:contextualSpacing/>
        <w:rPr>
          <w:color w:val="000000"/>
        </w:rPr>
      </w:pPr>
      <w:r w:rsidRPr="00C438BE">
        <w:rPr>
          <w:color w:val="000000"/>
        </w:rPr>
        <w:t xml:space="preserve">Augstkalnes pamatskola; </w:t>
      </w:r>
    </w:p>
    <w:p w:rsidR="005D2693" w:rsidRPr="00C438BE" w:rsidRDefault="005D2693" w:rsidP="000B1435">
      <w:pPr>
        <w:numPr>
          <w:ilvl w:val="0"/>
          <w:numId w:val="52"/>
        </w:numPr>
        <w:contextualSpacing/>
        <w:rPr>
          <w:color w:val="000000"/>
        </w:rPr>
      </w:pPr>
      <w:r w:rsidRPr="00C438BE">
        <w:rPr>
          <w:color w:val="000000"/>
        </w:rPr>
        <w:t xml:space="preserve">Bēnes pamatskola; </w:t>
      </w:r>
    </w:p>
    <w:p w:rsidR="005D2693" w:rsidRPr="00C438BE" w:rsidRDefault="005D2693" w:rsidP="000B1435">
      <w:pPr>
        <w:numPr>
          <w:ilvl w:val="0"/>
          <w:numId w:val="52"/>
        </w:numPr>
        <w:contextualSpacing/>
        <w:rPr>
          <w:color w:val="000000"/>
        </w:rPr>
      </w:pPr>
      <w:r w:rsidRPr="00C438BE">
        <w:rPr>
          <w:color w:val="000000"/>
        </w:rPr>
        <w:t xml:space="preserve">Bikstu pamatskola; </w:t>
      </w:r>
    </w:p>
    <w:p w:rsidR="005D2693" w:rsidRPr="00C438BE" w:rsidRDefault="005D2693" w:rsidP="000B1435">
      <w:pPr>
        <w:numPr>
          <w:ilvl w:val="0"/>
          <w:numId w:val="52"/>
        </w:numPr>
        <w:contextualSpacing/>
        <w:rPr>
          <w:color w:val="000000"/>
        </w:rPr>
      </w:pPr>
      <w:r w:rsidRPr="00C438BE">
        <w:rPr>
          <w:color w:val="000000"/>
        </w:rPr>
        <w:t xml:space="preserve">Gardenes pamatskola; </w:t>
      </w:r>
    </w:p>
    <w:p w:rsidR="005D2693" w:rsidRPr="00C438BE" w:rsidRDefault="005D2693" w:rsidP="000B1435">
      <w:pPr>
        <w:numPr>
          <w:ilvl w:val="0"/>
          <w:numId w:val="52"/>
        </w:numPr>
        <w:contextualSpacing/>
        <w:rPr>
          <w:color w:val="000000"/>
        </w:rPr>
      </w:pPr>
      <w:r w:rsidRPr="00C438BE">
        <w:rPr>
          <w:color w:val="000000"/>
        </w:rPr>
        <w:t xml:space="preserve">Penkules pamatskola; </w:t>
      </w:r>
    </w:p>
    <w:p w:rsidR="005D2693" w:rsidRPr="00C438BE" w:rsidRDefault="005D2693" w:rsidP="000B1435">
      <w:pPr>
        <w:numPr>
          <w:ilvl w:val="0"/>
          <w:numId w:val="52"/>
        </w:numPr>
        <w:contextualSpacing/>
        <w:rPr>
          <w:color w:val="000000"/>
        </w:rPr>
      </w:pPr>
      <w:r w:rsidRPr="00C438BE">
        <w:rPr>
          <w:color w:val="000000"/>
        </w:rPr>
        <w:t xml:space="preserve">Mežinieku pamatskola; </w:t>
      </w:r>
    </w:p>
    <w:p w:rsidR="005D2693" w:rsidRPr="00C438BE" w:rsidRDefault="005D2693" w:rsidP="000B1435">
      <w:pPr>
        <w:numPr>
          <w:ilvl w:val="0"/>
          <w:numId w:val="52"/>
        </w:numPr>
        <w:contextualSpacing/>
        <w:rPr>
          <w:color w:val="000000"/>
        </w:rPr>
      </w:pPr>
      <w:r w:rsidRPr="00C438BE">
        <w:rPr>
          <w:color w:val="000000"/>
        </w:rPr>
        <w:t xml:space="preserve">Dobeles sākumskola; </w:t>
      </w:r>
    </w:p>
    <w:p w:rsidR="005D2693" w:rsidRPr="00C438BE" w:rsidRDefault="005D2693" w:rsidP="000B1435">
      <w:pPr>
        <w:numPr>
          <w:ilvl w:val="0"/>
          <w:numId w:val="52"/>
        </w:numPr>
        <w:contextualSpacing/>
        <w:rPr>
          <w:color w:val="000000"/>
        </w:rPr>
      </w:pPr>
      <w:r w:rsidRPr="00C438BE">
        <w:rPr>
          <w:color w:val="000000"/>
        </w:rPr>
        <w:t xml:space="preserve">Lejasstrazdu sākumskola; </w:t>
      </w:r>
    </w:p>
    <w:p w:rsidR="005D2693" w:rsidRPr="00C438BE" w:rsidRDefault="005D2693" w:rsidP="000B1435">
      <w:pPr>
        <w:numPr>
          <w:ilvl w:val="0"/>
          <w:numId w:val="52"/>
        </w:numPr>
        <w:contextualSpacing/>
        <w:rPr>
          <w:color w:val="000000"/>
        </w:rPr>
      </w:pPr>
      <w:r w:rsidRPr="00C438BE">
        <w:rPr>
          <w:color w:val="000000"/>
        </w:rPr>
        <w:t xml:space="preserve">Bērzupes speciālā pamatskola. </w:t>
      </w:r>
    </w:p>
    <w:p w:rsidR="005D2693" w:rsidRPr="00C438BE" w:rsidRDefault="005D2693" w:rsidP="000B1435">
      <w:pPr>
        <w:numPr>
          <w:ilvl w:val="0"/>
          <w:numId w:val="52"/>
        </w:numPr>
        <w:contextualSpacing/>
        <w:rPr>
          <w:color w:val="000000"/>
        </w:rPr>
      </w:pPr>
      <w:r w:rsidRPr="00C438BE">
        <w:rPr>
          <w:color w:val="000000"/>
        </w:rPr>
        <w:t xml:space="preserve">Annenieku pirmsskolas izglītības iestāde „Riekstiņš”; </w:t>
      </w:r>
    </w:p>
    <w:p w:rsidR="005D2693" w:rsidRPr="00C438BE" w:rsidRDefault="005D2693" w:rsidP="000B1435">
      <w:pPr>
        <w:numPr>
          <w:ilvl w:val="0"/>
          <w:numId w:val="52"/>
        </w:numPr>
        <w:contextualSpacing/>
        <w:rPr>
          <w:color w:val="000000"/>
        </w:rPr>
      </w:pPr>
      <w:r w:rsidRPr="00C438BE">
        <w:rPr>
          <w:color w:val="000000"/>
        </w:rPr>
        <w:t xml:space="preserve">Auru pirmsskolas izglītības iestāde „Auriņš”; </w:t>
      </w:r>
    </w:p>
    <w:p w:rsidR="005D2693" w:rsidRPr="00C438BE" w:rsidRDefault="005D2693" w:rsidP="000B1435">
      <w:pPr>
        <w:numPr>
          <w:ilvl w:val="0"/>
          <w:numId w:val="52"/>
        </w:numPr>
        <w:contextualSpacing/>
        <w:rPr>
          <w:color w:val="000000"/>
        </w:rPr>
      </w:pPr>
      <w:r w:rsidRPr="00C438BE">
        <w:rPr>
          <w:color w:val="000000"/>
        </w:rPr>
        <w:t xml:space="preserve">Dobeles pirmsskolas izglītības iestāde „Jāņtārpiņš”; </w:t>
      </w:r>
    </w:p>
    <w:p w:rsidR="005D2693" w:rsidRPr="00C438BE" w:rsidRDefault="005D2693" w:rsidP="000B1435">
      <w:pPr>
        <w:numPr>
          <w:ilvl w:val="0"/>
          <w:numId w:val="52"/>
        </w:numPr>
        <w:contextualSpacing/>
        <w:rPr>
          <w:color w:val="000000"/>
        </w:rPr>
      </w:pPr>
      <w:r w:rsidRPr="00C438BE">
        <w:rPr>
          <w:color w:val="000000"/>
        </w:rPr>
        <w:t xml:space="preserve">Dobeles pirmsskolas izglītības iestāde „Spodrītis”; </w:t>
      </w:r>
    </w:p>
    <w:p w:rsidR="005D2693" w:rsidRPr="00C438BE" w:rsidRDefault="005D2693" w:rsidP="000B1435">
      <w:pPr>
        <w:numPr>
          <w:ilvl w:val="0"/>
          <w:numId w:val="52"/>
        </w:numPr>
        <w:contextualSpacing/>
        <w:rPr>
          <w:color w:val="000000"/>
        </w:rPr>
      </w:pPr>
      <w:r w:rsidRPr="00C438BE">
        <w:rPr>
          <w:color w:val="000000"/>
        </w:rPr>
        <w:t xml:space="preserve">Dobeles pirmsskolas izglītības iestāde „Zvaniņš”; </w:t>
      </w:r>
    </w:p>
    <w:p w:rsidR="005D2693" w:rsidRPr="00C438BE" w:rsidRDefault="005D2693" w:rsidP="000B1435">
      <w:pPr>
        <w:numPr>
          <w:ilvl w:val="0"/>
          <w:numId w:val="52"/>
        </w:numPr>
        <w:contextualSpacing/>
        <w:rPr>
          <w:color w:val="000000"/>
        </w:rPr>
      </w:pPr>
      <w:r w:rsidRPr="00C438BE">
        <w:rPr>
          <w:color w:val="000000"/>
        </w:rPr>
        <w:t xml:space="preserve">Dobeles pirmsskolas izglītības iestāde „Valodiņa”; </w:t>
      </w:r>
    </w:p>
    <w:p w:rsidR="005D2693" w:rsidRPr="00C438BE" w:rsidRDefault="005D2693" w:rsidP="000B1435">
      <w:pPr>
        <w:numPr>
          <w:ilvl w:val="0"/>
          <w:numId w:val="52"/>
        </w:numPr>
        <w:contextualSpacing/>
        <w:rPr>
          <w:color w:val="000000"/>
        </w:rPr>
      </w:pPr>
      <w:r w:rsidRPr="00C438BE">
        <w:rPr>
          <w:color w:val="000000"/>
        </w:rPr>
        <w:t xml:space="preserve">Auces pirmsskolas izglītības iestāde „Pīlādzītis”; </w:t>
      </w:r>
    </w:p>
    <w:p w:rsidR="005D2693" w:rsidRPr="00C438BE" w:rsidRDefault="005D2693" w:rsidP="000B1435">
      <w:pPr>
        <w:numPr>
          <w:ilvl w:val="0"/>
          <w:numId w:val="52"/>
        </w:numPr>
        <w:contextualSpacing/>
        <w:rPr>
          <w:color w:val="000000"/>
        </w:rPr>
      </w:pPr>
      <w:r w:rsidRPr="00C438BE">
        <w:rPr>
          <w:color w:val="000000"/>
        </w:rPr>
        <w:t xml:space="preserve">Bēnes pirmsskolas izglītības iestāde „Rūķīši”; </w:t>
      </w:r>
    </w:p>
    <w:p w:rsidR="005D2693" w:rsidRPr="00C438BE" w:rsidRDefault="005D2693" w:rsidP="000B1435">
      <w:pPr>
        <w:numPr>
          <w:ilvl w:val="0"/>
          <w:numId w:val="52"/>
        </w:numPr>
        <w:contextualSpacing/>
        <w:rPr>
          <w:color w:val="000000"/>
        </w:rPr>
      </w:pPr>
      <w:r w:rsidRPr="00C438BE">
        <w:rPr>
          <w:color w:val="000000"/>
        </w:rPr>
        <w:t xml:space="preserve">Auces pirmsskolas izglītības iestāde „Vecauce”; </w:t>
      </w:r>
    </w:p>
    <w:p w:rsidR="005D2693" w:rsidRPr="00C438BE" w:rsidRDefault="005D2693" w:rsidP="000B1435">
      <w:pPr>
        <w:numPr>
          <w:ilvl w:val="0"/>
          <w:numId w:val="52"/>
        </w:numPr>
        <w:contextualSpacing/>
        <w:rPr>
          <w:color w:val="000000"/>
        </w:rPr>
      </w:pPr>
      <w:r w:rsidRPr="00C438BE">
        <w:rPr>
          <w:color w:val="000000"/>
        </w:rPr>
        <w:t xml:space="preserve">Jaunbērzes pirmsskolas izglītības iestāde „Minkuparks”; </w:t>
      </w:r>
    </w:p>
    <w:p w:rsidR="005D2693" w:rsidRPr="00C438BE" w:rsidRDefault="005D2693" w:rsidP="000B1435">
      <w:pPr>
        <w:numPr>
          <w:ilvl w:val="0"/>
          <w:numId w:val="52"/>
        </w:numPr>
        <w:contextualSpacing/>
        <w:rPr>
          <w:color w:val="000000"/>
        </w:rPr>
      </w:pPr>
      <w:r w:rsidRPr="00C438BE">
        <w:rPr>
          <w:color w:val="000000"/>
        </w:rPr>
        <w:t xml:space="preserve">Krimūnu pirmsskolas izglītības iestāde ''Ābolītis"; </w:t>
      </w:r>
    </w:p>
    <w:p w:rsidR="005D2693" w:rsidRPr="00C438BE" w:rsidRDefault="005D2693" w:rsidP="000B1435">
      <w:pPr>
        <w:numPr>
          <w:ilvl w:val="0"/>
          <w:numId w:val="52"/>
        </w:numPr>
        <w:contextualSpacing/>
        <w:rPr>
          <w:color w:val="000000"/>
        </w:rPr>
      </w:pPr>
      <w:r w:rsidRPr="00C438BE">
        <w:rPr>
          <w:color w:val="000000"/>
        </w:rPr>
        <w:t xml:space="preserve">Dobeles Mākslas skola; </w:t>
      </w:r>
    </w:p>
    <w:p w:rsidR="005D2693" w:rsidRPr="00C438BE" w:rsidRDefault="005D2693" w:rsidP="000B1435">
      <w:pPr>
        <w:numPr>
          <w:ilvl w:val="0"/>
          <w:numId w:val="52"/>
        </w:numPr>
        <w:contextualSpacing/>
        <w:rPr>
          <w:color w:val="000000"/>
        </w:rPr>
      </w:pPr>
      <w:r w:rsidRPr="00C438BE">
        <w:rPr>
          <w:color w:val="000000"/>
        </w:rPr>
        <w:t xml:space="preserve">Dobeles Mūzikas skola; </w:t>
      </w:r>
    </w:p>
    <w:p w:rsidR="005D2693" w:rsidRPr="00C438BE" w:rsidRDefault="005D2693" w:rsidP="000B1435">
      <w:pPr>
        <w:numPr>
          <w:ilvl w:val="0"/>
          <w:numId w:val="52"/>
        </w:numPr>
        <w:contextualSpacing/>
        <w:rPr>
          <w:color w:val="000000"/>
        </w:rPr>
      </w:pPr>
      <w:r w:rsidRPr="00C438BE">
        <w:rPr>
          <w:color w:val="000000"/>
        </w:rPr>
        <w:t xml:space="preserve">Auces Mūzikas skola; </w:t>
      </w:r>
    </w:p>
    <w:p w:rsidR="005D2693" w:rsidRPr="00C438BE" w:rsidRDefault="005D2693" w:rsidP="000B1435">
      <w:pPr>
        <w:numPr>
          <w:ilvl w:val="0"/>
          <w:numId w:val="52"/>
        </w:numPr>
        <w:contextualSpacing/>
        <w:rPr>
          <w:color w:val="000000"/>
        </w:rPr>
      </w:pPr>
      <w:r w:rsidRPr="00C438BE">
        <w:rPr>
          <w:color w:val="000000"/>
        </w:rPr>
        <w:t xml:space="preserve">Bēnes Mūzikas un mākslas skola; </w:t>
      </w:r>
    </w:p>
    <w:p w:rsidR="005D2693" w:rsidRPr="00C438BE" w:rsidRDefault="005D2693" w:rsidP="000B1435">
      <w:pPr>
        <w:numPr>
          <w:ilvl w:val="0"/>
          <w:numId w:val="52"/>
        </w:numPr>
        <w:contextualSpacing/>
        <w:rPr>
          <w:color w:val="000000"/>
        </w:rPr>
      </w:pPr>
      <w:r w:rsidRPr="00C438BE">
        <w:rPr>
          <w:color w:val="000000"/>
        </w:rPr>
        <w:t xml:space="preserve">Dobeles Sporta skola; </w:t>
      </w:r>
    </w:p>
    <w:p w:rsidR="005D2693" w:rsidRPr="00C438BE" w:rsidRDefault="005D2693" w:rsidP="000B1435">
      <w:pPr>
        <w:numPr>
          <w:ilvl w:val="0"/>
          <w:numId w:val="52"/>
        </w:numPr>
        <w:contextualSpacing/>
        <w:rPr>
          <w:color w:val="000000"/>
        </w:rPr>
      </w:pPr>
      <w:r w:rsidRPr="00C438BE">
        <w:rPr>
          <w:color w:val="000000"/>
        </w:rPr>
        <w:t xml:space="preserve">Dobeles Jaunatnes iniciatīvu un veselības centrs. </w:t>
      </w:r>
    </w:p>
    <w:p w:rsidR="005D2693" w:rsidRDefault="005D2693" w:rsidP="005D2693">
      <w:pPr>
        <w:jc w:val="center"/>
      </w:pPr>
    </w:p>
    <w:p w:rsidR="007B144F" w:rsidRPr="00C438BE" w:rsidRDefault="007B144F" w:rsidP="005D2693">
      <w:pPr>
        <w:jc w:val="center"/>
      </w:pPr>
    </w:p>
    <w:p w:rsidR="005D2693" w:rsidRDefault="005D2693" w:rsidP="005D2693">
      <w:pPr>
        <w:jc w:val="both"/>
      </w:pPr>
      <w:r>
        <w:t>Domes priekšsēdētājs</w:t>
      </w:r>
      <w:r w:rsidRPr="00C438BE">
        <w:tab/>
      </w:r>
      <w:r w:rsidRPr="00C438BE">
        <w:tab/>
      </w:r>
      <w:r w:rsidRPr="00C438BE">
        <w:tab/>
      </w:r>
      <w:r w:rsidRPr="00C438BE">
        <w:tab/>
      </w:r>
      <w:r w:rsidRPr="00C438BE">
        <w:tab/>
      </w:r>
      <w:r w:rsidRPr="00C438BE">
        <w:tab/>
      </w:r>
      <w:r>
        <w:tab/>
      </w:r>
      <w:r>
        <w:tab/>
      </w:r>
      <w:r w:rsidRPr="00C438BE">
        <w:t>E. G</w:t>
      </w:r>
      <w:r>
        <w:t>aigalis</w:t>
      </w:r>
      <w:r>
        <w:br w:type="page"/>
      </w:r>
    </w:p>
    <w:p w:rsidR="002570DA" w:rsidRPr="001634E3" w:rsidRDefault="002570DA" w:rsidP="002570DA">
      <w:pPr>
        <w:tabs>
          <w:tab w:val="left" w:pos="-24212"/>
        </w:tabs>
        <w:spacing w:after="160" w:line="259" w:lineRule="auto"/>
        <w:ind w:right="-568"/>
        <w:jc w:val="center"/>
        <w:rPr>
          <w:rFonts w:eastAsiaTheme="minorHAnsi"/>
          <w:sz w:val="20"/>
          <w:szCs w:val="20"/>
        </w:rPr>
      </w:pPr>
      <w:r w:rsidRPr="001634E3">
        <w:rPr>
          <w:rFonts w:eastAsiaTheme="minorHAnsi"/>
          <w:noProof/>
          <w:sz w:val="20"/>
          <w:szCs w:val="20"/>
        </w:rPr>
        <w:lastRenderedPageBreak/>
        <w:drawing>
          <wp:inline distT="0" distB="0" distL="0" distR="0" wp14:anchorId="50BD5A4A" wp14:editId="0B3DA93F">
            <wp:extent cx="676275" cy="752475"/>
            <wp:effectExtent l="0" t="0" r="9525" b="9525"/>
            <wp:docPr id="9"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2570DA" w:rsidRPr="001634E3" w:rsidRDefault="002570DA" w:rsidP="002570DA">
      <w:pPr>
        <w:tabs>
          <w:tab w:val="center" w:pos="4153"/>
          <w:tab w:val="right" w:pos="8306"/>
        </w:tabs>
        <w:ind w:right="-567"/>
        <w:jc w:val="center"/>
        <w:rPr>
          <w:rFonts w:eastAsiaTheme="minorHAnsi"/>
          <w:sz w:val="20"/>
          <w:szCs w:val="22"/>
        </w:rPr>
      </w:pPr>
      <w:r w:rsidRPr="001634E3">
        <w:rPr>
          <w:rFonts w:eastAsiaTheme="minorHAnsi"/>
          <w:sz w:val="20"/>
          <w:szCs w:val="22"/>
        </w:rPr>
        <w:t>LATVIJAS REPUBLIKA</w:t>
      </w:r>
    </w:p>
    <w:p w:rsidR="002570DA" w:rsidRPr="001634E3" w:rsidRDefault="002570DA" w:rsidP="002570DA">
      <w:pPr>
        <w:tabs>
          <w:tab w:val="center" w:pos="4153"/>
          <w:tab w:val="right" w:pos="8306"/>
        </w:tabs>
        <w:jc w:val="center"/>
        <w:rPr>
          <w:rFonts w:eastAsiaTheme="minorHAnsi"/>
          <w:b/>
          <w:sz w:val="32"/>
          <w:szCs w:val="32"/>
        </w:rPr>
      </w:pPr>
      <w:r w:rsidRPr="001634E3">
        <w:rPr>
          <w:rFonts w:eastAsiaTheme="minorHAnsi"/>
          <w:b/>
          <w:sz w:val="32"/>
          <w:szCs w:val="32"/>
        </w:rPr>
        <w:t>DOBELES NOVADA DOME</w:t>
      </w:r>
    </w:p>
    <w:p w:rsidR="002570DA" w:rsidRPr="001634E3" w:rsidRDefault="002570DA" w:rsidP="002570DA">
      <w:pPr>
        <w:tabs>
          <w:tab w:val="center" w:pos="4153"/>
          <w:tab w:val="right" w:pos="8306"/>
        </w:tabs>
        <w:ind w:right="-567"/>
        <w:jc w:val="center"/>
        <w:rPr>
          <w:rFonts w:eastAsiaTheme="minorHAnsi"/>
          <w:sz w:val="16"/>
          <w:szCs w:val="16"/>
        </w:rPr>
      </w:pPr>
      <w:r w:rsidRPr="001634E3">
        <w:rPr>
          <w:rFonts w:eastAsiaTheme="minorHAnsi"/>
          <w:sz w:val="16"/>
          <w:szCs w:val="16"/>
        </w:rPr>
        <w:t>Brīvības iela 17, Dobele, Dobeles novads, LV-3701</w:t>
      </w:r>
    </w:p>
    <w:p w:rsidR="002570DA" w:rsidRPr="001634E3" w:rsidRDefault="002570DA" w:rsidP="00720CEF">
      <w:pPr>
        <w:pBdr>
          <w:bottom w:val="double" w:sz="6" w:space="1" w:color="auto"/>
        </w:pBdr>
        <w:tabs>
          <w:tab w:val="center" w:pos="4153"/>
          <w:tab w:val="right" w:pos="8306"/>
        </w:tabs>
        <w:jc w:val="center"/>
        <w:rPr>
          <w:rFonts w:eastAsiaTheme="minorHAnsi"/>
          <w:color w:val="000000"/>
          <w:sz w:val="16"/>
          <w:szCs w:val="16"/>
        </w:rPr>
      </w:pPr>
      <w:r w:rsidRPr="001634E3">
        <w:rPr>
          <w:rFonts w:eastAsiaTheme="minorHAnsi"/>
          <w:sz w:val="16"/>
          <w:szCs w:val="16"/>
        </w:rPr>
        <w:t xml:space="preserve">Tālr. 63707269, 63700137, 63720940, e-pasts </w:t>
      </w:r>
      <w:hyperlink r:id="rId115" w:history="1">
        <w:r w:rsidRPr="001634E3">
          <w:rPr>
            <w:rFonts w:eastAsiaTheme="minorHAnsi"/>
            <w:color w:val="000000"/>
            <w:sz w:val="16"/>
            <w:szCs w:val="16"/>
          </w:rPr>
          <w:t>dome@dobele.lv</w:t>
        </w:r>
      </w:hyperlink>
    </w:p>
    <w:p w:rsidR="002570DA" w:rsidRPr="001634E3" w:rsidRDefault="002570DA" w:rsidP="002570DA">
      <w:pPr>
        <w:tabs>
          <w:tab w:val="left" w:pos="-24212"/>
        </w:tabs>
        <w:spacing w:after="160" w:line="259" w:lineRule="auto"/>
        <w:ind w:right="-568"/>
        <w:rPr>
          <w:rFonts w:eastAsiaTheme="minorHAnsi"/>
          <w:b/>
          <w:noProof/>
          <w:sz w:val="22"/>
          <w:szCs w:val="22"/>
        </w:rPr>
      </w:pPr>
    </w:p>
    <w:p w:rsidR="002570DA" w:rsidRPr="001634E3" w:rsidRDefault="002570DA" w:rsidP="002570DA">
      <w:pPr>
        <w:autoSpaceDE w:val="0"/>
        <w:autoSpaceDN w:val="0"/>
        <w:adjustRightInd w:val="0"/>
        <w:ind w:right="-567"/>
        <w:jc w:val="center"/>
        <w:rPr>
          <w:rFonts w:eastAsiaTheme="minorHAnsi"/>
          <w:b/>
          <w:color w:val="000000"/>
        </w:rPr>
      </w:pPr>
      <w:r w:rsidRPr="001634E3">
        <w:rPr>
          <w:rFonts w:eastAsiaTheme="minorHAnsi"/>
          <w:b/>
          <w:bCs/>
          <w:color w:val="000000"/>
        </w:rPr>
        <w:t>LĒMUMS</w:t>
      </w:r>
    </w:p>
    <w:p w:rsidR="002570DA" w:rsidRPr="001634E3" w:rsidRDefault="002570DA" w:rsidP="002570DA">
      <w:pPr>
        <w:autoSpaceDE w:val="0"/>
        <w:autoSpaceDN w:val="0"/>
        <w:adjustRightInd w:val="0"/>
        <w:ind w:right="-567"/>
        <w:jc w:val="center"/>
        <w:rPr>
          <w:rFonts w:eastAsiaTheme="minorHAnsi"/>
          <w:b/>
          <w:color w:val="000000"/>
        </w:rPr>
      </w:pPr>
      <w:r w:rsidRPr="001634E3">
        <w:rPr>
          <w:rFonts w:eastAsiaTheme="minorHAnsi"/>
          <w:b/>
          <w:bCs/>
          <w:color w:val="000000"/>
        </w:rPr>
        <w:t>Dobelē</w:t>
      </w:r>
    </w:p>
    <w:p w:rsidR="002570DA" w:rsidRPr="00143FCF" w:rsidRDefault="002570DA" w:rsidP="002570DA">
      <w:pPr>
        <w:autoSpaceDE w:val="0"/>
        <w:autoSpaceDN w:val="0"/>
        <w:adjustRightInd w:val="0"/>
        <w:spacing w:after="160" w:line="259" w:lineRule="auto"/>
        <w:jc w:val="both"/>
        <w:rPr>
          <w:rFonts w:eastAsiaTheme="minorHAnsi"/>
          <w:b/>
          <w:bCs/>
          <w:color w:val="000000"/>
        </w:rPr>
      </w:pPr>
    </w:p>
    <w:p w:rsidR="002570DA" w:rsidRDefault="002570DA" w:rsidP="000304BD">
      <w:pPr>
        <w:autoSpaceDE w:val="0"/>
        <w:autoSpaceDN w:val="0"/>
        <w:adjustRightInd w:val="0"/>
        <w:jc w:val="both"/>
        <w:rPr>
          <w:rFonts w:eastAsiaTheme="minorHAnsi"/>
          <w:b/>
          <w:bCs/>
          <w:color w:val="000000"/>
        </w:rPr>
      </w:pPr>
      <w:r w:rsidRPr="00854CF8">
        <w:rPr>
          <w:rFonts w:eastAsiaTheme="minorHAnsi"/>
          <w:b/>
          <w:bCs/>
          <w:color w:val="000000"/>
        </w:rPr>
        <w:t>2021.</w:t>
      </w:r>
      <w:r>
        <w:rPr>
          <w:rFonts w:eastAsiaTheme="minorHAnsi"/>
          <w:b/>
          <w:bCs/>
          <w:color w:val="000000"/>
        </w:rPr>
        <w:t> </w:t>
      </w:r>
      <w:r w:rsidRPr="00854CF8">
        <w:rPr>
          <w:rFonts w:eastAsiaTheme="minorHAnsi"/>
          <w:b/>
          <w:bCs/>
          <w:color w:val="000000"/>
        </w:rPr>
        <w:t>gada 26.</w:t>
      </w:r>
      <w:r>
        <w:rPr>
          <w:rFonts w:eastAsiaTheme="minorHAnsi"/>
          <w:b/>
          <w:bCs/>
          <w:color w:val="000000"/>
        </w:rPr>
        <w:t> </w:t>
      </w:r>
      <w:r w:rsidRPr="00854CF8">
        <w:rPr>
          <w:rFonts w:eastAsiaTheme="minorHAnsi"/>
          <w:b/>
          <w:bCs/>
          <w:color w:val="000000"/>
        </w:rPr>
        <w:t>augustā</w:t>
      </w:r>
      <w:r w:rsidRPr="00854CF8">
        <w:rPr>
          <w:rFonts w:eastAsiaTheme="minorHAnsi"/>
          <w:b/>
          <w:bCs/>
          <w:color w:val="000000"/>
        </w:rPr>
        <w:tab/>
      </w:r>
      <w:r w:rsidRPr="00854CF8">
        <w:rPr>
          <w:rFonts w:eastAsiaTheme="minorHAnsi"/>
          <w:b/>
          <w:bCs/>
          <w:color w:val="000000"/>
        </w:rPr>
        <w:tab/>
      </w:r>
      <w:r w:rsidRPr="00854CF8">
        <w:rPr>
          <w:rFonts w:eastAsiaTheme="minorHAnsi"/>
          <w:b/>
          <w:bCs/>
          <w:color w:val="000000"/>
        </w:rPr>
        <w:tab/>
      </w:r>
      <w:r w:rsidRPr="00854CF8">
        <w:rPr>
          <w:rFonts w:eastAsiaTheme="minorHAnsi"/>
          <w:b/>
          <w:bCs/>
          <w:color w:val="000000"/>
        </w:rPr>
        <w:tab/>
      </w:r>
      <w:r w:rsidRPr="00854CF8">
        <w:rPr>
          <w:rFonts w:eastAsiaTheme="minorHAnsi"/>
          <w:b/>
          <w:bCs/>
          <w:color w:val="000000"/>
        </w:rPr>
        <w:tab/>
      </w:r>
      <w:r w:rsidRPr="00854CF8">
        <w:rPr>
          <w:rFonts w:eastAsiaTheme="minorHAnsi"/>
          <w:b/>
          <w:bCs/>
          <w:color w:val="000000"/>
        </w:rPr>
        <w:tab/>
      </w:r>
      <w:r w:rsidRPr="00854CF8">
        <w:rPr>
          <w:rFonts w:eastAsiaTheme="minorHAnsi"/>
          <w:b/>
          <w:bCs/>
          <w:color w:val="000000"/>
        </w:rPr>
        <w:tab/>
      </w:r>
      <w:r w:rsidRPr="00854CF8">
        <w:rPr>
          <w:rFonts w:eastAsiaTheme="minorHAnsi"/>
          <w:b/>
          <w:bCs/>
          <w:color w:val="000000"/>
        </w:rPr>
        <w:tab/>
      </w:r>
      <w:r w:rsidR="00ED62F8">
        <w:rPr>
          <w:rFonts w:eastAsiaTheme="minorHAnsi"/>
          <w:b/>
          <w:bCs/>
          <w:color w:val="000000"/>
        </w:rPr>
        <w:tab/>
      </w:r>
      <w:r w:rsidRPr="00854CF8">
        <w:rPr>
          <w:rFonts w:eastAsiaTheme="minorHAnsi"/>
          <w:b/>
          <w:bCs/>
          <w:color w:val="000000"/>
        </w:rPr>
        <w:t>Nr.</w:t>
      </w:r>
      <w:r w:rsidR="00ED62F8">
        <w:rPr>
          <w:rFonts w:eastAsiaTheme="minorHAnsi"/>
          <w:b/>
          <w:bCs/>
          <w:color w:val="000000"/>
        </w:rPr>
        <w:t>85</w:t>
      </w:r>
      <w:r w:rsidRPr="00854CF8">
        <w:rPr>
          <w:rFonts w:eastAsiaTheme="minorHAnsi"/>
          <w:b/>
          <w:bCs/>
          <w:color w:val="000000"/>
        </w:rPr>
        <w:t>/</w:t>
      </w:r>
      <w:r>
        <w:rPr>
          <w:rFonts w:eastAsiaTheme="minorHAnsi"/>
          <w:b/>
          <w:bCs/>
          <w:color w:val="000000"/>
        </w:rPr>
        <w:t>6</w:t>
      </w:r>
    </w:p>
    <w:p w:rsidR="004927F3" w:rsidRDefault="004927F3" w:rsidP="000304BD">
      <w:pPr>
        <w:jc w:val="right"/>
        <w:rPr>
          <w:b/>
        </w:rPr>
      </w:pPr>
      <w:r w:rsidRPr="00CC61A2">
        <w:t xml:space="preserve">(prot.Nr.6 </w:t>
      </w:r>
      <w:r w:rsidR="00ED62F8">
        <w:t>49.</w:t>
      </w:r>
      <w:r w:rsidRPr="00CC61A2">
        <w:rPr>
          <w:color w:val="000000"/>
        </w:rPr>
        <w:t>§)</w:t>
      </w:r>
    </w:p>
    <w:p w:rsidR="004927F3" w:rsidRPr="00143FCF" w:rsidRDefault="004927F3" w:rsidP="000304BD">
      <w:pPr>
        <w:autoSpaceDE w:val="0"/>
        <w:autoSpaceDN w:val="0"/>
        <w:adjustRightInd w:val="0"/>
        <w:jc w:val="both"/>
        <w:rPr>
          <w:rFonts w:eastAsiaTheme="minorHAnsi"/>
          <w:b/>
          <w:color w:val="000000"/>
        </w:rPr>
      </w:pPr>
    </w:p>
    <w:p w:rsidR="002570DA" w:rsidRPr="00143FCF" w:rsidRDefault="002570DA" w:rsidP="002570DA">
      <w:pPr>
        <w:spacing w:after="160" w:line="259" w:lineRule="auto"/>
        <w:jc w:val="center"/>
        <w:rPr>
          <w:rFonts w:eastAsiaTheme="minorHAnsi"/>
          <w:b/>
          <w:bCs/>
          <w:u w:val="single"/>
        </w:rPr>
      </w:pPr>
      <w:r w:rsidRPr="00143FCF">
        <w:rPr>
          <w:rFonts w:eastAsiaTheme="minorHAnsi"/>
          <w:b/>
          <w:u w:val="single"/>
        </w:rPr>
        <w:t>Par Auces vidusskolas nolikuma apstiprināšanu</w:t>
      </w:r>
    </w:p>
    <w:p w:rsidR="002570DA" w:rsidRPr="00143FCF" w:rsidRDefault="002570DA" w:rsidP="002570DA">
      <w:pPr>
        <w:spacing w:after="160" w:line="259" w:lineRule="auto"/>
        <w:rPr>
          <w:rFonts w:eastAsiaTheme="minorHAnsi"/>
          <w:color w:val="000000"/>
        </w:rPr>
      </w:pPr>
    </w:p>
    <w:p w:rsidR="002F75D1" w:rsidRPr="00DB6FD3" w:rsidRDefault="002570DA" w:rsidP="002F75D1">
      <w:pPr>
        <w:pStyle w:val="NormalWeb"/>
        <w:ind w:firstLine="284"/>
        <w:jc w:val="both"/>
      </w:pPr>
      <w:r w:rsidRPr="00143FCF">
        <w:rPr>
          <w:rFonts w:eastAsiaTheme="minorHAnsi"/>
        </w:rPr>
        <w:t>Saskaņā ar likuma „Par pašvaldībām” 21.panta pirmās daļas 8.punktu, Izglītības likuma 22.panta pirmo daļu, Vispārējās izglītības likuma 9.panta otro daļu</w:t>
      </w:r>
      <w:r>
        <w:rPr>
          <w:rFonts w:eastAsiaTheme="minorHAnsi"/>
        </w:rPr>
        <w:t>,</w:t>
      </w:r>
      <w:r>
        <w:t xml:space="preserve"> </w:t>
      </w:r>
      <w:r w:rsidR="002F75D1" w:rsidRPr="004724A8">
        <w:t xml:space="preserve">atklāti balsojot: </w:t>
      </w:r>
      <w:r w:rsidR="00ED62F8">
        <w:t>PAR – 17 (</w:t>
      </w:r>
      <w:r w:rsidR="00ED62F8" w:rsidRPr="00FE5C59">
        <w:rPr>
          <w:bCs/>
          <w:lang w:eastAsia="et-EE"/>
        </w:rPr>
        <w:t>K</w:t>
      </w:r>
      <w:r w:rsidR="00ED62F8">
        <w:rPr>
          <w:bCs/>
          <w:lang w:eastAsia="et-EE"/>
        </w:rPr>
        <w:t xml:space="preserve">ristīne </w:t>
      </w:r>
      <w:r w:rsidR="00ED62F8" w:rsidRPr="00FE5C59">
        <w:rPr>
          <w:bCs/>
          <w:lang w:eastAsia="et-EE"/>
        </w:rPr>
        <w:t>Briede, M</w:t>
      </w:r>
      <w:r w:rsidR="00ED62F8">
        <w:rPr>
          <w:bCs/>
          <w:lang w:eastAsia="et-EE"/>
        </w:rPr>
        <w:t xml:space="preserve">āris </w:t>
      </w:r>
      <w:r w:rsidR="00ED62F8" w:rsidRPr="00FE5C59">
        <w:rPr>
          <w:bCs/>
          <w:lang w:eastAsia="et-EE"/>
        </w:rPr>
        <w:t>Feldmanis, E</w:t>
      </w:r>
      <w:r w:rsidR="00ED62F8">
        <w:rPr>
          <w:bCs/>
          <w:lang w:eastAsia="et-EE"/>
        </w:rPr>
        <w:t xml:space="preserve">dgars </w:t>
      </w:r>
      <w:r w:rsidR="00ED62F8" w:rsidRPr="00FE5C59">
        <w:rPr>
          <w:bCs/>
          <w:lang w:eastAsia="et-EE"/>
        </w:rPr>
        <w:t>Gaigalis, I</w:t>
      </w:r>
      <w:r w:rsidR="00ED62F8">
        <w:rPr>
          <w:bCs/>
          <w:lang w:eastAsia="et-EE"/>
        </w:rPr>
        <w:t xml:space="preserve">vars </w:t>
      </w:r>
      <w:r w:rsidR="00ED62F8" w:rsidRPr="00FE5C59">
        <w:rPr>
          <w:bCs/>
          <w:lang w:eastAsia="et-EE"/>
        </w:rPr>
        <w:t>Gorskis, G</w:t>
      </w:r>
      <w:r w:rsidR="00ED62F8">
        <w:rPr>
          <w:bCs/>
          <w:lang w:eastAsia="et-EE"/>
        </w:rPr>
        <w:t xml:space="preserve">ints </w:t>
      </w:r>
      <w:r w:rsidR="00ED62F8" w:rsidRPr="00FE5C59">
        <w:rPr>
          <w:bCs/>
          <w:lang w:eastAsia="et-EE"/>
        </w:rPr>
        <w:t>Kaminskis, L</w:t>
      </w:r>
      <w:r w:rsidR="00ED62F8">
        <w:rPr>
          <w:bCs/>
          <w:lang w:eastAsia="et-EE"/>
        </w:rPr>
        <w:t xml:space="preserve">inda </w:t>
      </w:r>
      <w:r w:rsidR="00ED62F8" w:rsidRPr="00FE5C59">
        <w:rPr>
          <w:bCs/>
          <w:lang w:eastAsia="et-EE"/>
        </w:rPr>
        <w:t>Karloviča, E</w:t>
      </w:r>
      <w:r w:rsidR="00ED62F8">
        <w:rPr>
          <w:bCs/>
          <w:lang w:eastAsia="et-EE"/>
        </w:rPr>
        <w:t xml:space="preserve">dgars </w:t>
      </w:r>
      <w:r w:rsidR="00ED62F8" w:rsidRPr="00FE5C59">
        <w:rPr>
          <w:bCs/>
          <w:lang w:eastAsia="et-EE"/>
        </w:rPr>
        <w:t>Laimiņš, S</w:t>
      </w:r>
      <w:r w:rsidR="00ED62F8">
        <w:rPr>
          <w:bCs/>
          <w:lang w:eastAsia="et-EE"/>
        </w:rPr>
        <w:t xml:space="preserve">intija </w:t>
      </w:r>
      <w:r w:rsidR="00ED62F8" w:rsidRPr="00FE5C59">
        <w:rPr>
          <w:bCs/>
          <w:lang w:eastAsia="et-EE"/>
        </w:rPr>
        <w:t>Liekniņa, A</w:t>
      </w:r>
      <w:r w:rsidR="00ED62F8">
        <w:rPr>
          <w:bCs/>
          <w:lang w:eastAsia="et-EE"/>
        </w:rPr>
        <w:t xml:space="preserve">inārs </w:t>
      </w:r>
      <w:r w:rsidR="00ED62F8" w:rsidRPr="00FE5C59">
        <w:rPr>
          <w:bCs/>
          <w:lang w:eastAsia="et-EE"/>
        </w:rPr>
        <w:t>Meiers, S</w:t>
      </w:r>
      <w:r w:rsidR="00ED62F8">
        <w:rPr>
          <w:bCs/>
          <w:lang w:eastAsia="et-EE"/>
        </w:rPr>
        <w:t xml:space="preserve">anita </w:t>
      </w:r>
      <w:r w:rsidR="00ED62F8" w:rsidRPr="00FE5C59">
        <w:rPr>
          <w:bCs/>
          <w:lang w:eastAsia="et-EE"/>
        </w:rPr>
        <w:t>Olševska, A</w:t>
      </w:r>
      <w:r w:rsidR="00ED62F8">
        <w:rPr>
          <w:bCs/>
          <w:lang w:eastAsia="et-EE"/>
        </w:rPr>
        <w:t xml:space="preserve">ndris </w:t>
      </w:r>
      <w:r w:rsidR="00ED62F8" w:rsidRPr="00FE5C59">
        <w:rPr>
          <w:bCs/>
          <w:lang w:eastAsia="et-EE"/>
        </w:rPr>
        <w:t>Podvinskis, V</w:t>
      </w:r>
      <w:r w:rsidR="00ED62F8">
        <w:rPr>
          <w:bCs/>
          <w:lang w:eastAsia="et-EE"/>
        </w:rPr>
        <w:t xml:space="preserve">iesturs </w:t>
      </w:r>
      <w:r w:rsidR="00ED62F8" w:rsidRPr="00FE5C59">
        <w:rPr>
          <w:bCs/>
          <w:lang w:eastAsia="et-EE"/>
        </w:rPr>
        <w:t>Reinfelds, D</w:t>
      </w:r>
      <w:r w:rsidR="00ED62F8">
        <w:rPr>
          <w:bCs/>
          <w:lang w:eastAsia="et-EE"/>
        </w:rPr>
        <w:t xml:space="preserve">ace </w:t>
      </w:r>
      <w:r w:rsidR="00ED62F8" w:rsidRPr="00FE5C59">
        <w:rPr>
          <w:bCs/>
          <w:lang w:eastAsia="et-EE"/>
        </w:rPr>
        <w:t>Reinika, G</w:t>
      </w:r>
      <w:r w:rsidR="00ED62F8">
        <w:rPr>
          <w:bCs/>
          <w:lang w:eastAsia="et-EE"/>
        </w:rPr>
        <w:t xml:space="preserve">untis </w:t>
      </w:r>
      <w:r w:rsidR="00ED62F8" w:rsidRPr="00FE5C59">
        <w:rPr>
          <w:bCs/>
          <w:lang w:eastAsia="et-EE"/>
        </w:rPr>
        <w:t>Safranovičs, A</w:t>
      </w:r>
      <w:r w:rsidR="00ED62F8">
        <w:rPr>
          <w:bCs/>
          <w:lang w:eastAsia="et-EE"/>
        </w:rPr>
        <w:t xml:space="preserve">ndrejs </w:t>
      </w:r>
      <w:r w:rsidR="00ED62F8" w:rsidRPr="00FE5C59">
        <w:rPr>
          <w:bCs/>
          <w:lang w:eastAsia="et-EE"/>
        </w:rPr>
        <w:t>Spridzāns, I</w:t>
      </w:r>
      <w:r w:rsidR="00ED62F8">
        <w:rPr>
          <w:bCs/>
          <w:lang w:eastAsia="et-EE"/>
        </w:rPr>
        <w:t xml:space="preserve">vars </w:t>
      </w:r>
      <w:r w:rsidR="00ED62F8" w:rsidRPr="00FE5C59">
        <w:rPr>
          <w:bCs/>
          <w:lang w:eastAsia="et-EE"/>
        </w:rPr>
        <w:t>Stanga</w:t>
      </w:r>
      <w:r w:rsidR="00ED62F8">
        <w:rPr>
          <w:bCs/>
          <w:lang w:eastAsia="et-EE"/>
        </w:rPr>
        <w:t>, Indra Špela</w:t>
      </w:r>
      <w:r w:rsidR="00ED62F8">
        <w:t>), PRET – nav, ATTURAS – nav</w:t>
      </w:r>
      <w:r w:rsidR="002F75D1" w:rsidRPr="004724A8">
        <w:t>, Dobeles novada dome</w:t>
      </w:r>
      <w:r w:rsidR="002F75D1" w:rsidRPr="00DB6FD3">
        <w:rPr>
          <w:bCs/>
        </w:rPr>
        <w:t xml:space="preserve"> NOLEMJ:</w:t>
      </w:r>
      <w:r w:rsidR="002F75D1" w:rsidRPr="00DB6FD3">
        <w:t xml:space="preserve"> </w:t>
      </w:r>
    </w:p>
    <w:p w:rsidR="002570DA" w:rsidRPr="00143FCF" w:rsidRDefault="002570DA" w:rsidP="002F75D1">
      <w:pPr>
        <w:ind w:firstLine="720"/>
        <w:jc w:val="both"/>
        <w:rPr>
          <w:rFonts w:eastAsiaTheme="minorHAnsi"/>
        </w:rPr>
      </w:pPr>
    </w:p>
    <w:p w:rsidR="002570DA" w:rsidRPr="004C3D7C" w:rsidRDefault="002570DA" w:rsidP="000B1435">
      <w:pPr>
        <w:numPr>
          <w:ilvl w:val="0"/>
          <w:numId w:val="29"/>
        </w:numPr>
        <w:spacing w:after="160" w:line="259" w:lineRule="auto"/>
        <w:contextualSpacing/>
        <w:jc w:val="both"/>
        <w:rPr>
          <w:rFonts w:eastAsiaTheme="minorHAnsi"/>
          <w:bCs/>
        </w:rPr>
      </w:pPr>
      <w:r w:rsidRPr="004C3D7C">
        <w:rPr>
          <w:rFonts w:eastAsiaTheme="minorHAnsi"/>
        </w:rPr>
        <w:t>APSTIPRINĀT</w:t>
      </w:r>
      <w:r w:rsidRPr="004C3D7C">
        <w:rPr>
          <w:rFonts w:eastAsiaTheme="minorHAnsi"/>
          <w:bCs/>
        </w:rPr>
        <w:t xml:space="preserve"> </w:t>
      </w:r>
      <w:r w:rsidRPr="004C3D7C">
        <w:rPr>
          <w:rFonts w:eastAsiaTheme="minorHAnsi"/>
        </w:rPr>
        <w:t>Auces vidusskolas nolikumu (pielikumā).</w:t>
      </w:r>
    </w:p>
    <w:p w:rsidR="002570DA" w:rsidRPr="004C3D7C" w:rsidRDefault="002570DA" w:rsidP="000B1435">
      <w:pPr>
        <w:numPr>
          <w:ilvl w:val="0"/>
          <w:numId w:val="30"/>
        </w:numPr>
        <w:spacing w:after="160" w:line="259" w:lineRule="auto"/>
        <w:contextualSpacing/>
        <w:jc w:val="both"/>
        <w:rPr>
          <w:bCs/>
        </w:rPr>
      </w:pPr>
      <w:r w:rsidRPr="004C3D7C">
        <w:t>Ar šī lēmuma spēkā stāšanos, spēku zaudē Auces novada domes 2018.gada 28.marta lēmums Nr.112 “Par Auces vidusskolas nolikuma apstiprināšanu”.</w:t>
      </w:r>
    </w:p>
    <w:p w:rsidR="002570DA" w:rsidRPr="006E7B38" w:rsidRDefault="002570DA" w:rsidP="002570DA">
      <w:pPr>
        <w:spacing w:after="160" w:line="259" w:lineRule="auto"/>
        <w:contextualSpacing/>
        <w:jc w:val="both"/>
        <w:rPr>
          <w:rFonts w:eastAsiaTheme="minorHAnsi"/>
          <w:bCs/>
        </w:rPr>
      </w:pPr>
    </w:p>
    <w:p w:rsidR="002570DA" w:rsidRDefault="002570DA" w:rsidP="002570DA">
      <w:pPr>
        <w:spacing w:after="160" w:line="259" w:lineRule="auto"/>
        <w:ind w:left="720"/>
        <w:contextualSpacing/>
        <w:jc w:val="both"/>
        <w:rPr>
          <w:rFonts w:eastAsiaTheme="minorHAnsi"/>
        </w:rPr>
      </w:pPr>
    </w:p>
    <w:p w:rsidR="00ED62F8" w:rsidRPr="00143FCF" w:rsidRDefault="00ED62F8" w:rsidP="002570DA">
      <w:pPr>
        <w:spacing w:after="160" w:line="259" w:lineRule="auto"/>
        <w:ind w:left="720"/>
        <w:contextualSpacing/>
        <w:jc w:val="both"/>
        <w:rPr>
          <w:rFonts w:eastAsiaTheme="minorHAnsi"/>
        </w:rPr>
      </w:pPr>
    </w:p>
    <w:p w:rsidR="002570DA" w:rsidRPr="001634E3" w:rsidRDefault="002570DA" w:rsidP="002570DA">
      <w:pPr>
        <w:spacing w:after="160" w:line="259" w:lineRule="auto"/>
        <w:ind w:left="720" w:right="-568"/>
        <w:contextualSpacing/>
        <w:jc w:val="both"/>
        <w:rPr>
          <w:rFonts w:eastAsiaTheme="minorHAnsi"/>
          <w:sz w:val="22"/>
          <w:szCs w:val="22"/>
        </w:rPr>
      </w:pPr>
    </w:p>
    <w:p w:rsidR="002570DA" w:rsidRPr="008530B2" w:rsidRDefault="002570DA" w:rsidP="002570DA">
      <w:pPr>
        <w:spacing w:after="160" w:line="259" w:lineRule="auto"/>
        <w:jc w:val="both"/>
        <w:rPr>
          <w:rFonts w:eastAsiaTheme="minorHAnsi"/>
        </w:rPr>
      </w:pPr>
      <w:r w:rsidRPr="008530B2">
        <w:rPr>
          <w:rFonts w:eastAsiaTheme="minorHAnsi"/>
        </w:rPr>
        <w:t>Domes priekšsēdētājs</w:t>
      </w:r>
      <w:r w:rsidRPr="008530B2">
        <w:rPr>
          <w:rFonts w:eastAsiaTheme="minorHAnsi"/>
        </w:rPr>
        <w:tab/>
      </w:r>
      <w:r w:rsidRPr="008530B2">
        <w:rPr>
          <w:rFonts w:eastAsiaTheme="minorHAnsi"/>
        </w:rPr>
        <w:tab/>
      </w:r>
      <w:r w:rsidRPr="008530B2">
        <w:rPr>
          <w:rFonts w:eastAsiaTheme="minorHAnsi"/>
        </w:rPr>
        <w:tab/>
      </w:r>
      <w:r w:rsidRPr="008530B2">
        <w:rPr>
          <w:rFonts w:eastAsiaTheme="minorHAnsi"/>
        </w:rPr>
        <w:tab/>
      </w:r>
      <w:r w:rsidRPr="008530B2">
        <w:rPr>
          <w:rFonts w:eastAsiaTheme="minorHAnsi"/>
        </w:rPr>
        <w:tab/>
      </w:r>
      <w:r w:rsidRPr="008530B2">
        <w:rPr>
          <w:rFonts w:eastAsiaTheme="minorHAnsi"/>
        </w:rPr>
        <w:tab/>
      </w:r>
      <w:r w:rsidRPr="008530B2">
        <w:rPr>
          <w:rFonts w:eastAsiaTheme="minorHAnsi"/>
        </w:rPr>
        <w:tab/>
      </w:r>
      <w:r w:rsidRPr="008530B2">
        <w:rPr>
          <w:rFonts w:eastAsiaTheme="minorHAnsi"/>
        </w:rPr>
        <w:tab/>
      </w:r>
      <w:r w:rsidRPr="008530B2">
        <w:rPr>
          <w:rFonts w:eastAsiaTheme="minorHAnsi"/>
        </w:rPr>
        <w:tab/>
        <w:t>E. Gaigalis</w:t>
      </w:r>
    </w:p>
    <w:p w:rsidR="002570DA" w:rsidRPr="001634E3" w:rsidRDefault="002570DA" w:rsidP="002570DA">
      <w:pPr>
        <w:spacing w:after="160" w:line="259" w:lineRule="auto"/>
        <w:ind w:left="720" w:right="-568"/>
        <w:contextualSpacing/>
        <w:jc w:val="both"/>
        <w:rPr>
          <w:rFonts w:eastAsiaTheme="minorHAnsi"/>
          <w:sz w:val="22"/>
          <w:szCs w:val="22"/>
        </w:rPr>
      </w:pPr>
    </w:p>
    <w:p w:rsidR="002570DA" w:rsidRPr="001634E3" w:rsidRDefault="002570DA" w:rsidP="002570DA">
      <w:pPr>
        <w:spacing w:after="160" w:line="259" w:lineRule="auto"/>
        <w:ind w:left="720" w:right="-568"/>
        <w:contextualSpacing/>
        <w:jc w:val="both"/>
        <w:rPr>
          <w:rFonts w:eastAsiaTheme="minorHAnsi"/>
          <w:sz w:val="22"/>
          <w:szCs w:val="22"/>
        </w:rPr>
      </w:pPr>
    </w:p>
    <w:p w:rsidR="002570DA" w:rsidRPr="001634E3" w:rsidRDefault="002570DA" w:rsidP="002570DA">
      <w:pPr>
        <w:spacing w:after="160" w:line="259" w:lineRule="auto"/>
        <w:ind w:left="720" w:right="-568"/>
        <w:contextualSpacing/>
        <w:jc w:val="both"/>
        <w:rPr>
          <w:rFonts w:eastAsiaTheme="minorHAnsi"/>
          <w:sz w:val="22"/>
          <w:szCs w:val="22"/>
        </w:rPr>
      </w:pPr>
    </w:p>
    <w:p w:rsidR="002570DA" w:rsidRPr="001634E3" w:rsidRDefault="002570DA" w:rsidP="002570DA">
      <w:pPr>
        <w:spacing w:after="160" w:line="259" w:lineRule="auto"/>
        <w:ind w:left="720" w:right="-568"/>
        <w:contextualSpacing/>
        <w:jc w:val="both"/>
        <w:rPr>
          <w:rFonts w:eastAsiaTheme="minorHAnsi"/>
          <w:sz w:val="22"/>
          <w:szCs w:val="22"/>
        </w:rPr>
      </w:pPr>
    </w:p>
    <w:p w:rsidR="002570DA" w:rsidRPr="001634E3" w:rsidRDefault="002570DA" w:rsidP="002570DA">
      <w:pPr>
        <w:spacing w:after="160" w:line="259" w:lineRule="auto"/>
        <w:ind w:left="720" w:right="-568"/>
        <w:contextualSpacing/>
        <w:jc w:val="both"/>
        <w:rPr>
          <w:rFonts w:eastAsiaTheme="minorHAnsi"/>
          <w:sz w:val="22"/>
          <w:szCs w:val="22"/>
        </w:rPr>
      </w:pPr>
    </w:p>
    <w:p w:rsidR="002570DA" w:rsidRPr="001634E3" w:rsidRDefault="002570DA" w:rsidP="002570DA">
      <w:pPr>
        <w:spacing w:after="160" w:line="259" w:lineRule="auto"/>
        <w:ind w:left="720" w:right="-568"/>
        <w:contextualSpacing/>
        <w:jc w:val="both"/>
        <w:rPr>
          <w:rFonts w:eastAsiaTheme="minorHAnsi"/>
          <w:sz w:val="22"/>
          <w:szCs w:val="22"/>
        </w:rPr>
      </w:pPr>
    </w:p>
    <w:p w:rsidR="002570DA" w:rsidRDefault="002570DA" w:rsidP="002570DA">
      <w:pPr>
        <w:autoSpaceDE w:val="0"/>
        <w:autoSpaceDN w:val="0"/>
        <w:adjustRightInd w:val="0"/>
        <w:ind w:right="-567"/>
        <w:jc w:val="both"/>
        <w:rPr>
          <w:rFonts w:eastAsiaTheme="minorHAnsi"/>
        </w:rPr>
      </w:pPr>
      <w:r>
        <w:rPr>
          <w:rFonts w:eastAsiaTheme="minorHAnsi"/>
        </w:rPr>
        <w:br w:type="page"/>
      </w:r>
    </w:p>
    <w:p w:rsidR="002570DA" w:rsidRPr="00B31047" w:rsidRDefault="002570DA" w:rsidP="002570DA">
      <w:pPr>
        <w:tabs>
          <w:tab w:val="left" w:pos="-24212"/>
        </w:tabs>
        <w:jc w:val="right"/>
        <w:rPr>
          <w:noProof/>
        </w:rPr>
      </w:pPr>
      <w:r w:rsidRPr="00B31047">
        <w:rPr>
          <w:noProof/>
        </w:rPr>
        <w:lastRenderedPageBreak/>
        <w:t>Pielikums</w:t>
      </w:r>
    </w:p>
    <w:p w:rsidR="002570DA" w:rsidRPr="00B31047" w:rsidRDefault="002570DA" w:rsidP="002570DA">
      <w:pPr>
        <w:tabs>
          <w:tab w:val="left" w:pos="-24212"/>
        </w:tabs>
        <w:jc w:val="right"/>
        <w:rPr>
          <w:noProof/>
        </w:rPr>
      </w:pPr>
      <w:r w:rsidRPr="00B31047">
        <w:rPr>
          <w:noProof/>
        </w:rPr>
        <w:t xml:space="preserve">Dobeles novada domes </w:t>
      </w:r>
    </w:p>
    <w:p w:rsidR="002570DA" w:rsidRPr="00E96431" w:rsidRDefault="002570DA" w:rsidP="002570DA">
      <w:pPr>
        <w:tabs>
          <w:tab w:val="left" w:pos="-24212"/>
        </w:tabs>
        <w:jc w:val="right"/>
        <w:rPr>
          <w:noProof/>
        </w:rPr>
      </w:pPr>
      <w:r w:rsidRPr="00B31047">
        <w:rPr>
          <w:noProof/>
        </w:rPr>
        <w:t xml:space="preserve">2021.gada </w:t>
      </w:r>
      <w:r w:rsidRPr="00E96431">
        <w:rPr>
          <w:noProof/>
        </w:rPr>
        <w:t>26.augusta</w:t>
      </w:r>
    </w:p>
    <w:p w:rsidR="002570DA" w:rsidRPr="00E96431" w:rsidRDefault="002570DA" w:rsidP="002570DA">
      <w:pPr>
        <w:tabs>
          <w:tab w:val="left" w:pos="-24212"/>
        </w:tabs>
        <w:jc w:val="right"/>
        <w:rPr>
          <w:noProof/>
        </w:rPr>
      </w:pPr>
      <w:r w:rsidRPr="00E96431">
        <w:rPr>
          <w:noProof/>
        </w:rPr>
        <w:t>lēmumam Nr.</w:t>
      </w:r>
      <w:r w:rsidR="00ED62F8">
        <w:rPr>
          <w:noProof/>
        </w:rPr>
        <w:t>85</w:t>
      </w:r>
      <w:r w:rsidRPr="00E96431">
        <w:rPr>
          <w:noProof/>
        </w:rPr>
        <w:t>/</w:t>
      </w:r>
      <w:r>
        <w:rPr>
          <w:noProof/>
        </w:rPr>
        <w:t>6</w:t>
      </w:r>
    </w:p>
    <w:p w:rsidR="002570DA" w:rsidRPr="00B31047" w:rsidRDefault="002570DA" w:rsidP="002570DA">
      <w:pPr>
        <w:tabs>
          <w:tab w:val="left" w:pos="-24212"/>
        </w:tabs>
        <w:jc w:val="center"/>
        <w:rPr>
          <w:sz w:val="20"/>
          <w:szCs w:val="20"/>
        </w:rPr>
      </w:pPr>
      <w:r w:rsidRPr="00E96431">
        <w:rPr>
          <w:noProof/>
          <w:sz w:val="20"/>
          <w:szCs w:val="20"/>
        </w:rPr>
        <w:drawing>
          <wp:inline distT="0" distB="0" distL="0" distR="0" wp14:anchorId="579279A0" wp14:editId="2950E19E">
            <wp:extent cx="676275" cy="752475"/>
            <wp:effectExtent l="0" t="0" r="9525" b="9525"/>
            <wp:docPr id="1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2570DA" w:rsidRPr="00B31047" w:rsidRDefault="002570DA" w:rsidP="002570DA">
      <w:pPr>
        <w:tabs>
          <w:tab w:val="center" w:pos="4153"/>
          <w:tab w:val="right" w:pos="8306"/>
        </w:tabs>
        <w:suppressAutoHyphens/>
        <w:spacing w:line="100" w:lineRule="atLeast"/>
        <w:jc w:val="center"/>
        <w:rPr>
          <w:rFonts w:eastAsia="Calibri"/>
          <w:sz w:val="20"/>
          <w:szCs w:val="28"/>
        </w:rPr>
      </w:pPr>
      <w:r w:rsidRPr="00B31047">
        <w:rPr>
          <w:rFonts w:eastAsia="Calibri"/>
          <w:sz w:val="20"/>
          <w:szCs w:val="28"/>
        </w:rPr>
        <w:t>LATVIJAS REPUBLIKA</w:t>
      </w:r>
    </w:p>
    <w:p w:rsidR="002570DA" w:rsidRPr="00B31047" w:rsidRDefault="002570DA" w:rsidP="002570DA">
      <w:pPr>
        <w:tabs>
          <w:tab w:val="center" w:pos="4153"/>
          <w:tab w:val="right" w:pos="8306"/>
        </w:tabs>
        <w:suppressAutoHyphens/>
        <w:spacing w:line="100" w:lineRule="atLeast"/>
        <w:jc w:val="center"/>
        <w:rPr>
          <w:rFonts w:eastAsia="Calibri"/>
          <w:b/>
          <w:sz w:val="32"/>
          <w:szCs w:val="32"/>
        </w:rPr>
      </w:pPr>
      <w:r w:rsidRPr="00B31047">
        <w:rPr>
          <w:rFonts w:eastAsia="Calibri"/>
          <w:b/>
          <w:sz w:val="32"/>
          <w:szCs w:val="32"/>
        </w:rPr>
        <w:t>DOBELES NOVADA DOME</w:t>
      </w:r>
    </w:p>
    <w:p w:rsidR="002570DA" w:rsidRPr="00B31047" w:rsidRDefault="002570DA" w:rsidP="002570DA">
      <w:pPr>
        <w:tabs>
          <w:tab w:val="center" w:pos="4153"/>
          <w:tab w:val="right" w:pos="8306"/>
        </w:tabs>
        <w:suppressAutoHyphens/>
        <w:spacing w:line="100" w:lineRule="atLeast"/>
        <w:jc w:val="center"/>
        <w:rPr>
          <w:rFonts w:eastAsia="Calibri"/>
          <w:sz w:val="16"/>
          <w:szCs w:val="16"/>
        </w:rPr>
      </w:pPr>
      <w:r w:rsidRPr="00B31047">
        <w:rPr>
          <w:rFonts w:eastAsia="Calibri"/>
          <w:sz w:val="16"/>
          <w:szCs w:val="16"/>
        </w:rPr>
        <w:t>Brīvības iela 17, Dobele, Dobeles novads, LV-3701</w:t>
      </w:r>
    </w:p>
    <w:p w:rsidR="002570DA" w:rsidRPr="00B31047" w:rsidRDefault="002570DA" w:rsidP="002570DA">
      <w:pPr>
        <w:pBdr>
          <w:bottom w:val="double" w:sz="6" w:space="1" w:color="auto"/>
        </w:pBdr>
        <w:tabs>
          <w:tab w:val="center" w:pos="4153"/>
          <w:tab w:val="right" w:pos="8306"/>
        </w:tabs>
        <w:suppressAutoHyphens/>
        <w:spacing w:line="100" w:lineRule="atLeast"/>
        <w:jc w:val="center"/>
        <w:rPr>
          <w:rFonts w:eastAsia="Calibri"/>
          <w:sz w:val="16"/>
          <w:szCs w:val="16"/>
        </w:rPr>
      </w:pPr>
      <w:r w:rsidRPr="00B31047">
        <w:rPr>
          <w:rFonts w:eastAsia="Calibri"/>
          <w:sz w:val="16"/>
          <w:szCs w:val="16"/>
        </w:rPr>
        <w:t xml:space="preserve">Tālr. 63707269, 63700137, 63720940, e-pasts </w:t>
      </w:r>
      <w:hyperlink r:id="rId116" w:history="1">
        <w:r w:rsidRPr="00B31047">
          <w:rPr>
            <w:rFonts w:eastAsia="Calibri"/>
            <w:sz w:val="16"/>
            <w:szCs w:val="16"/>
            <w:u w:val="single"/>
          </w:rPr>
          <w:t>dome@dobele.lv</w:t>
        </w:r>
      </w:hyperlink>
    </w:p>
    <w:p w:rsidR="002570DA" w:rsidRPr="00B31047" w:rsidRDefault="002570DA" w:rsidP="002570DA">
      <w:pPr>
        <w:autoSpaceDE w:val="0"/>
        <w:autoSpaceDN w:val="0"/>
        <w:adjustRightInd w:val="0"/>
        <w:jc w:val="center"/>
        <w:rPr>
          <w:b/>
          <w:bCs/>
        </w:rPr>
      </w:pPr>
    </w:p>
    <w:p w:rsidR="002570DA" w:rsidRPr="00B31047" w:rsidRDefault="002570DA" w:rsidP="002570DA">
      <w:pPr>
        <w:jc w:val="right"/>
      </w:pPr>
      <w:r w:rsidRPr="00B31047">
        <w:t>APSTIPRINĀTS</w:t>
      </w:r>
    </w:p>
    <w:p w:rsidR="002570DA" w:rsidRPr="00B31047" w:rsidRDefault="002570DA" w:rsidP="002570DA">
      <w:pPr>
        <w:jc w:val="right"/>
      </w:pPr>
      <w:r w:rsidRPr="00B31047">
        <w:t>ar Dobeles novada domes</w:t>
      </w:r>
    </w:p>
    <w:p w:rsidR="002570DA" w:rsidRPr="00E96431" w:rsidRDefault="002570DA" w:rsidP="002570DA">
      <w:pPr>
        <w:jc w:val="right"/>
      </w:pPr>
      <w:r>
        <w:t>2021</w:t>
      </w:r>
      <w:r w:rsidRPr="00B31047">
        <w:t>.</w:t>
      </w:r>
      <w:r w:rsidRPr="00E96431">
        <w:t>gada 26.augusta</w:t>
      </w:r>
    </w:p>
    <w:p w:rsidR="002570DA" w:rsidRPr="00B31047" w:rsidRDefault="002570DA" w:rsidP="002570DA">
      <w:pPr>
        <w:jc w:val="right"/>
      </w:pPr>
      <w:r w:rsidRPr="00E96431">
        <w:t>lēmumu Nr.</w:t>
      </w:r>
      <w:r w:rsidR="0054533A">
        <w:t>85</w:t>
      </w:r>
      <w:r w:rsidRPr="00E96431">
        <w:t>/</w:t>
      </w:r>
      <w:r>
        <w:t>6</w:t>
      </w:r>
    </w:p>
    <w:p w:rsidR="002570DA" w:rsidRPr="00B31047" w:rsidRDefault="002570DA" w:rsidP="002570DA">
      <w:pPr>
        <w:contextualSpacing/>
        <w:rPr>
          <w:b/>
          <w:sz w:val="28"/>
          <w:szCs w:val="28"/>
        </w:rPr>
      </w:pPr>
    </w:p>
    <w:p w:rsidR="002570DA" w:rsidRPr="00B31047" w:rsidRDefault="002570DA" w:rsidP="002570DA">
      <w:pPr>
        <w:contextualSpacing/>
        <w:jc w:val="center"/>
        <w:rPr>
          <w:b/>
          <w:sz w:val="28"/>
          <w:szCs w:val="28"/>
        </w:rPr>
      </w:pPr>
      <w:r w:rsidRPr="00B31047">
        <w:rPr>
          <w:b/>
          <w:sz w:val="28"/>
          <w:szCs w:val="28"/>
        </w:rPr>
        <w:t>AUCES VIDUSSKOLAS</w:t>
      </w:r>
    </w:p>
    <w:p w:rsidR="002570DA" w:rsidRPr="00B31047" w:rsidRDefault="002570DA" w:rsidP="002570DA">
      <w:pPr>
        <w:contextualSpacing/>
        <w:jc w:val="center"/>
        <w:rPr>
          <w:b/>
          <w:sz w:val="28"/>
          <w:szCs w:val="28"/>
        </w:rPr>
      </w:pPr>
      <w:r w:rsidRPr="00B31047">
        <w:rPr>
          <w:b/>
          <w:sz w:val="28"/>
          <w:szCs w:val="28"/>
        </w:rPr>
        <w:t>NOLIKUMS</w:t>
      </w:r>
    </w:p>
    <w:p w:rsidR="002570DA" w:rsidRPr="00B31047" w:rsidRDefault="002570DA" w:rsidP="002570DA">
      <w:pPr>
        <w:jc w:val="center"/>
      </w:pPr>
      <w:r w:rsidRPr="00B31047">
        <w:t>Dobelē</w:t>
      </w:r>
    </w:p>
    <w:p w:rsidR="002570DA" w:rsidRPr="00B31047" w:rsidRDefault="002570DA" w:rsidP="002570DA">
      <w:pPr>
        <w:contextualSpacing/>
        <w:jc w:val="right"/>
      </w:pPr>
      <w:r w:rsidRPr="00B31047">
        <w:t xml:space="preserve">Izdots saskaņā ar </w:t>
      </w:r>
    </w:p>
    <w:p w:rsidR="002570DA" w:rsidRPr="00B31047" w:rsidRDefault="002570DA" w:rsidP="002570DA">
      <w:pPr>
        <w:jc w:val="right"/>
      </w:pPr>
      <w:r w:rsidRPr="00B31047">
        <w:t>Izglītības likuma 22. panta pirmo daļu,</w:t>
      </w:r>
    </w:p>
    <w:p w:rsidR="002570DA" w:rsidRPr="00B31047" w:rsidRDefault="002570DA" w:rsidP="002570DA">
      <w:pPr>
        <w:jc w:val="right"/>
      </w:pPr>
      <w:r w:rsidRPr="00B31047">
        <w:t>Vispārējās izglītības likuma 8. un 9.pantu</w:t>
      </w:r>
    </w:p>
    <w:p w:rsidR="002570DA" w:rsidRPr="00B31047" w:rsidRDefault="002570DA" w:rsidP="002570DA">
      <w:pPr>
        <w:jc w:val="center"/>
      </w:pPr>
    </w:p>
    <w:p w:rsidR="002570DA" w:rsidRPr="00B31047" w:rsidRDefault="002570DA" w:rsidP="002570DA"/>
    <w:p w:rsidR="002570DA" w:rsidRPr="00B31047" w:rsidRDefault="002570DA" w:rsidP="002570DA">
      <w:pPr>
        <w:jc w:val="center"/>
        <w:rPr>
          <w:b/>
          <w:szCs w:val="20"/>
        </w:rPr>
      </w:pPr>
      <w:r w:rsidRPr="00B31047">
        <w:rPr>
          <w:b/>
          <w:szCs w:val="20"/>
        </w:rPr>
        <w:t>I. Vispārīgie jautājumi</w:t>
      </w:r>
    </w:p>
    <w:p w:rsidR="002570DA" w:rsidRPr="00B31047" w:rsidRDefault="002570DA" w:rsidP="000B1435">
      <w:pPr>
        <w:pStyle w:val="ListParagraph"/>
        <w:widowControl/>
        <w:numPr>
          <w:ilvl w:val="0"/>
          <w:numId w:val="28"/>
        </w:numPr>
        <w:suppressAutoHyphens w:val="0"/>
        <w:contextualSpacing/>
        <w:jc w:val="both"/>
        <w:rPr>
          <w:szCs w:val="20"/>
        </w:rPr>
      </w:pPr>
      <w:r w:rsidRPr="00B31047">
        <w:rPr>
          <w:bCs/>
        </w:rPr>
        <w:t xml:space="preserve">Auces vidusskola (turpmāk – iestāde) ir Dobeles </w:t>
      </w:r>
      <w:r w:rsidRPr="00551172">
        <w:rPr>
          <w:bCs/>
        </w:rPr>
        <w:t xml:space="preserve">novada pašvaldības </w:t>
      </w:r>
      <w:r w:rsidRPr="00B31047">
        <w:rPr>
          <w:bCs/>
        </w:rPr>
        <w:t xml:space="preserve">(turpmāk – dibinātājs) dibināta </w:t>
      </w:r>
      <w:r w:rsidRPr="00B31047">
        <w:rPr>
          <w:szCs w:val="20"/>
        </w:rPr>
        <w:t>izglītības iestāde.</w:t>
      </w:r>
    </w:p>
    <w:p w:rsidR="002570DA" w:rsidRPr="00B31047" w:rsidRDefault="002570DA" w:rsidP="000B1435">
      <w:pPr>
        <w:pStyle w:val="ListParagraph"/>
        <w:widowControl/>
        <w:numPr>
          <w:ilvl w:val="0"/>
          <w:numId w:val="28"/>
        </w:numPr>
        <w:suppressAutoHyphens w:val="0"/>
        <w:contextualSpacing/>
        <w:jc w:val="both"/>
        <w:rPr>
          <w:szCs w:val="20"/>
        </w:rPr>
      </w:pPr>
      <w:r w:rsidRPr="00B31047">
        <w:rPr>
          <w:szCs w:val="20"/>
        </w:rPr>
        <w:t>Iestādes darbības tiesiskais pamats ir Izglītības likums, Vispārējās izglītības likums, citi normatīvie akti, kā arī iestādes dibinātāja izdotie tiesību akti un šis nolikums.</w:t>
      </w:r>
    </w:p>
    <w:p w:rsidR="002570DA" w:rsidRPr="008555FF" w:rsidRDefault="002570DA" w:rsidP="000B1435">
      <w:pPr>
        <w:pStyle w:val="ListParagraph"/>
        <w:widowControl/>
        <w:numPr>
          <w:ilvl w:val="0"/>
          <w:numId w:val="28"/>
        </w:numPr>
        <w:suppressAutoHyphens w:val="0"/>
        <w:contextualSpacing/>
        <w:jc w:val="both"/>
        <w:rPr>
          <w:szCs w:val="20"/>
        </w:rPr>
      </w:pPr>
      <w:r w:rsidRPr="00B31047">
        <w:rPr>
          <w:szCs w:val="20"/>
        </w:rPr>
        <w:t>Iestāde</w:t>
      </w:r>
      <w:r w:rsidRPr="00B31047">
        <w:t xml:space="preserve"> ir </w:t>
      </w:r>
      <w:r w:rsidRPr="00B31047">
        <w:rPr>
          <w:iCs/>
        </w:rPr>
        <w:t>pastarpinātās pārvaldes iestāde,</w:t>
      </w:r>
      <w:r w:rsidRPr="00B31047">
        <w:t xml:space="preserve"> kas atrodas Dobeles novada Izglītības pārvaldes pakļautībā.</w:t>
      </w:r>
    </w:p>
    <w:p w:rsidR="002570DA" w:rsidRPr="008555FF" w:rsidRDefault="002570DA" w:rsidP="000B1435">
      <w:pPr>
        <w:pStyle w:val="ListParagraph"/>
        <w:widowControl/>
        <w:numPr>
          <w:ilvl w:val="0"/>
          <w:numId w:val="28"/>
        </w:numPr>
        <w:suppressAutoHyphens w:val="0"/>
        <w:contextualSpacing/>
        <w:jc w:val="both"/>
        <w:rPr>
          <w:szCs w:val="20"/>
        </w:rPr>
      </w:pPr>
      <w:r w:rsidRPr="008555FF">
        <w:rPr>
          <w:iCs/>
          <w:color w:val="000000" w:themeColor="text1"/>
        </w:rPr>
        <w:t>Iestādei ir zīmogs ar Dobeles novada ģerboņa attēlu un pilnu</w:t>
      </w:r>
      <w:r>
        <w:rPr>
          <w:iCs/>
          <w:color w:val="000000" w:themeColor="text1"/>
        </w:rPr>
        <w:t xml:space="preserve"> izglītības iestādes un dibinātāja</w:t>
      </w:r>
      <w:r w:rsidRPr="008555FF">
        <w:rPr>
          <w:iCs/>
          <w:color w:val="000000" w:themeColor="text1"/>
        </w:rPr>
        <w:t xml:space="preserve"> nosaukumu, un zīmogs ar papildinātā mazā valsts ģerboņa attēlu atbilstoši likumam “Par Latvijas </w:t>
      </w:r>
      <w:r>
        <w:rPr>
          <w:iCs/>
          <w:color w:val="000000" w:themeColor="text1"/>
        </w:rPr>
        <w:t>valsts ģerboni”, kuru lieto uz i</w:t>
      </w:r>
      <w:r w:rsidRPr="008555FF">
        <w:rPr>
          <w:iCs/>
          <w:color w:val="000000" w:themeColor="text1"/>
        </w:rPr>
        <w:t>estādes izdotajiem dokumentiem, kas apliecina izglītības iegūšanu.</w:t>
      </w:r>
    </w:p>
    <w:p w:rsidR="002570DA" w:rsidRPr="00551172" w:rsidRDefault="002570DA" w:rsidP="000B1435">
      <w:pPr>
        <w:pStyle w:val="ListParagraph"/>
        <w:widowControl/>
        <w:numPr>
          <w:ilvl w:val="0"/>
          <w:numId w:val="28"/>
        </w:numPr>
        <w:suppressAutoHyphens w:val="0"/>
        <w:contextualSpacing/>
        <w:jc w:val="both"/>
        <w:rPr>
          <w:i/>
          <w:iCs/>
          <w:lang w:eastAsia="en-GB"/>
        </w:rPr>
      </w:pPr>
      <w:r w:rsidRPr="00551172">
        <w:t>Iestāde lieto Dobeles novada Izglītības pārvaldes apstiprinātu noteikta parauga veidlapu.</w:t>
      </w:r>
    </w:p>
    <w:p w:rsidR="002570DA" w:rsidRPr="00551172" w:rsidRDefault="002570DA" w:rsidP="000B1435">
      <w:pPr>
        <w:pStyle w:val="ListParagraph"/>
        <w:widowControl/>
        <w:numPr>
          <w:ilvl w:val="0"/>
          <w:numId w:val="28"/>
        </w:numPr>
        <w:suppressAutoHyphens w:val="0"/>
        <w:contextualSpacing/>
        <w:jc w:val="both"/>
        <w:rPr>
          <w:i/>
          <w:iCs/>
          <w:lang w:eastAsia="en-GB"/>
        </w:rPr>
      </w:pPr>
      <w:r w:rsidRPr="00551172">
        <w:rPr>
          <w:szCs w:val="20"/>
        </w:rPr>
        <w:t>Iestādes adrese:</w:t>
      </w:r>
      <w:r w:rsidRPr="00551172">
        <w:t xml:space="preserve"> Jura Mātera iela 11, Auce, Dobeles novads, LV-3708. </w:t>
      </w:r>
    </w:p>
    <w:p w:rsidR="002570DA" w:rsidRPr="00551172" w:rsidRDefault="002570DA" w:rsidP="000B1435">
      <w:pPr>
        <w:pStyle w:val="ListParagraph"/>
        <w:widowControl/>
        <w:numPr>
          <w:ilvl w:val="0"/>
          <w:numId w:val="28"/>
        </w:numPr>
        <w:suppressAutoHyphens w:val="0"/>
        <w:contextualSpacing/>
        <w:jc w:val="both"/>
        <w:rPr>
          <w:i/>
          <w:iCs/>
          <w:lang w:eastAsia="en-GB"/>
        </w:rPr>
      </w:pPr>
      <w:r w:rsidRPr="00551172">
        <w:t>Dibinātāja juridiskais statuss –  pašvaldība (atvasināta publiska persona). Dibinātāja juridiskā adrese: Brīvības iela 17, Dobele, Dobeles novads, LV-3701.</w:t>
      </w:r>
    </w:p>
    <w:p w:rsidR="002570DA" w:rsidRPr="00B31047" w:rsidRDefault="002570DA" w:rsidP="000B1435">
      <w:pPr>
        <w:pStyle w:val="ListParagraph"/>
        <w:widowControl/>
        <w:numPr>
          <w:ilvl w:val="0"/>
          <w:numId w:val="28"/>
        </w:numPr>
        <w:suppressAutoHyphens w:val="0"/>
        <w:contextualSpacing/>
        <w:jc w:val="both"/>
        <w:rPr>
          <w:szCs w:val="20"/>
        </w:rPr>
      </w:pPr>
      <w:r w:rsidRPr="00B31047">
        <w:t>Iestādes izglītības programmu īstenošanas vietas adreses norādītas Valsts izglītības informācijas sistēmā Ministru kabineta noteiktajā kārtībā.</w:t>
      </w:r>
    </w:p>
    <w:p w:rsidR="002570DA" w:rsidRPr="00B31047" w:rsidRDefault="002570DA" w:rsidP="002570DA">
      <w:pPr>
        <w:jc w:val="both"/>
        <w:rPr>
          <w:szCs w:val="20"/>
        </w:rPr>
      </w:pPr>
    </w:p>
    <w:p w:rsidR="002570DA" w:rsidRPr="00B31047" w:rsidRDefault="002570DA" w:rsidP="002570DA">
      <w:pPr>
        <w:pStyle w:val="ListParagraph"/>
        <w:ind w:left="1224"/>
        <w:rPr>
          <w:b/>
          <w:szCs w:val="20"/>
        </w:rPr>
      </w:pPr>
      <w:r w:rsidRPr="00B31047">
        <w:rPr>
          <w:b/>
          <w:szCs w:val="20"/>
        </w:rPr>
        <w:t>II. Iestādes darbības mērķis, pamatvirziens un uzdevumi</w:t>
      </w:r>
    </w:p>
    <w:p w:rsidR="002570DA" w:rsidRPr="00B31047" w:rsidRDefault="002570DA" w:rsidP="002570DA">
      <w:pPr>
        <w:rPr>
          <w:b/>
          <w:szCs w:val="20"/>
        </w:rPr>
      </w:pPr>
    </w:p>
    <w:p w:rsidR="002570DA" w:rsidRPr="00B31047" w:rsidRDefault="002570DA" w:rsidP="000B1435">
      <w:pPr>
        <w:pStyle w:val="ListParagraph"/>
        <w:widowControl/>
        <w:numPr>
          <w:ilvl w:val="0"/>
          <w:numId w:val="28"/>
        </w:numPr>
        <w:suppressAutoHyphens w:val="0"/>
        <w:contextualSpacing/>
        <w:jc w:val="both"/>
      </w:pPr>
      <w:r w:rsidRPr="00B31047">
        <w:t>Iestādes darbības mērķis ir veidot izglītības vidi, organizēt un īstenot mācību un audzināšanas procesu, lai nodrošinātu valsts pirmsskolas izglītības vadlīnijās</w:t>
      </w:r>
      <w:r w:rsidRPr="00B31047">
        <w:rPr>
          <w:i/>
        </w:rPr>
        <w:t xml:space="preserve">, </w:t>
      </w:r>
      <w:r w:rsidRPr="00B31047">
        <w:t>izglītojamo audzināšanas vadlīnijās, valsts pamatizglītības standartā un valsts vispārējās vidējās izglītības standartā noteikto mērķu sasniegšanu.</w:t>
      </w:r>
    </w:p>
    <w:p w:rsidR="002570DA" w:rsidRPr="00B31047" w:rsidRDefault="002570DA" w:rsidP="000B1435">
      <w:pPr>
        <w:pStyle w:val="ListParagraph"/>
        <w:widowControl/>
        <w:numPr>
          <w:ilvl w:val="0"/>
          <w:numId w:val="28"/>
        </w:numPr>
        <w:suppressAutoHyphens w:val="0"/>
        <w:contextualSpacing/>
        <w:jc w:val="both"/>
        <w:rPr>
          <w:szCs w:val="20"/>
        </w:rPr>
      </w:pPr>
      <w:r w:rsidRPr="00B31047">
        <w:rPr>
          <w:szCs w:val="20"/>
        </w:rPr>
        <w:t xml:space="preserve">Iestādes darbības pamatvirziens ir izglītojoša </w:t>
      </w:r>
      <w:r w:rsidRPr="00B31047">
        <w:t>darbība un audzinoša darbība.</w:t>
      </w:r>
    </w:p>
    <w:p w:rsidR="002570DA" w:rsidRPr="00B31047" w:rsidRDefault="002570DA" w:rsidP="000B1435">
      <w:pPr>
        <w:pStyle w:val="ListParagraph"/>
        <w:widowControl/>
        <w:numPr>
          <w:ilvl w:val="0"/>
          <w:numId w:val="28"/>
        </w:numPr>
        <w:suppressAutoHyphens w:val="0"/>
        <w:contextualSpacing/>
        <w:jc w:val="both"/>
        <w:rPr>
          <w:szCs w:val="20"/>
        </w:rPr>
      </w:pPr>
      <w:r w:rsidRPr="00B31047">
        <w:rPr>
          <w:szCs w:val="20"/>
        </w:rPr>
        <w:lastRenderedPageBreak/>
        <w:t>Iestādes uzdevumi ir:</w:t>
      </w:r>
    </w:p>
    <w:p w:rsidR="002570DA" w:rsidRPr="00B31047" w:rsidRDefault="002570DA" w:rsidP="000B1435">
      <w:pPr>
        <w:pStyle w:val="ListParagraph"/>
        <w:widowControl/>
        <w:numPr>
          <w:ilvl w:val="1"/>
          <w:numId w:val="28"/>
        </w:numPr>
        <w:suppressAutoHyphens w:val="0"/>
        <w:contextualSpacing/>
        <w:jc w:val="both"/>
      </w:pPr>
      <w:r w:rsidRPr="00B31047">
        <w:t>īstenot izglītības programmas, veikt mācību darbu, izvēlēties izglītošanas darba metodes un formas;</w:t>
      </w:r>
    </w:p>
    <w:p w:rsidR="002570DA" w:rsidRPr="00B31047" w:rsidRDefault="002570DA" w:rsidP="000B1435">
      <w:pPr>
        <w:pStyle w:val="ListParagraph"/>
        <w:widowControl/>
        <w:numPr>
          <w:ilvl w:val="1"/>
          <w:numId w:val="28"/>
        </w:numPr>
        <w:suppressAutoHyphens w:val="0"/>
        <w:contextualSpacing/>
        <w:jc w:val="both"/>
      </w:pPr>
      <w:r w:rsidRPr="00B31047">
        <w:t>nodrošināt izglītojamo ar iespējām apgūt zināšanas un prasmes, kas ir nepiecie</w:t>
      </w:r>
      <w:r w:rsidRPr="00B31047">
        <w:softHyphen/>
        <w:t>šamas personiskai izaugsmei un attīstībai, pilsoniskai līdzdalībai, nodarbinātībai, sociālajai integrācijai un izglītības turpināšanai;</w:t>
      </w:r>
    </w:p>
    <w:p w:rsidR="002570DA" w:rsidRPr="00B31047" w:rsidRDefault="002570DA" w:rsidP="000B1435">
      <w:pPr>
        <w:pStyle w:val="ListParagraph"/>
        <w:widowControl/>
        <w:numPr>
          <w:ilvl w:val="1"/>
          <w:numId w:val="28"/>
        </w:numPr>
        <w:suppressAutoHyphens w:val="0"/>
        <w:contextualSpacing/>
        <w:jc w:val="both"/>
      </w:pPr>
      <w:r w:rsidRPr="00B31047">
        <w:t>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rsidR="002570DA" w:rsidRPr="00B31047" w:rsidRDefault="002570DA" w:rsidP="000B1435">
      <w:pPr>
        <w:pStyle w:val="ListParagraph"/>
        <w:widowControl/>
        <w:numPr>
          <w:ilvl w:val="1"/>
          <w:numId w:val="28"/>
        </w:numPr>
        <w:suppressAutoHyphens w:val="0"/>
        <w:contextualSpacing/>
        <w:jc w:val="both"/>
      </w:pPr>
      <w:r w:rsidRPr="00B31047">
        <w:t>veicināt izglītojamā pilnveidošanos par garīgi, emocionāli un fiziski attīstītu personību un izkopt veselīga dzīvesveida paradumus;</w:t>
      </w:r>
    </w:p>
    <w:p w:rsidR="002570DA" w:rsidRPr="00B31047" w:rsidRDefault="002570DA" w:rsidP="000B1435">
      <w:pPr>
        <w:pStyle w:val="ListParagraph"/>
        <w:widowControl/>
        <w:numPr>
          <w:ilvl w:val="1"/>
          <w:numId w:val="28"/>
        </w:numPr>
        <w:suppressAutoHyphens w:val="0"/>
        <w:contextualSpacing/>
        <w:jc w:val="both"/>
      </w:pPr>
      <w:r w:rsidRPr="00B31047">
        <w:t>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rsidR="002570DA" w:rsidRPr="00B31047" w:rsidRDefault="002570DA" w:rsidP="000B1435">
      <w:pPr>
        <w:pStyle w:val="ListParagraph"/>
        <w:widowControl/>
        <w:numPr>
          <w:ilvl w:val="1"/>
          <w:numId w:val="28"/>
        </w:numPr>
        <w:suppressAutoHyphens w:val="0"/>
        <w:contextualSpacing/>
        <w:jc w:val="both"/>
      </w:pPr>
      <w:r w:rsidRPr="00B31047">
        <w:t>sadarboties ar izglītojamo vecākiem vai personu, kas realizē aizgādību (turpmāk – vecāki), lai nodrošinātu izglītības ieguvi;</w:t>
      </w:r>
    </w:p>
    <w:p w:rsidR="002570DA" w:rsidRPr="00B31047" w:rsidRDefault="002570DA" w:rsidP="000B1435">
      <w:pPr>
        <w:pStyle w:val="ListParagraph"/>
        <w:widowControl/>
        <w:numPr>
          <w:ilvl w:val="1"/>
          <w:numId w:val="28"/>
        </w:numPr>
        <w:suppressAutoHyphens w:val="0"/>
        <w:contextualSpacing/>
        <w:jc w:val="both"/>
      </w:pPr>
      <w:r w:rsidRPr="00B31047">
        <w:t>nodrošināt izglītības programmas īstenošanā un izglītības satura apguvē nepieciešamos mācību līdzekļus, tai skaitā elektroniskajā vidē;</w:t>
      </w:r>
    </w:p>
    <w:p w:rsidR="002570DA" w:rsidRPr="00B31047" w:rsidRDefault="002570DA" w:rsidP="000B1435">
      <w:pPr>
        <w:pStyle w:val="ListParagraph"/>
        <w:widowControl/>
        <w:numPr>
          <w:ilvl w:val="1"/>
          <w:numId w:val="28"/>
        </w:numPr>
        <w:suppressAutoHyphens w:val="0"/>
        <w:contextualSpacing/>
        <w:jc w:val="both"/>
      </w:pPr>
      <w:r w:rsidRPr="00B31047">
        <w:t>racionāli un efektīvi izmantot izglītībai atvēlētos finanšu resursus;</w:t>
      </w:r>
    </w:p>
    <w:p w:rsidR="002570DA" w:rsidRPr="00B31047" w:rsidRDefault="002570DA" w:rsidP="000B1435">
      <w:pPr>
        <w:pStyle w:val="ListParagraph"/>
        <w:widowControl/>
        <w:numPr>
          <w:ilvl w:val="1"/>
          <w:numId w:val="28"/>
        </w:numPr>
        <w:suppressAutoHyphens w:val="0"/>
        <w:contextualSpacing/>
        <w:jc w:val="both"/>
      </w:pPr>
      <w:r w:rsidRPr="00B31047">
        <w:t>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Dobeles novada Izglītības pārvaldes tīmekļvietnē;</w:t>
      </w:r>
    </w:p>
    <w:p w:rsidR="002570DA" w:rsidRPr="00B31047" w:rsidRDefault="002570DA" w:rsidP="000B1435">
      <w:pPr>
        <w:pStyle w:val="ListParagraph"/>
        <w:widowControl/>
        <w:numPr>
          <w:ilvl w:val="1"/>
          <w:numId w:val="28"/>
        </w:numPr>
        <w:suppressAutoHyphens w:val="0"/>
        <w:contextualSpacing/>
        <w:jc w:val="both"/>
      </w:pPr>
      <w:r w:rsidRPr="00B31047">
        <w:t>pildīt citus normatīvajos aktos paredzētos izglītības iestādes uzdevumus.</w:t>
      </w:r>
    </w:p>
    <w:p w:rsidR="002570DA" w:rsidRPr="00B31047" w:rsidRDefault="002570DA" w:rsidP="002570DA">
      <w:pPr>
        <w:jc w:val="center"/>
        <w:rPr>
          <w:b/>
          <w:szCs w:val="20"/>
        </w:rPr>
      </w:pPr>
    </w:p>
    <w:p w:rsidR="002570DA" w:rsidRPr="00B31047" w:rsidRDefault="002570DA" w:rsidP="002570DA">
      <w:pPr>
        <w:pStyle w:val="ListParagraph"/>
        <w:ind w:left="360"/>
        <w:jc w:val="center"/>
        <w:rPr>
          <w:b/>
          <w:szCs w:val="20"/>
        </w:rPr>
      </w:pPr>
      <w:r w:rsidRPr="00B31047">
        <w:rPr>
          <w:b/>
          <w:szCs w:val="20"/>
        </w:rPr>
        <w:t>III. Iestādē īstenojamās izglītības programmas</w:t>
      </w:r>
    </w:p>
    <w:p w:rsidR="002570DA" w:rsidRPr="00B31047" w:rsidRDefault="002570DA" w:rsidP="000B1435">
      <w:pPr>
        <w:pStyle w:val="ListParagraph"/>
        <w:widowControl/>
        <w:numPr>
          <w:ilvl w:val="0"/>
          <w:numId w:val="28"/>
        </w:numPr>
        <w:suppressAutoHyphens w:val="0"/>
        <w:ind w:left="284" w:hanging="284"/>
        <w:contextualSpacing/>
        <w:jc w:val="both"/>
        <w:rPr>
          <w:szCs w:val="20"/>
        </w:rPr>
      </w:pPr>
      <w:r w:rsidRPr="00B31047">
        <w:rPr>
          <w:szCs w:val="20"/>
        </w:rPr>
        <w:t xml:space="preserve">Iestāde īsteno šādas izglītības programmas: </w:t>
      </w:r>
    </w:p>
    <w:p w:rsidR="002570DA" w:rsidRPr="00B31047" w:rsidRDefault="002570DA" w:rsidP="000B1435">
      <w:pPr>
        <w:pStyle w:val="ListParagraph"/>
        <w:widowControl/>
        <w:numPr>
          <w:ilvl w:val="1"/>
          <w:numId w:val="28"/>
        </w:numPr>
        <w:suppressAutoHyphens w:val="0"/>
        <w:contextualSpacing/>
        <w:jc w:val="both"/>
        <w:rPr>
          <w:szCs w:val="20"/>
        </w:rPr>
      </w:pPr>
      <w:r w:rsidRPr="00B31047">
        <w:rPr>
          <w:szCs w:val="20"/>
        </w:rPr>
        <w:t xml:space="preserve">Pirmsskolas </w:t>
      </w:r>
      <w:r>
        <w:rPr>
          <w:szCs w:val="20"/>
        </w:rPr>
        <w:t>izglītības programmu, kods 010111</w:t>
      </w:r>
      <w:r w:rsidRPr="00B31047">
        <w:rPr>
          <w:szCs w:val="20"/>
        </w:rPr>
        <w:t>11;</w:t>
      </w:r>
    </w:p>
    <w:p w:rsidR="002570DA" w:rsidRPr="00B31047" w:rsidRDefault="002570DA" w:rsidP="000B1435">
      <w:pPr>
        <w:pStyle w:val="ListParagraph"/>
        <w:widowControl/>
        <w:numPr>
          <w:ilvl w:val="1"/>
          <w:numId w:val="28"/>
        </w:numPr>
        <w:suppressAutoHyphens w:val="0"/>
        <w:contextualSpacing/>
        <w:jc w:val="both"/>
        <w:rPr>
          <w:szCs w:val="20"/>
        </w:rPr>
      </w:pPr>
      <w:r w:rsidRPr="00B31047">
        <w:rPr>
          <w:szCs w:val="20"/>
        </w:rPr>
        <w:t>Pamat</w:t>
      </w:r>
      <w:r>
        <w:rPr>
          <w:szCs w:val="20"/>
        </w:rPr>
        <w:t>izglītības programmu, kods 210111</w:t>
      </w:r>
      <w:r w:rsidRPr="00B31047">
        <w:rPr>
          <w:szCs w:val="20"/>
        </w:rPr>
        <w:t>11;</w:t>
      </w:r>
    </w:p>
    <w:p w:rsidR="002570DA" w:rsidRPr="00B31047" w:rsidRDefault="002570DA" w:rsidP="000B1435">
      <w:pPr>
        <w:pStyle w:val="ListParagraph"/>
        <w:widowControl/>
        <w:numPr>
          <w:ilvl w:val="1"/>
          <w:numId w:val="28"/>
        </w:numPr>
        <w:suppressAutoHyphens w:val="0"/>
        <w:contextualSpacing/>
        <w:jc w:val="both"/>
        <w:rPr>
          <w:szCs w:val="20"/>
        </w:rPr>
      </w:pPr>
      <w:r w:rsidRPr="00B31047">
        <w:rPr>
          <w:szCs w:val="20"/>
        </w:rPr>
        <w:t>Vispārējās vidējās izglītības matemātikas, dabaszinību un tehnika</w:t>
      </w:r>
      <w:r>
        <w:rPr>
          <w:szCs w:val="20"/>
        </w:rPr>
        <w:t>s virziena programmu, kods 310130</w:t>
      </w:r>
      <w:r w:rsidRPr="00B31047">
        <w:rPr>
          <w:szCs w:val="20"/>
        </w:rPr>
        <w:t>11;</w:t>
      </w:r>
    </w:p>
    <w:p w:rsidR="002570DA" w:rsidRPr="00B31047" w:rsidRDefault="002570DA" w:rsidP="000B1435">
      <w:pPr>
        <w:pStyle w:val="ListParagraph"/>
        <w:widowControl/>
        <w:numPr>
          <w:ilvl w:val="1"/>
          <w:numId w:val="28"/>
        </w:numPr>
        <w:suppressAutoHyphens w:val="0"/>
        <w:contextualSpacing/>
        <w:jc w:val="both"/>
        <w:rPr>
          <w:szCs w:val="20"/>
        </w:rPr>
      </w:pPr>
      <w:r w:rsidRPr="00B31047">
        <w:rPr>
          <w:szCs w:val="20"/>
        </w:rPr>
        <w:t>Vispārējās vidējās izglītības programma, kods 31016011;</w:t>
      </w:r>
    </w:p>
    <w:p w:rsidR="002570DA" w:rsidRPr="00B31047" w:rsidRDefault="002570DA" w:rsidP="000B1435">
      <w:pPr>
        <w:pStyle w:val="ListParagraph"/>
        <w:widowControl/>
        <w:numPr>
          <w:ilvl w:val="1"/>
          <w:numId w:val="28"/>
        </w:numPr>
        <w:suppressAutoHyphens w:val="0"/>
        <w:contextualSpacing/>
        <w:jc w:val="both"/>
        <w:rPr>
          <w:szCs w:val="20"/>
        </w:rPr>
      </w:pPr>
      <w:r w:rsidRPr="00B31047">
        <w:rPr>
          <w:szCs w:val="20"/>
        </w:rPr>
        <w:t>Speciālās pamatizglītības programmu izglītojamiem ar garīgās att</w:t>
      </w:r>
      <w:r>
        <w:rPr>
          <w:szCs w:val="20"/>
        </w:rPr>
        <w:t>īstības traucējumiem, kods 210158</w:t>
      </w:r>
      <w:r w:rsidRPr="00B31047">
        <w:rPr>
          <w:szCs w:val="20"/>
        </w:rPr>
        <w:t>11;</w:t>
      </w:r>
    </w:p>
    <w:p w:rsidR="002570DA" w:rsidRPr="00B31047" w:rsidRDefault="002570DA" w:rsidP="000B1435">
      <w:pPr>
        <w:pStyle w:val="ListParagraph"/>
        <w:widowControl/>
        <w:numPr>
          <w:ilvl w:val="1"/>
          <w:numId w:val="28"/>
        </w:numPr>
        <w:suppressAutoHyphens w:val="0"/>
        <w:contextualSpacing/>
        <w:jc w:val="both"/>
        <w:rPr>
          <w:szCs w:val="20"/>
        </w:rPr>
      </w:pPr>
      <w:r w:rsidRPr="00B31047">
        <w:rPr>
          <w:szCs w:val="20"/>
        </w:rPr>
        <w:t>Speciālās pamatizglītības programmu izglītojamiem ar smagiem garīgās attīstības traucējumiem vai vairākiem smagiem att</w:t>
      </w:r>
      <w:r>
        <w:rPr>
          <w:szCs w:val="20"/>
        </w:rPr>
        <w:t>īstības traucējumiem, kods 210159</w:t>
      </w:r>
      <w:r w:rsidRPr="00B31047">
        <w:rPr>
          <w:szCs w:val="20"/>
        </w:rPr>
        <w:t>11;</w:t>
      </w:r>
    </w:p>
    <w:p w:rsidR="002570DA" w:rsidRPr="00B31047" w:rsidRDefault="002570DA" w:rsidP="000B1435">
      <w:pPr>
        <w:pStyle w:val="ListParagraph"/>
        <w:widowControl/>
        <w:numPr>
          <w:ilvl w:val="1"/>
          <w:numId w:val="28"/>
        </w:numPr>
        <w:suppressAutoHyphens w:val="0"/>
        <w:contextualSpacing/>
        <w:jc w:val="both"/>
        <w:rPr>
          <w:szCs w:val="20"/>
        </w:rPr>
      </w:pPr>
      <w:r w:rsidRPr="00B31047">
        <w:rPr>
          <w:szCs w:val="20"/>
        </w:rPr>
        <w:t>Speciālās pirmsskolas izglītības programma izglītojamiem ar smagiem garīgās attīstības traucējumiem vai vairākiem smagiem att</w:t>
      </w:r>
      <w:r>
        <w:rPr>
          <w:szCs w:val="20"/>
        </w:rPr>
        <w:t>īstības traucējumiem, kods 010159</w:t>
      </w:r>
      <w:r w:rsidRPr="00B31047">
        <w:rPr>
          <w:szCs w:val="20"/>
        </w:rPr>
        <w:t>11.</w:t>
      </w:r>
    </w:p>
    <w:p w:rsidR="002570DA" w:rsidRPr="00B31047" w:rsidRDefault="002570DA" w:rsidP="000B1435">
      <w:pPr>
        <w:pStyle w:val="ListParagraph"/>
        <w:widowControl/>
        <w:numPr>
          <w:ilvl w:val="0"/>
          <w:numId w:val="28"/>
        </w:numPr>
        <w:suppressAutoHyphens w:val="0"/>
        <w:contextualSpacing/>
        <w:jc w:val="both"/>
        <w:rPr>
          <w:szCs w:val="20"/>
        </w:rPr>
      </w:pPr>
      <w:r>
        <w:rPr>
          <w:szCs w:val="20"/>
        </w:rPr>
        <w:t xml:space="preserve">Iestāde var </w:t>
      </w:r>
      <w:r w:rsidRPr="00B31047">
        <w:rPr>
          <w:szCs w:val="20"/>
        </w:rPr>
        <w:t>īstenot interešu izglītības, tālākizglītības un citas izglītības programmas,</w:t>
      </w:r>
      <w:r w:rsidRPr="00B31047">
        <w:t xml:space="preserve"> atbilstoši</w:t>
      </w:r>
      <w:r w:rsidRPr="00B31047">
        <w:rPr>
          <w:szCs w:val="20"/>
        </w:rPr>
        <w:t xml:space="preserve"> normatīvajos aktos noteiktajam. </w:t>
      </w:r>
    </w:p>
    <w:p w:rsidR="002570DA" w:rsidRPr="00B31047" w:rsidRDefault="002570DA" w:rsidP="002570DA">
      <w:pPr>
        <w:ind w:left="-218"/>
        <w:jc w:val="both"/>
        <w:rPr>
          <w:b/>
          <w:szCs w:val="20"/>
        </w:rPr>
      </w:pPr>
    </w:p>
    <w:p w:rsidR="002570DA" w:rsidRDefault="002570DA" w:rsidP="002570DA">
      <w:pPr>
        <w:pStyle w:val="ListParagraph"/>
        <w:ind w:left="142"/>
        <w:jc w:val="center"/>
        <w:rPr>
          <w:b/>
          <w:szCs w:val="20"/>
        </w:rPr>
      </w:pPr>
    </w:p>
    <w:p w:rsidR="002570DA" w:rsidRPr="00B31047" w:rsidRDefault="002570DA" w:rsidP="002570DA">
      <w:pPr>
        <w:pStyle w:val="ListParagraph"/>
        <w:ind w:left="142"/>
        <w:jc w:val="center"/>
        <w:rPr>
          <w:b/>
          <w:szCs w:val="20"/>
        </w:rPr>
      </w:pPr>
      <w:r w:rsidRPr="00B31047">
        <w:rPr>
          <w:b/>
          <w:szCs w:val="20"/>
        </w:rPr>
        <w:t>IV. Izglītības procesa organizācija</w:t>
      </w:r>
    </w:p>
    <w:p w:rsidR="002570DA" w:rsidRPr="00B31047" w:rsidRDefault="002570DA" w:rsidP="000B1435">
      <w:pPr>
        <w:pStyle w:val="ListParagraph"/>
        <w:widowControl/>
        <w:numPr>
          <w:ilvl w:val="0"/>
          <w:numId w:val="28"/>
        </w:numPr>
        <w:suppressAutoHyphens w:val="0"/>
        <w:ind w:left="284" w:hanging="284"/>
        <w:contextualSpacing/>
        <w:jc w:val="both"/>
        <w:rPr>
          <w:b/>
          <w:szCs w:val="20"/>
        </w:rPr>
      </w:pPr>
      <w:r w:rsidRPr="00B31047">
        <w:t>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lēmumi.</w:t>
      </w:r>
    </w:p>
    <w:p w:rsidR="002570DA" w:rsidRPr="00B31047" w:rsidRDefault="002570DA" w:rsidP="000B1435">
      <w:pPr>
        <w:pStyle w:val="ListParagraph"/>
        <w:widowControl/>
        <w:numPr>
          <w:ilvl w:val="0"/>
          <w:numId w:val="28"/>
        </w:numPr>
        <w:tabs>
          <w:tab w:val="left" w:pos="567"/>
        </w:tabs>
        <w:suppressAutoHyphens w:val="0"/>
        <w:contextualSpacing/>
        <w:jc w:val="both"/>
      </w:pPr>
      <w:r w:rsidRPr="00B31047">
        <w:lastRenderedPageBreak/>
        <w:t>Pirmsskolas izglītības programmās izglītojamo uzņemšanas kārtību iestādē nosaka dibinātājs normatīvajos aktos noteiktajā kārtībā. Pirmsskolas izglītības programmu apgūst izglītojamie no 5 gadu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rsidR="002570DA" w:rsidRPr="00B31047" w:rsidRDefault="002570DA" w:rsidP="000B1435">
      <w:pPr>
        <w:pStyle w:val="ListParagraph"/>
        <w:widowControl/>
        <w:numPr>
          <w:ilvl w:val="0"/>
          <w:numId w:val="28"/>
        </w:numPr>
        <w:tabs>
          <w:tab w:val="left" w:pos="567"/>
        </w:tabs>
        <w:suppressAutoHyphens w:val="0"/>
        <w:contextualSpacing/>
        <w:jc w:val="both"/>
      </w:pPr>
      <w:r w:rsidRPr="00B31047">
        <w:t xml:space="preserve">Izglītojamo uzņemšana, pārcelšana nākamajā klasē un atskaitīšana no iestādes vispārējās pamatizglītības un vispārējās vidējās izglītības programmās notiek Ministru kabineta noteiktajā kārtībā. </w:t>
      </w:r>
    </w:p>
    <w:p w:rsidR="002570DA" w:rsidRPr="00B31047" w:rsidRDefault="002570DA" w:rsidP="000B1435">
      <w:pPr>
        <w:pStyle w:val="ListParagraph"/>
        <w:widowControl/>
        <w:numPr>
          <w:ilvl w:val="0"/>
          <w:numId w:val="28"/>
        </w:numPr>
        <w:tabs>
          <w:tab w:val="left" w:pos="567"/>
        </w:tabs>
        <w:suppressAutoHyphens w:val="0"/>
        <w:contextualSpacing/>
        <w:jc w:val="both"/>
      </w:pPr>
      <w:r w:rsidRPr="00B31047">
        <w:t>Mācību ilgumu, īstenojot vispārējās pamatizglītības un vispārējās vidējās izglītības programmas,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stundu plāns ar kopējo mācību stundu skaitu mācību priekšmetā.</w:t>
      </w:r>
    </w:p>
    <w:p w:rsidR="002570DA" w:rsidRPr="00B31047" w:rsidRDefault="002570DA" w:rsidP="000B1435">
      <w:pPr>
        <w:pStyle w:val="ListParagraph"/>
        <w:widowControl/>
        <w:numPr>
          <w:ilvl w:val="0"/>
          <w:numId w:val="28"/>
        </w:numPr>
        <w:tabs>
          <w:tab w:val="left" w:pos="567"/>
        </w:tabs>
        <w:suppressAutoHyphens w:val="0"/>
        <w:contextualSpacing/>
        <w:jc w:val="both"/>
      </w:pPr>
      <w:r w:rsidRPr="00B31047">
        <w:t>Iestāde patstāvīgi izstrādā izglītojamo mācību sasniegumu vērtēšanas kārtību, ievērojot valsts izglītības standartā minētos vērtēšanas pamatprincipus.</w:t>
      </w:r>
    </w:p>
    <w:p w:rsidR="002570DA" w:rsidRPr="00B31047" w:rsidRDefault="002570DA" w:rsidP="000B1435">
      <w:pPr>
        <w:pStyle w:val="ListParagraph"/>
        <w:widowControl/>
        <w:numPr>
          <w:ilvl w:val="0"/>
          <w:numId w:val="28"/>
        </w:numPr>
        <w:tabs>
          <w:tab w:val="left" w:pos="567"/>
        </w:tabs>
        <w:suppressAutoHyphens w:val="0"/>
        <w:contextualSpacing/>
        <w:jc w:val="both"/>
      </w:pPr>
      <w:r w:rsidRPr="00B31047">
        <w:t>Iestādē ir pagarinātās dienas grupas un ir internāts, kuri darbojas saskaņā ar iestādes izstrādātajiem iekšējiem normatīvajiem aktiem.</w:t>
      </w:r>
    </w:p>
    <w:p w:rsidR="002570DA" w:rsidRPr="00B31047" w:rsidRDefault="002570DA" w:rsidP="002570DA">
      <w:pPr>
        <w:rPr>
          <w:b/>
        </w:rPr>
      </w:pPr>
    </w:p>
    <w:p w:rsidR="002570DA" w:rsidRPr="00B31047" w:rsidRDefault="002570DA" w:rsidP="002570DA">
      <w:pPr>
        <w:pStyle w:val="ListParagraph"/>
        <w:ind w:left="360"/>
        <w:jc w:val="center"/>
        <w:rPr>
          <w:b/>
        </w:rPr>
      </w:pPr>
      <w:r w:rsidRPr="00B31047">
        <w:rPr>
          <w:b/>
        </w:rPr>
        <w:t>V. Izglītojamo tiesības un pienākumi</w:t>
      </w:r>
    </w:p>
    <w:p w:rsidR="002570DA" w:rsidRPr="00B31047" w:rsidRDefault="002570DA" w:rsidP="000B1435">
      <w:pPr>
        <w:pStyle w:val="ListParagraph"/>
        <w:widowControl/>
        <w:numPr>
          <w:ilvl w:val="0"/>
          <w:numId w:val="28"/>
        </w:numPr>
        <w:suppressAutoHyphens w:val="0"/>
        <w:contextualSpacing/>
        <w:jc w:val="both"/>
        <w:rPr>
          <w:bCs/>
        </w:rPr>
      </w:pPr>
      <w:r w:rsidRPr="00B31047">
        <w:rPr>
          <w:bCs/>
        </w:rPr>
        <w:t>I</w:t>
      </w:r>
      <w:r w:rsidRPr="00B31047">
        <w:t>zglītojamā tiesība</w:t>
      </w:r>
      <w:r w:rsidRPr="00B31047">
        <w:rPr>
          <w:bCs/>
        </w:rPr>
        <w:t>s, pienākumi un atbildība noteikta Izglītības likumā, Bērnu tiesību aizsardzības likumā, citos ārējos normatīvajos akt</w:t>
      </w:r>
      <w:r>
        <w:rPr>
          <w:bCs/>
        </w:rPr>
        <w:t>o</w:t>
      </w:r>
      <w:r w:rsidRPr="00B31047">
        <w:rPr>
          <w:bCs/>
        </w:rPr>
        <w:t>s un iestādes iekšējos normatīvajos aktos.</w:t>
      </w:r>
    </w:p>
    <w:p w:rsidR="002570DA" w:rsidRPr="00B31047" w:rsidRDefault="002570DA" w:rsidP="000B1435">
      <w:pPr>
        <w:pStyle w:val="ListParagraph"/>
        <w:widowControl/>
        <w:numPr>
          <w:ilvl w:val="0"/>
          <w:numId w:val="28"/>
        </w:numPr>
        <w:suppressAutoHyphens w:val="0"/>
        <w:contextualSpacing/>
        <w:jc w:val="both"/>
        <w:rPr>
          <w:bCs/>
        </w:rPr>
      </w:pPr>
      <w:r w:rsidRPr="00B31047">
        <w:rPr>
          <w:bCs/>
        </w:rPr>
        <w:t>Izglītojamais ir atbildīgs par savu rīcību iestādē atbilstoši normatīvajos aktos noteiktajam.</w:t>
      </w:r>
    </w:p>
    <w:p w:rsidR="002570DA" w:rsidRPr="00B31047" w:rsidRDefault="002570DA" w:rsidP="002570DA">
      <w:pPr>
        <w:jc w:val="both"/>
        <w:rPr>
          <w:szCs w:val="20"/>
        </w:rPr>
      </w:pPr>
    </w:p>
    <w:p w:rsidR="002570DA" w:rsidRPr="00B31047" w:rsidRDefault="002570DA" w:rsidP="002570DA">
      <w:pPr>
        <w:pStyle w:val="ListParagraph"/>
        <w:ind w:left="360"/>
        <w:jc w:val="center"/>
        <w:rPr>
          <w:b/>
          <w:szCs w:val="20"/>
        </w:rPr>
      </w:pPr>
      <w:r w:rsidRPr="00B31047">
        <w:rPr>
          <w:b/>
          <w:szCs w:val="20"/>
        </w:rPr>
        <w:t>VI. Pedagogu un citu darbinieku tiesības un pienākumi</w:t>
      </w:r>
    </w:p>
    <w:p w:rsidR="002570DA" w:rsidRPr="00B31047" w:rsidRDefault="002570DA" w:rsidP="000B1435">
      <w:pPr>
        <w:pStyle w:val="ListParagraph"/>
        <w:widowControl/>
        <w:numPr>
          <w:ilvl w:val="0"/>
          <w:numId w:val="28"/>
        </w:numPr>
        <w:suppressAutoHyphens w:val="0"/>
        <w:contextualSpacing/>
        <w:jc w:val="both"/>
        <w:rPr>
          <w:b/>
          <w:szCs w:val="20"/>
        </w:rPr>
      </w:pPr>
      <w:r w:rsidRPr="00B31047">
        <w:rPr>
          <w:bCs/>
        </w:rPr>
        <w:t>Iestādi vada iestādes direktors,</w:t>
      </w:r>
      <w:r w:rsidRPr="00B31047">
        <w:rPr>
          <w:szCs w:val="20"/>
        </w:rPr>
        <w:t xml:space="preserve"> kuru pieņem darbā un atbrīvo no darba dibinātājs normatīvajos aktos noteiktajā kārtībā. Darba līgumu ar direktoru slēdz Dobeles novada Izglītības pārvalde.</w:t>
      </w:r>
    </w:p>
    <w:p w:rsidR="002570DA" w:rsidRPr="00B31047" w:rsidRDefault="002570DA" w:rsidP="000B1435">
      <w:pPr>
        <w:pStyle w:val="ListParagraph"/>
        <w:widowControl/>
        <w:numPr>
          <w:ilvl w:val="0"/>
          <w:numId w:val="28"/>
        </w:numPr>
        <w:suppressAutoHyphens w:val="0"/>
        <w:contextualSpacing/>
        <w:jc w:val="both"/>
        <w:rPr>
          <w:b/>
        </w:rPr>
      </w:pPr>
      <w:r w:rsidRPr="00B31047">
        <w:rPr>
          <w:szCs w:val="20"/>
        </w:rPr>
        <w:t>Iestādes direktora tiesības, pienākumi un atbildība noteikta Izglītības likumā, Vispārējās izglītības likumā, Bērnu tiesību aizsardzības likumā, Fizisko personu datu apstrādes likumā, Darba likumā un citos normatīvajos aktos. Direktora tiesības, pienākumus un atbildību precizē darba līgums,  amata</w:t>
      </w:r>
      <w:r>
        <w:rPr>
          <w:szCs w:val="20"/>
        </w:rPr>
        <w:t xml:space="preserve"> apraksts, pašvaldības un</w:t>
      </w:r>
      <w:r w:rsidRPr="00B31047">
        <w:rPr>
          <w:szCs w:val="20"/>
        </w:rPr>
        <w:t xml:space="preserve"> Dobeles novada Izglītības pārvaldes rīkojumi.</w:t>
      </w:r>
    </w:p>
    <w:p w:rsidR="002570DA" w:rsidRPr="00B31047" w:rsidRDefault="002570DA" w:rsidP="000B1435">
      <w:pPr>
        <w:pStyle w:val="ListParagraph"/>
        <w:widowControl/>
        <w:numPr>
          <w:ilvl w:val="0"/>
          <w:numId w:val="28"/>
        </w:numPr>
        <w:suppressAutoHyphens w:val="0"/>
        <w:contextualSpacing/>
        <w:jc w:val="both"/>
      </w:pPr>
      <w:r w:rsidRPr="00B31047">
        <w:rPr>
          <w:szCs w:val="20"/>
        </w:rPr>
        <w:t>Direktors vada iestādes darbu, attīstības plānošanu un ir tieši atbildīgs par izglītības programmu īstenošanu. Direktors savu pilnvaru ietvaros lemj par iestādes intelektuālo, finanšu un materiālo līdzekļu izlietošanu.</w:t>
      </w:r>
    </w:p>
    <w:p w:rsidR="002570DA" w:rsidRPr="00B31047" w:rsidRDefault="002570DA" w:rsidP="000B1435">
      <w:pPr>
        <w:pStyle w:val="ListParagraph"/>
        <w:widowControl/>
        <w:numPr>
          <w:ilvl w:val="0"/>
          <w:numId w:val="28"/>
        </w:numPr>
        <w:suppressAutoHyphens w:val="0"/>
        <w:contextualSpacing/>
        <w:jc w:val="both"/>
      </w:pPr>
      <w:r w:rsidRPr="00B31047">
        <w:rPr>
          <w:szCs w:val="20"/>
        </w:rPr>
        <w:t>Paraksta tiesības uz iestādes dokumentiem darbam ar valsts pārvaldes institūcijām, dibinātāja institūcijām un struktūrvienībām, fiziskām un juridiskām personām ir iestādes direktoram un tā pienākumu izpildītājam.</w:t>
      </w:r>
    </w:p>
    <w:p w:rsidR="002570DA" w:rsidRPr="00B31047" w:rsidRDefault="002570DA" w:rsidP="000B1435">
      <w:pPr>
        <w:pStyle w:val="ListParagraph"/>
        <w:widowControl/>
        <w:numPr>
          <w:ilvl w:val="0"/>
          <w:numId w:val="28"/>
        </w:numPr>
        <w:suppressAutoHyphens w:val="0"/>
        <w:contextualSpacing/>
        <w:jc w:val="both"/>
      </w:pPr>
      <w:r w:rsidRPr="00B31047">
        <w:rPr>
          <w:szCs w:val="20"/>
        </w:rPr>
        <w:t xml:space="preserve">Iestādes direktoram ir pakļauti visi iestādes darbinieki. </w:t>
      </w:r>
    </w:p>
    <w:p w:rsidR="002570DA" w:rsidRPr="00B31047" w:rsidRDefault="002570DA" w:rsidP="000B1435">
      <w:pPr>
        <w:pStyle w:val="msonormalcxspmiddle"/>
        <w:numPr>
          <w:ilvl w:val="0"/>
          <w:numId w:val="28"/>
        </w:numPr>
        <w:spacing w:before="0" w:beforeAutospacing="0" w:after="0" w:afterAutospacing="0"/>
        <w:contextualSpacing/>
        <w:jc w:val="both"/>
        <w:rPr>
          <w:bCs/>
        </w:rPr>
      </w:pPr>
      <w:r w:rsidRPr="00B31047">
        <w:rPr>
          <w:bCs/>
        </w:rPr>
        <w:t xml:space="preserve">Iestādes pedagogus un citus darbiniekus darbā </w:t>
      </w:r>
      <w:r w:rsidRPr="00B31047">
        <w:t>pieņem un atbrīvo iestādes direktors normatīvajos aktos noteiktā kārtībā</w:t>
      </w:r>
      <w:r w:rsidRPr="00B31047">
        <w:rPr>
          <w:bCs/>
        </w:rPr>
        <w:t>. Iestādes direktors ir tiesīgs deleģēt pedagogiem un citiem iestādes darbiniekiem konkrētu uzdevumu veikšanu.</w:t>
      </w:r>
    </w:p>
    <w:p w:rsidR="002570DA" w:rsidRPr="00B31047" w:rsidRDefault="002570DA" w:rsidP="000B1435">
      <w:pPr>
        <w:pStyle w:val="msonormalcxspmiddle"/>
        <w:numPr>
          <w:ilvl w:val="0"/>
          <w:numId w:val="28"/>
        </w:numPr>
        <w:spacing w:before="0" w:beforeAutospacing="0" w:after="0" w:afterAutospacing="0"/>
        <w:contextualSpacing/>
        <w:jc w:val="both"/>
        <w:rPr>
          <w:bCs/>
        </w:rPr>
      </w:pPr>
      <w:r w:rsidRPr="00B31047">
        <w:rPr>
          <w:bCs/>
        </w:rPr>
        <w:t>Iestādes pedagogu tiesības un pienākumi ir noteikti Izglītības likumā, Bērnu tiesību aizsardzības likumā, Fizisko personu datu apstrādes likumā, Darba likumā un citos normatīvajos aktos. Ped</w:t>
      </w:r>
      <w:r w:rsidRPr="00B31047">
        <w:t xml:space="preserve">agoga </w:t>
      </w:r>
      <w:r w:rsidRPr="00B31047">
        <w:rPr>
          <w:bCs/>
        </w:rPr>
        <w:t>tiesības un pienākumus precizē darba līgums un amata apraksts.</w:t>
      </w:r>
    </w:p>
    <w:p w:rsidR="002570DA" w:rsidRPr="00044E56" w:rsidRDefault="002570DA" w:rsidP="000B1435">
      <w:pPr>
        <w:pStyle w:val="msonormalcxspmiddle"/>
        <w:numPr>
          <w:ilvl w:val="0"/>
          <w:numId w:val="28"/>
        </w:numPr>
        <w:spacing w:before="0" w:beforeAutospacing="0" w:after="0" w:afterAutospacing="0"/>
        <w:contextualSpacing/>
        <w:jc w:val="both"/>
        <w:rPr>
          <w:bCs/>
          <w:color w:val="000000" w:themeColor="text1"/>
          <w:sz w:val="28"/>
          <w:szCs w:val="28"/>
        </w:rPr>
      </w:pPr>
      <w:r w:rsidRPr="00B31047">
        <w:rPr>
          <w:bCs/>
        </w:rPr>
        <w:t xml:space="preserve">Iestādes citu darbinieku tiesības un pienākumi ir noteikti Darba likumā, Bērnu tiesību aizsardzības likumā un citos normatīvajos aktos. Iestādes citu darbinieku tiesības un </w:t>
      </w:r>
      <w:r w:rsidRPr="00044E56">
        <w:rPr>
          <w:bCs/>
          <w:color w:val="000000" w:themeColor="text1"/>
        </w:rPr>
        <w:t>pienākumus precizē darba līgums un amata apraksts</w:t>
      </w:r>
      <w:r w:rsidRPr="00044E56">
        <w:rPr>
          <w:bCs/>
          <w:color w:val="000000" w:themeColor="text1"/>
          <w:sz w:val="28"/>
          <w:szCs w:val="28"/>
        </w:rPr>
        <w:t>.</w:t>
      </w:r>
    </w:p>
    <w:p w:rsidR="002570DA" w:rsidRPr="00044E56" w:rsidRDefault="002570DA" w:rsidP="002570DA">
      <w:pPr>
        <w:contextualSpacing/>
        <w:jc w:val="both"/>
        <w:rPr>
          <w:bCs/>
          <w:color w:val="000000" w:themeColor="text1"/>
        </w:rPr>
      </w:pPr>
    </w:p>
    <w:p w:rsidR="00ED62F8" w:rsidRDefault="00ED62F8" w:rsidP="002570DA">
      <w:pPr>
        <w:pStyle w:val="ListParagraph"/>
        <w:ind w:left="360"/>
        <w:jc w:val="center"/>
        <w:rPr>
          <w:b/>
          <w:color w:val="000000" w:themeColor="text1"/>
        </w:rPr>
      </w:pPr>
    </w:p>
    <w:p w:rsidR="00ED62F8" w:rsidRDefault="00ED62F8" w:rsidP="002570DA">
      <w:pPr>
        <w:pStyle w:val="ListParagraph"/>
        <w:ind w:left="360"/>
        <w:jc w:val="center"/>
        <w:rPr>
          <w:b/>
          <w:color w:val="000000" w:themeColor="text1"/>
        </w:rPr>
      </w:pPr>
    </w:p>
    <w:p w:rsidR="002570DA" w:rsidRPr="00044E56" w:rsidRDefault="002570DA" w:rsidP="002570DA">
      <w:pPr>
        <w:pStyle w:val="ListParagraph"/>
        <w:ind w:left="360"/>
        <w:jc w:val="center"/>
        <w:rPr>
          <w:b/>
          <w:color w:val="000000" w:themeColor="text1"/>
        </w:rPr>
      </w:pPr>
      <w:r w:rsidRPr="00044E56">
        <w:rPr>
          <w:b/>
          <w:color w:val="000000" w:themeColor="text1"/>
        </w:rPr>
        <w:lastRenderedPageBreak/>
        <w:t xml:space="preserve">VII. </w:t>
      </w:r>
      <w:r w:rsidRPr="00044E56">
        <w:rPr>
          <w:b/>
          <w:bCs/>
          <w:color w:val="000000" w:themeColor="text1"/>
        </w:rPr>
        <w:t>Iestādes pašpārvaldes izveidošanas kārtība un kompetence</w:t>
      </w:r>
    </w:p>
    <w:p w:rsidR="002570DA" w:rsidRPr="00044E56" w:rsidRDefault="002570DA" w:rsidP="000B1435">
      <w:pPr>
        <w:pStyle w:val="ListParagraph"/>
        <w:widowControl/>
        <w:numPr>
          <w:ilvl w:val="0"/>
          <w:numId w:val="28"/>
        </w:numPr>
        <w:suppressAutoHyphens w:val="0"/>
        <w:contextualSpacing/>
        <w:jc w:val="both"/>
        <w:rPr>
          <w:bCs/>
          <w:color w:val="000000" w:themeColor="text1"/>
          <w:spacing w:val="4"/>
        </w:rPr>
      </w:pPr>
      <w:r w:rsidRPr="00044E56">
        <w:rPr>
          <w:bCs/>
          <w:color w:val="000000" w:themeColor="text1"/>
          <w:spacing w:val="4"/>
        </w:rPr>
        <w:t>Direktors sadarbībā ar Dobeles novada Izglītības pārvaldi izveido iestādes organizatorisko struktūru.</w:t>
      </w:r>
    </w:p>
    <w:p w:rsidR="002570DA" w:rsidRPr="00044E56" w:rsidRDefault="002570DA" w:rsidP="000B1435">
      <w:pPr>
        <w:pStyle w:val="ListParagraph"/>
        <w:widowControl/>
        <w:numPr>
          <w:ilvl w:val="0"/>
          <w:numId w:val="28"/>
        </w:numPr>
        <w:suppressAutoHyphens w:val="0"/>
        <w:contextualSpacing/>
        <w:jc w:val="both"/>
        <w:rPr>
          <w:bCs/>
          <w:color w:val="000000" w:themeColor="text1"/>
          <w:spacing w:val="4"/>
        </w:rPr>
      </w:pPr>
      <w:r w:rsidRPr="00044E56">
        <w:rPr>
          <w:color w:val="000000" w:themeColor="text1"/>
        </w:rPr>
        <w:t>Direktoram ir pienākums nodrošināt izglītības iestādes padomes izveidošanu un darbību. Iestādes padomes kompetenci nosaka Izglītības likums.</w:t>
      </w:r>
    </w:p>
    <w:p w:rsidR="002570DA" w:rsidRPr="00044E56" w:rsidRDefault="002570DA" w:rsidP="000B1435">
      <w:pPr>
        <w:pStyle w:val="ListParagraph"/>
        <w:widowControl/>
        <w:numPr>
          <w:ilvl w:val="0"/>
          <w:numId w:val="28"/>
        </w:numPr>
        <w:suppressAutoHyphens w:val="0"/>
        <w:contextualSpacing/>
        <w:jc w:val="both"/>
        <w:rPr>
          <w:color w:val="000000" w:themeColor="text1"/>
        </w:rPr>
      </w:pPr>
      <w:r w:rsidRPr="00044E56">
        <w:rPr>
          <w:color w:val="000000" w:themeColor="text1"/>
        </w:rPr>
        <w:t>Lai risinātu jautājumus, kas saistīti ar izglītojamo interesēm iestādē un  līdzdarbotos  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rsidR="002570DA" w:rsidRPr="00044E56" w:rsidRDefault="002570DA" w:rsidP="000B1435">
      <w:pPr>
        <w:pStyle w:val="ListParagraph"/>
        <w:widowControl/>
        <w:numPr>
          <w:ilvl w:val="0"/>
          <w:numId w:val="28"/>
        </w:numPr>
        <w:suppressAutoHyphens w:val="0"/>
        <w:contextualSpacing/>
        <w:jc w:val="both"/>
        <w:rPr>
          <w:bCs/>
          <w:color w:val="000000" w:themeColor="text1"/>
        </w:rPr>
      </w:pPr>
      <w:r w:rsidRPr="00044E56">
        <w:rPr>
          <w:color w:val="000000" w:themeColor="text1"/>
        </w:rPr>
        <w:t>Izglītības programmās noteikto prasību īstenošanas kvalitātes nodrošināšanai, mācību priekšmetu pedagogi var tikt apvienoti metodiskajās komisijās. Metodiskās komisijas darbojas saskaņā ar šo nolikumu un iestādes iekšējiem normatīvajiem aktiem, to darbu koordinē direktors un direktora vietnieks.</w:t>
      </w:r>
    </w:p>
    <w:p w:rsidR="002570DA" w:rsidRPr="00044E56" w:rsidRDefault="002570DA" w:rsidP="002570DA">
      <w:pPr>
        <w:jc w:val="center"/>
        <w:rPr>
          <w:b/>
          <w:color w:val="000000" w:themeColor="text1"/>
        </w:rPr>
      </w:pPr>
    </w:p>
    <w:p w:rsidR="002570DA" w:rsidRPr="00044E56" w:rsidRDefault="002570DA" w:rsidP="002570DA">
      <w:pPr>
        <w:pStyle w:val="ListParagraph"/>
        <w:ind w:left="360"/>
        <w:jc w:val="center"/>
        <w:rPr>
          <w:b/>
          <w:color w:val="000000" w:themeColor="text1"/>
        </w:rPr>
      </w:pPr>
      <w:r w:rsidRPr="00044E56">
        <w:rPr>
          <w:b/>
          <w:color w:val="000000" w:themeColor="text1"/>
        </w:rPr>
        <w:t xml:space="preserve">VIII. </w:t>
      </w:r>
      <w:r w:rsidRPr="00044E56">
        <w:rPr>
          <w:b/>
          <w:bCs/>
          <w:color w:val="000000" w:themeColor="text1"/>
        </w:rPr>
        <w:t>Iestādes pedagoģiskās padomes izveidošanas kārtība un kompetence</w:t>
      </w:r>
    </w:p>
    <w:p w:rsidR="002570DA" w:rsidRPr="00044E56" w:rsidRDefault="002570DA" w:rsidP="000B1435">
      <w:pPr>
        <w:pStyle w:val="ListParagraph"/>
        <w:widowControl/>
        <w:numPr>
          <w:ilvl w:val="0"/>
          <w:numId w:val="28"/>
        </w:numPr>
        <w:suppressAutoHyphens w:val="0"/>
        <w:contextualSpacing/>
        <w:jc w:val="both"/>
        <w:rPr>
          <w:bCs/>
          <w:color w:val="000000" w:themeColor="text1"/>
        </w:rPr>
      </w:pPr>
      <w:r w:rsidRPr="00044E56">
        <w:rPr>
          <w:bCs/>
          <w:color w:val="000000" w:themeColor="text1"/>
        </w:rPr>
        <w:t>Iestādes pedagoģiskās padomes izveidošanas kārtību, darbību un kompetenci nosaka Vispārējās izglītības likums un citi normatīvie akti.</w:t>
      </w:r>
    </w:p>
    <w:p w:rsidR="002570DA" w:rsidRPr="00B31047" w:rsidRDefault="002570DA" w:rsidP="000B1435">
      <w:pPr>
        <w:pStyle w:val="ListParagraph"/>
        <w:widowControl/>
        <w:numPr>
          <w:ilvl w:val="0"/>
          <w:numId w:val="28"/>
        </w:numPr>
        <w:suppressAutoHyphens w:val="0"/>
        <w:contextualSpacing/>
        <w:jc w:val="both"/>
        <w:rPr>
          <w:bCs/>
        </w:rPr>
      </w:pPr>
      <w:r w:rsidRPr="00044E56">
        <w:rPr>
          <w:color w:val="000000" w:themeColor="text1"/>
        </w:rPr>
        <w:t xml:space="preserve">Pedagoģisko </w:t>
      </w:r>
      <w:r w:rsidRPr="00B31047">
        <w:t>padomi vada iestādes direktors.</w:t>
      </w:r>
    </w:p>
    <w:p w:rsidR="002570DA" w:rsidRPr="00B31047" w:rsidRDefault="002570DA" w:rsidP="002570DA">
      <w:pPr>
        <w:rPr>
          <w:b/>
        </w:rPr>
      </w:pPr>
    </w:p>
    <w:p w:rsidR="002570DA" w:rsidRPr="00B31047" w:rsidRDefault="002570DA" w:rsidP="002570DA">
      <w:pPr>
        <w:jc w:val="center"/>
        <w:rPr>
          <w:b/>
          <w:bCs/>
        </w:rPr>
      </w:pPr>
      <w:r w:rsidRPr="00B31047">
        <w:rPr>
          <w:b/>
          <w:bCs/>
        </w:rPr>
        <w:t xml:space="preserve">IX. Iestādes iekšējo normatīvo aktu pieņemšanas kārtība un </w:t>
      </w:r>
    </w:p>
    <w:p w:rsidR="002570DA" w:rsidRPr="00B31047" w:rsidRDefault="002570DA" w:rsidP="002570DA">
      <w:pPr>
        <w:jc w:val="center"/>
        <w:rPr>
          <w:b/>
          <w:bCs/>
        </w:rPr>
      </w:pPr>
      <w:r w:rsidRPr="00B31047">
        <w:rPr>
          <w:b/>
          <w:bCs/>
        </w:rPr>
        <w:t>iestāde, kurai privātpersona, iesniedzot attiecīgu iesniegumu, var apstrīdēt iestādes izdotu administratīvo aktu vai faktisko rīcību</w:t>
      </w:r>
    </w:p>
    <w:p w:rsidR="002570DA" w:rsidRPr="00B31047" w:rsidRDefault="002570DA" w:rsidP="000B1435">
      <w:pPr>
        <w:pStyle w:val="ListParagraph"/>
        <w:widowControl/>
        <w:numPr>
          <w:ilvl w:val="0"/>
          <w:numId w:val="28"/>
        </w:numPr>
        <w:suppressAutoHyphens w:val="0"/>
        <w:contextualSpacing/>
        <w:jc w:val="both"/>
        <w:rPr>
          <w:bCs/>
        </w:rPr>
      </w:pPr>
      <w:r w:rsidRPr="00B31047">
        <w:rPr>
          <w:bCs/>
        </w:rPr>
        <w:t>Iestāde saskaņā ar Izglītības likumā, Vispārējās izglītības likumā un citos normatīvajos aktos, kā arī iestādes nolikumā noteikto patstāvīgi izstrādā un izdod iestādes iekšējos normatīvos aktus.</w:t>
      </w:r>
    </w:p>
    <w:p w:rsidR="002570DA" w:rsidRPr="00B31047" w:rsidRDefault="002570DA" w:rsidP="000B1435">
      <w:pPr>
        <w:pStyle w:val="ListParagraph"/>
        <w:widowControl/>
        <w:numPr>
          <w:ilvl w:val="0"/>
          <w:numId w:val="28"/>
        </w:numPr>
        <w:suppressAutoHyphens w:val="0"/>
        <w:contextualSpacing/>
        <w:jc w:val="both"/>
        <w:rPr>
          <w:bCs/>
          <w:i/>
        </w:rPr>
      </w:pPr>
      <w:r w:rsidRPr="00B31047">
        <w:rPr>
          <w:bCs/>
        </w:rPr>
        <w:t xml:space="preserve">Iestādes </w:t>
      </w:r>
      <w:r w:rsidRPr="00B31047">
        <w:t>izdotu administratīvo aktu vai faktisko rīcību privātpersona var apstrīdēt, iesniedzot attiecīgu iesniegumu</w:t>
      </w:r>
      <w:r w:rsidRPr="00B31047">
        <w:rPr>
          <w:bCs/>
        </w:rPr>
        <w:t xml:space="preserve"> </w:t>
      </w:r>
      <w:r w:rsidRPr="00B31047">
        <w:t xml:space="preserve">Dobeles novada Izglītības pārvaldei, Brīvības iela 15, Dobele, Dobeles novads, LV-3701, vai sūtot uz e pasta adresi:  </w:t>
      </w:r>
      <w:hyperlink r:id="rId117" w:history="1">
        <w:r w:rsidRPr="00B31047">
          <w:rPr>
            <w:rStyle w:val="Hyperlink"/>
            <w:color w:val="auto"/>
          </w:rPr>
          <w:t>izglitiba@dobele.lv</w:t>
        </w:r>
      </w:hyperlink>
      <w:r w:rsidRPr="00B31047">
        <w:t>.</w:t>
      </w:r>
    </w:p>
    <w:p w:rsidR="002570DA" w:rsidRPr="00B31047" w:rsidRDefault="002570DA" w:rsidP="002570DA">
      <w:pPr>
        <w:ind w:left="426"/>
        <w:jc w:val="both"/>
        <w:rPr>
          <w:szCs w:val="20"/>
        </w:rPr>
      </w:pPr>
    </w:p>
    <w:p w:rsidR="002570DA" w:rsidRPr="00C13096" w:rsidRDefault="002570DA" w:rsidP="002570DA">
      <w:pPr>
        <w:pStyle w:val="ListParagraph"/>
        <w:ind w:left="1224"/>
        <w:jc w:val="center"/>
        <w:rPr>
          <w:b/>
          <w:szCs w:val="20"/>
        </w:rPr>
      </w:pPr>
      <w:r w:rsidRPr="00B31047">
        <w:rPr>
          <w:b/>
          <w:szCs w:val="20"/>
        </w:rPr>
        <w:t>X. Iestādes saimnieciskā darbība</w:t>
      </w:r>
    </w:p>
    <w:p w:rsidR="002570DA" w:rsidRPr="00B31047" w:rsidRDefault="002570DA" w:rsidP="000B1435">
      <w:pPr>
        <w:pStyle w:val="ListParagraph"/>
        <w:widowControl/>
        <w:numPr>
          <w:ilvl w:val="0"/>
          <w:numId w:val="28"/>
        </w:numPr>
        <w:suppressAutoHyphens w:val="0"/>
        <w:contextualSpacing/>
        <w:jc w:val="both"/>
        <w:rPr>
          <w:szCs w:val="20"/>
        </w:rPr>
      </w:pPr>
      <w:r w:rsidRPr="00B31047">
        <w:rPr>
          <w:szCs w:val="20"/>
        </w:rPr>
        <w:t>Iestāde ir patstāvīga finanšu, saimnieciskajā un citā darbībā saskaņā ar Izglītības likumā un citos normatīvajos aktos, kā arī iestādes nolikumā noteikto.</w:t>
      </w:r>
    </w:p>
    <w:p w:rsidR="002570DA" w:rsidRPr="00B31047" w:rsidRDefault="002570DA" w:rsidP="000B1435">
      <w:pPr>
        <w:pStyle w:val="ListParagraph"/>
        <w:widowControl/>
        <w:numPr>
          <w:ilvl w:val="0"/>
          <w:numId w:val="28"/>
        </w:numPr>
        <w:suppressAutoHyphens w:val="0"/>
        <w:contextualSpacing/>
        <w:jc w:val="both"/>
      </w:pPr>
      <w:r w:rsidRPr="00B31047">
        <w:t>Atbilstoši normatīvajos aktos noteiktajam iestādes direktors,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rsidR="002570DA" w:rsidRPr="00B31047" w:rsidRDefault="002570DA" w:rsidP="000B1435">
      <w:pPr>
        <w:pStyle w:val="ListParagraph"/>
        <w:widowControl/>
        <w:numPr>
          <w:ilvl w:val="0"/>
          <w:numId w:val="28"/>
        </w:numPr>
        <w:suppressAutoHyphens w:val="0"/>
        <w:contextualSpacing/>
        <w:jc w:val="both"/>
      </w:pPr>
      <w:r w:rsidRPr="00B31047">
        <w:t>Iestādes saimnieciskās darbības ietvaros tiek veikta iestādes telpu un teritorijas apsaimniekošana</w:t>
      </w:r>
      <w:r w:rsidRPr="00B31047">
        <w:rPr>
          <w:u w:color="FF0000"/>
        </w:rPr>
        <w:t xml:space="preserve">. </w:t>
      </w:r>
    </w:p>
    <w:p w:rsidR="002570DA" w:rsidRPr="00B31047" w:rsidRDefault="002570DA" w:rsidP="002570DA">
      <w:pPr>
        <w:ind w:left="426"/>
        <w:jc w:val="both"/>
        <w:rPr>
          <w:b/>
          <w:szCs w:val="20"/>
        </w:rPr>
      </w:pPr>
    </w:p>
    <w:p w:rsidR="002570DA" w:rsidRPr="00B31047" w:rsidRDefault="002570DA" w:rsidP="002570DA">
      <w:pPr>
        <w:pStyle w:val="ListParagraph"/>
        <w:ind w:left="1224"/>
        <w:jc w:val="center"/>
        <w:rPr>
          <w:b/>
        </w:rPr>
      </w:pPr>
      <w:r w:rsidRPr="00B31047">
        <w:rPr>
          <w:b/>
        </w:rPr>
        <w:t>XI. Iestādes finansēšanas avoti un kārtība</w:t>
      </w:r>
    </w:p>
    <w:p w:rsidR="002570DA" w:rsidRPr="00B31047" w:rsidRDefault="002570DA" w:rsidP="000B1435">
      <w:pPr>
        <w:pStyle w:val="ListParagraph"/>
        <w:widowControl/>
        <w:numPr>
          <w:ilvl w:val="0"/>
          <w:numId w:val="28"/>
        </w:numPr>
        <w:suppressAutoHyphens w:val="0"/>
        <w:contextualSpacing/>
        <w:jc w:val="both"/>
      </w:pPr>
      <w:r w:rsidRPr="00B31047">
        <w:t xml:space="preserve">Iestādes finansēšanas avotus un kārtību </w:t>
      </w:r>
      <w:r w:rsidRPr="00B57020">
        <w:t xml:space="preserve">nosaka </w:t>
      </w:r>
      <w:hyperlink r:id="rId118" w:tgtFrame="_blank" w:tooltip="Izglītības likums /Spēkā esošs/" w:history="1">
        <w:r w:rsidRPr="00B57020">
          <w:rPr>
            <w:rStyle w:val="Hyperlink"/>
            <w:color w:val="auto"/>
            <w:u w:val="none"/>
          </w:rPr>
          <w:t>Izglītības likums</w:t>
        </w:r>
      </w:hyperlink>
      <w:r w:rsidRPr="00B31047">
        <w:t>, Vispārējās izglītības likums un citi normatīvie akti.</w:t>
      </w:r>
    </w:p>
    <w:p w:rsidR="002570DA" w:rsidRPr="00B31047" w:rsidRDefault="002570DA" w:rsidP="000B1435">
      <w:pPr>
        <w:pStyle w:val="ListParagraph"/>
        <w:widowControl/>
        <w:numPr>
          <w:ilvl w:val="0"/>
          <w:numId w:val="28"/>
        </w:numPr>
        <w:suppressAutoHyphens w:val="0"/>
        <w:contextualSpacing/>
        <w:jc w:val="both"/>
      </w:pPr>
      <w:r w:rsidRPr="00B31047">
        <w:t>Finanšu līdzekļu izmantošanas kārtību, ievērojot ārējos normatīvajos aktos noteikto, nosaka iestādes direktors, saskaņojot ar Dobeles novada Izglītības pārvaldi pašvaldības noteiktā kārtībā.</w:t>
      </w:r>
    </w:p>
    <w:p w:rsidR="002570DA" w:rsidRPr="00B31047" w:rsidRDefault="002570DA" w:rsidP="002570DA">
      <w:pPr>
        <w:ind w:left="426"/>
        <w:jc w:val="both"/>
        <w:rPr>
          <w:szCs w:val="20"/>
        </w:rPr>
      </w:pPr>
    </w:p>
    <w:p w:rsidR="002570DA" w:rsidRPr="00C13096" w:rsidRDefault="002570DA" w:rsidP="002570DA">
      <w:pPr>
        <w:pStyle w:val="ListParagraph"/>
        <w:ind w:left="1224"/>
        <w:jc w:val="center"/>
        <w:rPr>
          <w:b/>
          <w:szCs w:val="20"/>
        </w:rPr>
      </w:pPr>
      <w:r w:rsidRPr="00B31047">
        <w:rPr>
          <w:b/>
          <w:szCs w:val="20"/>
        </w:rPr>
        <w:t>XII. Iestādes reorganizācijas un likvidācijas kārtība</w:t>
      </w:r>
    </w:p>
    <w:p w:rsidR="002570DA" w:rsidRPr="00B31047" w:rsidRDefault="002570DA" w:rsidP="000B1435">
      <w:pPr>
        <w:pStyle w:val="ListParagraph"/>
        <w:widowControl/>
        <w:numPr>
          <w:ilvl w:val="0"/>
          <w:numId w:val="28"/>
        </w:numPr>
        <w:suppressAutoHyphens w:val="0"/>
        <w:contextualSpacing/>
        <w:jc w:val="both"/>
      </w:pPr>
      <w:r w:rsidRPr="00B31047">
        <w:t>I</w:t>
      </w:r>
      <w:r w:rsidRPr="00B31047">
        <w:rPr>
          <w:bCs/>
        </w:rPr>
        <w:t>estādi</w:t>
      </w:r>
      <w:r w:rsidRPr="00B31047">
        <w:t xml:space="preserve"> reorganizē vai likvidē dibinātājs normatīvajos aktos noteiktajā kārtībā, paziņojot par to Ministru kabineta noteiktai institūcijai, kas kārto Izglītības iestāžu reģistru.</w:t>
      </w:r>
    </w:p>
    <w:p w:rsidR="002570DA" w:rsidRPr="00B31047" w:rsidRDefault="002570DA" w:rsidP="000B1435">
      <w:pPr>
        <w:pStyle w:val="ListParagraph"/>
        <w:widowControl/>
        <w:numPr>
          <w:ilvl w:val="0"/>
          <w:numId w:val="28"/>
        </w:numPr>
        <w:suppressAutoHyphens w:val="0"/>
        <w:contextualSpacing/>
        <w:jc w:val="both"/>
        <w:rPr>
          <w:szCs w:val="20"/>
        </w:rPr>
      </w:pPr>
      <w:r w:rsidRPr="00B31047">
        <w:rPr>
          <w:bCs/>
        </w:rPr>
        <w:lastRenderedPageBreak/>
        <w:t>Iestāde p</w:t>
      </w:r>
      <w:r w:rsidRPr="00B31047">
        <w:t xml:space="preserve">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 </w:t>
      </w:r>
    </w:p>
    <w:p w:rsidR="002570DA" w:rsidRPr="00B31047" w:rsidRDefault="002570DA" w:rsidP="002570DA">
      <w:pPr>
        <w:ind w:left="426"/>
        <w:jc w:val="center"/>
        <w:rPr>
          <w:b/>
          <w:szCs w:val="20"/>
        </w:rPr>
      </w:pPr>
    </w:p>
    <w:p w:rsidR="002570DA" w:rsidRPr="00C13096" w:rsidRDefault="002570DA" w:rsidP="002570DA">
      <w:pPr>
        <w:pStyle w:val="ListParagraph"/>
        <w:ind w:left="1224"/>
        <w:jc w:val="center"/>
        <w:rPr>
          <w:b/>
          <w:szCs w:val="20"/>
        </w:rPr>
      </w:pPr>
      <w:r w:rsidRPr="00B31047">
        <w:rPr>
          <w:b/>
          <w:szCs w:val="20"/>
        </w:rPr>
        <w:t xml:space="preserve">XIII. </w:t>
      </w:r>
      <w:r w:rsidRPr="00B31047">
        <w:rPr>
          <w:b/>
        </w:rPr>
        <w:t>Iestādes nolikuma un tā grozījumu pieņemšanas kārtība</w:t>
      </w:r>
    </w:p>
    <w:p w:rsidR="002570DA" w:rsidRPr="00B31047" w:rsidRDefault="002570DA" w:rsidP="000B1435">
      <w:pPr>
        <w:pStyle w:val="ListParagraph"/>
        <w:widowControl/>
        <w:numPr>
          <w:ilvl w:val="0"/>
          <w:numId w:val="28"/>
        </w:numPr>
        <w:suppressAutoHyphens w:val="0"/>
        <w:contextualSpacing/>
        <w:jc w:val="both"/>
      </w:pPr>
      <w:r w:rsidRPr="00B31047">
        <w:t>Iestāde</w:t>
      </w:r>
      <w:r>
        <w:t xml:space="preserve"> vai Dobeles novada izglītības pārvalde,</w:t>
      </w:r>
      <w:r w:rsidRPr="00B31047">
        <w:t xml:space="preserve"> pamatojoties uz Izglītības likumu, Vispārējās izglītības likumu, izstrādā iestādes nolikuma projektu. Iestādes nolikumu apstiprina dibinātājs.</w:t>
      </w:r>
    </w:p>
    <w:p w:rsidR="002570DA" w:rsidRPr="00B31047" w:rsidRDefault="002570DA" w:rsidP="000B1435">
      <w:pPr>
        <w:pStyle w:val="ListParagraph"/>
        <w:widowControl/>
        <w:numPr>
          <w:ilvl w:val="0"/>
          <w:numId w:val="28"/>
        </w:numPr>
        <w:suppressAutoHyphens w:val="0"/>
        <w:contextualSpacing/>
        <w:jc w:val="both"/>
      </w:pPr>
      <w:r w:rsidRPr="00B31047">
        <w:t>Grozījumus iestādes nolikumā var izdarīt pēc iestādes dibinātāja, iestādes direktora, Dobeles novada Izglītības pārvaldes iniciatīvas, iestādes padomes vai pedagoģiskās padomes priekšlikuma. Grozījumus nolikumā apstiprina iestādes dibinātājs.</w:t>
      </w:r>
    </w:p>
    <w:p w:rsidR="002570DA" w:rsidRPr="00B31047" w:rsidRDefault="002570DA" w:rsidP="000B1435">
      <w:pPr>
        <w:pStyle w:val="ListParagraph"/>
        <w:widowControl/>
        <w:numPr>
          <w:ilvl w:val="0"/>
          <w:numId w:val="28"/>
        </w:numPr>
        <w:suppressAutoHyphens w:val="0"/>
        <w:contextualSpacing/>
        <w:jc w:val="both"/>
      </w:pPr>
      <w:r w:rsidRPr="00B31047">
        <w:t xml:space="preserve">Iestādes nolikumu un grozījumus nolikumā iestāde aktualizē Valsts izglītības informācijas sistēmā normatīvajos aktos noteiktajā kārtībā. </w:t>
      </w:r>
    </w:p>
    <w:p w:rsidR="002570DA" w:rsidRPr="00B31047" w:rsidRDefault="002570DA" w:rsidP="002570DA">
      <w:pPr>
        <w:rPr>
          <w:b/>
          <w:szCs w:val="20"/>
        </w:rPr>
      </w:pPr>
    </w:p>
    <w:p w:rsidR="002570DA" w:rsidRPr="00C13096" w:rsidRDefault="002570DA" w:rsidP="002570DA">
      <w:pPr>
        <w:pStyle w:val="ListParagraph"/>
        <w:ind w:left="360"/>
        <w:jc w:val="center"/>
        <w:rPr>
          <w:b/>
          <w:szCs w:val="20"/>
        </w:rPr>
      </w:pPr>
      <w:r w:rsidRPr="00B31047">
        <w:rPr>
          <w:b/>
          <w:szCs w:val="20"/>
        </w:rPr>
        <w:t>XIV. Citi būtiski noteikumi saskaņā ar Vispārējās izglītības likumu, Izglītības likumu un citiem normatīvajiem aktiem</w:t>
      </w:r>
    </w:p>
    <w:p w:rsidR="002570DA" w:rsidRPr="00B31047" w:rsidRDefault="002570DA" w:rsidP="000B1435">
      <w:pPr>
        <w:pStyle w:val="ListParagraph"/>
        <w:widowControl/>
        <w:numPr>
          <w:ilvl w:val="0"/>
          <w:numId w:val="28"/>
        </w:numPr>
        <w:suppressAutoHyphens w:val="0"/>
        <w:contextualSpacing/>
        <w:jc w:val="both"/>
      </w:pPr>
      <w:r w:rsidRPr="00B31047">
        <w:t>Saskaņā ar normatīvajos aktos un dibinātāja noteikto kārtību iestāde veic dokumentu un arhīvu pārvaldību, tostarp veicot fizisko personu datu apstrādi saskaņā ar Eiropas Parlamenta un Padomes 2016.gada 27.aprīļa regulu (ES) 2016/679 par fizisku personu aizsardzību attiecībā uz personas datu apstrādi un šādu datu brīvu apriti un ar ko atceļ direktīvu 95/46/EK (Vispārīgā datu aizsardzības regula) un Fizisko personu datu apstrādes likumu.</w:t>
      </w:r>
    </w:p>
    <w:p w:rsidR="002570DA" w:rsidRPr="00B31047" w:rsidRDefault="002570DA" w:rsidP="000B1435">
      <w:pPr>
        <w:pStyle w:val="ListParagraph"/>
        <w:widowControl/>
        <w:numPr>
          <w:ilvl w:val="0"/>
          <w:numId w:val="28"/>
        </w:numPr>
        <w:suppressAutoHyphens w:val="0"/>
        <w:contextualSpacing/>
        <w:jc w:val="both"/>
      </w:pPr>
      <w:r w:rsidRPr="00B31047">
        <w:t>Iestāde savā darbībā nodrošina izglītības jomu reglamentējošajos normatīvajos aktos noteikto mērķu sasniegšanu, vienlaikus nodrošinot izglītojamo tiesību un interešu ievērošanu un aizsardzību.</w:t>
      </w:r>
    </w:p>
    <w:p w:rsidR="002570DA" w:rsidRPr="00B31047" w:rsidRDefault="002570DA" w:rsidP="002570DA">
      <w:pPr>
        <w:ind w:left="567"/>
        <w:jc w:val="both"/>
        <w:rPr>
          <w:szCs w:val="20"/>
        </w:rPr>
      </w:pPr>
    </w:p>
    <w:p w:rsidR="002570DA" w:rsidRPr="00B31047" w:rsidRDefault="002570DA" w:rsidP="002570DA">
      <w:pPr>
        <w:ind w:firstLine="720"/>
      </w:pPr>
    </w:p>
    <w:p w:rsidR="002570DA" w:rsidRPr="00B31047" w:rsidRDefault="002570DA" w:rsidP="002570DA">
      <w:pPr>
        <w:ind w:left="-426" w:firstLine="426"/>
        <w:jc w:val="both"/>
      </w:pPr>
    </w:p>
    <w:p w:rsidR="002570DA" w:rsidRPr="00B31047" w:rsidRDefault="002570DA" w:rsidP="002570DA">
      <w:r>
        <w:t>Domes p</w:t>
      </w:r>
      <w:r w:rsidRPr="00B31047">
        <w:t>riekšsēdētājs</w:t>
      </w:r>
      <w:r w:rsidRPr="00B31047">
        <w:tab/>
      </w:r>
      <w:r w:rsidRPr="00B31047">
        <w:tab/>
      </w:r>
      <w:r w:rsidRPr="00B31047">
        <w:tab/>
      </w:r>
      <w:r w:rsidRPr="00B31047">
        <w:tab/>
      </w:r>
      <w:r w:rsidRPr="00B31047">
        <w:tab/>
      </w:r>
      <w:r w:rsidRPr="00B31047">
        <w:tab/>
      </w:r>
      <w:r w:rsidRPr="00B31047">
        <w:tab/>
      </w:r>
      <w:r w:rsidRPr="00B31047">
        <w:tab/>
      </w:r>
      <w:r w:rsidRPr="00B31047">
        <w:tab/>
        <w:t>E. Gaigalis</w:t>
      </w:r>
    </w:p>
    <w:p w:rsidR="002570DA" w:rsidRPr="00B31047" w:rsidRDefault="002570DA" w:rsidP="002570DA">
      <w:pPr>
        <w:jc w:val="both"/>
        <w:rPr>
          <w:rFonts w:eastAsia="Calibri"/>
          <w:i/>
          <w:szCs w:val="22"/>
        </w:rPr>
      </w:pPr>
    </w:p>
    <w:p w:rsidR="002570DA" w:rsidRPr="00B31047" w:rsidRDefault="002570DA" w:rsidP="002570DA"/>
    <w:p w:rsidR="002570DA" w:rsidRPr="00B31047" w:rsidRDefault="002570DA" w:rsidP="002570DA">
      <w:pPr>
        <w:ind w:left="567"/>
        <w:jc w:val="both"/>
        <w:rPr>
          <w:szCs w:val="20"/>
        </w:rPr>
      </w:pPr>
    </w:p>
    <w:p w:rsidR="002570DA" w:rsidRPr="00B31047" w:rsidRDefault="002570DA" w:rsidP="002570DA">
      <w:pPr>
        <w:ind w:firstLine="720"/>
      </w:pPr>
    </w:p>
    <w:p w:rsidR="002570DA" w:rsidRPr="00B31047" w:rsidRDefault="002570DA" w:rsidP="002570DA">
      <w:pPr>
        <w:ind w:left="-426" w:firstLine="426"/>
        <w:jc w:val="both"/>
      </w:pPr>
    </w:p>
    <w:p w:rsidR="002570DA" w:rsidRDefault="002570DA" w:rsidP="002570DA">
      <w:r>
        <w:br w:type="page"/>
      </w:r>
    </w:p>
    <w:p w:rsidR="002570DA" w:rsidRPr="0001247C" w:rsidRDefault="002570DA" w:rsidP="002570DA">
      <w:pPr>
        <w:tabs>
          <w:tab w:val="left" w:pos="-24212"/>
        </w:tabs>
        <w:ind w:right="-568"/>
        <w:jc w:val="center"/>
        <w:rPr>
          <w:sz w:val="20"/>
          <w:szCs w:val="20"/>
        </w:rPr>
      </w:pPr>
      <w:r>
        <w:rPr>
          <w:noProof/>
          <w:sz w:val="20"/>
          <w:szCs w:val="20"/>
        </w:rPr>
        <w:lastRenderedPageBreak/>
        <w:drawing>
          <wp:inline distT="0" distB="0" distL="0" distR="0" wp14:anchorId="1EEC32DB" wp14:editId="6667C7D5">
            <wp:extent cx="676275" cy="7524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2570DA" w:rsidRPr="0001247C" w:rsidRDefault="002570DA" w:rsidP="002570DA">
      <w:pPr>
        <w:tabs>
          <w:tab w:val="left" w:pos="-24212"/>
        </w:tabs>
        <w:ind w:right="-568"/>
        <w:jc w:val="center"/>
        <w:rPr>
          <w:b/>
          <w:lang w:val="en-US"/>
        </w:rPr>
      </w:pPr>
    </w:p>
    <w:p w:rsidR="002570DA" w:rsidRPr="0001247C" w:rsidRDefault="002570DA" w:rsidP="002570DA">
      <w:pPr>
        <w:tabs>
          <w:tab w:val="center" w:pos="4153"/>
          <w:tab w:val="right" w:pos="8306"/>
        </w:tabs>
        <w:ind w:right="-568"/>
        <w:jc w:val="center"/>
        <w:rPr>
          <w:sz w:val="20"/>
        </w:rPr>
      </w:pPr>
      <w:r w:rsidRPr="0001247C">
        <w:rPr>
          <w:sz w:val="20"/>
        </w:rPr>
        <w:t>LATVIJAS REPUBLIKA</w:t>
      </w:r>
    </w:p>
    <w:p w:rsidR="002570DA" w:rsidRPr="0001247C" w:rsidRDefault="002570DA" w:rsidP="002570DA">
      <w:pPr>
        <w:tabs>
          <w:tab w:val="center" w:pos="4153"/>
          <w:tab w:val="right" w:pos="8306"/>
        </w:tabs>
        <w:ind w:right="-568"/>
        <w:jc w:val="center"/>
        <w:rPr>
          <w:b/>
          <w:sz w:val="32"/>
          <w:szCs w:val="32"/>
        </w:rPr>
      </w:pPr>
      <w:r w:rsidRPr="0001247C">
        <w:rPr>
          <w:b/>
          <w:sz w:val="32"/>
          <w:szCs w:val="32"/>
        </w:rPr>
        <w:t>DOBELES NOVADA DOME</w:t>
      </w:r>
    </w:p>
    <w:p w:rsidR="002570DA" w:rsidRPr="0001247C" w:rsidRDefault="002570DA" w:rsidP="00720CEF">
      <w:pPr>
        <w:tabs>
          <w:tab w:val="center" w:pos="4153"/>
          <w:tab w:val="right" w:pos="7938"/>
        </w:tabs>
        <w:ind w:right="-425"/>
        <w:jc w:val="center"/>
        <w:rPr>
          <w:sz w:val="16"/>
          <w:szCs w:val="16"/>
        </w:rPr>
      </w:pPr>
      <w:r w:rsidRPr="0001247C">
        <w:rPr>
          <w:sz w:val="16"/>
          <w:szCs w:val="16"/>
        </w:rPr>
        <w:t>Brīvības iela 17, Dobele, Dobeles novads, LV-3701</w:t>
      </w:r>
    </w:p>
    <w:p w:rsidR="002570DA" w:rsidRPr="0001247C" w:rsidRDefault="002570DA" w:rsidP="00720CEF">
      <w:pPr>
        <w:pBdr>
          <w:bottom w:val="double" w:sz="6" w:space="1" w:color="auto"/>
        </w:pBdr>
        <w:tabs>
          <w:tab w:val="center" w:pos="4153"/>
          <w:tab w:val="right" w:pos="8306"/>
        </w:tabs>
        <w:jc w:val="center"/>
        <w:rPr>
          <w:color w:val="000000"/>
          <w:sz w:val="16"/>
          <w:szCs w:val="16"/>
        </w:rPr>
      </w:pPr>
      <w:r w:rsidRPr="0001247C">
        <w:rPr>
          <w:sz w:val="16"/>
          <w:szCs w:val="16"/>
        </w:rPr>
        <w:t xml:space="preserve">Tālr. 63707269, 63700137, 63720940, e-pasts </w:t>
      </w:r>
      <w:hyperlink r:id="rId119" w:history="1">
        <w:r w:rsidRPr="0001247C">
          <w:rPr>
            <w:color w:val="000000"/>
            <w:sz w:val="16"/>
            <w:szCs w:val="16"/>
          </w:rPr>
          <w:t>dome@dobele.lv</w:t>
        </w:r>
      </w:hyperlink>
    </w:p>
    <w:p w:rsidR="002570DA" w:rsidRPr="0001247C" w:rsidRDefault="002570DA" w:rsidP="00720CEF">
      <w:pPr>
        <w:tabs>
          <w:tab w:val="left" w:pos="-24212"/>
        </w:tabs>
        <w:ind w:right="142"/>
        <w:jc w:val="right"/>
        <w:rPr>
          <w:b/>
          <w:noProof/>
        </w:rPr>
      </w:pPr>
    </w:p>
    <w:p w:rsidR="002570DA" w:rsidRPr="0001247C" w:rsidRDefault="002570DA" w:rsidP="002570DA">
      <w:pPr>
        <w:autoSpaceDE w:val="0"/>
        <w:autoSpaceDN w:val="0"/>
        <w:adjustRightInd w:val="0"/>
        <w:ind w:right="-568"/>
        <w:jc w:val="center"/>
        <w:rPr>
          <w:b/>
          <w:color w:val="000000"/>
        </w:rPr>
      </w:pPr>
      <w:r w:rsidRPr="0001247C">
        <w:rPr>
          <w:b/>
          <w:bCs/>
          <w:color w:val="000000"/>
        </w:rPr>
        <w:t>LĒMUMS</w:t>
      </w:r>
    </w:p>
    <w:p w:rsidR="002570DA" w:rsidRPr="0001247C" w:rsidRDefault="002570DA" w:rsidP="002570DA">
      <w:pPr>
        <w:autoSpaceDE w:val="0"/>
        <w:autoSpaceDN w:val="0"/>
        <w:adjustRightInd w:val="0"/>
        <w:ind w:right="-568"/>
        <w:jc w:val="center"/>
        <w:rPr>
          <w:b/>
          <w:color w:val="000000"/>
        </w:rPr>
      </w:pPr>
      <w:r w:rsidRPr="0001247C">
        <w:rPr>
          <w:b/>
          <w:bCs/>
          <w:color w:val="000000"/>
        </w:rPr>
        <w:t>Dobelē</w:t>
      </w:r>
    </w:p>
    <w:p w:rsidR="002570DA" w:rsidRPr="0001247C" w:rsidRDefault="002570DA" w:rsidP="002570DA">
      <w:pPr>
        <w:autoSpaceDE w:val="0"/>
        <w:autoSpaceDN w:val="0"/>
        <w:adjustRightInd w:val="0"/>
        <w:ind w:right="-568"/>
        <w:jc w:val="both"/>
        <w:rPr>
          <w:b/>
          <w:bCs/>
          <w:color w:val="000000"/>
        </w:rPr>
      </w:pPr>
    </w:p>
    <w:p w:rsidR="002570DA" w:rsidRDefault="002570DA" w:rsidP="002570DA">
      <w:pPr>
        <w:autoSpaceDE w:val="0"/>
        <w:autoSpaceDN w:val="0"/>
        <w:adjustRightInd w:val="0"/>
        <w:ind w:right="-568"/>
        <w:jc w:val="both"/>
        <w:rPr>
          <w:b/>
          <w:bCs/>
          <w:color w:val="000000"/>
        </w:rPr>
      </w:pPr>
      <w:r w:rsidRPr="00E96431">
        <w:rPr>
          <w:b/>
          <w:bCs/>
          <w:color w:val="000000"/>
        </w:rPr>
        <w:t>2021.</w:t>
      </w:r>
      <w:r w:rsidR="004527D5">
        <w:rPr>
          <w:b/>
          <w:bCs/>
          <w:color w:val="000000"/>
        </w:rPr>
        <w:t> </w:t>
      </w:r>
      <w:r w:rsidRPr="00E96431">
        <w:rPr>
          <w:b/>
          <w:bCs/>
          <w:color w:val="000000"/>
        </w:rPr>
        <w:t>gada 26.</w:t>
      </w:r>
      <w:r w:rsidR="004527D5">
        <w:rPr>
          <w:b/>
          <w:bCs/>
          <w:color w:val="000000"/>
        </w:rPr>
        <w:t> </w:t>
      </w:r>
      <w:r w:rsidRPr="00E96431">
        <w:rPr>
          <w:b/>
          <w:bCs/>
          <w:color w:val="000000"/>
        </w:rPr>
        <w:t>augustā</w:t>
      </w:r>
      <w:r w:rsidRPr="00E96431">
        <w:rPr>
          <w:b/>
          <w:bCs/>
          <w:color w:val="000000"/>
        </w:rPr>
        <w:tab/>
      </w:r>
      <w:r w:rsidRPr="00E96431">
        <w:rPr>
          <w:b/>
          <w:bCs/>
          <w:color w:val="000000"/>
        </w:rPr>
        <w:tab/>
      </w:r>
      <w:r w:rsidRPr="00E96431">
        <w:rPr>
          <w:b/>
          <w:bCs/>
          <w:color w:val="000000"/>
        </w:rPr>
        <w:tab/>
      </w:r>
      <w:r w:rsidRPr="00E96431">
        <w:rPr>
          <w:b/>
          <w:bCs/>
          <w:color w:val="000000"/>
        </w:rPr>
        <w:tab/>
      </w:r>
      <w:r w:rsidRPr="00E96431">
        <w:rPr>
          <w:b/>
          <w:bCs/>
          <w:color w:val="000000"/>
        </w:rPr>
        <w:tab/>
      </w:r>
      <w:r w:rsidRPr="00E96431">
        <w:rPr>
          <w:b/>
          <w:bCs/>
          <w:color w:val="000000"/>
        </w:rPr>
        <w:tab/>
      </w:r>
      <w:r w:rsidRPr="00E96431">
        <w:rPr>
          <w:b/>
          <w:bCs/>
          <w:color w:val="000000"/>
        </w:rPr>
        <w:tab/>
      </w:r>
      <w:r w:rsidRPr="00E96431">
        <w:rPr>
          <w:b/>
          <w:bCs/>
          <w:color w:val="000000"/>
        </w:rPr>
        <w:tab/>
      </w:r>
      <w:r w:rsidRPr="00E96431">
        <w:rPr>
          <w:b/>
          <w:bCs/>
          <w:color w:val="000000"/>
        </w:rPr>
        <w:tab/>
        <w:t>Nr.</w:t>
      </w:r>
      <w:r w:rsidR="00705A37">
        <w:rPr>
          <w:b/>
          <w:bCs/>
          <w:color w:val="000000"/>
        </w:rPr>
        <w:t>86</w:t>
      </w:r>
      <w:r w:rsidRPr="00E96431">
        <w:rPr>
          <w:b/>
          <w:bCs/>
          <w:color w:val="000000"/>
        </w:rPr>
        <w:t>/</w:t>
      </w:r>
      <w:r>
        <w:rPr>
          <w:b/>
          <w:bCs/>
          <w:color w:val="000000"/>
        </w:rPr>
        <w:t>6</w:t>
      </w:r>
    </w:p>
    <w:p w:rsidR="000304BD" w:rsidRDefault="000304BD" w:rsidP="000304BD">
      <w:pPr>
        <w:jc w:val="right"/>
        <w:rPr>
          <w:b/>
        </w:rPr>
      </w:pPr>
      <w:r w:rsidRPr="00CC61A2">
        <w:t xml:space="preserve">(prot.Nr.6 </w:t>
      </w:r>
      <w:r w:rsidR="00F8124C">
        <w:t>50</w:t>
      </w:r>
      <w:r w:rsidRPr="00CC61A2">
        <w:t>.</w:t>
      </w:r>
      <w:r w:rsidRPr="00CC61A2">
        <w:rPr>
          <w:color w:val="000000"/>
        </w:rPr>
        <w:t>§)</w:t>
      </w:r>
    </w:p>
    <w:p w:rsidR="000304BD" w:rsidRPr="000261EB" w:rsidRDefault="000304BD" w:rsidP="002570DA">
      <w:pPr>
        <w:autoSpaceDE w:val="0"/>
        <w:autoSpaceDN w:val="0"/>
        <w:adjustRightInd w:val="0"/>
        <w:ind w:right="-568"/>
        <w:jc w:val="both"/>
        <w:rPr>
          <w:color w:val="000000"/>
        </w:rPr>
      </w:pPr>
    </w:p>
    <w:p w:rsidR="002570DA" w:rsidRDefault="002570DA" w:rsidP="002570DA">
      <w:pPr>
        <w:ind w:right="-568"/>
        <w:jc w:val="center"/>
        <w:rPr>
          <w:b/>
          <w:u w:val="single"/>
        </w:rPr>
      </w:pPr>
    </w:p>
    <w:p w:rsidR="002570DA" w:rsidRPr="006148C6" w:rsidRDefault="002570DA" w:rsidP="002570DA">
      <w:pPr>
        <w:ind w:right="-568"/>
        <w:jc w:val="center"/>
        <w:rPr>
          <w:b/>
          <w:bCs/>
          <w:u w:val="single"/>
        </w:rPr>
      </w:pPr>
      <w:r w:rsidRPr="005D4F30">
        <w:rPr>
          <w:b/>
          <w:u w:val="single"/>
        </w:rPr>
        <w:t xml:space="preserve">Par Annas </w:t>
      </w:r>
      <w:r>
        <w:rPr>
          <w:b/>
          <w:u w:val="single"/>
        </w:rPr>
        <w:t>Brigaderes pamatskolas nolikum</w:t>
      </w:r>
      <w:r w:rsidRPr="0001247C">
        <w:rPr>
          <w:b/>
          <w:u w:val="single"/>
        </w:rPr>
        <w:t xml:space="preserve">a </w:t>
      </w:r>
      <w:r w:rsidRPr="006148C6">
        <w:rPr>
          <w:b/>
          <w:u w:val="single"/>
        </w:rPr>
        <w:t>apstiprināšanu</w:t>
      </w:r>
    </w:p>
    <w:p w:rsidR="002570DA" w:rsidRPr="006148C6" w:rsidRDefault="002570DA" w:rsidP="002570DA">
      <w:pPr>
        <w:ind w:right="-568"/>
        <w:rPr>
          <w:color w:val="000000"/>
        </w:rPr>
      </w:pPr>
    </w:p>
    <w:p w:rsidR="002F75D1" w:rsidRPr="00DB6FD3" w:rsidRDefault="002570DA" w:rsidP="002F75D1">
      <w:pPr>
        <w:pStyle w:val="NormalWeb"/>
        <w:ind w:firstLine="284"/>
        <w:jc w:val="both"/>
      </w:pPr>
      <w:r w:rsidRPr="0001247C">
        <w:t xml:space="preserve">Saskaņā ar likuma „Par pašvaldībām” </w:t>
      </w:r>
      <w:r w:rsidRPr="000616D0">
        <w:t>21.</w:t>
      </w:r>
      <w:r>
        <w:t> </w:t>
      </w:r>
      <w:r w:rsidRPr="000616D0">
        <w:t>panta pirmās daļas 8.</w:t>
      </w:r>
      <w:r>
        <w:t> </w:t>
      </w:r>
      <w:r w:rsidRPr="000616D0">
        <w:t>punktu, Izglītības likuma 22.</w:t>
      </w:r>
      <w:r>
        <w:t> </w:t>
      </w:r>
      <w:r w:rsidRPr="000616D0">
        <w:t>panta pirmo daļu, Vispārējās izglītības likuma 9.</w:t>
      </w:r>
      <w:r>
        <w:t> </w:t>
      </w:r>
      <w:r w:rsidRPr="000616D0">
        <w:t>panta</w:t>
      </w:r>
      <w:r w:rsidRPr="0001247C">
        <w:t xml:space="preserve"> otro daļu</w:t>
      </w:r>
      <w:r w:rsidR="002F75D1">
        <w:t>,</w:t>
      </w:r>
      <w:r w:rsidR="002F75D1" w:rsidRPr="002F75D1">
        <w:t xml:space="preserve"> </w:t>
      </w:r>
      <w:r w:rsidR="002F75D1" w:rsidRPr="004724A8">
        <w:t xml:space="preserve">atklāti balsojot: </w:t>
      </w:r>
      <w:r w:rsidR="00705A37">
        <w:t>PAR – 17 (</w:t>
      </w:r>
      <w:r w:rsidR="00705A37" w:rsidRPr="00FE5C59">
        <w:rPr>
          <w:bCs/>
          <w:lang w:eastAsia="et-EE"/>
        </w:rPr>
        <w:t>K</w:t>
      </w:r>
      <w:r w:rsidR="00705A37">
        <w:rPr>
          <w:bCs/>
          <w:lang w:eastAsia="et-EE"/>
        </w:rPr>
        <w:t xml:space="preserve">ristīne </w:t>
      </w:r>
      <w:r w:rsidR="00705A37" w:rsidRPr="00FE5C59">
        <w:rPr>
          <w:bCs/>
          <w:lang w:eastAsia="et-EE"/>
        </w:rPr>
        <w:t>Briede, M</w:t>
      </w:r>
      <w:r w:rsidR="00705A37">
        <w:rPr>
          <w:bCs/>
          <w:lang w:eastAsia="et-EE"/>
        </w:rPr>
        <w:t xml:space="preserve">āris </w:t>
      </w:r>
      <w:r w:rsidR="00705A37" w:rsidRPr="00FE5C59">
        <w:rPr>
          <w:bCs/>
          <w:lang w:eastAsia="et-EE"/>
        </w:rPr>
        <w:t>Feldmanis, E</w:t>
      </w:r>
      <w:r w:rsidR="00705A37">
        <w:rPr>
          <w:bCs/>
          <w:lang w:eastAsia="et-EE"/>
        </w:rPr>
        <w:t xml:space="preserve">dgars </w:t>
      </w:r>
      <w:r w:rsidR="00705A37" w:rsidRPr="00FE5C59">
        <w:rPr>
          <w:bCs/>
          <w:lang w:eastAsia="et-EE"/>
        </w:rPr>
        <w:t>Gaigalis, I</w:t>
      </w:r>
      <w:r w:rsidR="00705A37">
        <w:rPr>
          <w:bCs/>
          <w:lang w:eastAsia="et-EE"/>
        </w:rPr>
        <w:t xml:space="preserve">vars </w:t>
      </w:r>
      <w:r w:rsidR="00705A37" w:rsidRPr="00FE5C59">
        <w:rPr>
          <w:bCs/>
          <w:lang w:eastAsia="et-EE"/>
        </w:rPr>
        <w:t>Gorskis, G</w:t>
      </w:r>
      <w:r w:rsidR="00705A37">
        <w:rPr>
          <w:bCs/>
          <w:lang w:eastAsia="et-EE"/>
        </w:rPr>
        <w:t xml:space="preserve">ints </w:t>
      </w:r>
      <w:r w:rsidR="00705A37" w:rsidRPr="00FE5C59">
        <w:rPr>
          <w:bCs/>
          <w:lang w:eastAsia="et-EE"/>
        </w:rPr>
        <w:t>Kaminskis, L</w:t>
      </w:r>
      <w:r w:rsidR="00705A37">
        <w:rPr>
          <w:bCs/>
          <w:lang w:eastAsia="et-EE"/>
        </w:rPr>
        <w:t xml:space="preserve">inda </w:t>
      </w:r>
      <w:r w:rsidR="00705A37" w:rsidRPr="00FE5C59">
        <w:rPr>
          <w:bCs/>
          <w:lang w:eastAsia="et-EE"/>
        </w:rPr>
        <w:t>Karloviča, E</w:t>
      </w:r>
      <w:r w:rsidR="00705A37">
        <w:rPr>
          <w:bCs/>
          <w:lang w:eastAsia="et-EE"/>
        </w:rPr>
        <w:t xml:space="preserve">dgars </w:t>
      </w:r>
      <w:r w:rsidR="00705A37" w:rsidRPr="00FE5C59">
        <w:rPr>
          <w:bCs/>
          <w:lang w:eastAsia="et-EE"/>
        </w:rPr>
        <w:t>Laimiņš, S</w:t>
      </w:r>
      <w:r w:rsidR="00705A37">
        <w:rPr>
          <w:bCs/>
          <w:lang w:eastAsia="et-EE"/>
        </w:rPr>
        <w:t xml:space="preserve">intija </w:t>
      </w:r>
      <w:r w:rsidR="00705A37" w:rsidRPr="00FE5C59">
        <w:rPr>
          <w:bCs/>
          <w:lang w:eastAsia="et-EE"/>
        </w:rPr>
        <w:t>Liekniņa, A</w:t>
      </w:r>
      <w:r w:rsidR="00705A37">
        <w:rPr>
          <w:bCs/>
          <w:lang w:eastAsia="et-EE"/>
        </w:rPr>
        <w:t xml:space="preserve">inārs </w:t>
      </w:r>
      <w:r w:rsidR="00705A37" w:rsidRPr="00FE5C59">
        <w:rPr>
          <w:bCs/>
          <w:lang w:eastAsia="et-EE"/>
        </w:rPr>
        <w:t>Meiers, S</w:t>
      </w:r>
      <w:r w:rsidR="00705A37">
        <w:rPr>
          <w:bCs/>
          <w:lang w:eastAsia="et-EE"/>
        </w:rPr>
        <w:t xml:space="preserve">anita </w:t>
      </w:r>
      <w:r w:rsidR="00705A37" w:rsidRPr="00FE5C59">
        <w:rPr>
          <w:bCs/>
          <w:lang w:eastAsia="et-EE"/>
        </w:rPr>
        <w:t>Olševska, A</w:t>
      </w:r>
      <w:r w:rsidR="00705A37">
        <w:rPr>
          <w:bCs/>
          <w:lang w:eastAsia="et-EE"/>
        </w:rPr>
        <w:t xml:space="preserve">ndris </w:t>
      </w:r>
      <w:r w:rsidR="00705A37" w:rsidRPr="00FE5C59">
        <w:rPr>
          <w:bCs/>
          <w:lang w:eastAsia="et-EE"/>
        </w:rPr>
        <w:t>Podvinskis, V</w:t>
      </w:r>
      <w:r w:rsidR="00705A37">
        <w:rPr>
          <w:bCs/>
          <w:lang w:eastAsia="et-EE"/>
        </w:rPr>
        <w:t xml:space="preserve">iesturs </w:t>
      </w:r>
      <w:r w:rsidR="00705A37" w:rsidRPr="00FE5C59">
        <w:rPr>
          <w:bCs/>
          <w:lang w:eastAsia="et-EE"/>
        </w:rPr>
        <w:t>Reinfelds, D</w:t>
      </w:r>
      <w:r w:rsidR="00705A37">
        <w:rPr>
          <w:bCs/>
          <w:lang w:eastAsia="et-EE"/>
        </w:rPr>
        <w:t xml:space="preserve">ace </w:t>
      </w:r>
      <w:r w:rsidR="00705A37" w:rsidRPr="00FE5C59">
        <w:rPr>
          <w:bCs/>
          <w:lang w:eastAsia="et-EE"/>
        </w:rPr>
        <w:t>Reinika, G</w:t>
      </w:r>
      <w:r w:rsidR="00705A37">
        <w:rPr>
          <w:bCs/>
          <w:lang w:eastAsia="et-EE"/>
        </w:rPr>
        <w:t xml:space="preserve">untis </w:t>
      </w:r>
      <w:r w:rsidR="00705A37" w:rsidRPr="00FE5C59">
        <w:rPr>
          <w:bCs/>
          <w:lang w:eastAsia="et-EE"/>
        </w:rPr>
        <w:t>Safranovičs, A</w:t>
      </w:r>
      <w:r w:rsidR="00705A37">
        <w:rPr>
          <w:bCs/>
          <w:lang w:eastAsia="et-EE"/>
        </w:rPr>
        <w:t xml:space="preserve">ndrejs </w:t>
      </w:r>
      <w:r w:rsidR="00705A37" w:rsidRPr="00FE5C59">
        <w:rPr>
          <w:bCs/>
          <w:lang w:eastAsia="et-EE"/>
        </w:rPr>
        <w:t>Spridzāns, I</w:t>
      </w:r>
      <w:r w:rsidR="00705A37">
        <w:rPr>
          <w:bCs/>
          <w:lang w:eastAsia="et-EE"/>
        </w:rPr>
        <w:t xml:space="preserve">vars </w:t>
      </w:r>
      <w:r w:rsidR="00705A37" w:rsidRPr="00FE5C59">
        <w:rPr>
          <w:bCs/>
          <w:lang w:eastAsia="et-EE"/>
        </w:rPr>
        <w:t>Stanga</w:t>
      </w:r>
      <w:r w:rsidR="00705A37">
        <w:rPr>
          <w:bCs/>
          <w:lang w:eastAsia="et-EE"/>
        </w:rPr>
        <w:t>, Indra Špela</w:t>
      </w:r>
      <w:r w:rsidR="00705A37">
        <w:t>), PRET – nav, ATTURAS – nav</w:t>
      </w:r>
      <w:r w:rsidR="002F75D1" w:rsidRPr="004724A8">
        <w:t>, Dobeles novada dome</w:t>
      </w:r>
      <w:r w:rsidR="002F75D1" w:rsidRPr="00DB6FD3">
        <w:rPr>
          <w:bCs/>
        </w:rPr>
        <w:t xml:space="preserve"> NOLEMJ:</w:t>
      </w:r>
      <w:r w:rsidR="002F75D1" w:rsidRPr="00DB6FD3">
        <w:t xml:space="preserve"> </w:t>
      </w:r>
    </w:p>
    <w:p w:rsidR="002570DA" w:rsidRDefault="002570DA" w:rsidP="002570DA">
      <w:pPr>
        <w:ind w:firstLine="720"/>
        <w:jc w:val="both"/>
        <w:rPr>
          <w:b/>
        </w:rPr>
      </w:pPr>
    </w:p>
    <w:p w:rsidR="002570DA" w:rsidRPr="000B2410" w:rsidRDefault="002570DA" w:rsidP="000B1435">
      <w:pPr>
        <w:pStyle w:val="ListParagraph"/>
        <w:widowControl/>
        <w:numPr>
          <w:ilvl w:val="3"/>
          <w:numId w:val="30"/>
        </w:numPr>
        <w:suppressAutoHyphens w:val="0"/>
        <w:ind w:left="993"/>
        <w:contextualSpacing/>
        <w:jc w:val="both"/>
        <w:rPr>
          <w:bCs/>
        </w:rPr>
      </w:pPr>
      <w:r w:rsidRPr="0001247C">
        <w:t>APSTIPRINĀT</w:t>
      </w:r>
      <w:r w:rsidRPr="000B2410">
        <w:rPr>
          <w:bCs/>
        </w:rPr>
        <w:t xml:space="preserve"> </w:t>
      </w:r>
      <w:r w:rsidRPr="006F422C">
        <w:t xml:space="preserve">Annas </w:t>
      </w:r>
      <w:r>
        <w:t>Brigaderes pamatskolas nolikumu</w:t>
      </w:r>
      <w:r w:rsidRPr="0001247C">
        <w:t xml:space="preserve"> (pielikumā).</w:t>
      </w:r>
    </w:p>
    <w:p w:rsidR="002570DA" w:rsidRPr="00E96431" w:rsidRDefault="002570DA" w:rsidP="000B1435">
      <w:pPr>
        <w:pStyle w:val="ListParagraph"/>
        <w:widowControl/>
        <w:numPr>
          <w:ilvl w:val="3"/>
          <w:numId w:val="30"/>
        </w:numPr>
        <w:suppressAutoHyphens w:val="0"/>
        <w:ind w:left="993"/>
        <w:contextualSpacing/>
        <w:jc w:val="both"/>
        <w:rPr>
          <w:bCs/>
        </w:rPr>
      </w:pPr>
      <w:r>
        <w:t xml:space="preserve">Ar šī lēmuma </w:t>
      </w:r>
      <w:r w:rsidRPr="00B45951">
        <w:t xml:space="preserve">spēkā stāšanos, spēku zaudē </w:t>
      </w:r>
      <w:r>
        <w:t xml:space="preserve">ar </w:t>
      </w:r>
      <w:r w:rsidRPr="006B59D4">
        <w:t>Tērvetes novada domes 2021.gada 25.marta</w:t>
      </w:r>
      <w:r>
        <w:t xml:space="preserve"> lēmumu apstiprinātais </w:t>
      </w:r>
      <w:r w:rsidRPr="006B59D4">
        <w:t>Annas</w:t>
      </w:r>
      <w:r>
        <w:t xml:space="preserve"> Brigaderes pamatskolas nolikums</w:t>
      </w:r>
      <w:r w:rsidRPr="006B59D4">
        <w:t xml:space="preserve"> </w:t>
      </w:r>
      <w:r w:rsidRPr="000B2410">
        <w:rPr>
          <w:color w:val="000000"/>
        </w:rPr>
        <w:t>(protokola Nr.6, 16.paragrāfs).</w:t>
      </w:r>
    </w:p>
    <w:p w:rsidR="002570DA" w:rsidRPr="00E96431" w:rsidRDefault="002570DA" w:rsidP="002570DA">
      <w:pPr>
        <w:ind w:left="633"/>
        <w:contextualSpacing/>
        <w:jc w:val="both"/>
        <w:rPr>
          <w:bCs/>
        </w:rPr>
      </w:pPr>
    </w:p>
    <w:p w:rsidR="002570DA" w:rsidRPr="0001247C" w:rsidRDefault="002570DA" w:rsidP="002570DA">
      <w:pPr>
        <w:contextualSpacing/>
        <w:jc w:val="both"/>
        <w:rPr>
          <w:bCs/>
        </w:rPr>
      </w:pPr>
    </w:p>
    <w:p w:rsidR="002570DA" w:rsidRPr="0001247C" w:rsidRDefault="002570DA" w:rsidP="002570DA">
      <w:pPr>
        <w:ind w:left="720" w:right="-568"/>
        <w:contextualSpacing/>
        <w:jc w:val="both"/>
      </w:pPr>
    </w:p>
    <w:p w:rsidR="002570DA" w:rsidRPr="0001247C" w:rsidRDefault="002570DA" w:rsidP="002570DA">
      <w:pPr>
        <w:ind w:left="720" w:right="-568"/>
        <w:contextualSpacing/>
        <w:jc w:val="both"/>
      </w:pPr>
    </w:p>
    <w:p w:rsidR="002570DA" w:rsidRPr="0001247C" w:rsidRDefault="002570DA" w:rsidP="002570DA">
      <w:pPr>
        <w:ind w:right="-568"/>
        <w:jc w:val="both"/>
      </w:pPr>
      <w:r>
        <w:t>Domes p</w:t>
      </w:r>
      <w:r w:rsidRPr="0001247C">
        <w:t>riekšsē</w:t>
      </w:r>
      <w:r>
        <w:t>dētājs</w:t>
      </w:r>
      <w:r>
        <w:tab/>
      </w:r>
      <w:r>
        <w:tab/>
      </w:r>
      <w:r>
        <w:tab/>
      </w:r>
      <w:r>
        <w:tab/>
      </w:r>
      <w:r>
        <w:tab/>
      </w:r>
      <w:r>
        <w:tab/>
      </w:r>
      <w:r>
        <w:tab/>
      </w:r>
      <w:r>
        <w:tab/>
      </w:r>
      <w:r>
        <w:tab/>
        <w:t>E. Gaigalis</w:t>
      </w:r>
    </w:p>
    <w:p w:rsidR="002570DA" w:rsidRPr="0001247C" w:rsidRDefault="002570DA" w:rsidP="002570DA">
      <w:pPr>
        <w:ind w:left="720" w:right="-568"/>
        <w:contextualSpacing/>
        <w:jc w:val="both"/>
      </w:pPr>
    </w:p>
    <w:p w:rsidR="002570DA" w:rsidRPr="0001247C" w:rsidRDefault="002570DA" w:rsidP="002570DA">
      <w:pPr>
        <w:ind w:left="720" w:right="-568"/>
        <w:contextualSpacing/>
        <w:jc w:val="both"/>
      </w:pPr>
    </w:p>
    <w:p w:rsidR="002570DA" w:rsidRPr="0001247C" w:rsidRDefault="002570DA" w:rsidP="002570DA">
      <w:pPr>
        <w:ind w:left="720" w:right="-568"/>
        <w:contextualSpacing/>
        <w:jc w:val="both"/>
      </w:pPr>
    </w:p>
    <w:p w:rsidR="002570DA" w:rsidRPr="0001247C" w:rsidRDefault="002570DA" w:rsidP="002570DA">
      <w:pPr>
        <w:ind w:left="720" w:right="-568"/>
        <w:contextualSpacing/>
        <w:jc w:val="both"/>
      </w:pPr>
    </w:p>
    <w:p w:rsidR="002570DA" w:rsidRPr="0001247C" w:rsidRDefault="002570DA" w:rsidP="002570DA">
      <w:pPr>
        <w:ind w:left="720" w:right="-568"/>
        <w:contextualSpacing/>
        <w:jc w:val="both"/>
      </w:pPr>
    </w:p>
    <w:p w:rsidR="002570DA" w:rsidRPr="0001247C" w:rsidRDefault="002570DA" w:rsidP="002570DA">
      <w:pPr>
        <w:ind w:left="720" w:right="-568"/>
        <w:contextualSpacing/>
        <w:jc w:val="both"/>
      </w:pPr>
    </w:p>
    <w:p w:rsidR="00705A37" w:rsidRDefault="00705A37" w:rsidP="002570DA">
      <w:pPr>
        <w:ind w:right="-568"/>
        <w:contextualSpacing/>
        <w:jc w:val="both"/>
      </w:pPr>
      <w:r>
        <w:br w:type="page"/>
      </w:r>
    </w:p>
    <w:p w:rsidR="002570DA" w:rsidRPr="00290D63" w:rsidRDefault="002570DA" w:rsidP="002570DA">
      <w:pPr>
        <w:tabs>
          <w:tab w:val="left" w:pos="-24212"/>
        </w:tabs>
        <w:jc w:val="right"/>
        <w:rPr>
          <w:noProof/>
        </w:rPr>
      </w:pPr>
      <w:r w:rsidRPr="00290D63">
        <w:rPr>
          <w:noProof/>
        </w:rPr>
        <w:lastRenderedPageBreak/>
        <w:t>Pielikums</w:t>
      </w:r>
    </w:p>
    <w:p w:rsidR="002570DA" w:rsidRPr="00290D63" w:rsidRDefault="002570DA" w:rsidP="002570DA">
      <w:pPr>
        <w:tabs>
          <w:tab w:val="left" w:pos="-24212"/>
        </w:tabs>
        <w:jc w:val="right"/>
        <w:rPr>
          <w:noProof/>
        </w:rPr>
      </w:pPr>
      <w:r w:rsidRPr="00290D63">
        <w:rPr>
          <w:noProof/>
        </w:rPr>
        <w:t xml:space="preserve">Dobeles novada domes </w:t>
      </w:r>
    </w:p>
    <w:p w:rsidR="002570DA" w:rsidRPr="006925EF" w:rsidRDefault="002570DA" w:rsidP="002570DA">
      <w:pPr>
        <w:tabs>
          <w:tab w:val="left" w:pos="-24212"/>
        </w:tabs>
        <w:jc w:val="right"/>
        <w:rPr>
          <w:noProof/>
        </w:rPr>
      </w:pPr>
      <w:r w:rsidRPr="006925EF">
        <w:rPr>
          <w:noProof/>
        </w:rPr>
        <w:t>2021. gada 26.augusta</w:t>
      </w:r>
    </w:p>
    <w:p w:rsidR="002570DA" w:rsidRPr="00290D63" w:rsidRDefault="002570DA" w:rsidP="002570DA">
      <w:pPr>
        <w:tabs>
          <w:tab w:val="left" w:pos="-24212"/>
        </w:tabs>
        <w:jc w:val="right"/>
        <w:rPr>
          <w:noProof/>
        </w:rPr>
      </w:pPr>
      <w:r w:rsidRPr="006925EF">
        <w:rPr>
          <w:noProof/>
        </w:rPr>
        <w:t>lēmumam Nr.</w:t>
      </w:r>
      <w:r w:rsidR="00705A37">
        <w:rPr>
          <w:noProof/>
        </w:rPr>
        <w:t>86</w:t>
      </w:r>
      <w:r w:rsidRPr="006925EF">
        <w:rPr>
          <w:noProof/>
        </w:rPr>
        <w:t>/</w:t>
      </w:r>
      <w:r w:rsidR="003515BA">
        <w:rPr>
          <w:noProof/>
        </w:rPr>
        <w:t>6</w:t>
      </w:r>
    </w:p>
    <w:p w:rsidR="002570DA" w:rsidRPr="00290D63" w:rsidRDefault="002570DA" w:rsidP="002570DA">
      <w:pPr>
        <w:tabs>
          <w:tab w:val="left" w:pos="-24212"/>
        </w:tabs>
        <w:jc w:val="center"/>
        <w:rPr>
          <w:sz w:val="20"/>
          <w:szCs w:val="20"/>
        </w:rPr>
      </w:pPr>
      <w:r>
        <w:rPr>
          <w:noProof/>
          <w:sz w:val="20"/>
          <w:szCs w:val="20"/>
        </w:rPr>
        <w:drawing>
          <wp:inline distT="0" distB="0" distL="0" distR="0" wp14:anchorId="366A3323" wp14:editId="233889C0">
            <wp:extent cx="676275" cy="7524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2570DA" w:rsidRPr="00290D63" w:rsidRDefault="002570DA" w:rsidP="002570DA">
      <w:pPr>
        <w:pStyle w:val="Header"/>
        <w:jc w:val="center"/>
        <w:rPr>
          <w:sz w:val="20"/>
        </w:rPr>
      </w:pPr>
      <w:r w:rsidRPr="00290D63">
        <w:rPr>
          <w:sz w:val="20"/>
        </w:rPr>
        <w:t>LATVIJAS REPUBLIKA</w:t>
      </w:r>
    </w:p>
    <w:p w:rsidR="002570DA" w:rsidRPr="00290D63" w:rsidRDefault="002570DA" w:rsidP="002570DA">
      <w:pPr>
        <w:pStyle w:val="Header"/>
        <w:jc w:val="center"/>
        <w:rPr>
          <w:b/>
          <w:sz w:val="32"/>
          <w:szCs w:val="32"/>
        </w:rPr>
      </w:pPr>
      <w:r w:rsidRPr="00290D63">
        <w:rPr>
          <w:b/>
          <w:sz w:val="32"/>
          <w:szCs w:val="32"/>
        </w:rPr>
        <w:t>DOBELES NOVADA DOME</w:t>
      </w:r>
    </w:p>
    <w:p w:rsidR="002570DA" w:rsidRPr="00290D63" w:rsidRDefault="002570DA" w:rsidP="002570DA">
      <w:pPr>
        <w:pStyle w:val="Header"/>
        <w:jc w:val="center"/>
        <w:rPr>
          <w:sz w:val="16"/>
          <w:szCs w:val="16"/>
        </w:rPr>
      </w:pPr>
      <w:r w:rsidRPr="00290D63">
        <w:rPr>
          <w:sz w:val="16"/>
          <w:szCs w:val="16"/>
        </w:rPr>
        <w:t>Brīvības iela 17, Dobele, Dobeles novads, LV-3701</w:t>
      </w:r>
    </w:p>
    <w:p w:rsidR="002570DA" w:rsidRPr="00290D63" w:rsidRDefault="002570DA" w:rsidP="002570DA">
      <w:pPr>
        <w:pStyle w:val="Header"/>
        <w:pBdr>
          <w:bottom w:val="double" w:sz="6" w:space="1" w:color="auto"/>
        </w:pBdr>
        <w:jc w:val="center"/>
        <w:rPr>
          <w:color w:val="000000"/>
          <w:sz w:val="16"/>
          <w:szCs w:val="16"/>
        </w:rPr>
      </w:pPr>
      <w:r w:rsidRPr="00290D63">
        <w:rPr>
          <w:sz w:val="16"/>
          <w:szCs w:val="16"/>
        </w:rPr>
        <w:t xml:space="preserve">Tālr. 63707269, 63700137, 63720940, e-pasts </w:t>
      </w:r>
      <w:hyperlink r:id="rId120" w:history="1">
        <w:r w:rsidRPr="00290D63">
          <w:rPr>
            <w:rStyle w:val="Hyperlink"/>
            <w:color w:val="000000"/>
            <w:sz w:val="16"/>
            <w:szCs w:val="16"/>
          </w:rPr>
          <w:t>dome@dobele.lv</w:t>
        </w:r>
      </w:hyperlink>
    </w:p>
    <w:p w:rsidR="002570DA" w:rsidRPr="00290D63" w:rsidRDefault="002570DA" w:rsidP="002570DA">
      <w:pPr>
        <w:pStyle w:val="Default"/>
        <w:jc w:val="center"/>
        <w:rPr>
          <w:b/>
          <w:bCs/>
        </w:rPr>
      </w:pPr>
    </w:p>
    <w:p w:rsidR="002570DA" w:rsidRPr="00290D63" w:rsidRDefault="002570DA" w:rsidP="002570DA">
      <w:pPr>
        <w:jc w:val="right"/>
      </w:pPr>
      <w:r w:rsidRPr="00290D63">
        <w:t>APSTIPRINĀTS</w:t>
      </w:r>
    </w:p>
    <w:p w:rsidR="002570DA" w:rsidRPr="00290D63" w:rsidRDefault="002570DA" w:rsidP="002570DA">
      <w:pPr>
        <w:jc w:val="right"/>
      </w:pPr>
      <w:r w:rsidRPr="00290D63">
        <w:t>ar Dobeles novada domes</w:t>
      </w:r>
    </w:p>
    <w:p w:rsidR="002570DA" w:rsidRPr="006925EF" w:rsidRDefault="002570DA" w:rsidP="002570DA">
      <w:pPr>
        <w:jc w:val="right"/>
      </w:pPr>
      <w:r>
        <w:t xml:space="preserve">2021.gada </w:t>
      </w:r>
      <w:r w:rsidRPr="006925EF">
        <w:t>26.augusta</w:t>
      </w:r>
    </w:p>
    <w:p w:rsidR="002570DA" w:rsidRPr="00290D63" w:rsidRDefault="002570DA" w:rsidP="002570DA">
      <w:pPr>
        <w:jc w:val="right"/>
      </w:pPr>
      <w:r w:rsidRPr="006925EF">
        <w:t>lēmumu Nr.</w:t>
      </w:r>
      <w:r w:rsidR="00705A37">
        <w:t>86</w:t>
      </w:r>
      <w:r w:rsidRPr="006925EF">
        <w:t>/</w:t>
      </w:r>
      <w:r w:rsidR="003515BA">
        <w:t>6</w:t>
      </w:r>
    </w:p>
    <w:p w:rsidR="002570DA" w:rsidRPr="00613459" w:rsidRDefault="002570DA" w:rsidP="002570DA">
      <w:pPr>
        <w:jc w:val="center"/>
        <w:rPr>
          <w:sz w:val="28"/>
          <w:szCs w:val="28"/>
        </w:rPr>
      </w:pPr>
    </w:p>
    <w:p w:rsidR="002570DA" w:rsidRPr="00613459" w:rsidRDefault="002570DA" w:rsidP="002570DA">
      <w:pPr>
        <w:jc w:val="center"/>
        <w:rPr>
          <w:b/>
          <w:i/>
        </w:rPr>
      </w:pPr>
      <w:r w:rsidRPr="00613459">
        <w:rPr>
          <w:b/>
          <w:sz w:val="28"/>
          <w:szCs w:val="28"/>
        </w:rPr>
        <w:t>ANNAS BRIGADERES PAMATSKOLAS</w:t>
      </w:r>
    </w:p>
    <w:p w:rsidR="002570DA" w:rsidRDefault="002570DA" w:rsidP="002570DA">
      <w:pPr>
        <w:jc w:val="center"/>
        <w:rPr>
          <w:b/>
          <w:sz w:val="28"/>
          <w:szCs w:val="28"/>
        </w:rPr>
      </w:pPr>
      <w:r w:rsidRPr="00613459">
        <w:rPr>
          <w:b/>
          <w:sz w:val="28"/>
          <w:szCs w:val="28"/>
        </w:rPr>
        <w:t>NOLIKUMS</w:t>
      </w:r>
    </w:p>
    <w:p w:rsidR="002570DA" w:rsidRDefault="002570DA" w:rsidP="002570DA">
      <w:pPr>
        <w:jc w:val="center"/>
        <w:rPr>
          <w:b/>
          <w:sz w:val="28"/>
          <w:szCs w:val="28"/>
        </w:rPr>
      </w:pPr>
    </w:p>
    <w:p w:rsidR="002570DA" w:rsidRPr="0052730A" w:rsidRDefault="002570DA" w:rsidP="002570DA">
      <w:pPr>
        <w:jc w:val="center"/>
      </w:pPr>
      <w:r w:rsidRPr="0052730A">
        <w:t>Dobelē</w:t>
      </w:r>
    </w:p>
    <w:p w:rsidR="002570DA" w:rsidRPr="004D0A7E" w:rsidRDefault="002570DA" w:rsidP="002570DA">
      <w:pPr>
        <w:jc w:val="right"/>
      </w:pPr>
      <w:r w:rsidRPr="004D0A7E">
        <w:t xml:space="preserve">Izdots saskaņā ar </w:t>
      </w:r>
    </w:p>
    <w:p w:rsidR="002570DA" w:rsidRPr="004D0A7E" w:rsidRDefault="002570DA" w:rsidP="002570DA">
      <w:pPr>
        <w:jc w:val="right"/>
      </w:pPr>
      <w:r>
        <w:t xml:space="preserve">Izglītības likuma 22. </w:t>
      </w:r>
      <w:r w:rsidRPr="004D0A7E">
        <w:t xml:space="preserve">panta pirmo </w:t>
      </w:r>
      <w:r>
        <w:t>daļu un</w:t>
      </w:r>
    </w:p>
    <w:p w:rsidR="002570DA" w:rsidRPr="004D0A7E" w:rsidRDefault="002570DA" w:rsidP="002570DA">
      <w:pPr>
        <w:jc w:val="right"/>
      </w:pPr>
      <w:r w:rsidRPr="004D0A7E">
        <w:t>Vispārē</w:t>
      </w:r>
      <w:r>
        <w:t xml:space="preserve">jās izglītības likuma 8. un 9. </w:t>
      </w:r>
      <w:r w:rsidRPr="004D0A7E">
        <w:t>pantu</w:t>
      </w:r>
    </w:p>
    <w:p w:rsidR="002570DA" w:rsidRPr="00613459" w:rsidRDefault="002570DA" w:rsidP="002570DA">
      <w:pPr>
        <w:jc w:val="center"/>
        <w:rPr>
          <w:sz w:val="28"/>
          <w:szCs w:val="28"/>
        </w:rPr>
      </w:pPr>
    </w:p>
    <w:p w:rsidR="002570DA" w:rsidRPr="00BA6C2A" w:rsidRDefault="002570DA" w:rsidP="002570DA">
      <w:pPr>
        <w:jc w:val="center"/>
        <w:rPr>
          <w:b/>
        </w:rPr>
      </w:pPr>
      <w:r w:rsidRPr="00E41E78">
        <w:rPr>
          <w:b/>
        </w:rPr>
        <w:t>I. Vispārīgie jautājumi</w:t>
      </w:r>
    </w:p>
    <w:p w:rsidR="002570DA" w:rsidRPr="00E41E78" w:rsidRDefault="002570DA" w:rsidP="002570DA">
      <w:pPr>
        <w:ind w:firstLine="720"/>
        <w:jc w:val="both"/>
      </w:pPr>
      <w:r w:rsidRPr="00E41E78">
        <w:t xml:space="preserve">1. </w:t>
      </w:r>
      <w:r w:rsidRPr="00E41E78">
        <w:rPr>
          <w:bCs/>
        </w:rPr>
        <w:t xml:space="preserve">Annas Brigaderes pamatskola (turpmāk – iestāde) ir </w:t>
      </w:r>
      <w:r w:rsidRPr="006B59D4">
        <w:rPr>
          <w:bCs/>
        </w:rPr>
        <w:t xml:space="preserve">Dobeles novada </w:t>
      </w:r>
      <w:r>
        <w:rPr>
          <w:bCs/>
        </w:rPr>
        <w:t>pašvaldības</w:t>
      </w:r>
      <w:r w:rsidRPr="00E41E78">
        <w:rPr>
          <w:bCs/>
        </w:rPr>
        <w:t xml:space="preserve"> (turpmāk – dibinātājs) dibināta vispārējās </w:t>
      </w:r>
      <w:r w:rsidRPr="00E41E78">
        <w:t>izglītības iestāde.</w:t>
      </w:r>
    </w:p>
    <w:p w:rsidR="002570DA" w:rsidRPr="00BB0D4C" w:rsidRDefault="002570DA" w:rsidP="002570DA">
      <w:pPr>
        <w:ind w:firstLine="720"/>
        <w:jc w:val="both"/>
      </w:pPr>
      <w:r w:rsidRPr="00E41E78">
        <w:t xml:space="preserve">2. Iestādes </w:t>
      </w:r>
      <w:r w:rsidRPr="00BB0D4C">
        <w:t>darbības tiesiskais pamats ir Izglītības likums, Vispārējās izglītības likums, citi normatīvie akti, kā arī iestādes dibinātāja izdotie tiesību akti un šis nolikums.</w:t>
      </w:r>
    </w:p>
    <w:p w:rsidR="002570DA" w:rsidRDefault="002570DA" w:rsidP="002570DA">
      <w:pPr>
        <w:ind w:firstLine="720"/>
        <w:jc w:val="both"/>
      </w:pPr>
      <w:r w:rsidRPr="00BB0D4C">
        <w:t>3. Iestāde ir pastarpinātās pārvaldes iestāde, kas atrodas Dobeles novada Izglītības pārvaldes pakļautībā.</w:t>
      </w:r>
    </w:p>
    <w:p w:rsidR="002570DA" w:rsidRPr="002F6AB2" w:rsidRDefault="002570DA" w:rsidP="002570DA">
      <w:pPr>
        <w:ind w:firstLine="720"/>
        <w:jc w:val="both"/>
      </w:pPr>
      <w:r w:rsidRPr="00BB0D4C">
        <w:t xml:space="preserve">4. </w:t>
      </w:r>
      <w:r w:rsidRPr="002F6AB2">
        <w:rPr>
          <w:iCs/>
          <w:color w:val="000000"/>
        </w:rPr>
        <w:t>Iestādei ir zīmogs ar Dobeles novada ģerboņa attēlu un pilnu izglītības iestādes un dibinātāja nosaukumu, un zīmogs ar papildinātā mazā valsts ģerboņa attēlu atbilstoši likumam “Par Latvijas valsts ģerboni”, kuru lieto uz Iestādes izdotajiem dokumentiem, kas apliecina izglītības iegūšanu.</w:t>
      </w:r>
    </w:p>
    <w:p w:rsidR="002570DA" w:rsidRPr="00C738F3" w:rsidRDefault="002570DA" w:rsidP="002570DA">
      <w:pPr>
        <w:ind w:firstLine="720"/>
        <w:jc w:val="both"/>
      </w:pPr>
      <w:r w:rsidRPr="00C738F3">
        <w:t>5. Iestāde lieto Dobeles novada Izglītības pārvaldes apstiprinātu noteikta parauga veidlapu.</w:t>
      </w:r>
    </w:p>
    <w:p w:rsidR="002570DA" w:rsidRPr="00C738F3" w:rsidRDefault="002570DA" w:rsidP="002570DA">
      <w:pPr>
        <w:ind w:firstLine="720"/>
        <w:jc w:val="both"/>
      </w:pPr>
      <w:r w:rsidRPr="00C738F3">
        <w:t>6. Iestādes adrese: ,,Annas Brigaderes skola”, Kroņauce, Tērvetes pagasts, Dobeles novads, LV-3730.</w:t>
      </w:r>
    </w:p>
    <w:p w:rsidR="002570DA" w:rsidRPr="00C738F3" w:rsidRDefault="002570DA" w:rsidP="002570DA">
      <w:pPr>
        <w:ind w:firstLine="720"/>
        <w:jc w:val="both"/>
      </w:pPr>
      <w:r w:rsidRPr="00C738F3">
        <w:t>7. Dibinātāja juridiskais statuss – pašvaldība (atvasināta publiska persona). Dibinātāja juridiskā adrese: Brīvības iela 17, Dobele, Dobeles novads, LV-3701.</w:t>
      </w:r>
    </w:p>
    <w:p w:rsidR="002570DA" w:rsidRPr="00BB0D4C" w:rsidRDefault="002570DA" w:rsidP="002570DA">
      <w:pPr>
        <w:ind w:firstLine="720"/>
        <w:jc w:val="both"/>
        <w:rPr>
          <w:i/>
        </w:rPr>
      </w:pPr>
      <w:r w:rsidRPr="00C738F3">
        <w:t>8. Iestādes izglītības programmu īstenošanas vietas adreses norādītas</w:t>
      </w:r>
      <w:r w:rsidRPr="00BB0D4C">
        <w:t xml:space="preserve"> Valsts izglītības informācijas sistēmā Ministru kabineta noteiktajā kārtībā. </w:t>
      </w:r>
    </w:p>
    <w:p w:rsidR="002570DA" w:rsidRPr="00BB0D4C" w:rsidRDefault="002570DA" w:rsidP="002570DA">
      <w:pPr>
        <w:jc w:val="center"/>
        <w:rPr>
          <w:b/>
          <w:sz w:val="28"/>
          <w:szCs w:val="28"/>
        </w:rPr>
      </w:pPr>
    </w:p>
    <w:p w:rsidR="002570DA" w:rsidRPr="00BB0D4C" w:rsidRDefault="002570DA" w:rsidP="002570DA">
      <w:pPr>
        <w:jc w:val="center"/>
        <w:rPr>
          <w:b/>
        </w:rPr>
      </w:pPr>
      <w:r w:rsidRPr="00BB0D4C">
        <w:rPr>
          <w:b/>
        </w:rPr>
        <w:t>II. Iestādes darbības mērķis, pamatvirziens un uzdevumi</w:t>
      </w:r>
    </w:p>
    <w:p w:rsidR="002570DA" w:rsidRPr="00BB0D4C" w:rsidRDefault="002570DA" w:rsidP="002570DA">
      <w:pPr>
        <w:ind w:firstLine="720"/>
        <w:jc w:val="both"/>
      </w:pPr>
      <w:r w:rsidRPr="00BB0D4C">
        <w:t>9. Iestādes darbības mērķis ir veidot izglītības vidi, organizēt un īstenot mācību un audzināšanas procesu, lai nodrošinātu valsts pirmsskolas izglītības vadlīnijās, izglītojamo audzināšanas vadlīnijās, valsts pamatizglītības standartā  noteikto mērķu sasniegšanu.</w:t>
      </w:r>
    </w:p>
    <w:p w:rsidR="002570DA" w:rsidRPr="00BB0D4C" w:rsidRDefault="002570DA" w:rsidP="002570DA">
      <w:pPr>
        <w:ind w:firstLine="720"/>
        <w:jc w:val="both"/>
      </w:pPr>
      <w:r w:rsidRPr="00BB0D4C">
        <w:t>10. Iestādes darbības pamatvirziens ir izglītojoša un audzinoša darbība.</w:t>
      </w:r>
    </w:p>
    <w:p w:rsidR="002570DA" w:rsidRPr="00BB0D4C" w:rsidRDefault="002570DA" w:rsidP="002570DA">
      <w:pPr>
        <w:ind w:firstLine="720"/>
        <w:jc w:val="both"/>
      </w:pPr>
      <w:r w:rsidRPr="00BB0D4C">
        <w:lastRenderedPageBreak/>
        <w:t>11. Iestādes uzdevumi ir šādi:</w:t>
      </w:r>
    </w:p>
    <w:p w:rsidR="002570DA" w:rsidRPr="00BB0D4C" w:rsidRDefault="002570DA" w:rsidP="002570DA">
      <w:pPr>
        <w:ind w:firstLine="720"/>
        <w:jc w:val="both"/>
      </w:pPr>
      <w:r w:rsidRPr="00BB0D4C">
        <w:t>11.1. īstenot izglītības programmas, veikt mācību un audzināšanas darbu, izvēlēties izglītošanas darba metodes un formas;</w:t>
      </w:r>
    </w:p>
    <w:p w:rsidR="002570DA" w:rsidRPr="00BB0D4C" w:rsidRDefault="002570DA" w:rsidP="002570DA">
      <w:pPr>
        <w:ind w:firstLine="720"/>
        <w:jc w:val="both"/>
      </w:pPr>
      <w:r w:rsidRPr="00BB0D4C">
        <w:t>11.2. nodrošināt izglītojamo ar iespējām apgūt zināšanas un prasmes, kas ir nepieciešamas personiskai izaugsmei un attīstībai, pilsoniskai līdzdalībai, nodarbinātībai, sociālajai integrācijai un izglītības turpināšanai;</w:t>
      </w:r>
    </w:p>
    <w:p w:rsidR="002570DA" w:rsidRPr="00BB0D4C" w:rsidRDefault="002570DA" w:rsidP="002570DA">
      <w:pPr>
        <w:ind w:firstLine="720"/>
        <w:jc w:val="both"/>
      </w:pPr>
      <w:r w:rsidRPr="00BB0D4C">
        <w:t>11.3.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rsidR="002570DA" w:rsidRPr="00BB0D4C" w:rsidRDefault="002570DA" w:rsidP="002570DA">
      <w:pPr>
        <w:ind w:firstLine="720"/>
        <w:jc w:val="both"/>
      </w:pPr>
      <w:r w:rsidRPr="00BB0D4C">
        <w:t>11.4. veicināt izglītojamā pilnveidošanos par garīgi, emocionāli un fiziski attīstītu personību un izkopt veselīga dzīvesveida paradumus;</w:t>
      </w:r>
    </w:p>
    <w:p w:rsidR="002570DA" w:rsidRPr="00BB0D4C" w:rsidRDefault="002570DA" w:rsidP="002570DA">
      <w:pPr>
        <w:ind w:firstLine="720"/>
        <w:jc w:val="both"/>
      </w:pPr>
      <w:r w:rsidRPr="00BB0D4C">
        <w:t>11.5.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rsidR="002570DA" w:rsidRPr="00BB0D4C" w:rsidRDefault="002570DA" w:rsidP="002570DA">
      <w:pPr>
        <w:ind w:firstLine="720"/>
        <w:jc w:val="both"/>
      </w:pPr>
      <w:r w:rsidRPr="00BB0D4C">
        <w:t>11.6. sadarboties ar izglītojamā vecākiem vai personu, kas realizē aizgādību (turpmāk – vecāki), lai nodrošinātu izglītības ieguvi;</w:t>
      </w:r>
    </w:p>
    <w:p w:rsidR="002570DA" w:rsidRPr="00BB0D4C" w:rsidRDefault="002570DA" w:rsidP="002570DA">
      <w:pPr>
        <w:ind w:firstLine="720"/>
        <w:jc w:val="both"/>
      </w:pPr>
      <w:r w:rsidRPr="00BB0D4C">
        <w:t>11.7. nodrošināt izglītības programmas īstenošanā un izglītības satura apguvē nepieciešamos mācību līdzekļus, tai skaitā elektroniskajā vidē; </w:t>
      </w:r>
    </w:p>
    <w:p w:rsidR="002570DA" w:rsidRPr="00BB0D4C" w:rsidRDefault="002570DA" w:rsidP="002570DA">
      <w:pPr>
        <w:ind w:firstLine="720"/>
        <w:jc w:val="both"/>
      </w:pPr>
      <w:r w:rsidRPr="00BB0D4C">
        <w:t>11.8. racionāli un efektīvi izmantot izglītībai atvēlētos finanšu resursus;</w:t>
      </w:r>
    </w:p>
    <w:p w:rsidR="002570DA" w:rsidRPr="00BB0D4C" w:rsidRDefault="002570DA" w:rsidP="002570DA">
      <w:pPr>
        <w:ind w:firstLine="720"/>
        <w:jc w:val="both"/>
      </w:pPr>
      <w:r w:rsidRPr="00BB0D4C">
        <w:t>11.9.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Dobeles novada Izglītības pārvaldes tīmekļvietnē;</w:t>
      </w:r>
    </w:p>
    <w:p w:rsidR="002570DA" w:rsidRPr="00BB0D4C" w:rsidRDefault="002570DA" w:rsidP="002570DA">
      <w:pPr>
        <w:ind w:firstLine="720"/>
        <w:jc w:val="both"/>
      </w:pPr>
      <w:r w:rsidRPr="00BB0D4C">
        <w:t>11.10. pildīt citus normatīvajos aktos paredzētos izglītības iestādes uzdevumus.</w:t>
      </w:r>
    </w:p>
    <w:p w:rsidR="002570DA" w:rsidRPr="00BB0D4C" w:rsidRDefault="002570DA" w:rsidP="002570DA">
      <w:pPr>
        <w:jc w:val="center"/>
        <w:rPr>
          <w:b/>
          <w:sz w:val="28"/>
          <w:szCs w:val="28"/>
        </w:rPr>
      </w:pPr>
    </w:p>
    <w:p w:rsidR="002570DA" w:rsidRPr="00BB0D4C" w:rsidRDefault="002570DA" w:rsidP="002570DA">
      <w:pPr>
        <w:jc w:val="center"/>
        <w:rPr>
          <w:b/>
        </w:rPr>
      </w:pPr>
      <w:r w:rsidRPr="00BB0D4C">
        <w:rPr>
          <w:b/>
        </w:rPr>
        <w:t>III. Iestādē īstenojamās izglītības programmas</w:t>
      </w:r>
    </w:p>
    <w:p w:rsidR="002570DA" w:rsidRDefault="002570DA" w:rsidP="002570DA">
      <w:pPr>
        <w:pStyle w:val="ListParagraph"/>
        <w:ind w:left="284" w:right="-766"/>
        <w:jc w:val="both"/>
        <w:rPr>
          <w:szCs w:val="20"/>
        </w:rPr>
      </w:pPr>
      <w:r w:rsidRPr="00BB0D4C">
        <w:t xml:space="preserve">12. </w:t>
      </w:r>
      <w:r w:rsidRPr="00B521A5">
        <w:t>Iestāde</w:t>
      </w:r>
      <w:r w:rsidRPr="00B31047">
        <w:rPr>
          <w:szCs w:val="20"/>
        </w:rPr>
        <w:t xml:space="preserve"> īsteno šādas izglītības programmas: </w:t>
      </w:r>
    </w:p>
    <w:p w:rsidR="002570DA" w:rsidRDefault="002570DA" w:rsidP="002570DA">
      <w:pPr>
        <w:pStyle w:val="ListParagraph"/>
        <w:ind w:left="709" w:right="-766"/>
        <w:jc w:val="both"/>
        <w:rPr>
          <w:szCs w:val="20"/>
        </w:rPr>
      </w:pPr>
      <w:r>
        <w:rPr>
          <w:szCs w:val="20"/>
        </w:rPr>
        <w:t xml:space="preserve">12.1. </w:t>
      </w:r>
      <w:r w:rsidRPr="00B31047">
        <w:rPr>
          <w:szCs w:val="20"/>
        </w:rPr>
        <w:t xml:space="preserve">Pirmsskolas </w:t>
      </w:r>
      <w:r>
        <w:rPr>
          <w:szCs w:val="20"/>
        </w:rPr>
        <w:t>izglītības programma, kods 010111</w:t>
      </w:r>
      <w:r w:rsidRPr="00B31047">
        <w:rPr>
          <w:szCs w:val="20"/>
        </w:rPr>
        <w:t>11;</w:t>
      </w:r>
    </w:p>
    <w:p w:rsidR="002570DA" w:rsidRPr="00B31047" w:rsidRDefault="002570DA" w:rsidP="002570DA">
      <w:pPr>
        <w:pStyle w:val="ListParagraph"/>
        <w:ind w:left="709" w:right="-766"/>
        <w:jc w:val="both"/>
        <w:rPr>
          <w:szCs w:val="20"/>
        </w:rPr>
      </w:pPr>
      <w:r>
        <w:rPr>
          <w:szCs w:val="20"/>
        </w:rPr>
        <w:t xml:space="preserve">12.2. </w:t>
      </w:r>
      <w:r w:rsidRPr="00B31047">
        <w:rPr>
          <w:szCs w:val="20"/>
        </w:rPr>
        <w:t>Pamat</w:t>
      </w:r>
      <w:r>
        <w:rPr>
          <w:szCs w:val="20"/>
        </w:rPr>
        <w:t>izglītības programma, kods 21011111.</w:t>
      </w:r>
    </w:p>
    <w:p w:rsidR="002570DA" w:rsidRPr="00BB0D4C" w:rsidRDefault="002570DA" w:rsidP="002570DA">
      <w:pPr>
        <w:ind w:firstLine="284"/>
        <w:jc w:val="both"/>
      </w:pPr>
      <w:r w:rsidRPr="00B521A5">
        <w:t xml:space="preserve">13. </w:t>
      </w:r>
      <w:r>
        <w:rPr>
          <w:szCs w:val="20"/>
        </w:rPr>
        <w:t>Iestāde var</w:t>
      </w:r>
      <w:r w:rsidRPr="00BB0D4C">
        <w:rPr>
          <w:szCs w:val="20"/>
        </w:rPr>
        <w:t xml:space="preserve"> īstenot interešu izglītības, tālākizglītības un citas izglītības programmas,</w:t>
      </w:r>
      <w:r w:rsidRPr="00BB0D4C">
        <w:t xml:space="preserve"> atbilstoši normatīvajos aktos noteiktajam.</w:t>
      </w:r>
    </w:p>
    <w:p w:rsidR="002570DA" w:rsidRPr="00BB0D4C" w:rsidRDefault="002570DA" w:rsidP="002570DA">
      <w:pPr>
        <w:jc w:val="both"/>
      </w:pPr>
    </w:p>
    <w:p w:rsidR="002570DA" w:rsidRPr="00BB0D4C" w:rsidRDefault="002570DA" w:rsidP="002570DA">
      <w:pPr>
        <w:jc w:val="center"/>
        <w:rPr>
          <w:b/>
        </w:rPr>
      </w:pPr>
      <w:r w:rsidRPr="00BB0D4C">
        <w:rPr>
          <w:b/>
        </w:rPr>
        <w:t>IV. Izglītības procesa organizācija</w:t>
      </w:r>
    </w:p>
    <w:p w:rsidR="002570DA" w:rsidRPr="00BB0D4C" w:rsidRDefault="002570DA" w:rsidP="002570DA">
      <w:pPr>
        <w:ind w:firstLine="720"/>
        <w:jc w:val="both"/>
      </w:pPr>
      <w:r w:rsidRPr="00BB0D4C">
        <w:t>14.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lēmumi.</w:t>
      </w:r>
    </w:p>
    <w:p w:rsidR="002570DA" w:rsidRPr="00BB0D4C" w:rsidRDefault="002570DA" w:rsidP="002570DA">
      <w:pPr>
        <w:ind w:firstLine="720"/>
        <w:jc w:val="both"/>
      </w:pPr>
      <w:r w:rsidRPr="00BB0D4C">
        <w:t>15. Pirmsskolas izglītības programmās izglītojamo uzņemšanas kārtību iestādē nosaka dibinātājs normatīvajos aktos noteiktajā kārtībā. Pirmsskolas izglītības programmu apgūst izglītojamie no 1,5 gadu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rsidR="002570DA" w:rsidRPr="00BB0D4C" w:rsidRDefault="002570DA" w:rsidP="002570DA">
      <w:pPr>
        <w:ind w:firstLine="720"/>
        <w:jc w:val="both"/>
      </w:pPr>
      <w:r w:rsidRPr="00BB0D4C">
        <w:t xml:space="preserve">16. Izglītojamo uzņemšana, pārcelšana nākamajā klasē un atskaitīšana no iestādes vispārējās pamatizglītības programmā notiek Ministru kabineta noteiktajā kārtībā. </w:t>
      </w:r>
    </w:p>
    <w:p w:rsidR="002570DA" w:rsidRPr="00BB0D4C" w:rsidRDefault="002570DA" w:rsidP="002570DA">
      <w:pPr>
        <w:ind w:firstLine="720"/>
        <w:jc w:val="both"/>
      </w:pPr>
      <w:r w:rsidRPr="00BB0D4C">
        <w:t xml:space="preserve">17. Mācību ilgumu, īstenojot vispārējās pamatizglītības programmu,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nepārsniedzot Vispārējās izglītības </w:t>
      </w:r>
      <w:r w:rsidRPr="00BB0D4C">
        <w:lastRenderedPageBreak/>
        <w:t xml:space="preserve">likumā noteikto mācību stundu slodzi nedēļā un mācību stundu skaitu dienā. Mācību stundu slodzes sadalījumu pa dienām atspoguļo mācību priekšmetu stundu plāns ar kopējo mācību stundu skaitu mācību priekšmetā. </w:t>
      </w:r>
    </w:p>
    <w:p w:rsidR="002570DA" w:rsidRPr="00BB0D4C" w:rsidRDefault="002570DA" w:rsidP="002570DA">
      <w:pPr>
        <w:ind w:firstLine="720"/>
        <w:jc w:val="both"/>
      </w:pPr>
      <w:r w:rsidRPr="00BB0D4C">
        <w:t>18. Iestāde patstāvīgi izstrādā izglītojamo mācību sasniegumu vērtēšanas kārtību, ievērojot valsts izglītības standartā minētos vērtēšanas pamatprincipus.</w:t>
      </w:r>
    </w:p>
    <w:p w:rsidR="002570DA" w:rsidRPr="00BB0D4C" w:rsidRDefault="002570DA" w:rsidP="002570DA">
      <w:pPr>
        <w:ind w:firstLine="720"/>
        <w:jc w:val="both"/>
      </w:pPr>
      <w:r w:rsidRPr="00BB0D4C">
        <w:t>19. Iestādē ir pagarinātās dienas grupas, kuras darbojas saskaņā ar iestādes izstrādātajiem iekšējiem normatīvajiem aktiem.</w:t>
      </w:r>
    </w:p>
    <w:p w:rsidR="002570DA" w:rsidRPr="00BB0D4C" w:rsidRDefault="002570DA" w:rsidP="002570DA">
      <w:pPr>
        <w:jc w:val="center"/>
        <w:rPr>
          <w:b/>
          <w:sz w:val="28"/>
          <w:szCs w:val="28"/>
        </w:rPr>
      </w:pPr>
    </w:p>
    <w:p w:rsidR="002570DA" w:rsidRPr="00BB0D4C" w:rsidRDefault="002570DA" w:rsidP="002570DA">
      <w:pPr>
        <w:jc w:val="center"/>
        <w:rPr>
          <w:b/>
        </w:rPr>
      </w:pPr>
      <w:r w:rsidRPr="00BB0D4C">
        <w:rPr>
          <w:b/>
        </w:rPr>
        <w:t xml:space="preserve">V. Izglītojamo tiesības un pienākumi </w:t>
      </w:r>
    </w:p>
    <w:p w:rsidR="002570DA" w:rsidRPr="00BB0D4C" w:rsidRDefault="002570DA" w:rsidP="002570DA">
      <w:pPr>
        <w:tabs>
          <w:tab w:val="num" w:pos="1080"/>
        </w:tabs>
        <w:ind w:firstLine="720"/>
        <w:jc w:val="both"/>
        <w:rPr>
          <w:bCs/>
          <w:spacing w:val="4"/>
        </w:rPr>
      </w:pPr>
      <w:r w:rsidRPr="00BB0D4C">
        <w:rPr>
          <w:spacing w:val="4"/>
        </w:rPr>
        <w:t>20. Izglītojamo tiesība</w:t>
      </w:r>
      <w:r w:rsidRPr="00BB0D4C">
        <w:rPr>
          <w:bCs/>
          <w:spacing w:val="4"/>
        </w:rPr>
        <w:t>s un pienākumi ir noteikti Izglītības likumā, Bērnu tiesību aizsardzības likumā, citos ārējos normatīvajos aktos un iestādes iekšējos normatīvajos aktos.</w:t>
      </w:r>
    </w:p>
    <w:p w:rsidR="002570DA" w:rsidRPr="00BB0D4C" w:rsidRDefault="002570DA" w:rsidP="002570DA">
      <w:pPr>
        <w:tabs>
          <w:tab w:val="num" w:pos="1080"/>
        </w:tabs>
        <w:ind w:firstLine="720"/>
        <w:jc w:val="both"/>
        <w:rPr>
          <w:bCs/>
          <w:spacing w:val="4"/>
        </w:rPr>
      </w:pPr>
      <w:r w:rsidRPr="00BB0D4C">
        <w:rPr>
          <w:bCs/>
          <w:spacing w:val="4"/>
        </w:rPr>
        <w:t>21. Izglītojamais ir atbildīgs par savu rīcību iestādē atbilstoši normatīvajos aktos noteiktajam.</w:t>
      </w:r>
    </w:p>
    <w:p w:rsidR="002570DA" w:rsidRPr="00BB0D4C" w:rsidRDefault="002570DA" w:rsidP="002570DA">
      <w:pPr>
        <w:contextualSpacing/>
        <w:jc w:val="both"/>
        <w:rPr>
          <w:bCs/>
        </w:rPr>
      </w:pPr>
    </w:p>
    <w:p w:rsidR="002570DA" w:rsidRPr="00BB0D4C" w:rsidRDefault="002570DA" w:rsidP="002570DA">
      <w:pPr>
        <w:jc w:val="center"/>
        <w:rPr>
          <w:b/>
        </w:rPr>
      </w:pPr>
      <w:r w:rsidRPr="00BB0D4C">
        <w:rPr>
          <w:b/>
        </w:rPr>
        <w:t>VI. Pedagogu un citu darbinieku tiesības un pienākumi</w:t>
      </w:r>
    </w:p>
    <w:p w:rsidR="002570DA" w:rsidRPr="00BB0D4C" w:rsidRDefault="002570DA" w:rsidP="002570DA">
      <w:pPr>
        <w:ind w:firstLine="567"/>
        <w:jc w:val="both"/>
        <w:rPr>
          <w:b/>
        </w:rPr>
      </w:pPr>
      <w:r w:rsidRPr="00BB0D4C">
        <w:rPr>
          <w:bCs/>
        </w:rPr>
        <w:t>22. Iestādi vada iestādes direktors,</w:t>
      </w:r>
      <w:r w:rsidRPr="00BB0D4C">
        <w:rPr>
          <w:szCs w:val="20"/>
        </w:rPr>
        <w:t xml:space="preserve"> kuru pieņem darbā un atbrīvo no darba dibinātājs normatīvajos aktos noteiktajā kārtībā. Darba līgumu ar direktoru slēdz Dobeles novada Izglītības pārvalde.</w:t>
      </w:r>
    </w:p>
    <w:p w:rsidR="002570DA" w:rsidRPr="00BB0D4C" w:rsidRDefault="002570DA" w:rsidP="002570DA">
      <w:pPr>
        <w:ind w:firstLine="567"/>
        <w:jc w:val="both"/>
        <w:rPr>
          <w:b/>
        </w:rPr>
      </w:pPr>
      <w:r w:rsidRPr="00BB0D4C">
        <w:t>23.</w:t>
      </w:r>
      <w:r w:rsidRPr="00BB0D4C">
        <w:rPr>
          <w:b/>
        </w:rPr>
        <w:t xml:space="preserve"> </w:t>
      </w:r>
      <w:r>
        <w:rPr>
          <w:szCs w:val="20"/>
        </w:rPr>
        <w:t>D</w:t>
      </w:r>
      <w:r w:rsidRPr="00BB0D4C">
        <w:rPr>
          <w:szCs w:val="20"/>
        </w:rPr>
        <w:t>irektora tiesības, pienākumi un atbildība noteikta Izglītības likumā, Vispārējās izglītības likumā, Bērnu tiesību aizsardzības likumā, Fizisko personu datu apstrādes likumā, Darba likumā un citos normatīvajos aktos. Direktora tiesības, pienākumus un a</w:t>
      </w:r>
      <w:r>
        <w:rPr>
          <w:szCs w:val="20"/>
        </w:rPr>
        <w:t xml:space="preserve">tbildību precizē darba līgums, </w:t>
      </w:r>
      <w:r w:rsidRPr="00BB0D4C">
        <w:rPr>
          <w:szCs w:val="20"/>
        </w:rPr>
        <w:t>amata</w:t>
      </w:r>
      <w:r>
        <w:rPr>
          <w:szCs w:val="20"/>
        </w:rPr>
        <w:t xml:space="preserve"> apraksts un pašvaldības un</w:t>
      </w:r>
      <w:r w:rsidRPr="00BB0D4C">
        <w:rPr>
          <w:szCs w:val="20"/>
        </w:rPr>
        <w:t xml:space="preserve"> Dobeles novada Izglītības pārvaldes rīkojumi.</w:t>
      </w:r>
    </w:p>
    <w:p w:rsidR="002570DA" w:rsidRPr="00BB0D4C" w:rsidRDefault="002570DA" w:rsidP="002570DA">
      <w:pPr>
        <w:ind w:firstLine="567"/>
        <w:jc w:val="both"/>
      </w:pPr>
      <w:r w:rsidRPr="00BB0D4C">
        <w:t>24.</w:t>
      </w:r>
      <w:r w:rsidRPr="00BB0D4C">
        <w:rPr>
          <w:b/>
        </w:rPr>
        <w:t xml:space="preserve"> </w:t>
      </w:r>
      <w:r w:rsidRPr="00BB0D4C">
        <w:rPr>
          <w:szCs w:val="20"/>
        </w:rPr>
        <w:t>Direktors vada iestādes darbu, attīstības plānošanu un ir tieši atbildīgs par izglītības programmu īstenošanu. Direktors savu pilnvaru ietvaros lemj par iestādes intelektuālo, finanšu un materiālo līdzekļu izlietošanu.</w:t>
      </w:r>
    </w:p>
    <w:p w:rsidR="002570DA" w:rsidRPr="00BB0D4C" w:rsidRDefault="002570DA" w:rsidP="002570DA">
      <w:pPr>
        <w:ind w:firstLine="567"/>
        <w:jc w:val="both"/>
      </w:pPr>
      <w:r w:rsidRPr="00BB0D4C">
        <w:t xml:space="preserve">25. </w:t>
      </w:r>
      <w:r w:rsidRPr="00BB0D4C">
        <w:rPr>
          <w:szCs w:val="20"/>
        </w:rPr>
        <w:t>Paraksta tiesības uz iestādes dokumentiem darbam ar valsts pārvaldes institūcijām, dibinātāja institūcijām un struktūrvienībām, fiziskām un</w:t>
      </w:r>
      <w:r>
        <w:rPr>
          <w:szCs w:val="20"/>
        </w:rPr>
        <w:t xml:space="preserve"> juridiskām personām ir</w:t>
      </w:r>
      <w:r w:rsidRPr="00BB0D4C">
        <w:rPr>
          <w:szCs w:val="20"/>
        </w:rPr>
        <w:t xml:space="preserve"> direktoram un tā pienākumu izpildītājam.</w:t>
      </w:r>
    </w:p>
    <w:p w:rsidR="002570DA" w:rsidRPr="00BB0D4C" w:rsidRDefault="002570DA" w:rsidP="002570DA">
      <w:pPr>
        <w:ind w:firstLine="567"/>
        <w:jc w:val="both"/>
      </w:pPr>
      <w:r w:rsidRPr="00BB0D4C">
        <w:t xml:space="preserve">26. </w:t>
      </w:r>
      <w:r>
        <w:rPr>
          <w:szCs w:val="20"/>
        </w:rPr>
        <w:t>D</w:t>
      </w:r>
      <w:r w:rsidRPr="00BB0D4C">
        <w:rPr>
          <w:szCs w:val="20"/>
        </w:rPr>
        <w:t xml:space="preserve">irektoram ir pakļauti visi iestādes darbinieki. </w:t>
      </w:r>
    </w:p>
    <w:p w:rsidR="002570DA" w:rsidRPr="00BB0D4C" w:rsidRDefault="002570DA" w:rsidP="002570DA">
      <w:pPr>
        <w:ind w:firstLine="567"/>
        <w:jc w:val="both"/>
        <w:rPr>
          <w:b/>
        </w:rPr>
      </w:pPr>
      <w:r w:rsidRPr="00BB0D4C">
        <w:t>27.</w:t>
      </w:r>
      <w:r w:rsidRPr="00BB0D4C">
        <w:rPr>
          <w:bCs/>
        </w:rPr>
        <w:t xml:space="preserve"> Iestādes pedagogus un citus darbiniekus darbā </w:t>
      </w:r>
      <w:r>
        <w:t xml:space="preserve">pieņem un atbrīvo </w:t>
      </w:r>
      <w:r w:rsidRPr="00BB0D4C">
        <w:t>direktors normatīvajos aktos noteiktā kārtībā</w:t>
      </w:r>
      <w:r>
        <w:rPr>
          <w:bCs/>
        </w:rPr>
        <w:t>. D</w:t>
      </w:r>
      <w:r w:rsidRPr="00BB0D4C">
        <w:rPr>
          <w:bCs/>
        </w:rPr>
        <w:t>irektors ir tiesīgs deleģēt pedagogiem un citiem iestādes darbiniekiem konkrētu uzdevumu veikšanu.</w:t>
      </w:r>
    </w:p>
    <w:p w:rsidR="002570DA" w:rsidRPr="00BB0D4C" w:rsidRDefault="002570DA" w:rsidP="002570DA">
      <w:pPr>
        <w:ind w:firstLine="567"/>
        <w:jc w:val="both"/>
        <w:rPr>
          <w:b/>
        </w:rPr>
      </w:pPr>
      <w:r w:rsidRPr="00BB0D4C">
        <w:t>28</w:t>
      </w:r>
      <w:r w:rsidRPr="00BB0D4C">
        <w:rPr>
          <w:bCs/>
        </w:rPr>
        <w:t>. Iestādes pedagogu tiesības un pienākumi ir noteikti Izglītības likumā, Bērnu tiesību aizsardzības likumā, Fizisko personu datu apstrādes likumā, Darba likumā un citos normatīvajos aktos. Ped</w:t>
      </w:r>
      <w:r w:rsidRPr="00BB0D4C">
        <w:t xml:space="preserve">agoga </w:t>
      </w:r>
      <w:r w:rsidRPr="00BB0D4C">
        <w:rPr>
          <w:bCs/>
        </w:rPr>
        <w:t>tiesības un pienākumus precizē darba līgums un amata apraksts.</w:t>
      </w:r>
    </w:p>
    <w:p w:rsidR="002570DA" w:rsidRPr="00BB0D4C" w:rsidRDefault="002570DA" w:rsidP="002570DA">
      <w:pPr>
        <w:ind w:firstLine="567"/>
        <w:jc w:val="both"/>
        <w:rPr>
          <w:b/>
        </w:rPr>
      </w:pPr>
      <w:r w:rsidRPr="00BB0D4C">
        <w:t>29.</w:t>
      </w:r>
      <w:r w:rsidRPr="00BB0D4C">
        <w:rPr>
          <w:bCs/>
        </w:rPr>
        <w:t xml:space="preserve"> Iestādes citu darbinieku tiesības un pienākumi ir noteikti Darba likumā, Bērnu tiesību aizsardzības likumā un citos normatīvajos aktos. Iestādes citu darbinieku tiesības un pienākumus precizē darba līgums un amata apraksts.</w:t>
      </w:r>
    </w:p>
    <w:p w:rsidR="002570DA" w:rsidRPr="00BB0D4C" w:rsidRDefault="002570DA" w:rsidP="002570DA">
      <w:pPr>
        <w:ind w:firstLine="720"/>
        <w:contextualSpacing/>
        <w:jc w:val="both"/>
      </w:pPr>
    </w:p>
    <w:p w:rsidR="002570DA" w:rsidRPr="00BB0D4C" w:rsidRDefault="002570DA" w:rsidP="002570DA">
      <w:pPr>
        <w:jc w:val="center"/>
        <w:rPr>
          <w:b/>
        </w:rPr>
      </w:pPr>
      <w:r w:rsidRPr="00BB0D4C">
        <w:rPr>
          <w:b/>
        </w:rPr>
        <w:t>VII. Iestādes pašpārvaldes izveidošanas kārtība un kompetence</w:t>
      </w:r>
    </w:p>
    <w:p w:rsidR="002570DA" w:rsidRPr="00BB0D4C" w:rsidRDefault="002570DA" w:rsidP="002570DA">
      <w:pPr>
        <w:ind w:firstLine="720"/>
        <w:jc w:val="both"/>
        <w:rPr>
          <w:bCs/>
          <w:spacing w:val="4"/>
        </w:rPr>
      </w:pPr>
      <w:r w:rsidRPr="00BB0D4C">
        <w:rPr>
          <w:bCs/>
          <w:spacing w:val="4"/>
        </w:rPr>
        <w:t>30</w:t>
      </w:r>
      <w:r>
        <w:rPr>
          <w:bCs/>
          <w:spacing w:val="4"/>
        </w:rPr>
        <w:t>. D</w:t>
      </w:r>
      <w:r w:rsidRPr="00BB0D4C">
        <w:rPr>
          <w:bCs/>
          <w:spacing w:val="4"/>
        </w:rPr>
        <w:t>irektors sadarbībā ar Dobeles novada Izglītības pārvaldi izveido iestādes organizatorisko struktūru.</w:t>
      </w:r>
    </w:p>
    <w:p w:rsidR="002570DA" w:rsidRPr="00BB0D4C" w:rsidRDefault="002570DA" w:rsidP="002570DA">
      <w:pPr>
        <w:ind w:firstLine="720"/>
        <w:jc w:val="both"/>
      </w:pPr>
      <w:r w:rsidRPr="00BB0D4C">
        <w:t xml:space="preserve">31. </w:t>
      </w:r>
      <w:r>
        <w:t>Direktoram</w:t>
      </w:r>
      <w:r w:rsidRPr="00BB0D4C">
        <w:t xml:space="preserve"> ir pienākums nodrošināt izglītības iestādes padomes izveidošanu un darbību. Iestādes padomes kompetenci nosaka Izglītības likums.</w:t>
      </w:r>
    </w:p>
    <w:p w:rsidR="002570DA" w:rsidRPr="00BB0D4C" w:rsidRDefault="002570DA" w:rsidP="002570DA">
      <w:pPr>
        <w:ind w:firstLine="720"/>
        <w:jc w:val="both"/>
      </w:pPr>
      <w:r w:rsidRPr="00BB0D4C">
        <w:t>32. Lai risinātu jautājumus, kas saistīti ar izglītojamo interesēm iestādē un  līdzdarbotos  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rsidR="002570DA" w:rsidRPr="00BB0D4C" w:rsidRDefault="002570DA" w:rsidP="002570DA">
      <w:pPr>
        <w:ind w:firstLine="720"/>
        <w:jc w:val="both"/>
        <w:rPr>
          <w:bCs/>
        </w:rPr>
      </w:pPr>
      <w:r w:rsidRPr="00BB0D4C">
        <w:t xml:space="preserve">33. Izglītības programmās noteikto prasību īstenošanas kvalitātes nodrošināšanai, mācību priekšmetu pedagogi var tikt apvienoti metodiskajās komisijās. </w:t>
      </w:r>
      <w:r>
        <w:t>M</w:t>
      </w:r>
      <w:r w:rsidRPr="00BB0D4C">
        <w:t xml:space="preserve">etodiskās komisijas darbojas </w:t>
      </w:r>
      <w:r w:rsidRPr="00BB0D4C">
        <w:lastRenderedPageBreak/>
        <w:t>saskaņā ar šo nolikumu un iestādes iekšējiem normatīvajiem ak</w:t>
      </w:r>
      <w:r>
        <w:t>tiem, to darbu koordinē direktors un</w:t>
      </w:r>
      <w:r w:rsidRPr="00BB0D4C">
        <w:t xml:space="preserve"> direktora vietnieks.</w:t>
      </w:r>
    </w:p>
    <w:p w:rsidR="002570DA" w:rsidRPr="00BB0D4C" w:rsidRDefault="002570DA" w:rsidP="002570DA">
      <w:pPr>
        <w:ind w:firstLine="720"/>
        <w:jc w:val="both"/>
        <w:rPr>
          <w:bCs/>
        </w:rPr>
      </w:pPr>
    </w:p>
    <w:p w:rsidR="002570DA" w:rsidRPr="00BB0D4C" w:rsidRDefault="002570DA" w:rsidP="002570DA">
      <w:pPr>
        <w:jc w:val="center"/>
        <w:rPr>
          <w:b/>
        </w:rPr>
      </w:pPr>
      <w:r w:rsidRPr="00BB0D4C">
        <w:rPr>
          <w:b/>
        </w:rPr>
        <w:t xml:space="preserve">VIII. </w:t>
      </w:r>
      <w:r w:rsidRPr="00BB0D4C">
        <w:rPr>
          <w:b/>
          <w:bCs/>
        </w:rPr>
        <w:t>I</w:t>
      </w:r>
      <w:r w:rsidRPr="00BB0D4C">
        <w:rPr>
          <w:b/>
        </w:rPr>
        <w:t>estādes pedagoģiskās padomes izveidošanas kārtība un kompetence</w:t>
      </w:r>
    </w:p>
    <w:p w:rsidR="002570DA" w:rsidRPr="00BB0D4C" w:rsidRDefault="002570DA" w:rsidP="002570DA">
      <w:pPr>
        <w:ind w:firstLine="720"/>
        <w:jc w:val="both"/>
      </w:pPr>
      <w:r w:rsidRPr="00BB0D4C">
        <w:t xml:space="preserve">34. Iestādes pedagoģiskās padomes (turpmāk – pedagoģiskā padome) izveidošanas kārtību, darbību un kompetenci nosaka Vispārējās izglītības likums un citi normatīvie akti. </w:t>
      </w:r>
    </w:p>
    <w:p w:rsidR="002570DA" w:rsidRPr="00BB0D4C" w:rsidRDefault="002570DA" w:rsidP="002570DA">
      <w:pPr>
        <w:ind w:firstLine="720"/>
        <w:jc w:val="both"/>
      </w:pPr>
      <w:r w:rsidRPr="00BB0D4C">
        <w:t xml:space="preserve">35. </w:t>
      </w:r>
      <w:r>
        <w:t>Pedagoģisko padomi vada</w:t>
      </w:r>
      <w:r w:rsidRPr="00BB0D4C">
        <w:t xml:space="preserve"> direktors.</w:t>
      </w:r>
    </w:p>
    <w:p w:rsidR="002570DA" w:rsidRPr="00BB0D4C" w:rsidRDefault="002570DA" w:rsidP="002570DA">
      <w:pPr>
        <w:jc w:val="both"/>
        <w:rPr>
          <w:sz w:val="28"/>
          <w:szCs w:val="28"/>
        </w:rPr>
      </w:pPr>
    </w:p>
    <w:p w:rsidR="002570DA" w:rsidRPr="00BB0D4C" w:rsidRDefault="002570DA" w:rsidP="002570DA">
      <w:pPr>
        <w:jc w:val="center"/>
        <w:rPr>
          <w:b/>
        </w:rPr>
      </w:pPr>
      <w:r w:rsidRPr="00BB0D4C">
        <w:rPr>
          <w:b/>
        </w:rPr>
        <w:t xml:space="preserve">IX. Iestādes iekšējo normatīvo aktu pieņemšanas kārtība un </w:t>
      </w:r>
    </w:p>
    <w:p w:rsidR="002570DA" w:rsidRPr="00BB0D4C" w:rsidRDefault="002570DA" w:rsidP="002570DA">
      <w:pPr>
        <w:jc w:val="center"/>
        <w:rPr>
          <w:b/>
        </w:rPr>
      </w:pPr>
      <w:r w:rsidRPr="00BB0D4C">
        <w:rPr>
          <w:b/>
        </w:rPr>
        <w:t xml:space="preserve">iestāde, kurai privātpersona, iesniedzot attiecīgu iesniegumu, var apstrīdēt iestādes izdotu </w:t>
      </w:r>
    </w:p>
    <w:p w:rsidR="002570DA" w:rsidRPr="00BB0D4C" w:rsidRDefault="002570DA" w:rsidP="002570DA">
      <w:pPr>
        <w:jc w:val="center"/>
        <w:rPr>
          <w:b/>
          <w:shd w:val="clear" w:color="auto" w:fill="F1F1F1"/>
        </w:rPr>
      </w:pPr>
      <w:r w:rsidRPr="00BB0D4C">
        <w:rPr>
          <w:b/>
        </w:rPr>
        <w:t>administratīvo aktu vai faktisko rīcību</w:t>
      </w:r>
    </w:p>
    <w:p w:rsidR="002570DA" w:rsidRPr="00BB0D4C" w:rsidRDefault="002570DA" w:rsidP="002570DA">
      <w:pPr>
        <w:ind w:firstLine="720"/>
        <w:jc w:val="both"/>
        <w:rPr>
          <w:bCs/>
        </w:rPr>
      </w:pPr>
      <w:r w:rsidRPr="00BB0D4C">
        <w:rPr>
          <w:bCs/>
        </w:rPr>
        <w:t xml:space="preserve">36. </w:t>
      </w:r>
      <w:r w:rsidRPr="00BB0D4C">
        <w:t xml:space="preserve">Iestāde saskaņā ar </w:t>
      </w:r>
      <w:hyperlink r:id="rId121" w:tgtFrame="_blank" w:history="1">
        <w:r w:rsidRPr="00BB0D4C">
          <w:t>Izglītības likum</w:t>
        </w:r>
      </w:hyperlink>
      <w:r w:rsidRPr="00BB0D4C">
        <w:t xml:space="preserve">ā, Vispārējās izglītības likumā un citos normatīvajos aktos, kā arī iestādes nolikumā noteikto patstāvīgi izstrādā un </w:t>
      </w:r>
      <w:r w:rsidRPr="00BB0D4C">
        <w:rPr>
          <w:bCs/>
        </w:rPr>
        <w:t>izdod</w:t>
      </w:r>
      <w:r w:rsidRPr="00BB0D4C">
        <w:t xml:space="preserve"> iestādes iekšējos normatīvos aktus</w:t>
      </w:r>
      <w:r w:rsidRPr="00BB0D4C">
        <w:rPr>
          <w:bCs/>
        </w:rPr>
        <w:t>.</w:t>
      </w:r>
    </w:p>
    <w:p w:rsidR="002570DA" w:rsidRPr="00BB0D4C" w:rsidRDefault="002570DA" w:rsidP="002570DA">
      <w:pPr>
        <w:ind w:firstLine="720"/>
        <w:jc w:val="both"/>
      </w:pPr>
      <w:r w:rsidRPr="00BB0D4C">
        <w:rPr>
          <w:bCs/>
        </w:rPr>
        <w:t xml:space="preserve">37. </w:t>
      </w:r>
      <w:r w:rsidRPr="00BB0D4C">
        <w:t>Iestādes izdotu administratīvo aktu vai faktisko rīcību privātpersona var apstrīdēt, iesniedzot attiecīgu iesniegumu Dobeles novada Izglītības pārvaldei, Brīvības iela 15, Dobele, Dobeles novads, LV-3701, vai sūtot uz e pasta adresi:  izglitiba@dobele.lv .</w:t>
      </w:r>
    </w:p>
    <w:p w:rsidR="002570DA" w:rsidRPr="00BB0D4C" w:rsidRDefault="002570DA" w:rsidP="002570DA">
      <w:pPr>
        <w:ind w:firstLine="720"/>
        <w:jc w:val="both"/>
      </w:pPr>
    </w:p>
    <w:p w:rsidR="002570DA" w:rsidRPr="00BB0D4C" w:rsidRDefault="002570DA" w:rsidP="002570DA">
      <w:pPr>
        <w:jc w:val="center"/>
        <w:rPr>
          <w:b/>
        </w:rPr>
      </w:pPr>
      <w:r w:rsidRPr="00BB0D4C">
        <w:rPr>
          <w:b/>
        </w:rPr>
        <w:t>X. Iestādes saimnieciskā darbība</w:t>
      </w:r>
    </w:p>
    <w:p w:rsidR="002570DA" w:rsidRPr="00BB0D4C" w:rsidRDefault="002570DA" w:rsidP="002570DA">
      <w:pPr>
        <w:ind w:firstLine="720"/>
        <w:jc w:val="both"/>
      </w:pPr>
      <w:r w:rsidRPr="00BB0D4C">
        <w:t>38. Iestāde ir patstāvīga finanšu, saimnieciskajā un citā darbībā saskaņā ar Izglītības likumā un citos normatīvajos aktos, kā arī iestādes nolikumā noteikto.</w:t>
      </w:r>
    </w:p>
    <w:p w:rsidR="002570DA" w:rsidRPr="00BB0D4C" w:rsidRDefault="002570DA" w:rsidP="002570DA">
      <w:pPr>
        <w:ind w:firstLine="720"/>
        <w:jc w:val="both"/>
      </w:pPr>
      <w:r w:rsidRPr="00BB0D4C">
        <w:t>39. Atbilstoši normatīvajos aktos noteiktajam iestādes direktors,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rsidR="002570DA" w:rsidRPr="00BB0D4C" w:rsidRDefault="002570DA" w:rsidP="002570DA">
      <w:pPr>
        <w:ind w:firstLine="720"/>
        <w:jc w:val="both"/>
      </w:pPr>
      <w:r w:rsidRPr="00BB0D4C">
        <w:t>40. Iestādes saimnieciskās darbības ietvaros tiek veikta iestādes telpu un teritorijas apsaimniekošana</w:t>
      </w:r>
      <w:r w:rsidRPr="00BB0D4C">
        <w:rPr>
          <w:u w:color="FF0000"/>
        </w:rPr>
        <w:t xml:space="preserve">. </w:t>
      </w:r>
    </w:p>
    <w:p w:rsidR="002570DA" w:rsidRPr="00BB0D4C" w:rsidRDefault="002570DA" w:rsidP="002570DA">
      <w:pPr>
        <w:jc w:val="center"/>
        <w:rPr>
          <w:b/>
        </w:rPr>
      </w:pPr>
    </w:p>
    <w:p w:rsidR="002570DA" w:rsidRPr="00BB0D4C" w:rsidRDefault="002570DA" w:rsidP="002570DA">
      <w:pPr>
        <w:jc w:val="center"/>
        <w:rPr>
          <w:b/>
        </w:rPr>
      </w:pPr>
      <w:r w:rsidRPr="00BB0D4C">
        <w:rPr>
          <w:b/>
        </w:rPr>
        <w:t>XI. Iestādes finansēšanas avoti un kārtība</w:t>
      </w:r>
    </w:p>
    <w:p w:rsidR="002570DA" w:rsidRPr="00BB0D4C" w:rsidRDefault="002570DA" w:rsidP="002570DA">
      <w:pPr>
        <w:ind w:firstLine="720"/>
        <w:jc w:val="both"/>
      </w:pPr>
      <w:r w:rsidRPr="00BB0D4C">
        <w:t>41. Iestādes finansēšanas avotus un kārtību nosaka Izglītības likums, Vispārējās izglītības likums un citi normatīvie akti.</w:t>
      </w:r>
    </w:p>
    <w:p w:rsidR="002570DA" w:rsidRPr="00BB0D4C" w:rsidRDefault="002570DA" w:rsidP="002570DA">
      <w:pPr>
        <w:ind w:firstLine="720"/>
        <w:jc w:val="both"/>
      </w:pPr>
      <w:r w:rsidRPr="00BB0D4C">
        <w:t>42. Finanšu līdzekļu izmantošanas kārtību, ievērojot ārējos normatīvajos aktos noteikto, nosaka iestādes direktors, saskaņojot ar Dobeles novada Izglītības pārvaldi</w:t>
      </w:r>
      <w:r>
        <w:t>,</w:t>
      </w:r>
      <w:r w:rsidRPr="00BB0D4C">
        <w:t xml:space="preserve"> pašvaldības noteiktā kārtībā.</w:t>
      </w:r>
    </w:p>
    <w:p w:rsidR="002570DA" w:rsidRPr="00BB0D4C" w:rsidRDefault="002570DA" w:rsidP="002570DA">
      <w:pPr>
        <w:ind w:firstLine="720"/>
        <w:jc w:val="both"/>
      </w:pPr>
    </w:p>
    <w:p w:rsidR="002570DA" w:rsidRPr="00BB0D4C" w:rsidRDefault="002570DA" w:rsidP="002570DA">
      <w:pPr>
        <w:contextualSpacing/>
        <w:jc w:val="center"/>
        <w:rPr>
          <w:b/>
        </w:rPr>
      </w:pPr>
      <w:r w:rsidRPr="00BB0D4C">
        <w:rPr>
          <w:b/>
          <w:bCs/>
        </w:rPr>
        <w:t xml:space="preserve">XII. </w:t>
      </w:r>
      <w:r w:rsidRPr="00BB0D4C">
        <w:rPr>
          <w:b/>
        </w:rPr>
        <w:t>Iestādes reorganizācijas un likvidācijas kārtība</w:t>
      </w:r>
    </w:p>
    <w:p w:rsidR="002570DA" w:rsidRPr="00BB0D4C" w:rsidRDefault="002570DA" w:rsidP="002570DA">
      <w:pPr>
        <w:ind w:firstLine="720"/>
        <w:jc w:val="both"/>
      </w:pPr>
      <w:r w:rsidRPr="00BB0D4C">
        <w:t>43. I</w:t>
      </w:r>
      <w:r w:rsidRPr="00BB0D4C">
        <w:rPr>
          <w:bCs/>
        </w:rPr>
        <w:t>estādi</w:t>
      </w:r>
      <w:r w:rsidRPr="00BB0D4C">
        <w:t xml:space="preserve"> reorganizē vai likvidē dibinātājs normatīvajos aktos noteiktajā kārtībā, paziņojot par to Ministru kabineta noteiktai institūcijai, kas kārto Izglītības iestāžu reģistru.</w:t>
      </w:r>
    </w:p>
    <w:p w:rsidR="002570DA" w:rsidRPr="00BB0D4C" w:rsidRDefault="002570DA" w:rsidP="002570DA">
      <w:pPr>
        <w:ind w:firstLine="720"/>
        <w:jc w:val="both"/>
      </w:pPr>
      <w:r w:rsidRPr="00BB0D4C">
        <w:t xml:space="preserve">44. </w:t>
      </w:r>
      <w:r w:rsidRPr="00BB0D4C">
        <w:rPr>
          <w:bCs/>
        </w:rPr>
        <w:t>Iestāde p</w:t>
      </w:r>
      <w:r w:rsidRPr="00BB0D4C">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rsidR="002570DA" w:rsidRPr="00BB0D4C" w:rsidRDefault="002570DA" w:rsidP="002570DA">
      <w:pPr>
        <w:jc w:val="both"/>
        <w:rPr>
          <w:bCs/>
        </w:rPr>
      </w:pPr>
    </w:p>
    <w:p w:rsidR="00B6389D" w:rsidRDefault="00B6389D" w:rsidP="002570DA">
      <w:pPr>
        <w:jc w:val="center"/>
        <w:rPr>
          <w:b/>
          <w:bCs/>
        </w:rPr>
      </w:pPr>
    </w:p>
    <w:p w:rsidR="002570DA" w:rsidRPr="00BB0D4C" w:rsidRDefault="002570DA" w:rsidP="002570DA">
      <w:pPr>
        <w:jc w:val="center"/>
        <w:rPr>
          <w:b/>
          <w:bCs/>
        </w:rPr>
      </w:pPr>
      <w:r w:rsidRPr="00BB0D4C">
        <w:rPr>
          <w:b/>
          <w:bCs/>
        </w:rPr>
        <w:t xml:space="preserve">XIII. </w:t>
      </w:r>
      <w:r w:rsidRPr="00BB0D4C">
        <w:rPr>
          <w:b/>
        </w:rPr>
        <w:t>Iestādes nolikuma un tā grozījumu pieņemšanas kārtība</w:t>
      </w:r>
    </w:p>
    <w:p w:rsidR="002570DA" w:rsidRPr="00BB0D4C" w:rsidRDefault="002570DA" w:rsidP="002570DA">
      <w:pPr>
        <w:ind w:firstLine="720"/>
        <w:jc w:val="both"/>
      </w:pPr>
      <w:r w:rsidRPr="00BB0D4C">
        <w:t>45. Iestāde vai Dobeles novada Izglītības pārvalde, pamatojoties uz Izglītības likumu un Vispārējās izglītības likumu, izstrādā iestādes nolikuma projektu. Iestādes nolikumu apstiprina dibinātājs.</w:t>
      </w:r>
    </w:p>
    <w:p w:rsidR="002570DA" w:rsidRPr="00BB0D4C" w:rsidRDefault="002570DA" w:rsidP="002570DA">
      <w:pPr>
        <w:ind w:firstLine="720"/>
        <w:jc w:val="both"/>
      </w:pPr>
      <w:r w:rsidRPr="00BB0D4C">
        <w:lastRenderedPageBreak/>
        <w:t>46. Grozījumus iestādes</w:t>
      </w:r>
      <w:r>
        <w:t xml:space="preserve"> nolikumā var izdarīt pēc</w:t>
      </w:r>
      <w:r w:rsidRPr="00BB0D4C">
        <w:t xml:space="preserve"> dibinātāja, iestādes direktora, Dobeles novada Izglītības pārvaldes iniciatīvas, iestādes padomes vai pedagoģiskās padomes priekšlikuma. Grozīju</w:t>
      </w:r>
      <w:r>
        <w:t>mus nolikumā apstiprina</w:t>
      </w:r>
      <w:r w:rsidRPr="00BB0D4C">
        <w:t xml:space="preserve"> dibinātājs.</w:t>
      </w:r>
    </w:p>
    <w:p w:rsidR="002570DA" w:rsidRPr="00BB0D4C" w:rsidRDefault="002570DA" w:rsidP="002570DA">
      <w:pPr>
        <w:ind w:firstLine="720"/>
        <w:jc w:val="both"/>
      </w:pPr>
      <w:r w:rsidRPr="00BB0D4C">
        <w:t xml:space="preserve">47. Iestādes nolikumu un grozījumus nolikumā iestāde aktualizē Valsts izglītības informācijas sistēmā normatīvajos aktos noteiktajā kārtībā. </w:t>
      </w:r>
    </w:p>
    <w:p w:rsidR="002570DA" w:rsidRPr="00BB0D4C" w:rsidRDefault="002570DA" w:rsidP="002570DA">
      <w:pPr>
        <w:jc w:val="both"/>
      </w:pPr>
    </w:p>
    <w:p w:rsidR="002570DA" w:rsidRPr="008774BA" w:rsidRDefault="002570DA" w:rsidP="002570DA">
      <w:pPr>
        <w:jc w:val="center"/>
        <w:rPr>
          <w:b/>
        </w:rPr>
      </w:pPr>
      <w:r w:rsidRPr="00BB0D4C">
        <w:rPr>
          <w:b/>
        </w:rPr>
        <w:t>XIV. Citi būtiski noteikumi, kas nav pretrunā ar normatīvajiem aktiem</w:t>
      </w:r>
    </w:p>
    <w:p w:rsidR="002570DA" w:rsidRPr="00BB0D4C" w:rsidRDefault="002570DA" w:rsidP="002570DA">
      <w:pPr>
        <w:ind w:firstLine="720"/>
        <w:jc w:val="both"/>
      </w:pPr>
      <w:r w:rsidRPr="00BB0D4C">
        <w:t>48.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2570DA" w:rsidRPr="00BB0D4C" w:rsidRDefault="002570DA" w:rsidP="002570DA">
      <w:pPr>
        <w:ind w:firstLine="720"/>
        <w:jc w:val="both"/>
      </w:pPr>
      <w:r w:rsidRPr="00BB0D4C">
        <w:t>49. Iestāde savā darbībā nodrošina izglītības jomu reglamentējošajos normatīvajos aktos noteikto mērķu sasniegšanu, vienlaikus nodrošinot izglītojamo tiesību un interešu ievērošanu un aizsardzību.</w:t>
      </w:r>
    </w:p>
    <w:p w:rsidR="00705A37" w:rsidRDefault="00705A37" w:rsidP="002570DA"/>
    <w:p w:rsidR="00705A37" w:rsidRDefault="00705A37" w:rsidP="002570DA"/>
    <w:p w:rsidR="002570DA" w:rsidRDefault="002570DA" w:rsidP="002570DA">
      <w:r>
        <w:t>Domes p</w:t>
      </w:r>
      <w:r w:rsidRPr="00BB0D4C">
        <w:t>riekšsēdētājs</w:t>
      </w:r>
      <w:r w:rsidRPr="00BB0D4C">
        <w:tab/>
      </w:r>
      <w:r w:rsidRPr="00BB0D4C">
        <w:tab/>
      </w:r>
      <w:r w:rsidRPr="00BB0D4C">
        <w:tab/>
      </w:r>
      <w:r w:rsidRPr="00BB0D4C">
        <w:tab/>
      </w:r>
      <w:r w:rsidRPr="00BB0D4C">
        <w:tab/>
      </w:r>
      <w:r w:rsidRPr="00BB0D4C">
        <w:tab/>
      </w:r>
      <w:r w:rsidRPr="00BB0D4C">
        <w:tab/>
      </w:r>
      <w:r w:rsidRPr="00BB0D4C">
        <w:tab/>
      </w:r>
      <w:r w:rsidRPr="00BB0D4C">
        <w:tab/>
        <w:t>E. G</w:t>
      </w:r>
      <w:r>
        <w:t>aigalis</w:t>
      </w:r>
      <w:r>
        <w:br w:type="page"/>
      </w:r>
    </w:p>
    <w:p w:rsidR="002570DA" w:rsidRPr="0001247C" w:rsidRDefault="002570DA" w:rsidP="002570DA">
      <w:pPr>
        <w:tabs>
          <w:tab w:val="left" w:pos="-24212"/>
        </w:tabs>
        <w:ind w:right="-568"/>
        <w:jc w:val="center"/>
        <w:rPr>
          <w:sz w:val="20"/>
          <w:szCs w:val="20"/>
        </w:rPr>
      </w:pPr>
      <w:r>
        <w:rPr>
          <w:noProof/>
          <w:sz w:val="20"/>
          <w:szCs w:val="20"/>
        </w:rPr>
        <w:lastRenderedPageBreak/>
        <w:drawing>
          <wp:inline distT="0" distB="0" distL="0" distR="0" wp14:anchorId="4B0961E4" wp14:editId="41FD4B2F">
            <wp:extent cx="676275" cy="7524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2570DA" w:rsidRPr="0001247C" w:rsidRDefault="002570DA" w:rsidP="002570DA">
      <w:pPr>
        <w:tabs>
          <w:tab w:val="left" w:pos="-24212"/>
        </w:tabs>
        <w:ind w:right="-568"/>
        <w:jc w:val="center"/>
        <w:rPr>
          <w:b/>
          <w:lang w:val="en-US"/>
        </w:rPr>
      </w:pPr>
    </w:p>
    <w:p w:rsidR="002570DA" w:rsidRPr="0001247C" w:rsidRDefault="002570DA" w:rsidP="002570DA">
      <w:pPr>
        <w:tabs>
          <w:tab w:val="center" w:pos="4153"/>
          <w:tab w:val="right" w:pos="8306"/>
        </w:tabs>
        <w:ind w:right="-568"/>
        <w:jc w:val="center"/>
        <w:rPr>
          <w:sz w:val="20"/>
        </w:rPr>
      </w:pPr>
      <w:r w:rsidRPr="0001247C">
        <w:rPr>
          <w:sz w:val="20"/>
        </w:rPr>
        <w:t>LATVIJAS REPUBLIKA</w:t>
      </w:r>
    </w:p>
    <w:p w:rsidR="002570DA" w:rsidRPr="0001247C" w:rsidRDefault="002570DA" w:rsidP="002570DA">
      <w:pPr>
        <w:tabs>
          <w:tab w:val="center" w:pos="4153"/>
          <w:tab w:val="right" w:pos="8306"/>
        </w:tabs>
        <w:ind w:right="-568"/>
        <w:jc w:val="center"/>
        <w:rPr>
          <w:b/>
          <w:sz w:val="32"/>
          <w:szCs w:val="32"/>
        </w:rPr>
      </w:pPr>
      <w:r w:rsidRPr="0001247C">
        <w:rPr>
          <w:b/>
          <w:sz w:val="32"/>
          <w:szCs w:val="32"/>
        </w:rPr>
        <w:t>DOBELES NOVADA DOME</w:t>
      </w:r>
    </w:p>
    <w:p w:rsidR="002570DA" w:rsidRPr="0001247C" w:rsidRDefault="002570DA" w:rsidP="002570DA">
      <w:pPr>
        <w:tabs>
          <w:tab w:val="center" w:pos="4153"/>
          <w:tab w:val="right" w:pos="8306"/>
        </w:tabs>
        <w:ind w:right="-568"/>
        <w:jc w:val="center"/>
        <w:rPr>
          <w:sz w:val="16"/>
          <w:szCs w:val="16"/>
        </w:rPr>
      </w:pPr>
      <w:r w:rsidRPr="0001247C">
        <w:rPr>
          <w:sz w:val="16"/>
          <w:szCs w:val="16"/>
        </w:rPr>
        <w:t>Brīvības iela 17, Dobele, Dobeles novads, LV-3701</w:t>
      </w:r>
    </w:p>
    <w:p w:rsidR="002570DA" w:rsidRPr="0001247C" w:rsidRDefault="002570DA" w:rsidP="002570DA">
      <w:pPr>
        <w:pBdr>
          <w:bottom w:val="double" w:sz="6" w:space="1" w:color="auto"/>
        </w:pBdr>
        <w:tabs>
          <w:tab w:val="center" w:pos="4153"/>
          <w:tab w:val="right" w:pos="8306"/>
        </w:tabs>
        <w:ind w:right="-35"/>
        <w:jc w:val="center"/>
        <w:rPr>
          <w:color w:val="000000"/>
          <w:sz w:val="16"/>
          <w:szCs w:val="16"/>
        </w:rPr>
      </w:pPr>
      <w:r w:rsidRPr="0001247C">
        <w:rPr>
          <w:sz w:val="16"/>
          <w:szCs w:val="16"/>
        </w:rPr>
        <w:t xml:space="preserve">Tālr. 63707269, 63700137, 63720940, e-pasts </w:t>
      </w:r>
      <w:hyperlink r:id="rId122" w:history="1">
        <w:r w:rsidRPr="0001247C">
          <w:rPr>
            <w:color w:val="000000"/>
            <w:sz w:val="16"/>
            <w:szCs w:val="16"/>
          </w:rPr>
          <w:t>dome@dobele.lv</w:t>
        </w:r>
      </w:hyperlink>
    </w:p>
    <w:p w:rsidR="002570DA" w:rsidRPr="0001247C" w:rsidRDefault="002570DA" w:rsidP="002570DA">
      <w:pPr>
        <w:tabs>
          <w:tab w:val="left" w:pos="-24212"/>
        </w:tabs>
        <w:ind w:right="-568"/>
        <w:jc w:val="right"/>
        <w:rPr>
          <w:b/>
          <w:noProof/>
        </w:rPr>
      </w:pPr>
    </w:p>
    <w:p w:rsidR="002570DA" w:rsidRPr="0001247C" w:rsidRDefault="002570DA" w:rsidP="002570DA">
      <w:pPr>
        <w:autoSpaceDE w:val="0"/>
        <w:autoSpaceDN w:val="0"/>
        <w:adjustRightInd w:val="0"/>
        <w:ind w:right="-568"/>
        <w:jc w:val="center"/>
        <w:rPr>
          <w:b/>
          <w:color w:val="000000"/>
        </w:rPr>
      </w:pPr>
      <w:r w:rsidRPr="0001247C">
        <w:rPr>
          <w:b/>
          <w:bCs/>
          <w:color w:val="000000"/>
        </w:rPr>
        <w:t>LĒMUMS</w:t>
      </w:r>
    </w:p>
    <w:p w:rsidR="002570DA" w:rsidRPr="0001247C" w:rsidRDefault="002570DA" w:rsidP="002570DA">
      <w:pPr>
        <w:autoSpaceDE w:val="0"/>
        <w:autoSpaceDN w:val="0"/>
        <w:adjustRightInd w:val="0"/>
        <w:ind w:right="-568"/>
        <w:jc w:val="center"/>
        <w:rPr>
          <w:b/>
          <w:color w:val="000000"/>
        </w:rPr>
      </w:pPr>
      <w:r w:rsidRPr="0001247C">
        <w:rPr>
          <w:b/>
          <w:bCs/>
          <w:color w:val="000000"/>
        </w:rPr>
        <w:t>Dobelē</w:t>
      </w:r>
    </w:p>
    <w:p w:rsidR="002570DA" w:rsidRPr="0001247C" w:rsidRDefault="002570DA" w:rsidP="002570DA">
      <w:pPr>
        <w:autoSpaceDE w:val="0"/>
        <w:autoSpaceDN w:val="0"/>
        <w:adjustRightInd w:val="0"/>
        <w:ind w:right="-568"/>
        <w:jc w:val="both"/>
        <w:rPr>
          <w:b/>
          <w:bCs/>
          <w:color w:val="000000"/>
        </w:rPr>
      </w:pPr>
    </w:p>
    <w:p w:rsidR="002570DA" w:rsidRDefault="002570DA" w:rsidP="002570DA">
      <w:pPr>
        <w:autoSpaceDE w:val="0"/>
        <w:autoSpaceDN w:val="0"/>
        <w:adjustRightInd w:val="0"/>
        <w:ind w:right="-35"/>
        <w:jc w:val="both"/>
        <w:rPr>
          <w:b/>
          <w:bCs/>
          <w:color w:val="000000"/>
        </w:rPr>
      </w:pPr>
      <w:r w:rsidRPr="005E1826">
        <w:rPr>
          <w:b/>
          <w:bCs/>
          <w:color w:val="000000"/>
        </w:rPr>
        <w:t>2021.</w:t>
      </w:r>
      <w:r w:rsidR="004F2C12">
        <w:rPr>
          <w:b/>
          <w:bCs/>
          <w:color w:val="000000"/>
        </w:rPr>
        <w:t> </w:t>
      </w:r>
      <w:r w:rsidRPr="005E1826">
        <w:rPr>
          <w:b/>
          <w:bCs/>
          <w:color w:val="000000"/>
        </w:rPr>
        <w:t>gada 2</w:t>
      </w:r>
      <w:r>
        <w:rPr>
          <w:b/>
          <w:bCs/>
          <w:color w:val="000000"/>
        </w:rPr>
        <w:t>6.</w:t>
      </w:r>
      <w:r w:rsidR="004F2C12">
        <w:rPr>
          <w:b/>
          <w:bCs/>
          <w:color w:val="000000"/>
        </w:rPr>
        <w:t> </w:t>
      </w:r>
      <w:r>
        <w:rPr>
          <w:b/>
          <w:bCs/>
          <w:color w:val="000000"/>
        </w:rPr>
        <w:t>augustā</w:t>
      </w:r>
      <w:r w:rsidRPr="005E1826">
        <w:rPr>
          <w:b/>
          <w:bCs/>
          <w:color w:val="000000"/>
        </w:rPr>
        <w:tab/>
      </w:r>
      <w:r w:rsidRPr="005E1826">
        <w:rPr>
          <w:b/>
          <w:bCs/>
          <w:color w:val="000000"/>
        </w:rPr>
        <w:tab/>
      </w:r>
      <w:r w:rsidRPr="005E1826">
        <w:rPr>
          <w:b/>
          <w:bCs/>
          <w:color w:val="000000"/>
        </w:rPr>
        <w:tab/>
      </w:r>
      <w:r w:rsidRPr="005E1826">
        <w:rPr>
          <w:b/>
          <w:bCs/>
          <w:color w:val="000000"/>
        </w:rPr>
        <w:tab/>
      </w:r>
      <w:r w:rsidRPr="005E1826">
        <w:rPr>
          <w:b/>
          <w:bCs/>
          <w:color w:val="000000"/>
        </w:rPr>
        <w:tab/>
      </w:r>
      <w:r w:rsidRPr="005E1826">
        <w:rPr>
          <w:b/>
          <w:bCs/>
          <w:color w:val="000000"/>
        </w:rPr>
        <w:tab/>
      </w:r>
      <w:r w:rsidRPr="005E1826">
        <w:rPr>
          <w:b/>
          <w:bCs/>
          <w:color w:val="000000"/>
        </w:rPr>
        <w:tab/>
      </w:r>
      <w:r w:rsidRPr="005E1826">
        <w:rPr>
          <w:b/>
          <w:bCs/>
          <w:color w:val="000000"/>
        </w:rPr>
        <w:tab/>
      </w:r>
      <w:r w:rsidR="00705A37">
        <w:rPr>
          <w:b/>
          <w:bCs/>
          <w:color w:val="000000"/>
        </w:rPr>
        <w:tab/>
      </w:r>
      <w:r w:rsidRPr="005E1826">
        <w:rPr>
          <w:b/>
          <w:bCs/>
          <w:color w:val="000000"/>
        </w:rPr>
        <w:t>Nr.</w:t>
      </w:r>
      <w:r w:rsidR="004F2C12">
        <w:rPr>
          <w:b/>
          <w:bCs/>
          <w:color w:val="000000"/>
        </w:rPr>
        <w:t> </w:t>
      </w:r>
      <w:r w:rsidR="00705A37">
        <w:rPr>
          <w:b/>
          <w:bCs/>
          <w:color w:val="000000"/>
        </w:rPr>
        <w:t>87</w:t>
      </w:r>
      <w:r w:rsidRPr="005E1826">
        <w:rPr>
          <w:b/>
          <w:bCs/>
          <w:color w:val="000000"/>
        </w:rPr>
        <w:t>/</w:t>
      </w:r>
      <w:r w:rsidR="003515BA">
        <w:rPr>
          <w:b/>
          <w:bCs/>
          <w:color w:val="000000"/>
        </w:rPr>
        <w:t>6</w:t>
      </w:r>
    </w:p>
    <w:p w:rsidR="000304BD" w:rsidRDefault="000304BD" w:rsidP="000304BD">
      <w:pPr>
        <w:jc w:val="right"/>
        <w:rPr>
          <w:b/>
        </w:rPr>
      </w:pPr>
      <w:r w:rsidRPr="00CC61A2">
        <w:t xml:space="preserve">(prot.Nr.6 </w:t>
      </w:r>
      <w:r w:rsidR="00705A37">
        <w:t>51</w:t>
      </w:r>
      <w:r w:rsidRPr="00CC61A2">
        <w:t>.</w:t>
      </w:r>
      <w:r w:rsidRPr="00CC61A2">
        <w:rPr>
          <w:color w:val="000000"/>
        </w:rPr>
        <w:t>§)</w:t>
      </w:r>
    </w:p>
    <w:p w:rsidR="000304BD" w:rsidRPr="005D4F30" w:rsidRDefault="000304BD" w:rsidP="002570DA">
      <w:pPr>
        <w:autoSpaceDE w:val="0"/>
        <w:autoSpaceDN w:val="0"/>
        <w:adjustRightInd w:val="0"/>
        <w:ind w:right="-35"/>
        <w:jc w:val="both"/>
        <w:rPr>
          <w:b/>
          <w:color w:val="000000"/>
        </w:rPr>
      </w:pPr>
    </w:p>
    <w:p w:rsidR="002570DA" w:rsidRDefault="002570DA" w:rsidP="002570DA">
      <w:pPr>
        <w:ind w:right="-568"/>
        <w:jc w:val="center"/>
        <w:rPr>
          <w:b/>
          <w:u w:val="single"/>
        </w:rPr>
      </w:pPr>
    </w:p>
    <w:p w:rsidR="002570DA" w:rsidRPr="006148C6" w:rsidRDefault="002570DA" w:rsidP="002570DA">
      <w:pPr>
        <w:ind w:right="-568"/>
        <w:jc w:val="center"/>
        <w:rPr>
          <w:b/>
          <w:bCs/>
          <w:u w:val="single"/>
        </w:rPr>
      </w:pPr>
      <w:r w:rsidRPr="005D4F30">
        <w:rPr>
          <w:b/>
          <w:u w:val="single"/>
        </w:rPr>
        <w:t xml:space="preserve">Par </w:t>
      </w:r>
      <w:r>
        <w:rPr>
          <w:b/>
          <w:u w:val="single"/>
        </w:rPr>
        <w:t>Augstkalnes pamatskolas nolikum</w:t>
      </w:r>
      <w:r w:rsidRPr="0001247C">
        <w:rPr>
          <w:b/>
          <w:u w:val="single"/>
        </w:rPr>
        <w:t xml:space="preserve">a </w:t>
      </w:r>
      <w:r w:rsidRPr="006148C6">
        <w:rPr>
          <w:b/>
          <w:u w:val="single"/>
        </w:rPr>
        <w:t>apstiprināšanu</w:t>
      </w:r>
    </w:p>
    <w:p w:rsidR="002570DA" w:rsidRPr="006148C6" w:rsidRDefault="002570DA" w:rsidP="002570DA">
      <w:pPr>
        <w:ind w:right="-568"/>
        <w:rPr>
          <w:color w:val="000000"/>
        </w:rPr>
      </w:pPr>
    </w:p>
    <w:p w:rsidR="002F75D1" w:rsidRPr="00DB6FD3" w:rsidRDefault="002570DA" w:rsidP="002F75D1">
      <w:pPr>
        <w:pStyle w:val="NormalWeb"/>
        <w:ind w:firstLine="284"/>
        <w:jc w:val="both"/>
      </w:pPr>
      <w:r w:rsidRPr="0001247C">
        <w:t xml:space="preserve">Saskaņā ar likuma „Par pašvaldībām” </w:t>
      </w:r>
      <w:r w:rsidRPr="000616D0">
        <w:t>21.</w:t>
      </w:r>
      <w:r>
        <w:t> </w:t>
      </w:r>
      <w:r w:rsidRPr="000616D0">
        <w:t>panta pirmās daļas 8.</w:t>
      </w:r>
      <w:r>
        <w:t> </w:t>
      </w:r>
      <w:r w:rsidRPr="000616D0">
        <w:t>punktu, Izglītības likuma 22.</w:t>
      </w:r>
      <w:r>
        <w:t> </w:t>
      </w:r>
      <w:r w:rsidRPr="000616D0">
        <w:t>panta pirmo daļu, Vispārējās izglītības likuma 9.</w:t>
      </w:r>
      <w:r>
        <w:t> </w:t>
      </w:r>
      <w:r w:rsidRPr="000616D0">
        <w:t>panta</w:t>
      </w:r>
      <w:r w:rsidRPr="0001247C">
        <w:t xml:space="preserve"> otro daļu</w:t>
      </w:r>
      <w:r w:rsidR="002F75D1">
        <w:t>,</w:t>
      </w:r>
      <w:r w:rsidR="002F75D1" w:rsidRPr="002F75D1">
        <w:t xml:space="preserve"> </w:t>
      </w:r>
      <w:r w:rsidR="002F75D1" w:rsidRPr="004724A8">
        <w:t xml:space="preserve">atklāti balsojot: </w:t>
      </w:r>
      <w:r w:rsidR="00705A37">
        <w:t>PAR – 17 (</w:t>
      </w:r>
      <w:r w:rsidR="00705A37" w:rsidRPr="00FE5C59">
        <w:rPr>
          <w:bCs/>
          <w:lang w:eastAsia="et-EE"/>
        </w:rPr>
        <w:t>K</w:t>
      </w:r>
      <w:r w:rsidR="00705A37">
        <w:rPr>
          <w:bCs/>
          <w:lang w:eastAsia="et-EE"/>
        </w:rPr>
        <w:t xml:space="preserve">ristīne </w:t>
      </w:r>
      <w:r w:rsidR="00705A37" w:rsidRPr="00FE5C59">
        <w:rPr>
          <w:bCs/>
          <w:lang w:eastAsia="et-EE"/>
        </w:rPr>
        <w:t>Briede, M</w:t>
      </w:r>
      <w:r w:rsidR="00705A37">
        <w:rPr>
          <w:bCs/>
          <w:lang w:eastAsia="et-EE"/>
        </w:rPr>
        <w:t xml:space="preserve">āris </w:t>
      </w:r>
      <w:r w:rsidR="00705A37" w:rsidRPr="00FE5C59">
        <w:rPr>
          <w:bCs/>
          <w:lang w:eastAsia="et-EE"/>
        </w:rPr>
        <w:t>Feldmanis, E</w:t>
      </w:r>
      <w:r w:rsidR="00705A37">
        <w:rPr>
          <w:bCs/>
          <w:lang w:eastAsia="et-EE"/>
        </w:rPr>
        <w:t xml:space="preserve">dgars </w:t>
      </w:r>
      <w:r w:rsidR="00705A37" w:rsidRPr="00FE5C59">
        <w:rPr>
          <w:bCs/>
          <w:lang w:eastAsia="et-EE"/>
        </w:rPr>
        <w:t>Gaigalis, I</w:t>
      </w:r>
      <w:r w:rsidR="00705A37">
        <w:rPr>
          <w:bCs/>
          <w:lang w:eastAsia="et-EE"/>
        </w:rPr>
        <w:t xml:space="preserve">vars </w:t>
      </w:r>
      <w:r w:rsidR="00705A37" w:rsidRPr="00FE5C59">
        <w:rPr>
          <w:bCs/>
          <w:lang w:eastAsia="et-EE"/>
        </w:rPr>
        <w:t>Gorskis, G</w:t>
      </w:r>
      <w:r w:rsidR="00705A37">
        <w:rPr>
          <w:bCs/>
          <w:lang w:eastAsia="et-EE"/>
        </w:rPr>
        <w:t xml:space="preserve">ints </w:t>
      </w:r>
      <w:r w:rsidR="00705A37" w:rsidRPr="00FE5C59">
        <w:rPr>
          <w:bCs/>
          <w:lang w:eastAsia="et-EE"/>
        </w:rPr>
        <w:t>Kaminskis, L</w:t>
      </w:r>
      <w:r w:rsidR="00705A37">
        <w:rPr>
          <w:bCs/>
          <w:lang w:eastAsia="et-EE"/>
        </w:rPr>
        <w:t xml:space="preserve">inda </w:t>
      </w:r>
      <w:r w:rsidR="00705A37" w:rsidRPr="00FE5C59">
        <w:rPr>
          <w:bCs/>
          <w:lang w:eastAsia="et-EE"/>
        </w:rPr>
        <w:t>Karloviča, E</w:t>
      </w:r>
      <w:r w:rsidR="00705A37">
        <w:rPr>
          <w:bCs/>
          <w:lang w:eastAsia="et-EE"/>
        </w:rPr>
        <w:t xml:space="preserve">dgars </w:t>
      </w:r>
      <w:r w:rsidR="00705A37" w:rsidRPr="00FE5C59">
        <w:rPr>
          <w:bCs/>
          <w:lang w:eastAsia="et-EE"/>
        </w:rPr>
        <w:t>Laimiņš, S</w:t>
      </w:r>
      <w:r w:rsidR="00705A37">
        <w:rPr>
          <w:bCs/>
          <w:lang w:eastAsia="et-EE"/>
        </w:rPr>
        <w:t xml:space="preserve">intija </w:t>
      </w:r>
      <w:r w:rsidR="00705A37" w:rsidRPr="00FE5C59">
        <w:rPr>
          <w:bCs/>
          <w:lang w:eastAsia="et-EE"/>
        </w:rPr>
        <w:t>Liekniņa, A</w:t>
      </w:r>
      <w:r w:rsidR="00705A37">
        <w:rPr>
          <w:bCs/>
          <w:lang w:eastAsia="et-EE"/>
        </w:rPr>
        <w:t xml:space="preserve">inārs </w:t>
      </w:r>
      <w:r w:rsidR="00705A37" w:rsidRPr="00FE5C59">
        <w:rPr>
          <w:bCs/>
          <w:lang w:eastAsia="et-EE"/>
        </w:rPr>
        <w:t>Meiers, S</w:t>
      </w:r>
      <w:r w:rsidR="00705A37">
        <w:rPr>
          <w:bCs/>
          <w:lang w:eastAsia="et-EE"/>
        </w:rPr>
        <w:t xml:space="preserve">anita </w:t>
      </w:r>
      <w:r w:rsidR="00705A37" w:rsidRPr="00FE5C59">
        <w:rPr>
          <w:bCs/>
          <w:lang w:eastAsia="et-EE"/>
        </w:rPr>
        <w:t>Olševska, A</w:t>
      </w:r>
      <w:r w:rsidR="00705A37">
        <w:rPr>
          <w:bCs/>
          <w:lang w:eastAsia="et-EE"/>
        </w:rPr>
        <w:t xml:space="preserve">ndris </w:t>
      </w:r>
      <w:r w:rsidR="00705A37" w:rsidRPr="00FE5C59">
        <w:rPr>
          <w:bCs/>
          <w:lang w:eastAsia="et-EE"/>
        </w:rPr>
        <w:t>Podvinskis, V</w:t>
      </w:r>
      <w:r w:rsidR="00705A37">
        <w:rPr>
          <w:bCs/>
          <w:lang w:eastAsia="et-EE"/>
        </w:rPr>
        <w:t xml:space="preserve">iesturs </w:t>
      </w:r>
      <w:r w:rsidR="00705A37" w:rsidRPr="00FE5C59">
        <w:rPr>
          <w:bCs/>
          <w:lang w:eastAsia="et-EE"/>
        </w:rPr>
        <w:t>Reinfelds, D</w:t>
      </w:r>
      <w:r w:rsidR="00705A37">
        <w:rPr>
          <w:bCs/>
          <w:lang w:eastAsia="et-EE"/>
        </w:rPr>
        <w:t xml:space="preserve">ace </w:t>
      </w:r>
      <w:r w:rsidR="00705A37" w:rsidRPr="00FE5C59">
        <w:rPr>
          <w:bCs/>
          <w:lang w:eastAsia="et-EE"/>
        </w:rPr>
        <w:t>Reinika, G</w:t>
      </w:r>
      <w:r w:rsidR="00705A37">
        <w:rPr>
          <w:bCs/>
          <w:lang w:eastAsia="et-EE"/>
        </w:rPr>
        <w:t xml:space="preserve">untis </w:t>
      </w:r>
      <w:r w:rsidR="00705A37" w:rsidRPr="00FE5C59">
        <w:rPr>
          <w:bCs/>
          <w:lang w:eastAsia="et-EE"/>
        </w:rPr>
        <w:t>Safranovičs, A</w:t>
      </w:r>
      <w:r w:rsidR="00705A37">
        <w:rPr>
          <w:bCs/>
          <w:lang w:eastAsia="et-EE"/>
        </w:rPr>
        <w:t xml:space="preserve">ndrejs </w:t>
      </w:r>
      <w:r w:rsidR="00705A37" w:rsidRPr="00FE5C59">
        <w:rPr>
          <w:bCs/>
          <w:lang w:eastAsia="et-EE"/>
        </w:rPr>
        <w:t>Spridzāns, I</w:t>
      </w:r>
      <w:r w:rsidR="00705A37">
        <w:rPr>
          <w:bCs/>
          <w:lang w:eastAsia="et-EE"/>
        </w:rPr>
        <w:t xml:space="preserve">vars </w:t>
      </w:r>
      <w:r w:rsidR="00705A37" w:rsidRPr="00FE5C59">
        <w:rPr>
          <w:bCs/>
          <w:lang w:eastAsia="et-EE"/>
        </w:rPr>
        <w:t>Stanga</w:t>
      </w:r>
      <w:r w:rsidR="00705A37">
        <w:rPr>
          <w:bCs/>
          <w:lang w:eastAsia="et-EE"/>
        </w:rPr>
        <w:t>, Indra Špela</w:t>
      </w:r>
      <w:r w:rsidR="00705A37">
        <w:t xml:space="preserve">), PRET – nav, ATTURAS – nav, </w:t>
      </w:r>
      <w:r w:rsidR="002F75D1" w:rsidRPr="004724A8">
        <w:t>Dobeles novada dome</w:t>
      </w:r>
      <w:r w:rsidR="002F75D1" w:rsidRPr="00DB6FD3">
        <w:rPr>
          <w:bCs/>
        </w:rPr>
        <w:t xml:space="preserve"> NOLEMJ:</w:t>
      </w:r>
      <w:r w:rsidR="002F75D1" w:rsidRPr="00DB6FD3">
        <w:t xml:space="preserve"> </w:t>
      </w:r>
    </w:p>
    <w:p w:rsidR="002570DA" w:rsidRPr="00D279E2" w:rsidRDefault="002570DA" w:rsidP="000B1435">
      <w:pPr>
        <w:pStyle w:val="ListParagraph"/>
        <w:numPr>
          <w:ilvl w:val="0"/>
          <w:numId w:val="33"/>
        </w:numPr>
        <w:ind w:hanging="294"/>
        <w:jc w:val="both"/>
        <w:rPr>
          <w:bCs/>
        </w:rPr>
      </w:pPr>
      <w:r w:rsidRPr="0001247C">
        <w:t>APSTIPRINĀT</w:t>
      </w:r>
      <w:r w:rsidRPr="00D279E2">
        <w:rPr>
          <w:bCs/>
        </w:rPr>
        <w:t xml:space="preserve"> </w:t>
      </w:r>
      <w:r>
        <w:t>Augstkalnes pamatskolas nolikumu</w:t>
      </w:r>
      <w:r w:rsidRPr="0001247C">
        <w:t xml:space="preserve"> (pielikumā).</w:t>
      </w:r>
    </w:p>
    <w:p w:rsidR="002570DA" w:rsidRPr="005E1826" w:rsidRDefault="002570DA" w:rsidP="000B1435">
      <w:pPr>
        <w:pStyle w:val="ListParagraph"/>
        <w:widowControl/>
        <w:numPr>
          <w:ilvl w:val="0"/>
          <w:numId w:val="33"/>
        </w:numPr>
        <w:suppressAutoHyphens w:val="0"/>
        <w:ind w:left="709" w:right="107" w:hanging="283"/>
        <w:contextualSpacing/>
        <w:jc w:val="both"/>
        <w:rPr>
          <w:bCs/>
        </w:rPr>
      </w:pPr>
      <w:r w:rsidRPr="000144A5">
        <w:t xml:space="preserve">Ar </w:t>
      </w:r>
      <w:r>
        <w:t>šī lēmuma</w:t>
      </w:r>
      <w:r w:rsidRPr="000144A5">
        <w:t xml:space="preserve"> spēkā stāšanos, spēku zaudē </w:t>
      </w:r>
      <w:r>
        <w:t xml:space="preserve">ar </w:t>
      </w:r>
      <w:r w:rsidRPr="006B59D4">
        <w:t>Tēr</w:t>
      </w:r>
      <w:r>
        <w:t>vetes novada domes 2021.gada 27.maija lēmumu apstiprinātais Augstkalnes pamatskolas nolikums</w:t>
      </w:r>
      <w:r w:rsidRPr="006B59D4">
        <w:t xml:space="preserve"> </w:t>
      </w:r>
      <w:r w:rsidRPr="007544C5">
        <w:rPr>
          <w:color w:val="000000"/>
        </w:rPr>
        <w:t>(protokola Nr.10, 14.paragrāfs).</w:t>
      </w:r>
    </w:p>
    <w:p w:rsidR="002570DA" w:rsidRPr="005E1826" w:rsidRDefault="002570DA" w:rsidP="002570DA">
      <w:pPr>
        <w:ind w:left="426" w:right="107"/>
        <w:contextualSpacing/>
        <w:jc w:val="both"/>
        <w:rPr>
          <w:bCs/>
        </w:rPr>
      </w:pPr>
    </w:p>
    <w:p w:rsidR="002570DA" w:rsidRPr="0001247C" w:rsidRDefault="002570DA" w:rsidP="002570DA">
      <w:pPr>
        <w:ind w:right="107"/>
        <w:contextualSpacing/>
        <w:jc w:val="both"/>
        <w:rPr>
          <w:bCs/>
        </w:rPr>
      </w:pPr>
    </w:p>
    <w:p w:rsidR="002570DA" w:rsidRPr="0001247C" w:rsidRDefault="002570DA" w:rsidP="002570DA">
      <w:pPr>
        <w:ind w:left="720" w:right="-568"/>
        <w:contextualSpacing/>
        <w:jc w:val="both"/>
      </w:pPr>
    </w:p>
    <w:p w:rsidR="002570DA" w:rsidRPr="0001247C" w:rsidRDefault="002570DA" w:rsidP="002570DA">
      <w:pPr>
        <w:ind w:left="720" w:right="-568"/>
        <w:contextualSpacing/>
        <w:jc w:val="both"/>
      </w:pPr>
    </w:p>
    <w:p w:rsidR="002570DA" w:rsidRPr="0001247C" w:rsidRDefault="002570DA" w:rsidP="002570DA">
      <w:pPr>
        <w:ind w:right="-568"/>
        <w:jc w:val="both"/>
      </w:pPr>
      <w:r>
        <w:t>Domes p</w:t>
      </w:r>
      <w:r w:rsidRPr="0001247C">
        <w:t>riekšsēdētājs</w:t>
      </w:r>
      <w:r w:rsidRPr="0001247C">
        <w:tab/>
      </w:r>
      <w:r w:rsidRPr="0001247C">
        <w:tab/>
      </w:r>
      <w:r w:rsidRPr="0001247C">
        <w:tab/>
      </w:r>
      <w:r w:rsidRPr="0001247C">
        <w:tab/>
      </w:r>
      <w:r w:rsidRPr="0001247C">
        <w:tab/>
      </w:r>
      <w:r w:rsidRPr="0001247C">
        <w:tab/>
      </w:r>
      <w:r w:rsidRPr="0001247C">
        <w:tab/>
      </w:r>
      <w:r w:rsidRPr="0001247C">
        <w:tab/>
      </w:r>
      <w:r w:rsidRPr="0001247C">
        <w:tab/>
      </w:r>
      <w:r>
        <w:t>E. Gaigalis</w:t>
      </w:r>
    </w:p>
    <w:p w:rsidR="002570DA" w:rsidRPr="0001247C" w:rsidRDefault="002570DA" w:rsidP="002570DA">
      <w:pPr>
        <w:ind w:left="720" w:right="-568"/>
        <w:contextualSpacing/>
        <w:jc w:val="both"/>
      </w:pPr>
    </w:p>
    <w:p w:rsidR="002570DA" w:rsidRPr="0001247C" w:rsidRDefault="002570DA" w:rsidP="002570DA">
      <w:pPr>
        <w:ind w:left="720" w:right="-568"/>
        <w:contextualSpacing/>
        <w:jc w:val="both"/>
      </w:pPr>
    </w:p>
    <w:p w:rsidR="002570DA" w:rsidRPr="0001247C" w:rsidRDefault="002570DA" w:rsidP="002570DA">
      <w:pPr>
        <w:ind w:left="720" w:right="-568"/>
        <w:contextualSpacing/>
        <w:jc w:val="both"/>
      </w:pPr>
    </w:p>
    <w:p w:rsidR="002570DA" w:rsidRPr="0001247C" w:rsidRDefault="002570DA" w:rsidP="002570DA">
      <w:pPr>
        <w:ind w:left="720" w:right="-568"/>
        <w:contextualSpacing/>
        <w:jc w:val="both"/>
      </w:pPr>
    </w:p>
    <w:p w:rsidR="002570DA" w:rsidRPr="0001247C" w:rsidRDefault="002570DA" w:rsidP="002570DA">
      <w:pPr>
        <w:ind w:left="720" w:right="-568"/>
        <w:contextualSpacing/>
        <w:jc w:val="both"/>
      </w:pPr>
    </w:p>
    <w:p w:rsidR="002570DA" w:rsidRPr="0001247C" w:rsidRDefault="002570DA" w:rsidP="002570DA">
      <w:pPr>
        <w:ind w:left="720" w:right="-568"/>
        <w:contextualSpacing/>
        <w:jc w:val="both"/>
      </w:pPr>
    </w:p>
    <w:p w:rsidR="002570DA" w:rsidRPr="0001247C" w:rsidRDefault="002570DA" w:rsidP="002570DA">
      <w:pPr>
        <w:ind w:right="-568"/>
        <w:contextualSpacing/>
        <w:jc w:val="both"/>
      </w:pPr>
    </w:p>
    <w:p w:rsidR="002570DA" w:rsidRDefault="002570DA" w:rsidP="003515BA">
      <w:pPr>
        <w:autoSpaceDE w:val="0"/>
        <w:autoSpaceDN w:val="0"/>
        <w:adjustRightInd w:val="0"/>
        <w:ind w:right="-766"/>
        <w:rPr>
          <w:rFonts w:eastAsiaTheme="minorHAnsi"/>
        </w:rPr>
        <w:sectPr w:rsidR="002570DA" w:rsidSect="00720CEF">
          <w:footerReference w:type="default" r:id="rId123"/>
          <w:headerReference w:type="first" r:id="rId124"/>
          <w:footerReference w:type="first" r:id="rId125"/>
          <w:pgSz w:w="11905" w:h="16837" w:code="9"/>
          <w:pgMar w:top="1134" w:right="706" w:bottom="993" w:left="1701" w:header="720" w:footer="720" w:gutter="0"/>
          <w:cols w:space="708"/>
          <w:noEndnote/>
          <w:docGrid w:linePitch="326"/>
        </w:sectPr>
      </w:pPr>
    </w:p>
    <w:p w:rsidR="002570DA" w:rsidRPr="0001247C" w:rsidRDefault="002570DA" w:rsidP="002570DA">
      <w:pPr>
        <w:tabs>
          <w:tab w:val="left" w:pos="-24212"/>
        </w:tabs>
        <w:ind w:right="-568"/>
        <w:rPr>
          <w:noProof/>
        </w:rPr>
      </w:pPr>
    </w:p>
    <w:p w:rsidR="002570DA" w:rsidRPr="006F3943" w:rsidRDefault="002570DA" w:rsidP="002570DA">
      <w:pPr>
        <w:tabs>
          <w:tab w:val="left" w:pos="-24212"/>
        </w:tabs>
        <w:jc w:val="right"/>
        <w:rPr>
          <w:noProof/>
        </w:rPr>
      </w:pPr>
      <w:r w:rsidRPr="006F3943">
        <w:rPr>
          <w:noProof/>
        </w:rPr>
        <w:t>Pielikums</w:t>
      </w:r>
    </w:p>
    <w:p w:rsidR="002570DA" w:rsidRPr="006F3943" w:rsidRDefault="002570DA" w:rsidP="002570DA">
      <w:pPr>
        <w:tabs>
          <w:tab w:val="left" w:pos="-24212"/>
        </w:tabs>
        <w:jc w:val="right"/>
        <w:rPr>
          <w:noProof/>
        </w:rPr>
      </w:pPr>
      <w:r w:rsidRPr="006F3943">
        <w:rPr>
          <w:noProof/>
        </w:rPr>
        <w:t xml:space="preserve">Dobeles novada domes </w:t>
      </w:r>
    </w:p>
    <w:p w:rsidR="002570DA" w:rsidRPr="005E1826" w:rsidRDefault="002570DA" w:rsidP="002570DA">
      <w:pPr>
        <w:tabs>
          <w:tab w:val="left" w:pos="-24212"/>
        </w:tabs>
        <w:jc w:val="right"/>
        <w:rPr>
          <w:noProof/>
        </w:rPr>
      </w:pPr>
      <w:r w:rsidRPr="006F3943">
        <w:rPr>
          <w:noProof/>
        </w:rPr>
        <w:t xml:space="preserve">2021.gada </w:t>
      </w:r>
      <w:r w:rsidRPr="005E1826">
        <w:rPr>
          <w:noProof/>
        </w:rPr>
        <w:t>2</w:t>
      </w:r>
      <w:r>
        <w:rPr>
          <w:noProof/>
        </w:rPr>
        <w:t>6.augusta</w:t>
      </w:r>
    </w:p>
    <w:p w:rsidR="002570DA" w:rsidRPr="006F3943" w:rsidRDefault="002570DA" w:rsidP="002570DA">
      <w:pPr>
        <w:tabs>
          <w:tab w:val="left" w:pos="-24212"/>
        </w:tabs>
        <w:jc w:val="right"/>
        <w:rPr>
          <w:noProof/>
        </w:rPr>
      </w:pPr>
      <w:r w:rsidRPr="005E1826">
        <w:rPr>
          <w:noProof/>
        </w:rPr>
        <w:t>lēmumam Nr.</w:t>
      </w:r>
      <w:r w:rsidR="00705A37">
        <w:rPr>
          <w:noProof/>
        </w:rPr>
        <w:t>87</w:t>
      </w:r>
      <w:r w:rsidRPr="005E1826">
        <w:rPr>
          <w:noProof/>
        </w:rPr>
        <w:t>/</w:t>
      </w:r>
      <w:r w:rsidR="003515BA">
        <w:rPr>
          <w:noProof/>
        </w:rPr>
        <w:t>6</w:t>
      </w:r>
    </w:p>
    <w:p w:rsidR="002570DA" w:rsidRPr="006F3943" w:rsidRDefault="002570DA" w:rsidP="002570DA">
      <w:pPr>
        <w:tabs>
          <w:tab w:val="left" w:pos="-24212"/>
        </w:tabs>
        <w:jc w:val="center"/>
        <w:rPr>
          <w:sz w:val="20"/>
          <w:szCs w:val="20"/>
        </w:rPr>
      </w:pPr>
      <w:r w:rsidRPr="006F3943">
        <w:rPr>
          <w:noProof/>
          <w:sz w:val="20"/>
          <w:szCs w:val="20"/>
        </w:rPr>
        <w:drawing>
          <wp:inline distT="0" distB="0" distL="0" distR="0" wp14:anchorId="2D3A1E5F" wp14:editId="29ABE340">
            <wp:extent cx="676275" cy="752475"/>
            <wp:effectExtent l="0" t="0" r="9525" b="9525"/>
            <wp:docPr id="4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2570DA" w:rsidRPr="006F3943" w:rsidRDefault="002570DA" w:rsidP="002570DA">
      <w:pPr>
        <w:tabs>
          <w:tab w:val="center" w:pos="4153"/>
          <w:tab w:val="right" w:pos="8306"/>
        </w:tabs>
        <w:suppressAutoHyphens/>
        <w:spacing w:line="100" w:lineRule="atLeast"/>
        <w:jc w:val="center"/>
        <w:rPr>
          <w:rFonts w:eastAsia="Calibri"/>
          <w:sz w:val="20"/>
          <w:szCs w:val="28"/>
        </w:rPr>
      </w:pPr>
      <w:r w:rsidRPr="006F3943">
        <w:rPr>
          <w:rFonts w:eastAsia="Calibri"/>
          <w:sz w:val="20"/>
          <w:szCs w:val="28"/>
        </w:rPr>
        <w:t>LATVIJAS REPUBLIKA</w:t>
      </w:r>
    </w:p>
    <w:p w:rsidR="002570DA" w:rsidRPr="006F3943" w:rsidRDefault="002570DA" w:rsidP="002570DA">
      <w:pPr>
        <w:tabs>
          <w:tab w:val="center" w:pos="4153"/>
          <w:tab w:val="right" w:pos="8306"/>
        </w:tabs>
        <w:suppressAutoHyphens/>
        <w:spacing w:line="100" w:lineRule="atLeast"/>
        <w:jc w:val="center"/>
        <w:rPr>
          <w:rFonts w:eastAsia="Calibri"/>
          <w:b/>
          <w:sz w:val="32"/>
          <w:szCs w:val="32"/>
        </w:rPr>
      </w:pPr>
      <w:r w:rsidRPr="006F3943">
        <w:rPr>
          <w:rFonts w:eastAsia="Calibri"/>
          <w:b/>
          <w:sz w:val="32"/>
          <w:szCs w:val="32"/>
        </w:rPr>
        <w:t>DOBELES NOVADA DOME</w:t>
      </w:r>
    </w:p>
    <w:p w:rsidR="002570DA" w:rsidRPr="006F3943" w:rsidRDefault="002570DA" w:rsidP="002570DA">
      <w:pPr>
        <w:tabs>
          <w:tab w:val="center" w:pos="4153"/>
          <w:tab w:val="right" w:pos="8306"/>
        </w:tabs>
        <w:suppressAutoHyphens/>
        <w:spacing w:line="100" w:lineRule="atLeast"/>
        <w:jc w:val="center"/>
        <w:rPr>
          <w:rFonts w:eastAsia="Calibri"/>
          <w:sz w:val="16"/>
          <w:szCs w:val="16"/>
        </w:rPr>
      </w:pPr>
      <w:r w:rsidRPr="006F3943">
        <w:rPr>
          <w:rFonts w:eastAsia="Calibri"/>
          <w:sz w:val="16"/>
          <w:szCs w:val="16"/>
        </w:rPr>
        <w:t>Brīvības iela 17, Dobele, Dobeles novads, LV-3701</w:t>
      </w:r>
    </w:p>
    <w:p w:rsidR="002570DA" w:rsidRPr="006F3943" w:rsidRDefault="002570DA" w:rsidP="002570DA">
      <w:pPr>
        <w:pBdr>
          <w:bottom w:val="double" w:sz="6" w:space="1" w:color="auto"/>
        </w:pBdr>
        <w:tabs>
          <w:tab w:val="center" w:pos="4153"/>
          <w:tab w:val="right" w:pos="8306"/>
        </w:tabs>
        <w:suppressAutoHyphens/>
        <w:spacing w:line="100" w:lineRule="atLeast"/>
        <w:jc w:val="center"/>
        <w:rPr>
          <w:rFonts w:eastAsia="Calibri"/>
          <w:color w:val="000000"/>
          <w:sz w:val="16"/>
          <w:szCs w:val="16"/>
        </w:rPr>
      </w:pPr>
      <w:r w:rsidRPr="006F3943">
        <w:rPr>
          <w:rFonts w:eastAsia="Calibri"/>
          <w:sz w:val="16"/>
          <w:szCs w:val="16"/>
        </w:rPr>
        <w:t xml:space="preserve">Tālr. 63707269, 63700137, 63720940, e-pasts </w:t>
      </w:r>
      <w:hyperlink r:id="rId126" w:history="1">
        <w:r w:rsidRPr="006F3943">
          <w:rPr>
            <w:rFonts w:eastAsia="Calibri"/>
            <w:color w:val="000000"/>
            <w:sz w:val="16"/>
            <w:szCs w:val="16"/>
            <w:u w:val="single"/>
          </w:rPr>
          <w:t>dome@dobele.lv</w:t>
        </w:r>
      </w:hyperlink>
    </w:p>
    <w:p w:rsidR="002570DA" w:rsidRPr="006F3943" w:rsidRDefault="002570DA" w:rsidP="002570DA">
      <w:pPr>
        <w:autoSpaceDE w:val="0"/>
        <w:autoSpaceDN w:val="0"/>
        <w:adjustRightInd w:val="0"/>
        <w:jc w:val="center"/>
        <w:rPr>
          <w:b/>
          <w:bCs/>
          <w:color w:val="000000"/>
        </w:rPr>
      </w:pPr>
    </w:p>
    <w:p w:rsidR="002570DA" w:rsidRPr="006F3943" w:rsidRDefault="002570DA" w:rsidP="002570DA">
      <w:pPr>
        <w:jc w:val="right"/>
      </w:pPr>
      <w:r w:rsidRPr="006F3943">
        <w:t>APSTIPRINĀTS</w:t>
      </w:r>
    </w:p>
    <w:p w:rsidR="002570DA" w:rsidRPr="005E1826" w:rsidRDefault="002570DA" w:rsidP="002570DA">
      <w:pPr>
        <w:jc w:val="right"/>
      </w:pPr>
      <w:r w:rsidRPr="006F3943">
        <w:t xml:space="preserve">ar Dobeles </w:t>
      </w:r>
      <w:r w:rsidRPr="005E1826">
        <w:t>novada domes</w:t>
      </w:r>
    </w:p>
    <w:p w:rsidR="002570DA" w:rsidRPr="005E1826" w:rsidRDefault="002570DA" w:rsidP="002570DA">
      <w:pPr>
        <w:jc w:val="right"/>
      </w:pPr>
      <w:r w:rsidRPr="005E1826">
        <w:t>2021.gada 26.august</w:t>
      </w:r>
      <w:r>
        <w:t>a</w:t>
      </w:r>
    </w:p>
    <w:p w:rsidR="002570DA" w:rsidRPr="006F3943" w:rsidRDefault="002570DA" w:rsidP="002570DA">
      <w:pPr>
        <w:jc w:val="right"/>
      </w:pPr>
      <w:r w:rsidRPr="005E1826">
        <w:t>lēmumu Nr.</w:t>
      </w:r>
      <w:r w:rsidR="00705A37">
        <w:t>87</w:t>
      </w:r>
      <w:r w:rsidRPr="005E1826">
        <w:t>/</w:t>
      </w:r>
      <w:r w:rsidR="003515BA">
        <w:t>6</w:t>
      </w:r>
    </w:p>
    <w:p w:rsidR="002570DA" w:rsidRDefault="002570DA" w:rsidP="002570DA">
      <w:pPr>
        <w:contextualSpacing/>
        <w:rPr>
          <w:b/>
          <w:sz w:val="28"/>
          <w:szCs w:val="28"/>
        </w:rPr>
      </w:pPr>
    </w:p>
    <w:p w:rsidR="002570DA" w:rsidRPr="006F3943" w:rsidRDefault="002570DA" w:rsidP="002570DA">
      <w:pPr>
        <w:contextualSpacing/>
        <w:jc w:val="center"/>
        <w:rPr>
          <w:b/>
          <w:sz w:val="28"/>
          <w:szCs w:val="28"/>
        </w:rPr>
      </w:pPr>
      <w:r w:rsidRPr="006F3943">
        <w:rPr>
          <w:b/>
          <w:sz w:val="28"/>
          <w:szCs w:val="28"/>
        </w:rPr>
        <w:t>AUGSTKALNES PAMATSKOLAS</w:t>
      </w:r>
    </w:p>
    <w:p w:rsidR="002570DA" w:rsidRDefault="002570DA" w:rsidP="002570DA">
      <w:pPr>
        <w:contextualSpacing/>
        <w:jc w:val="center"/>
        <w:rPr>
          <w:b/>
          <w:sz w:val="28"/>
          <w:szCs w:val="28"/>
        </w:rPr>
      </w:pPr>
      <w:r w:rsidRPr="006F3943">
        <w:rPr>
          <w:b/>
          <w:sz w:val="28"/>
          <w:szCs w:val="28"/>
        </w:rPr>
        <w:t>NOLIKUMS</w:t>
      </w:r>
    </w:p>
    <w:p w:rsidR="002570DA" w:rsidRDefault="002570DA" w:rsidP="002570DA">
      <w:pPr>
        <w:contextualSpacing/>
        <w:jc w:val="center"/>
        <w:rPr>
          <w:b/>
          <w:sz w:val="28"/>
          <w:szCs w:val="28"/>
        </w:rPr>
      </w:pPr>
    </w:p>
    <w:p w:rsidR="002570DA" w:rsidRPr="0052730A" w:rsidRDefault="002570DA" w:rsidP="002570DA">
      <w:pPr>
        <w:jc w:val="center"/>
      </w:pPr>
      <w:r w:rsidRPr="0052730A">
        <w:t>Dobelē</w:t>
      </w:r>
    </w:p>
    <w:p w:rsidR="002570DA" w:rsidRPr="006F3943" w:rsidRDefault="002570DA" w:rsidP="002570DA">
      <w:pPr>
        <w:contextualSpacing/>
        <w:jc w:val="right"/>
      </w:pPr>
      <w:r w:rsidRPr="006F3943">
        <w:t xml:space="preserve">Izdots saskaņā ar </w:t>
      </w:r>
    </w:p>
    <w:p w:rsidR="002570DA" w:rsidRPr="006F3943" w:rsidRDefault="002570DA" w:rsidP="002570DA">
      <w:pPr>
        <w:jc w:val="right"/>
      </w:pPr>
      <w:r w:rsidRPr="006F3943">
        <w:t>Izglītības likuma 22.</w:t>
      </w:r>
      <w:r>
        <w:t xml:space="preserve"> </w:t>
      </w:r>
      <w:r w:rsidRPr="006F3943">
        <w:t>panta pirmo daļu,</w:t>
      </w:r>
    </w:p>
    <w:p w:rsidR="002570DA" w:rsidRPr="006F3943" w:rsidRDefault="002570DA" w:rsidP="002570DA">
      <w:pPr>
        <w:jc w:val="right"/>
      </w:pPr>
      <w:r w:rsidRPr="006F3943">
        <w:t>Vispārējās izglītības likuma 8. un 9.pantu</w:t>
      </w:r>
    </w:p>
    <w:p w:rsidR="002570DA" w:rsidRPr="00EB272A" w:rsidRDefault="002570DA" w:rsidP="002570DA">
      <w:pPr>
        <w:jc w:val="center"/>
      </w:pPr>
    </w:p>
    <w:p w:rsidR="002570DA" w:rsidRPr="006F3943" w:rsidRDefault="002570DA" w:rsidP="002570DA">
      <w:pPr>
        <w:jc w:val="center"/>
        <w:rPr>
          <w:b/>
          <w:szCs w:val="20"/>
        </w:rPr>
      </w:pPr>
      <w:r w:rsidRPr="00EB272A">
        <w:rPr>
          <w:b/>
          <w:szCs w:val="20"/>
        </w:rPr>
        <w:t>I. Vispārīgie jautājumi</w:t>
      </w:r>
    </w:p>
    <w:p w:rsidR="002570DA" w:rsidRPr="006E4E9C" w:rsidRDefault="002570DA" w:rsidP="000B1435">
      <w:pPr>
        <w:pStyle w:val="ListParagraph"/>
        <w:numPr>
          <w:ilvl w:val="0"/>
          <w:numId w:val="48"/>
        </w:numPr>
        <w:ind w:right="107"/>
        <w:contextualSpacing/>
        <w:jc w:val="both"/>
        <w:rPr>
          <w:szCs w:val="20"/>
        </w:rPr>
      </w:pPr>
      <w:r w:rsidRPr="006E4E9C">
        <w:rPr>
          <w:bCs/>
        </w:rPr>
        <w:t xml:space="preserve">Augstkalnes pamatskola (turpmāk – iestāde) ir Dobeles novada pašvaldības (turpmāk – dibinātājs) dibināta </w:t>
      </w:r>
      <w:r w:rsidRPr="006E4E9C">
        <w:rPr>
          <w:szCs w:val="20"/>
        </w:rPr>
        <w:t>izglītības iestāde.</w:t>
      </w:r>
    </w:p>
    <w:p w:rsidR="002570DA" w:rsidRPr="006E4E9C" w:rsidRDefault="002570DA" w:rsidP="000B1435">
      <w:pPr>
        <w:pStyle w:val="ListParagraph"/>
        <w:numPr>
          <w:ilvl w:val="0"/>
          <w:numId w:val="48"/>
        </w:numPr>
        <w:ind w:right="107"/>
        <w:contextualSpacing/>
        <w:jc w:val="both"/>
        <w:rPr>
          <w:szCs w:val="20"/>
        </w:rPr>
      </w:pPr>
      <w:r w:rsidRPr="006E4E9C">
        <w:rPr>
          <w:szCs w:val="20"/>
        </w:rPr>
        <w:t>Iestādes darbības tiesiskais pamats ir Izglītības likums, Vispārējās izglītības likums, citi normatīvie akti, kā arī iestādes dibinātāja izdotie tiesību akti un šis nolikums.</w:t>
      </w:r>
    </w:p>
    <w:p w:rsidR="002570DA" w:rsidRPr="00274FCE" w:rsidRDefault="002570DA" w:rsidP="000B1435">
      <w:pPr>
        <w:pStyle w:val="ListParagraph"/>
        <w:widowControl/>
        <w:numPr>
          <w:ilvl w:val="0"/>
          <w:numId w:val="48"/>
        </w:numPr>
        <w:suppressAutoHyphens w:val="0"/>
        <w:ind w:right="107"/>
        <w:contextualSpacing/>
        <w:jc w:val="both"/>
        <w:rPr>
          <w:szCs w:val="20"/>
        </w:rPr>
      </w:pPr>
      <w:r w:rsidRPr="00643092">
        <w:rPr>
          <w:szCs w:val="20"/>
        </w:rPr>
        <w:t>Iestāde</w:t>
      </w:r>
      <w:r w:rsidRPr="00643092">
        <w:t xml:space="preserve"> ir </w:t>
      </w:r>
      <w:r w:rsidRPr="00643092">
        <w:rPr>
          <w:iCs/>
        </w:rPr>
        <w:t>pastarpinātās pārvaldes iestāde,</w:t>
      </w:r>
      <w:r w:rsidRPr="00643092">
        <w:t xml:space="preserve"> kas atrodas Dobeles novada Izglītības pārvaldes pakļautībā.</w:t>
      </w:r>
    </w:p>
    <w:p w:rsidR="002570DA" w:rsidRPr="00274FCE" w:rsidRDefault="002570DA" w:rsidP="000B1435">
      <w:pPr>
        <w:pStyle w:val="ListParagraph"/>
        <w:widowControl/>
        <w:numPr>
          <w:ilvl w:val="0"/>
          <w:numId w:val="48"/>
        </w:numPr>
        <w:suppressAutoHyphens w:val="0"/>
        <w:ind w:right="107"/>
        <w:contextualSpacing/>
        <w:jc w:val="both"/>
        <w:rPr>
          <w:szCs w:val="20"/>
        </w:rPr>
      </w:pPr>
      <w:r w:rsidRPr="00274FCE">
        <w:rPr>
          <w:iCs/>
          <w:color w:val="000000"/>
        </w:rPr>
        <w:t>Iestādei ir zīmogs ar Dobeles novada ģerboņa attēlu un pilnu izglītības iestādes un dibinātāja nosaukumu, un zīmogs ar papildinātā mazā valsts ģerboņa attēlu atbilstoši likumam “Par Latvijas valsts ģerboni”, kuru lieto uz Iestādes izdotajiem dokumentiem, kas apliecina izglītības iegūšanu.</w:t>
      </w:r>
    </w:p>
    <w:p w:rsidR="002570DA" w:rsidRPr="00274FCE" w:rsidRDefault="002570DA" w:rsidP="000B1435">
      <w:pPr>
        <w:pStyle w:val="ListParagraph"/>
        <w:widowControl/>
        <w:numPr>
          <w:ilvl w:val="0"/>
          <w:numId w:val="48"/>
        </w:numPr>
        <w:suppressAutoHyphens w:val="0"/>
        <w:contextualSpacing/>
        <w:jc w:val="both"/>
      </w:pPr>
      <w:r w:rsidRPr="00274FCE">
        <w:t>Iestāde lieto Dobeles novada Izglītības pārvaldes apstiprinātu noteikta parauga veidlapu.</w:t>
      </w:r>
    </w:p>
    <w:p w:rsidR="002570DA" w:rsidRPr="00CD300F" w:rsidRDefault="002570DA" w:rsidP="000B1435">
      <w:pPr>
        <w:pStyle w:val="ListParagraph"/>
        <w:widowControl/>
        <w:numPr>
          <w:ilvl w:val="0"/>
          <w:numId w:val="48"/>
        </w:numPr>
        <w:suppressAutoHyphens w:val="0"/>
        <w:ind w:right="107"/>
        <w:contextualSpacing/>
        <w:jc w:val="both"/>
        <w:rPr>
          <w:szCs w:val="20"/>
        </w:rPr>
      </w:pPr>
      <w:r w:rsidRPr="00CD300F">
        <w:rPr>
          <w:szCs w:val="20"/>
        </w:rPr>
        <w:t>Iestādes adrese:</w:t>
      </w:r>
      <w:r w:rsidRPr="00CD300F">
        <w:t xml:space="preserve"> „Ezerpils”, Augstkalnes pagasts, Dobeles novads, LV-3709. </w:t>
      </w:r>
    </w:p>
    <w:p w:rsidR="002570DA" w:rsidRPr="00CD300F" w:rsidRDefault="002570DA" w:rsidP="000B1435">
      <w:pPr>
        <w:pStyle w:val="ListParagraph"/>
        <w:widowControl/>
        <w:numPr>
          <w:ilvl w:val="0"/>
          <w:numId w:val="48"/>
        </w:numPr>
        <w:suppressAutoHyphens w:val="0"/>
        <w:ind w:right="107"/>
        <w:contextualSpacing/>
        <w:jc w:val="both"/>
        <w:rPr>
          <w:i/>
          <w:iCs/>
          <w:lang w:eastAsia="en-GB"/>
        </w:rPr>
      </w:pPr>
      <w:r w:rsidRPr="00CD300F">
        <w:t>Dibinātāja juridiskais statuss – pašvaldība (atvasināta publiska persona). Dibinātāja juridiskā adrese: Brīvības iela 17, Dobele, Dobeles novads, LV-3701.</w:t>
      </w:r>
    </w:p>
    <w:p w:rsidR="002570DA" w:rsidRPr="00CD300F" w:rsidRDefault="002570DA" w:rsidP="000B1435">
      <w:pPr>
        <w:pStyle w:val="ListParagraph"/>
        <w:widowControl/>
        <w:numPr>
          <w:ilvl w:val="0"/>
          <w:numId w:val="48"/>
        </w:numPr>
        <w:suppressAutoHyphens w:val="0"/>
        <w:ind w:right="107"/>
        <w:contextualSpacing/>
        <w:jc w:val="both"/>
        <w:rPr>
          <w:szCs w:val="20"/>
        </w:rPr>
      </w:pPr>
      <w:r w:rsidRPr="00CD300F">
        <w:t>Iestādes izglītības programmu īstenošanas vietas adreses norādītas Valsts izglītības informācijas sistēmā Ministru kabineta noteiktajā kārtībā.</w:t>
      </w:r>
    </w:p>
    <w:p w:rsidR="002570DA" w:rsidRPr="00CD300F" w:rsidRDefault="002570DA" w:rsidP="002570DA">
      <w:pPr>
        <w:ind w:right="107"/>
        <w:jc w:val="both"/>
        <w:rPr>
          <w:szCs w:val="20"/>
        </w:rPr>
      </w:pPr>
    </w:p>
    <w:p w:rsidR="002570DA" w:rsidRPr="003F3DD7" w:rsidRDefault="002570DA" w:rsidP="002570DA">
      <w:pPr>
        <w:ind w:left="1440" w:right="107"/>
        <w:rPr>
          <w:b/>
          <w:szCs w:val="20"/>
        </w:rPr>
      </w:pPr>
      <w:r w:rsidRPr="003F3DD7">
        <w:rPr>
          <w:b/>
          <w:szCs w:val="20"/>
        </w:rPr>
        <w:t>II. Iestādes darbības mērķis, pamatvirziens un uzdevumi</w:t>
      </w:r>
    </w:p>
    <w:p w:rsidR="002570DA" w:rsidRPr="00643092" w:rsidRDefault="002570DA" w:rsidP="002570DA">
      <w:pPr>
        <w:ind w:right="107"/>
        <w:rPr>
          <w:b/>
          <w:szCs w:val="20"/>
        </w:rPr>
      </w:pPr>
    </w:p>
    <w:p w:rsidR="002570DA" w:rsidRPr="00643092" w:rsidRDefault="002570DA" w:rsidP="000B1435">
      <w:pPr>
        <w:pStyle w:val="ListParagraph"/>
        <w:widowControl/>
        <w:numPr>
          <w:ilvl w:val="0"/>
          <w:numId w:val="48"/>
        </w:numPr>
        <w:suppressAutoHyphens w:val="0"/>
        <w:ind w:right="107"/>
        <w:contextualSpacing/>
        <w:jc w:val="both"/>
      </w:pPr>
      <w:r w:rsidRPr="00643092">
        <w:t>Iestādes darbības mērķis ir veidot izglītības vidi, organizēt un īstenot mācību un audzināšanas procesu, lai nodrošinātu valsts pirmsskolas izglītības vadlīnijās</w:t>
      </w:r>
      <w:r w:rsidRPr="00643092">
        <w:rPr>
          <w:i/>
        </w:rPr>
        <w:t xml:space="preserve">, </w:t>
      </w:r>
      <w:r w:rsidRPr="00643092">
        <w:t>izglītojamo audzināšanas vadlīnijās, valsts pamatizglītības standartā noteikto mērķu sasniegšanu.</w:t>
      </w:r>
    </w:p>
    <w:p w:rsidR="002570DA" w:rsidRPr="00643092" w:rsidRDefault="002570DA" w:rsidP="000B1435">
      <w:pPr>
        <w:pStyle w:val="ListParagraph"/>
        <w:widowControl/>
        <w:numPr>
          <w:ilvl w:val="0"/>
          <w:numId w:val="48"/>
        </w:numPr>
        <w:suppressAutoHyphens w:val="0"/>
        <w:ind w:right="107"/>
        <w:contextualSpacing/>
        <w:jc w:val="both"/>
        <w:rPr>
          <w:szCs w:val="20"/>
        </w:rPr>
      </w:pPr>
      <w:r w:rsidRPr="00643092">
        <w:rPr>
          <w:szCs w:val="20"/>
        </w:rPr>
        <w:t xml:space="preserve">Iestādes darbības pamatvirziens ir izglītojoša </w:t>
      </w:r>
      <w:r w:rsidRPr="00643092">
        <w:t>darbība un audzinoša darbība.</w:t>
      </w:r>
    </w:p>
    <w:p w:rsidR="002570DA" w:rsidRDefault="002570DA" w:rsidP="000B1435">
      <w:pPr>
        <w:pStyle w:val="ListParagraph"/>
        <w:widowControl/>
        <w:numPr>
          <w:ilvl w:val="0"/>
          <w:numId w:val="48"/>
        </w:numPr>
        <w:suppressAutoHyphens w:val="0"/>
        <w:ind w:right="107"/>
        <w:contextualSpacing/>
        <w:jc w:val="both"/>
        <w:rPr>
          <w:szCs w:val="20"/>
        </w:rPr>
      </w:pPr>
      <w:r w:rsidRPr="00643092">
        <w:rPr>
          <w:szCs w:val="20"/>
        </w:rPr>
        <w:lastRenderedPageBreak/>
        <w:t>Iestādes uzdevumi ir:</w:t>
      </w:r>
    </w:p>
    <w:p w:rsidR="002570DA" w:rsidRPr="003F3DD7" w:rsidRDefault="002570DA" w:rsidP="002570DA">
      <w:pPr>
        <w:ind w:right="107"/>
        <w:contextualSpacing/>
        <w:jc w:val="both"/>
        <w:rPr>
          <w:szCs w:val="20"/>
        </w:rPr>
      </w:pPr>
    </w:p>
    <w:p w:rsidR="002570DA" w:rsidRPr="00643092" w:rsidRDefault="002570DA" w:rsidP="000B1435">
      <w:pPr>
        <w:pStyle w:val="ListParagraph"/>
        <w:numPr>
          <w:ilvl w:val="1"/>
          <w:numId w:val="48"/>
        </w:numPr>
        <w:ind w:right="107"/>
        <w:contextualSpacing/>
        <w:jc w:val="both"/>
      </w:pPr>
      <w:r w:rsidRPr="00643092">
        <w:t>īstenot izglītības programmas, veikt mācību darbu, izvēlēties izglītošanas darba metodes un formas;</w:t>
      </w:r>
    </w:p>
    <w:p w:rsidR="002570DA" w:rsidRPr="00643092" w:rsidRDefault="002570DA" w:rsidP="000B1435">
      <w:pPr>
        <w:pStyle w:val="ListParagraph"/>
        <w:widowControl/>
        <w:numPr>
          <w:ilvl w:val="1"/>
          <w:numId w:val="48"/>
        </w:numPr>
        <w:suppressAutoHyphens w:val="0"/>
        <w:ind w:right="107"/>
        <w:contextualSpacing/>
        <w:jc w:val="both"/>
      </w:pPr>
      <w:r w:rsidRPr="00643092">
        <w:t>nodrošināt izglītojamo ar iespējām apgūt zināšanas un prasmes, kas ir nepiecie</w:t>
      </w:r>
      <w:r w:rsidRPr="00643092">
        <w:softHyphen/>
        <w:t>šamas personiskai izaugsmei un attīstībai, pilsoniskai līdzdalībai, nodarbinātībai, sociālajai integrācijai un izglītības turpināšanai;</w:t>
      </w:r>
    </w:p>
    <w:p w:rsidR="002570DA" w:rsidRPr="00643092" w:rsidRDefault="002570DA" w:rsidP="000B1435">
      <w:pPr>
        <w:pStyle w:val="ListParagraph"/>
        <w:widowControl/>
        <w:numPr>
          <w:ilvl w:val="1"/>
          <w:numId w:val="48"/>
        </w:numPr>
        <w:suppressAutoHyphens w:val="0"/>
        <w:ind w:right="107"/>
        <w:contextualSpacing/>
        <w:jc w:val="both"/>
      </w:pPr>
      <w:r w:rsidRPr="00643092">
        <w:t>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rsidR="002570DA" w:rsidRPr="00643092" w:rsidRDefault="002570DA" w:rsidP="000B1435">
      <w:pPr>
        <w:pStyle w:val="ListParagraph"/>
        <w:widowControl/>
        <w:numPr>
          <w:ilvl w:val="1"/>
          <w:numId w:val="48"/>
        </w:numPr>
        <w:suppressAutoHyphens w:val="0"/>
        <w:ind w:right="107"/>
        <w:contextualSpacing/>
        <w:jc w:val="both"/>
      </w:pPr>
      <w:r w:rsidRPr="00643092">
        <w:t>veicināt izglītojamā pilnveidošanos par garīgi, emocionāli un fiziski attīstītu personību un izkopt veselīga dzīvesveida paradumus;</w:t>
      </w:r>
    </w:p>
    <w:p w:rsidR="002570DA" w:rsidRPr="00643092" w:rsidRDefault="002570DA" w:rsidP="000B1435">
      <w:pPr>
        <w:pStyle w:val="ListParagraph"/>
        <w:widowControl/>
        <w:numPr>
          <w:ilvl w:val="1"/>
          <w:numId w:val="48"/>
        </w:numPr>
        <w:suppressAutoHyphens w:val="0"/>
        <w:ind w:right="107"/>
        <w:contextualSpacing/>
        <w:jc w:val="both"/>
      </w:pPr>
      <w:r w:rsidRPr="00643092">
        <w:t>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rsidR="002570DA" w:rsidRPr="00643092" w:rsidRDefault="002570DA" w:rsidP="000B1435">
      <w:pPr>
        <w:pStyle w:val="ListParagraph"/>
        <w:widowControl/>
        <w:numPr>
          <w:ilvl w:val="1"/>
          <w:numId w:val="48"/>
        </w:numPr>
        <w:suppressAutoHyphens w:val="0"/>
        <w:ind w:right="107"/>
        <w:contextualSpacing/>
        <w:jc w:val="both"/>
      </w:pPr>
      <w:r w:rsidRPr="00643092">
        <w:t>sadarboties ar izglītojamo vecākiem vai personu, kas realizē aizgādību (turpmāk - vecāki), lai nodrošinātu izglītības ieguvi;</w:t>
      </w:r>
    </w:p>
    <w:p w:rsidR="002570DA" w:rsidRPr="00643092" w:rsidRDefault="002570DA" w:rsidP="000B1435">
      <w:pPr>
        <w:pStyle w:val="ListParagraph"/>
        <w:widowControl/>
        <w:numPr>
          <w:ilvl w:val="1"/>
          <w:numId w:val="48"/>
        </w:numPr>
        <w:suppressAutoHyphens w:val="0"/>
        <w:ind w:right="107"/>
        <w:contextualSpacing/>
        <w:jc w:val="both"/>
      </w:pPr>
      <w:r w:rsidRPr="00643092">
        <w:t>nodrošināt izglītības programmas īstenošanā un izglītības satura apguvē nepieciešamos mācību līdzekļus, tai skaitā elektroniskajā vidē;</w:t>
      </w:r>
    </w:p>
    <w:p w:rsidR="002570DA" w:rsidRPr="00643092" w:rsidRDefault="002570DA" w:rsidP="000B1435">
      <w:pPr>
        <w:pStyle w:val="ListParagraph"/>
        <w:widowControl/>
        <w:numPr>
          <w:ilvl w:val="1"/>
          <w:numId w:val="48"/>
        </w:numPr>
        <w:suppressAutoHyphens w:val="0"/>
        <w:ind w:right="107"/>
        <w:contextualSpacing/>
        <w:jc w:val="both"/>
      </w:pPr>
      <w:r w:rsidRPr="00643092">
        <w:t>racionāli un efektīvi izmantot izglītībai atvēlētos finanšu resursus;</w:t>
      </w:r>
    </w:p>
    <w:p w:rsidR="002570DA" w:rsidRPr="00643092" w:rsidRDefault="002570DA" w:rsidP="000B1435">
      <w:pPr>
        <w:pStyle w:val="ListParagraph"/>
        <w:widowControl/>
        <w:numPr>
          <w:ilvl w:val="1"/>
          <w:numId w:val="48"/>
        </w:numPr>
        <w:suppressAutoHyphens w:val="0"/>
        <w:ind w:right="107"/>
        <w:contextualSpacing/>
        <w:jc w:val="both"/>
      </w:pPr>
      <w:r w:rsidRPr="00643092">
        <w:t>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Dobeles novada Izglītības pārvaldes tīmekļvietnē;</w:t>
      </w:r>
    </w:p>
    <w:p w:rsidR="002570DA" w:rsidRPr="00643092" w:rsidRDefault="002570DA" w:rsidP="000B1435">
      <w:pPr>
        <w:pStyle w:val="ListParagraph"/>
        <w:widowControl/>
        <w:numPr>
          <w:ilvl w:val="1"/>
          <w:numId w:val="48"/>
        </w:numPr>
        <w:suppressAutoHyphens w:val="0"/>
        <w:ind w:right="107"/>
        <w:contextualSpacing/>
        <w:jc w:val="both"/>
      </w:pPr>
      <w:r w:rsidRPr="00643092">
        <w:t>pildīt citus normatīvajos aktos paredzētos izglītības iestādes uzdevumus.</w:t>
      </w:r>
    </w:p>
    <w:p w:rsidR="002570DA" w:rsidRPr="00643092" w:rsidRDefault="002570DA" w:rsidP="002570DA">
      <w:pPr>
        <w:ind w:left="360" w:right="-766"/>
        <w:jc w:val="center"/>
        <w:rPr>
          <w:b/>
          <w:szCs w:val="20"/>
        </w:rPr>
      </w:pPr>
    </w:p>
    <w:p w:rsidR="002570DA" w:rsidRPr="003F3DD7" w:rsidRDefault="002570DA" w:rsidP="002570DA">
      <w:pPr>
        <w:ind w:left="360" w:right="-766"/>
        <w:jc w:val="center"/>
        <w:rPr>
          <w:b/>
          <w:szCs w:val="20"/>
        </w:rPr>
      </w:pPr>
      <w:r w:rsidRPr="003F3DD7">
        <w:rPr>
          <w:b/>
          <w:szCs w:val="20"/>
        </w:rPr>
        <w:t>III. Iestādē īstenojamās izglītības programmas</w:t>
      </w:r>
    </w:p>
    <w:p w:rsidR="002570DA" w:rsidRPr="00B31047" w:rsidRDefault="002570DA" w:rsidP="000B1435">
      <w:pPr>
        <w:pStyle w:val="ListParagraph"/>
        <w:widowControl/>
        <w:numPr>
          <w:ilvl w:val="0"/>
          <w:numId w:val="48"/>
        </w:numPr>
        <w:suppressAutoHyphens w:val="0"/>
        <w:ind w:right="-766"/>
        <w:contextualSpacing/>
        <w:jc w:val="both"/>
        <w:rPr>
          <w:szCs w:val="20"/>
        </w:rPr>
      </w:pPr>
      <w:r w:rsidRPr="00643092">
        <w:rPr>
          <w:szCs w:val="20"/>
        </w:rPr>
        <w:t>Iestāde īsteno</w:t>
      </w:r>
      <w:r w:rsidRPr="00B31047">
        <w:rPr>
          <w:szCs w:val="20"/>
        </w:rPr>
        <w:t xml:space="preserve"> šādas izglītības programmas: </w:t>
      </w:r>
    </w:p>
    <w:p w:rsidR="002570DA" w:rsidRPr="00B31047" w:rsidRDefault="002570DA" w:rsidP="000B1435">
      <w:pPr>
        <w:pStyle w:val="ListParagraph"/>
        <w:widowControl/>
        <w:numPr>
          <w:ilvl w:val="1"/>
          <w:numId w:val="48"/>
        </w:numPr>
        <w:suppressAutoHyphens w:val="0"/>
        <w:ind w:right="-766"/>
        <w:contextualSpacing/>
        <w:jc w:val="both"/>
        <w:rPr>
          <w:szCs w:val="20"/>
        </w:rPr>
      </w:pPr>
      <w:r w:rsidRPr="00B31047">
        <w:rPr>
          <w:szCs w:val="20"/>
        </w:rPr>
        <w:t xml:space="preserve">Pirmsskolas </w:t>
      </w:r>
      <w:r>
        <w:rPr>
          <w:szCs w:val="20"/>
        </w:rPr>
        <w:t>izglītības programma, kods 010111</w:t>
      </w:r>
      <w:r w:rsidRPr="00B31047">
        <w:rPr>
          <w:szCs w:val="20"/>
        </w:rPr>
        <w:t>11;</w:t>
      </w:r>
    </w:p>
    <w:p w:rsidR="002570DA" w:rsidRPr="00C968FF" w:rsidRDefault="002570DA" w:rsidP="000B1435">
      <w:pPr>
        <w:pStyle w:val="ListParagraph"/>
        <w:widowControl/>
        <w:numPr>
          <w:ilvl w:val="1"/>
          <w:numId w:val="48"/>
        </w:numPr>
        <w:suppressAutoHyphens w:val="0"/>
        <w:ind w:right="-766"/>
        <w:contextualSpacing/>
        <w:jc w:val="both"/>
        <w:rPr>
          <w:szCs w:val="20"/>
        </w:rPr>
      </w:pPr>
      <w:r w:rsidRPr="00B31047">
        <w:rPr>
          <w:szCs w:val="20"/>
        </w:rPr>
        <w:t>Pamatizglīt</w:t>
      </w:r>
      <w:r>
        <w:rPr>
          <w:szCs w:val="20"/>
        </w:rPr>
        <w:t>ības programma, kods 21011111.</w:t>
      </w:r>
    </w:p>
    <w:p w:rsidR="002570DA" w:rsidRPr="00643092" w:rsidRDefault="002570DA" w:rsidP="000B1435">
      <w:pPr>
        <w:pStyle w:val="ListParagraph"/>
        <w:widowControl/>
        <w:numPr>
          <w:ilvl w:val="0"/>
          <w:numId w:val="48"/>
        </w:numPr>
        <w:suppressAutoHyphens w:val="0"/>
        <w:ind w:right="107"/>
        <w:contextualSpacing/>
        <w:jc w:val="both"/>
        <w:rPr>
          <w:szCs w:val="20"/>
        </w:rPr>
      </w:pPr>
      <w:r w:rsidRPr="00643092">
        <w:rPr>
          <w:szCs w:val="20"/>
        </w:rPr>
        <w:t>Iestāde var īstenot interešu izglītības, tālākizglītības un citas izglītības programmas,</w:t>
      </w:r>
      <w:r w:rsidRPr="00643092">
        <w:t xml:space="preserve"> atbilstoši normatīvajos aktos noteiktajam.</w:t>
      </w:r>
    </w:p>
    <w:p w:rsidR="002570DA" w:rsidRPr="00643092" w:rsidRDefault="002570DA" w:rsidP="002570DA">
      <w:pPr>
        <w:ind w:left="-218" w:right="107"/>
        <w:jc w:val="both"/>
        <w:rPr>
          <w:b/>
          <w:szCs w:val="20"/>
        </w:rPr>
      </w:pPr>
    </w:p>
    <w:p w:rsidR="002570DA" w:rsidRPr="003F3DD7" w:rsidRDefault="002570DA" w:rsidP="002570DA">
      <w:pPr>
        <w:ind w:right="107"/>
        <w:jc w:val="center"/>
        <w:rPr>
          <w:b/>
          <w:szCs w:val="20"/>
        </w:rPr>
      </w:pPr>
      <w:r w:rsidRPr="003F3DD7">
        <w:rPr>
          <w:b/>
          <w:szCs w:val="20"/>
        </w:rPr>
        <w:t>IV. Izglītības procesa organizācija</w:t>
      </w:r>
    </w:p>
    <w:p w:rsidR="002570DA" w:rsidRPr="00643092" w:rsidRDefault="002570DA" w:rsidP="000B1435">
      <w:pPr>
        <w:pStyle w:val="ListParagraph"/>
        <w:widowControl/>
        <w:numPr>
          <w:ilvl w:val="0"/>
          <w:numId w:val="48"/>
        </w:numPr>
        <w:suppressAutoHyphens w:val="0"/>
        <w:ind w:right="107"/>
        <w:contextualSpacing/>
        <w:jc w:val="both"/>
        <w:rPr>
          <w:b/>
          <w:szCs w:val="20"/>
        </w:rPr>
      </w:pPr>
      <w:r w:rsidRPr="003F3DD7">
        <w:t>Izglītības procesa organizāciju iestādē nosaka Izglītības likums, Vispārējās izglītības likums,</w:t>
      </w:r>
      <w:r w:rsidRPr="00643092">
        <w:t xml:space="preserve"> citi ārējie normatīvie akti, šis nolikums, iestādes Darba kārtības noteikumi, Iekšējās kārtības noteikumi un citi iestādes iekšējie normatīvie akti, kā arī citi iestādes vadītāja (turpmāk – iestādes direktors) izdotie tiesību akti un lēmumi.</w:t>
      </w:r>
    </w:p>
    <w:p w:rsidR="002570DA" w:rsidRPr="00643092" w:rsidRDefault="002570DA" w:rsidP="000B1435">
      <w:pPr>
        <w:pStyle w:val="ListParagraph"/>
        <w:widowControl/>
        <w:numPr>
          <w:ilvl w:val="0"/>
          <w:numId w:val="48"/>
        </w:numPr>
        <w:tabs>
          <w:tab w:val="left" w:pos="567"/>
        </w:tabs>
        <w:suppressAutoHyphens w:val="0"/>
        <w:ind w:right="107"/>
        <w:contextualSpacing/>
        <w:jc w:val="both"/>
      </w:pPr>
      <w:r w:rsidRPr="00643092">
        <w:t>Pirmsskolas izglītības programmās izglītojamo uzņemšanas kārtību iestādē nosaka dibinātājs normatīvajos aktos noteiktajā kārtībā. Pirmsskolas izglītības programmu apgūst izglītojamie no 1,5 gadu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rsidR="002570DA" w:rsidRPr="00643092" w:rsidRDefault="002570DA" w:rsidP="000B1435">
      <w:pPr>
        <w:pStyle w:val="ListParagraph"/>
        <w:widowControl/>
        <w:numPr>
          <w:ilvl w:val="0"/>
          <w:numId w:val="48"/>
        </w:numPr>
        <w:tabs>
          <w:tab w:val="left" w:pos="567"/>
        </w:tabs>
        <w:suppressAutoHyphens w:val="0"/>
        <w:ind w:right="107"/>
        <w:contextualSpacing/>
        <w:jc w:val="both"/>
      </w:pPr>
      <w:r w:rsidRPr="00643092">
        <w:t xml:space="preserve">Izglītojamo uzņemšana, pārcelšana nākamajā klasē un atskaitīšana no iestādes vispārējās pamatizglītības programmās notiek Ministru kabineta noteiktajā kārtībā. </w:t>
      </w:r>
    </w:p>
    <w:p w:rsidR="002570DA" w:rsidRPr="00643092" w:rsidRDefault="002570DA" w:rsidP="000B1435">
      <w:pPr>
        <w:pStyle w:val="ListParagraph"/>
        <w:widowControl/>
        <w:numPr>
          <w:ilvl w:val="0"/>
          <w:numId w:val="48"/>
        </w:numPr>
        <w:tabs>
          <w:tab w:val="left" w:pos="567"/>
        </w:tabs>
        <w:suppressAutoHyphens w:val="0"/>
        <w:ind w:right="107"/>
        <w:contextualSpacing/>
        <w:jc w:val="both"/>
      </w:pPr>
      <w:r w:rsidRPr="00643092">
        <w:lastRenderedPageBreak/>
        <w:t>Mācību ilgumu, īstenojot vispārējās pamatizglītības programmas,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stundu plāns ar kopējo mācību stundu skaitu mācību priekšmetā.</w:t>
      </w:r>
    </w:p>
    <w:p w:rsidR="002570DA" w:rsidRPr="00643092" w:rsidRDefault="002570DA" w:rsidP="000B1435">
      <w:pPr>
        <w:pStyle w:val="ListParagraph"/>
        <w:widowControl/>
        <w:numPr>
          <w:ilvl w:val="0"/>
          <w:numId w:val="48"/>
        </w:numPr>
        <w:tabs>
          <w:tab w:val="left" w:pos="567"/>
        </w:tabs>
        <w:suppressAutoHyphens w:val="0"/>
        <w:ind w:right="107"/>
        <w:contextualSpacing/>
        <w:jc w:val="both"/>
      </w:pPr>
      <w:r w:rsidRPr="00643092">
        <w:t>Iestāde patstāvīgi izstrādā izglītojamo mācību sasniegumu vērtēšanas kārtību, ievērojot valsts izglītības standartā minētos vērtēšanas pamatprincipus.</w:t>
      </w:r>
    </w:p>
    <w:p w:rsidR="002570DA" w:rsidRPr="00643092" w:rsidRDefault="002570DA" w:rsidP="000B1435">
      <w:pPr>
        <w:pStyle w:val="ListParagraph"/>
        <w:widowControl/>
        <w:numPr>
          <w:ilvl w:val="0"/>
          <w:numId w:val="48"/>
        </w:numPr>
        <w:tabs>
          <w:tab w:val="left" w:pos="567"/>
        </w:tabs>
        <w:suppressAutoHyphens w:val="0"/>
        <w:ind w:right="107"/>
        <w:contextualSpacing/>
        <w:jc w:val="both"/>
      </w:pPr>
      <w:r w:rsidRPr="00643092">
        <w:t>Iestādē ir pagarinātās dienas grupas, kuras darbojas saskaņā ar iestādes izstrādātajiem iekšējiem normatīvajiem aktiem.</w:t>
      </w:r>
    </w:p>
    <w:p w:rsidR="002570DA" w:rsidRPr="00643092" w:rsidRDefault="002570DA" w:rsidP="002570DA">
      <w:pPr>
        <w:rPr>
          <w:b/>
        </w:rPr>
      </w:pPr>
    </w:p>
    <w:p w:rsidR="002570DA" w:rsidRPr="003F3DD7" w:rsidRDefault="002570DA" w:rsidP="002570DA">
      <w:pPr>
        <w:ind w:left="360"/>
        <w:jc w:val="center"/>
        <w:rPr>
          <w:b/>
        </w:rPr>
      </w:pPr>
      <w:r w:rsidRPr="003F3DD7">
        <w:rPr>
          <w:b/>
        </w:rPr>
        <w:t>V. Izglītojamo tiesības un pienākumi</w:t>
      </w:r>
    </w:p>
    <w:p w:rsidR="002570DA" w:rsidRPr="00643092" w:rsidRDefault="002570DA" w:rsidP="000B1435">
      <w:pPr>
        <w:pStyle w:val="ListParagraph"/>
        <w:widowControl/>
        <w:numPr>
          <w:ilvl w:val="0"/>
          <w:numId w:val="48"/>
        </w:numPr>
        <w:suppressAutoHyphens w:val="0"/>
        <w:ind w:right="107"/>
        <w:contextualSpacing/>
        <w:jc w:val="both"/>
        <w:rPr>
          <w:bCs/>
        </w:rPr>
      </w:pPr>
      <w:r w:rsidRPr="00643092">
        <w:rPr>
          <w:bCs/>
        </w:rPr>
        <w:t>I</w:t>
      </w:r>
      <w:r w:rsidRPr="00643092">
        <w:t>zglītojamā tiesība</w:t>
      </w:r>
      <w:r w:rsidRPr="00643092">
        <w:rPr>
          <w:bCs/>
        </w:rPr>
        <w:t>s, pienākumi un atbildība noteikta Izglītības likumā, Bērnu tiesību aizsardzības likumā, citos ārējos normatīvajos akt</w:t>
      </w:r>
      <w:r>
        <w:rPr>
          <w:bCs/>
        </w:rPr>
        <w:t>o</w:t>
      </w:r>
      <w:r w:rsidRPr="00643092">
        <w:rPr>
          <w:bCs/>
        </w:rPr>
        <w:t>s un iestādes iekšējos normatīvajos aktos.</w:t>
      </w:r>
    </w:p>
    <w:p w:rsidR="002570DA" w:rsidRPr="00643092" w:rsidRDefault="002570DA" w:rsidP="000B1435">
      <w:pPr>
        <w:pStyle w:val="ListParagraph"/>
        <w:widowControl/>
        <w:numPr>
          <w:ilvl w:val="0"/>
          <w:numId w:val="48"/>
        </w:numPr>
        <w:suppressAutoHyphens w:val="0"/>
        <w:ind w:right="107"/>
        <w:contextualSpacing/>
        <w:jc w:val="both"/>
        <w:rPr>
          <w:bCs/>
        </w:rPr>
      </w:pPr>
      <w:r w:rsidRPr="00643092">
        <w:rPr>
          <w:bCs/>
        </w:rPr>
        <w:t>Izglītojamais ir atbildīgs par savu rīcību iestādē atbilstoši normatīvajos aktos noteiktajam.</w:t>
      </w:r>
    </w:p>
    <w:p w:rsidR="002570DA" w:rsidRPr="00643092" w:rsidRDefault="002570DA" w:rsidP="002570DA">
      <w:pPr>
        <w:ind w:right="107"/>
        <w:jc w:val="both"/>
        <w:rPr>
          <w:szCs w:val="20"/>
        </w:rPr>
      </w:pPr>
    </w:p>
    <w:p w:rsidR="002570DA" w:rsidRPr="003F3DD7" w:rsidRDefault="002570DA" w:rsidP="002570DA">
      <w:pPr>
        <w:ind w:left="360" w:right="107"/>
        <w:jc w:val="center"/>
        <w:rPr>
          <w:b/>
          <w:szCs w:val="20"/>
        </w:rPr>
      </w:pPr>
      <w:r w:rsidRPr="003F3DD7">
        <w:rPr>
          <w:b/>
          <w:szCs w:val="20"/>
        </w:rPr>
        <w:t>VI. Pedagogu un citu darbinieku tiesības un pienākumi</w:t>
      </w:r>
    </w:p>
    <w:p w:rsidR="002570DA" w:rsidRPr="00643092" w:rsidRDefault="002570DA" w:rsidP="000B1435">
      <w:pPr>
        <w:pStyle w:val="ListParagraph"/>
        <w:widowControl/>
        <w:numPr>
          <w:ilvl w:val="0"/>
          <w:numId w:val="48"/>
        </w:numPr>
        <w:suppressAutoHyphens w:val="0"/>
        <w:ind w:right="107"/>
        <w:contextualSpacing/>
        <w:jc w:val="both"/>
        <w:rPr>
          <w:b/>
          <w:szCs w:val="20"/>
        </w:rPr>
      </w:pPr>
      <w:r w:rsidRPr="00643092">
        <w:rPr>
          <w:bCs/>
        </w:rPr>
        <w:t>Iestādi vada iestādes direktors,</w:t>
      </w:r>
      <w:r w:rsidRPr="00643092">
        <w:rPr>
          <w:szCs w:val="20"/>
        </w:rPr>
        <w:t xml:space="preserve"> kuru pieņem darbā un atbrīvo no darba dibinātājs normatīvajos aktos noteiktajā kārtībā. Darba līgumu ar</w:t>
      </w:r>
      <w:r>
        <w:rPr>
          <w:szCs w:val="20"/>
        </w:rPr>
        <w:t xml:space="preserve"> direktoru slēdz Dobeles novada </w:t>
      </w:r>
      <w:r w:rsidRPr="00643092">
        <w:rPr>
          <w:szCs w:val="20"/>
        </w:rPr>
        <w:t>Izglītības pārvalde.</w:t>
      </w:r>
    </w:p>
    <w:p w:rsidR="002570DA" w:rsidRPr="00643092" w:rsidRDefault="002570DA" w:rsidP="000B1435">
      <w:pPr>
        <w:pStyle w:val="ListParagraph"/>
        <w:widowControl/>
        <w:numPr>
          <w:ilvl w:val="0"/>
          <w:numId w:val="48"/>
        </w:numPr>
        <w:suppressAutoHyphens w:val="0"/>
        <w:contextualSpacing/>
        <w:jc w:val="both"/>
        <w:rPr>
          <w:b/>
        </w:rPr>
      </w:pPr>
      <w:r w:rsidRPr="00643092">
        <w:rPr>
          <w:szCs w:val="20"/>
        </w:rPr>
        <w:t>Iestādes direktora tiesības, pienākumi un atbildība noteikta Izglītības likumā, Vispārējās izglītības likumā, Bērnu tiesību aizsardzības likumā, Fizisko personu datu apstrādes likumā, Darba likumā un citos normatīvajos aktos. Direktora tiesības, pienākumus un atbildību precizē darba līgums,  amata</w:t>
      </w:r>
      <w:r>
        <w:rPr>
          <w:szCs w:val="20"/>
        </w:rPr>
        <w:t xml:space="preserve"> apraksts un pašvaldības un</w:t>
      </w:r>
      <w:r w:rsidRPr="00643092">
        <w:rPr>
          <w:szCs w:val="20"/>
        </w:rPr>
        <w:t xml:space="preserve"> Dobeles novada Izglītības pārvaldes rīkojumi.</w:t>
      </w:r>
    </w:p>
    <w:p w:rsidR="002570DA" w:rsidRPr="00643092" w:rsidRDefault="002570DA" w:rsidP="000B1435">
      <w:pPr>
        <w:pStyle w:val="ListParagraph"/>
        <w:widowControl/>
        <w:numPr>
          <w:ilvl w:val="0"/>
          <w:numId w:val="48"/>
        </w:numPr>
        <w:suppressAutoHyphens w:val="0"/>
        <w:contextualSpacing/>
        <w:jc w:val="both"/>
      </w:pPr>
      <w:r w:rsidRPr="00643092">
        <w:rPr>
          <w:szCs w:val="20"/>
        </w:rPr>
        <w:t>Direktors vada iestādes darbu, attīstības plānošanu un ir tieši atbildīgs par izglītības programmu īstenošanu. Direktors savu pilnvaru ietvaros lemj par iestādes intelektuālo, finanšu un materiālo līdzekļu izlietošanu.</w:t>
      </w:r>
    </w:p>
    <w:p w:rsidR="002570DA" w:rsidRPr="00643092" w:rsidRDefault="002570DA" w:rsidP="000B1435">
      <w:pPr>
        <w:pStyle w:val="ListParagraph"/>
        <w:widowControl/>
        <w:numPr>
          <w:ilvl w:val="0"/>
          <w:numId w:val="48"/>
        </w:numPr>
        <w:suppressAutoHyphens w:val="0"/>
        <w:contextualSpacing/>
        <w:jc w:val="both"/>
      </w:pPr>
      <w:r w:rsidRPr="00643092">
        <w:rPr>
          <w:szCs w:val="20"/>
        </w:rPr>
        <w:t>Paraksta tiesības uz iestādes dokumentiem darbam ar valsts pārvaldes institūcijām, dibinātāja institūcijām un struktūrvienībām, fiziskām un</w:t>
      </w:r>
      <w:r>
        <w:rPr>
          <w:szCs w:val="20"/>
        </w:rPr>
        <w:t xml:space="preserve"> juridiskām personām ir</w:t>
      </w:r>
      <w:r w:rsidRPr="00643092">
        <w:rPr>
          <w:szCs w:val="20"/>
        </w:rPr>
        <w:t xml:space="preserve"> direktoram un tā pienākumu izpildītājam.</w:t>
      </w:r>
    </w:p>
    <w:p w:rsidR="002570DA" w:rsidRPr="00643092" w:rsidRDefault="002570DA" w:rsidP="000B1435">
      <w:pPr>
        <w:pStyle w:val="ListParagraph"/>
        <w:widowControl/>
        <w:numPr>
          <w:ilvl w:val="0"/>
          <w:numId w:val="48"/>
        </w:numPr>
        <w:suppressAutoHyphens w:val="0"/>
        <w:contextualSpacing/>
        <w:jc w:val="both"/>
      </w:pPr>
      <w:r>
        <w:t>D</w:t>
      </w:r>
      <w:r w:rsidRPr="00643092">
        <w:rPr>
          <w:szCs w:val="20"/>
        </w:rPr>
        <w:t xml:space="preserve">irektoram ir pakļauti visi iestādes darbinieki. </w:t>
      </w:r>
    </w:p>
    <w:p w:rsidR="002570DA" w:rsidRPr="00643092" w:rsidRDefault="002570DA" w:rsidP="000B1435">
      <w:pPr>
        <w:pStyle w:val="msonormalcxspmiddle"/>
        <w:numPr>
          <w:ilvl w:val="0"/>
          <w:numId w:val="48"/>
        </w:numPr>
        <w:spacing w:before="0" w:beforeAutospacing="0" w:after="0" w:afterAutospacing="0"/>
        <w:ind w:right="107"/>
        <w:contextualSpacing/>
        <w:jc w:val="both"/>
        <w:rPr>
          <w:bCs/>
        </w:rPr>
      </w:pPr>
      <w:r w:rsidRPr="00643092">
        <w:rPr>
          <w:bCs/>
        </w:rPr>
        <w:t xml:space="preserve">Iestādes pedagogus un citus darbiniekus darbā </w:t>
      </w:r>
      <w:r>
        <w:t>pieņem un atbrīvo</w:t>
      </w:r>
      <w:r w:rsidRPr="00643092">
        <w:t xml:space="preserve"> direktors normatīvajos aktos noteiktā kārtībā</w:t>
      </w:r>
      <w:r>
        <w:rPr>
          <w:bCs/>
        </w:rPr>
        <w:t>. D</w:t>
      </w:r>
      <w:r w:rsidRPr="00643092">
        <w:rPr>
          <w:bCs/>
        </w:rPr>
        <w:t>irektors ir tiesīgs deleģēt pedagogiem un citiem iestādes darbiniekiem konkrētu uzdevumu veikšanu.</w:t>
      </w:r>
    </w:p>
    <w:p w:rsidR="002570DA" w:rsidRPr="00643092" w:rsidRDefault="002570DA" w:rsidP="000B1435">
      <w:pPr>
        <w:pStyle w:val="msonormalcxspmiddle"/>
        <w:numPr>
          <w:ilvl w:val="0"/>
          <w:numId w:val="48"/>
        </w:numPr>
        <w:spacing w:before="0" w:beforeAutospacing="0" w:after="0" w:afterAutospacing="0"/>
        <w:ind w:right="107"/>
        <w:contextualSpacing/>
        <w:jc w:val="both"/>
        <w:rPr>
          <w:bCs/>
        </w:rPr>
      </w:pPr>
      <w:r w:rsidRPr="00643092">
        <w:rPr>
          <w:bCs/>
        </w:rPr>
        <w:t>Iestādes pedagogu tiesības un pienākumi ir noteikti Izglītības likumā, Bērnu tiesību aizsardzības likumā, Fizisko personu datu apstrādes likumā, Darba likumā un citos normatīvajos aktos. Ped</w:t>
      </w:r>
      <w:r w:rsidRPr="00643092">
        <w:t xml:space="preserve">agoga </w:t>
      </w:r>
      <w:r w:rsidRPr="00643092">
        <w:rPr>
          <w:bCs/>
        </w:rPr>
        <w:t>tiesības un pienākumus precizē darba līgums un amata apraksts.</w:t>
      </w:r>
    </w:p>
    <w:p w:rsidR="002570DA" w:rsidRPr="00643092" w:rsidRDefault="002570DA" w:rsidP="000B1435">
      <w:pPr>
        <w:pStyle w:val="msonormalcxspmiddle"/>
        <w:numPr>
          <w:ilvl w:val="0"/>
          <w:numId w:val="48"/>
        </w:numPr>
        <w:spacing w:before="0" w:beforeAutospacing="0" w:after="0" w:afterAutospacing="0"/>
        <w:ind w:right="107"/>
        <w:contextualSpacing/>
        <w:jc w:val="both"/>
        <w:rPr>
          <w:bCs/>
          <w:sz w:val="28"/>
          <w:szCs w:val="28"/>
        </w:rPr>
      </w:pPr>
      <w:r w:rsidRPr="00643092">
        <w:rPr>
          <w:bCs/>
        </w:rPr>
        <w:t>Iestādes citu darbinieku tiesības un pienākumi ir noteikti Darba likumā, Bērnu tiesību aizsardzības likumā un citos normatīvajos aktos. Iestādes citu darbinieku tiesības un pienākumus precizē darba līgums un amata apraksts</w:t>
      </w:r>
      <w:r w:rsidRPr="00643092">
        <w:rPr>
          <w:bCs/>
          <w:sz w:val="28"/>
          <w:szCs w:val="28"/>
        </w:rPr>
        <w:t>.</w:t>
      </w:r>
    </w:p>
    <w:p w:rsidR="002570DA" w:rsidRPr="00643092" w:rsidRDefault="002570DA" w:rsidP="002570DA">
      <w:pPr>
        <w:contextualSpacing/>
        <w:jc w:val="both"/>
        <w:rPr>
          <w:bCs/>
        </w:rPr>
      </w:pPr>
    </w:p>
    <w:p w:rsidR="002570DA" w:rsidRPr="003F3DD7" w:rsidRDefault="002570DA" w:rsidP="002570DA">
      <w:pPr>
        <w:ind w:left="360" w:right="107"/>
        <w:jc w:val="center"/>
        <w:rPr>
          <w:b/>
        </w:rPr>
      </w:pPr>
      <w:r w:rsidRPr="003F3DD7">
        <w:rPr>
          <w:b/>
        </w:rPr>
        <w:t xml:space="preserve">VII. </w:t>
      </w:r>
      <w:r w:rsidRPr="003F3DD7">
        <w:rPr>
          <w:b/>
          <w:bCs/>
        </w:rPr>
        <w:t>Iestādes pašpārvaldes izveidošanas kārtība un kompetence</w:t>
      </w:r>
    </w:p>
    <w:p w:rsidR="002570DA" w:rsidRPr="00643092" w:rsidRDefault="002570DA" w:rsidP="000B1435">
      <w:pPr>
        <w:pStyle w:val="ListParagraph"/>
        <w:widowControl/>
        <w:numPr>
          <w:ilvl w:val="0"/>
          <w:numId w:val="48"/>
        </w:numPr>
        <w:suppressAutoHyphens w:val="0"/>
        <w:contextualSpacing/>
        <w:jc w:val="both"/>
        <w:rPr>
          <w:bCs/>
          <w:spacing w:val="4"/>
        </w:rPr>
      </w:pPr>
      <w:r>
        <w:rPr>
          <w:bCs/>
          <w:spacing w:val="4"/>
        </w:rPr>
        <w:t>D</w:t>
      </w:r>
      <w:r w:rsidRPr="00643092">
        <w:rPr>
          <w:bCs/>
          <w:spacing w:val="4"/>
        </w:rPr>
        <w:t>irektors sadarbībā ar Dobeles novada Izglītības pārvaldi izveido iestādes organizatorisko struktūru.</w:t>
      </w:r>
    </w:p>
    <w:p w:rsidR="002570DA" w:rsidRPr="00643092" w:rsidRDefault="002570DA" w:rsidP="000B1435">
      <w:pPr>
        <w:pStyle w:val="ListParagraph"/>
        <w:widowControl/>
        <w:numPr>
          <w:ilvl w:val="0"/>
          <w:numId w:val="48"/>
        </w:numPr>
        <w:suppressAutoHyphens w:val="0"/>
        <w:ind w:right="107"/>
        <w:contextualSpacing/>
        <w:jc w:val="both"/>
        <w:rPr>
          <w:bCs/>
          <w:spacing w:val="4"/>
        </w:rPr>
      </w:pPr>
      <w:r>
        <w:t>Direktoram</w:t>
      </w:r>
      <w:r w:rsidRPr="00643092">
        <w:t xml:space="preserve"> ir pienākums nodrošināt izglītības iestādes padomes izve</w:t>
      </w:r>
      <w:r>
        <w:t>idošanu un darbību.</w:t>
      </w:r>
      <w:r w:rsidRPr="00643092">
        <w:t xml:space="preserve"> </w:t>
      </w:r>
      <w:r w:rsidRPr="00643092">
        <w:rPr>
          <w:bCs/>
          <w:spacing w:val="4"/>
        </w:rPr>
        <w:t>Iestādes</w:t>
      </w:r>
      <w:r w:rsidRPr="00643092">
        <w:rPr>
          <w:lang w:val="fi-FI"/>
        </w:rPr>
        <w:t xml:space="preserve"> padomes kompetenci nosaka Izglītības likums.</w:t>
      </w:r>
    </w:p>
    <w:p w:rsidR="002570DA" w:rsidRPr="00643092" w:rsidRDefault="002570DA" w:rsidP="000B1435">
      <w:pPr>
        <w:pStyle w:val="ListParagraph"/>
        <w:widowControl/>
        <w:numPr>
          <w:ilvl w:val="0"/>
          <w:numId w:val="48"/>
        </w:numPr>
        <w:suppressAutoHyphens w:val="0"/>
        <w:ind w:right="107"/>
        <w:contextualSpacing/>
        <w:jc w:val="both"/>
      </w:pPr>
      <w:r w:rsidRPr="00643092">
        <w:rPr>
          <w:lang w:val="fi-FI"/>
        </w:rPr>
        <w:t xml:space="preserve">Lai risinātu jautājumus, kas saistīti ar izglītojamo interesēm iestādē un līdzdarbotos  </w:t>
      </w:r>
      <w:r w:rsidRPr="00643092">
        <w:t>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rsidR="002570DA" w:rsidRPr="00643092" w:rsidRDefault="002570DA" w:rsidP="000B1435">
      <w:pPr>
        <w:pStyle w:val="ListParagraph"/>
        <w:widowControl/>
        <w:numPr>
          <w:ilvl w:val="0"/>
          <w:numId w:val="48"/>
        </w:numPr>
        <w:suppressAutoHyphens w:val="0"/>
        <w:ind w:right="107"/>
        <w:contextualSpacing/>
        <w:jc w:val="both"/>
        <w:rPr>
          <w:bCs/>
          <w:sz w:val="28"/>
          <w:szCs w:val="28"/>
        </w:rPr>
      </w:pPr>
      <w:r w:rsidRPr="00643092">
        <w:lastRenderedPageBreak/>
        <w:t>Izglītības programmās noteikto prasību īstenošanas kvalitātes nodrošināšanai mācību priekšmetu pedagogi var tikt apvienoti metodiskajās komisijās</w:t>
      </w:r>
      <w:r w:rsidRPr="00643092">
        <w:rPr>
          <w:i/>
        </w:rPr>
        <w:t xml:space="preserve">. </w:t>
      </w:r>
      <w:r w:rsidRPr="00643092">
        <w:t xml:space="preserve">Metodiskās komisijas darbojas saskaņā ar šo nolikumu un iestādes iekšējiem normatīvajiem aktiem, to darbu </w:t>
      </w:r>
      <w:r>
        <w:t>koordinē</w:t>
      </w:r>
      <w:r w:rsidRPr="00643092">
        <w:t xml:space="preserve"> direktors </w:t>
      </w:r>
      <w:r w:rsidRPr="00A14F2F">
        <w:t>un direktora</w:t>
      </w:r>
      <w:r w:rsidRPr="00643092">
        <w:t xml:space="preserve"> vietnieks.</w:t>
      </w:r>
    </w:p>
    <w:p w:rsidR="002570DA" w:rsidRPr="00643092" w:rsidRDefault="002570DA" w:rsidP="002570DA">
      <w:pPr>
        <w:ind w:right="107"/>
        <w:jc w:val="center"/>
        <w:rPr>
          <w:b/>
        </w:rPr>
      </w:pPr>
    </w:p>
    <w:p w:rsidR="002570DA" w:rsidRPr="003F3DD7" w:rsidRDefault="002570DA" w:rsidP="002570DA">
      <w:pPr>
        <w:ind w:left="360" w:right="107"/>
        <w:jc w:val="center"/>
        <w:rPr>
          <w:b/>
        </w:rPr>
      </w:pPr>
      <w:r w:rsidRPr="003F3DD7">
        <w:rPr>
          <w:b/>
        </w:rPr>
        <w:t xml:space="preserve">VIII. </w:t>
      </w:r>
      <w:r w:rsidRPr="003F3DD7">
        <w:rPr>
          <w:b/>
          <w:bCs/>
        </w:rPr>
        <w:t>Iestādes pedagoģiskās padomes izveidošanas kārtība un kompetence</w:t>
      </w:r>
    </w:p>
    <w:p w:rsidR="002570DA" w:rsidRPr="00643092" w:rsidRDefault="002570DA" w:rsidP="000B1435">
      <w:pPr>
        <w:pStyle w:val="ListParagraph"/>
        <w:widowControl/>
        <w:numPr>
          <w:ilvl w:val="0"/>
          <w:numId w:val="48"/>
        </w:numPr>
        <w:suppressAutoHyphens w:val="0"/>
        <w:ind w:right="107"/>
        <w:contextualSpacing/>
        <w:jc w:val="both"/>
        <w:rPr>
          <w:bCs/>
        </w:rPr>
      </w:pPr>
      <w:r w:rsidRPr="00643092">
        <w:rPr>
          <w:bCs/>
        </w:rPr>
        <w:t>Iestādes pedagoģiskās padomes izveidošanas kārtību, darbību un kompetenci nosaka Vispārējās izglītības likums un citi normatīvie akti.</w:t>
      </w:r>
    </w:p>
    <w:p w:rsidR="002570DA" w:rsidRPr="00643092" w:rsidRDefault="002570DA" w:rsidP="000B1435">
      <w:pPr>
        <w:pStyle w:val="ListParagraph"/>
        <w:widowControl/>
        <w:numPr>
          <w:ilvl w:val="0"/>
          <w:numId w:val="48"/>
        </w:numPr>
        <w:suppressAutoHyphens w:val="0"/>
        <w:ind w:right="107"/>
        <w:contextualSpacing/>
        <w:jc w:val="both"/>
        <w:rPr>
          <w:bCs/>
        </w:rPr>
      </w:pPr>
      <w:r>
        <w:t>Pedagoģisko padomi vada</w:t>
      </w:r>
      <w:r w:rsidRPr="00643092">
        <w:t xml:space="preserve"> direktors.</w:t>
      </w:r>
    </w:p>
    <w:p w:rsidR="002570DA" w:rsidRPr="00643092" w:rsidRDefault="002570DA" w:rsidP="002570DA">
      <w:pPr>
        <w:rPr>
          <w:b/>
        </w:rPr>
      </w:pPr>
    </w:p>
    <w:p w:rsidR="002570DA" w:rsidRPr="003F3DD7" w:rsidRDefault="002570DA" w:rsidP="002570DA">
      <w:pPr>
        <w:ind w:right="107"/>
        <w:jc w:val="center"/>
        <w:rPr>
          <w:b/>
          <w:bCs/>
        </w:rPr>
      </w:pPr>
      <w:r w:rsidRPr="003F3DD7">
        <w:rPr>
          <w:b/>
          <w:bCs/>
        </w:rPr>
        <w:t xml:space="preserve">IX. Iestādes iekšējo normatīvo aktu pieņemšanas kārtība un </w:t>
      </w:r>
    </w:p>
    <w:p w:rsidR="002570DA" w:rsidRPr="003F3DD7" w:rsidRDefault="002570DA" w:rsidP="002570DA">
      <w:pPr>
        <w:ind w:right="107"/>
        <w:jc w:val="center"/>
        <w:rPr>
          <w:b/>
          <w:bCs/>
        </w:rPr>
      </w:pPr>
      <w:r w:rsidRPr="003F3DD7">
        <w:rPr>
          <w:b/>
          <w:bCs/>
        </w:rPr>
        <w:t>iestāde, kurai privātpersona, iesniedzot attiecīgu iesniegumu, var apstrīdēt iestādes izdotu administratīvo aktu vai faktisko rīcību</w:t>
      </w:r>
    </w:p>
    <w:p w:rsidR="002570DA" w:rsidRPr="00643092" w:rsidRDefault="002570DA" w:rsidP="000B1435">
      <w:pPr>
        <w:pStyle w:val="ListParagraph"/>
        <w:widowControl/>
        <w:numPr>
          <w:ilvl w:val="0"/>
          <w:numId w:val="48"/>
        </w:numPr>
        <w:suppressAutoHyphens w:val="0"/>
        <w:ind w:right="107"/>
        <w:contextualSpacing/>
        <w:jc w:val="both"/>
        <w:rPr>
          <w:bCs/>
        </w:rPr>
      </w:pPr>
      <w:r w:rsidRPr="00643092">
        <w:rPr>
          <w:bCs/>
        </w:rPr>
        <w:t>Iestāde saskaņā ar Izglītības likumā, Vispārējās izglītības likumā un citos normatīvajos aktos, kā arī iestādes nolikumā noteikto patstāvīgi izstrādā un izdod iestādes iekšējos normatīvos aktus.</w:t>
      </w:r>
    </w:p>
    <w:p w:rsidR="002570DA" w:rsidRPr="00643092" w:rsidRDefault="002570DA" w:rsidP="000B1435">
      <w:pPr>
        <w:pStyle w:val="ListParagraph"/>
        <w:widowControl/>
        <w:numPr>
          <w:ilvl w:val="0"/>
          <w:numId w:val="48"/>
        </w:numPr>
        <w:suppressAutoHyphens w:val="0"/>
        <w:ind w:right="107"/>
        <w:contextualSpacing/>
        <w:jc w:val="both"/>
        <w:rPr>
          <w:bCs/>
          <w:i/>
        </w:rPr>
      </w:pPr>
      <w:r w:rsidRPr="00643092">
        <w:rPr>
          <w:bCs/>
        </w:rPr>
        <w:t xml:space="preserve">Iestādes </w:t>
      </w:r>
      <w:r w:rsidRPr="00643092">
        <w:t>izdotu administratīvo aktu vai faktisko rīcību privātpersona var apstrīdēt, iesniedzot attiecīgu iesniegumu</w:t>
      </w:r>
      <w:r w:rsidRPr="00643092">
        <w:rPr>
          <w:bCs/>
        </w:rPr>
        <w:t xml:space="preserve"> </w:t>
      </w:r>
      <w:r w:rsidRPr="00643092">
        <w:t>Dobeles novada Izglītības pārvaldei, Brīvības iela 15</w:t>
      </w:r>
      <w:r>
        <w:t>, Dobele</w:t>
      </w:r>
      <w:r w:rsidRPr="00643092">
        <w:t xml:space="preserve">, Dobeles novads, LV-3701, vai sūtot uz e pasta adresi:  </w:t>
      </w:r>
      <w:hyperlink r:id="rId127" w:history="1">
        <w:r w:rsidRPr="00643092">
          <w:rPr>
            <w:rStyle w:val="Hyperlink"/>
            <w:color w:val="auto"/>
          </w:rPr>
          <w:t>izglitiba@dobele.lv</w:t>
        </w:r>
      </w:hyperlink>
      <w:r w:rsidRPr="00643092">
        <w:t>.</w:t>
      </w:r>
    </w:p>
    <w:p w:rsidR="002570DA" w:rsidRPr="00643092" w:rsidRDefault="002570DA" w:rsidP="002570DA">
      <w:pPr>
        <w:ind w:left="426" w:right="107"/>
        <w:jc w:val="both"/>
        <w:rPr>
          <w:szCs w:val="20"/>
        </w:rPr>
      </w:pPr>
    </w:p>
    <w:p w:rsidR="002570DA" w:rsidRPr="003F3DD7" w:rsidRDefault="002570DA" w:rsidP="002570DA">
      <w:pPr>
        <w:ind w:left="1440" w:right="107"/>
        <w:jc w:val="center"/>
        <w:rPr>
          <w:b/>
          <w:szCs w:val="20"/>
        </w:rPr>
      </w:pPr>
      <w:r w:rsidRPr="003F3DD7">
        <w:rPr>
          <w:b/>
          <w:szCs w:val="20"/>
        </w:rPr>
        <w:t>X. Iestādes saimnieciskā darbība</w:t>
      </w:r>
    </w:p>
    <w:p w:rsidR="002570DA" w:rsidRPr="00643092" w:rsidRDefault="002570DA" w:rsidP="000B1435">
      <w:pPr>
        <w:pStyle w:val="ListParagraph"/>
        <w:widowControl/>
        <w:numPr>
          <w:ilvl w:val="0"/>
          <w:numId w:val="48"/>
        </w:numPr>
        <w:suppressAutoHyphens w:val="0"/>
        <w:ind w:right="107"/>
        <w:contextualSpacing/>
        <w:jc w:val="both"/>
        <w:rPr>
          <w:szCs w:val="20"/>
        </w:rPr>
      </w:pPr>
      <w:r w:rsidRPr="00643092">
        <w:rPr>
          <w:szCs w:val="20"/>
        </w:rPr>
        <w:t>Iestāde ir patstāvīga finanšu, saimnieciskajā un citā darbībā saskaņā ar Izglītības likumā un citos normatīvajos aktos, kā arī iestādes nolikumā noteikto.</w:t>
      </w:r>
    </w:p>
    <w:p w:rsidR="002570DA" w:rsidRPr="00643092" w:rsidRDefault="002570DA" w:rsidP="000B1435">
      <w:pPr>
        <w:pStyle w:val="ListParagraph"/>
        <w:widowControl/>
        <w:numPr>
          <w:ilvl w:val="0"/>
          <w:numId w:val="48"/>
        </w:numPr>
        <w:suppressAutoHyphens w:val="0"/>
        <w:contextualSpacing/>
        <w:jc w:val="both"/>
      </w:pPr>
      <w:r w:rsidRPr="00643092">
        <w:t>Atbilstoši normatīvajos aktos noteiktajam iestādes direktors,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rsidR="002570DA" w:rsidRPr="00643092" w:rsidRDefault="002570DA" w:rsidP="000B1435">
      <w:pPr>
        <w:pStyle w:val="ListParagraph"/>
        <w:widowControl/>
        <w:numPr>
          <w:ilvl w:val="0"/>
          <w:numId w:val="48"/>
        </w:numPr>
        <w:suppressAutoHyphens w:val="0"/>
        <w:contextualSpacing/>
        <w:jc w:val="both"/>
      </w:pPr>
      <w:r w:rsidRPr="00643092">
        <w:t>Iestādes saimnieciskās darbības ietvaros tiek veikta iestādes telpu un teritorijas apsaimniekošana</w:t>
      </w:r>
      <w:r w:rsidRPr="00643092">
        <w:rPr>
          <w:u w:color="FF0000"/>
        </w:rPr>
        <w:t xml:space="preserve">. </w:t>
      </w:r>
    </w:p>
    <w:p w:rsidR="002570DA" w:rsidRPr="00643092" w:rsidRDefault="002570DA" w:rsidP="002570DA">
      <w:pPr>
        <w:tabs>
          <w:tab w:val="num" w:pos="709"/>
        </w:tabs>
        <w:ind w:right="107"/>
        <w:jc w:val="both"/>
        <w:rPr>
          <w:b/>
          <w:szCs w:val="20"/>
        </w:rPr>
      </w:pPr>
    </w:p>
    <w:p w:rsidR="002570DA" w:rsidRPr="003F3DD7" w:rsidRDefault="002570DA" w:rsidP="002570DA">
      <w:pPr>
        <w:ind w:left="1440" w:right="107"/>
        <w:jc w:val="center"/>
        <w:rPr>
          <w:b/>
        </w:rPr>
      </w:pPr>
      <w:r w:rsidRPr="003F3DD7">
        <w:rPr>
          <w:b/>
        </w:rPr>
        <w:t>XI. Iestādes finansēšanas avoti un kārtība</w:t>
      </w:r>
    </w:p>
    <w:p w:rsidR="002570DA" w:rsidRPr="00643092" w:rsidRDefault="002570DA" w:rsidP="000B1435">
      <w:pPr>
        <w:pStyle w:val="ListParagraph"/>
        <w:widowControl/>
        <w:numPr>
          <w:ilvl w:val="0"/>
          <w:numId w:val="48"/>
        </w:numPr>
        <w:suppressAutoHyphens w:val="0"/>
        <w:ind w:right="107"/>
        <w:contextualSpacing/>
        <w:jc w:val="both"/>
      </w:pPr>
      <w:r w:rsidRPr="00643092">
        <w:t xml:space="preserve">Iestādes finansēšanas avotus un kārtību nosaka </w:t>
      </w:r>
      <w:hyperlink r:id="rId128" w:tgtFrame="_blank" w:tooltip="Izglītības likums /Spēkā esošs/" w:history="1">
        <w:r w:rsidRPr="003F3DD7">
          <w:rPr>
            <w:rStyle w:val="Hyperlink"/>
            <w:color w:val="auto"/>
            <w:u w:val="none"/>
          </w:rPr>
          <w:t>Izglītības likums</w:t>
        </w:r>
      </w:hyperlink>
      <w:r w:rsidRPr="00643092">
        <w:t>, Vispārējās izglītības likums un citi normatīvie akti.</w:t>
      </w:r>
    </w:p>
    <w:p w:rsidR="002570DA" w:rsidRPr="00643092" w:rsidRDefault="002570DA" w:rsidP="000B1435">
      <w:pPr>
        <w:pStyle w:val="ListParagraph"/>
        <w:widowControl/>
        <w:numPr>
          <w:ilvl w:val="0"/>
          <w:numId w:val="48"/>
        </w:numPr>
        <w:suppressAutoHyphens w:val="0"/>
        <w:ind w:right="107"/>
        <w:contextualSpacing/>
        <w:jc w:val="both"/>
      </w:pPr>
      <w:r w:rsidRPr="00643092">
        <w:t>Finanšu līdzekļu izmantošanas kārtību, ievērojot ārējos normatīvajos aktos noteikto, nosaka iestādes direktors, saskaņojot ar Dobeles novada Izglītības pārvaldi</w:t>
      </w:r>
      <w:r>
        <w:t>,</w:t>
      </w:r>
      <w:r w:rsidRPr="00643092">
        <w:t xml:space="preserve"> pašvaldības noteiktā kārtībā.</w:t>
      </w:r>
    </w:p>
    <w:p w:rsidR="002570DA" w:rsidRPr="00643092" w:rsidRDefault="002570DA" w:rsidP="002570DA">
      <w:pPr>
        <w:ind w:left="426"/>
        <w:jc w:val="both"/>
        <w:rPr>
          <w:szCs w:val="20"/>
        </w:rPr>
      </w:pPr>
    </w:p>
    <w:p w:rsidR="002570DA" w:rsidRPr="003F3DD7" w:rsidRDefault="002570DA" w:rsidP="002570DA">
      <w:pPr>
        <w:ind w:left="1440" w:right="107"/>
        <w:jc w:val="center"/>
        <w:rPr>
          <w:b/>
          <w:szCs w:val="20"/>
        </w:rPr>
      </w:pPr>
      <w:r w:rsidRPr="003F3DD7">
        <w:rPr>
          <w:b/>
          <w:szCs w:val="20"/>
        </w:rPr>
        <w:t>XII. Iestādes reorganizācijas un likvidācijas kārtība</w:t>
      </w:r>
    </w:p>
    <w:p w:rsidR="002570DA" w:rsidRPr="00643092" w:rsidRDefault="002570DA" w:rsidP="000B1435">
      <w:pPr>
        <w:pStyle w:val="ListParagraph"/>
        <w:widowControl/>
        <w:numPr>
          <w:ilvl w:val="0"/>
          <w:numId w:val="48"/>
        </w:numPr>
        <w:suppressAutoHyphens w:val="0"/>
        <w:ind w:right="107"/>
        <w:contextualSpacing/>
        <w:jc w:val="both"/>
      </w:pPr>
      <w:r w:rsidRPr="00643092">
        <w:t>I</w:t>
      </w:r>
      <w:r w:rsidRPr="00643092">
        <w:rPr>
          <w:bCs/>
        </w:rPr>
        <w:t>estādi</w:t>
      </w:r>
      <w:r w:rsidRPr="00643092">
        <w:t xml:space="preserve"> reorganizē vai likvidē dibinātājs normatīvajos aktos noteiktajā kārtībā, paziņojot par to Ministru kabineta noteiktai institūcijai, kas kārto Izglītības iestāžu reģistru.</w:t>
      </w:r>
    </w:p>
    <w:p w:rsidR="002570DA" w:rsidRPr="00643092" w:rsidRDefault="002570DA" w:rsidP="000B1435">
      <w:pPr>
        <w:pStyle w:val="ListParagraph"/>
        <w:widowControl/>
        <w:numPr>
          <w:ilvl w:val="0"/>
          <w:numId w:val="48"/>
        </w:numPr>
        <w:suppressAutoHyphens w:val="0"/>
        <w:ind w:right="107"/>
        <w:contextualSpacing/>
        <w:jc w:val="both"/>
        <w:rPr>
          <w:szCs w:val="20"/>
        </w:rPr>
      </w:pPr>
      <w:r w:rsidRPr="00643092">
        <w:rPr>
          <w:bCs/>
        </w:rPr>
        <w:t>Iestāde p</w:t>
      </w:r>
      <w:r w:rsidRPr="00643092">
        <w:t xml:space="preserve">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 </w:t>
      </w:r>
    </w:p>
    <w:p w:rsidR="002570DA" w:rsidRPr="00643092" w:rsidRDefault="002570DA" w:rsidP="002570DA">
      <w:pPr>
        <w:ind w:left="426" w:right="107"/>
        <w:jc w:val="center"/>
        <w:rPr>
          <w:b/>
          <w:szCs w:val="20"/>
        </w:rPr>
      </w:pPr>
    </w:p>
    <w:p w:rsidR="00B6389D" w:rsidRDefault="00B6389D" w:rsidP="002570DA">
      <w:pPr>
        <w:ind w:left="1440" w:right="107"/>
        <w:jc w:val="center"/>
        <w:rPr>
          <w:b/>
          <w:szCs w:val="20"/>
        </w:rPr>
      </w:pPr>
    </w:p>
    <w:p w:rsidR="00B6389D" w:rsidRDefault="00B6389D" w:rsidP="002570DA">
      <w:pPr>
        <w:ind w:left="1440" w:right="107"/>
        <w:jc w:val="center"/>
        <w:rPr>
          <w:b/>
          <w:szCs w:val="20"/>
        </w:rPr>
      </w:pPr>
    </w:p>
    <w:p w:rsidR="00B6389D" w:rsidRDefault="00B6389D" w:rsidP="002570DA">
      <w:pPr>
        <w:ind w:left="1440" w:right="107"/>
        <w:jc w:val="center"/>
        <w:rPr>
          <w:b/>
          <w:szCs w:val="20"/>
        </w:rPr>
      </w:pPr>
    </w:p>
    <w:p w:rsidR="002570DA" w:rsidRPr="003F3DD7" w:rsidRDefault="002570DA" w:rsidP="002570DA">
      <w:pPr>
        <w:ind w:left="1440" w:right="107"/>
        <w:jc w:val="center"/>
        <w:rPr>
          <w:b/>
          <w:szCs w:val="20"/>
        </w:rPr>
      </w:pPr>
      <w:r w:rsidRPr="003F3DD7">
        <w:rPr>
          <w:b/>
          <w:szCs w:val="20"/>
        </w:rPr>
        <w:t xml:space="preserve">XIII. </w:t>
      </w:r>
      <w:r w:rsidRPr="003F3DD7">
        <w:rPr>
          <w:b/>
        </w:rPr>
        <w:t>Iestādes nolikuma un tā grozījumu pieņemšanas kārtība</w:t>
      </w:r>
    </w:p>
    <w:p w:rsidR="002570DA" w:rsidRPr="00643092" w:rsidRDefault="002570DA" w:rsidP="000B1435">
      <w:pPr>
        <w:pStyle w:val="ListParagraph"/>
        <w:widowControl/>
        <w:numPr>
          <w:ilvl w:val="0"/>
          <w:numId w:val="48"/>
        </w:numPr>
        <w:suppressAutoHyphens w:val="0"/>
        <w:ind w:right="107"/>
        <w:contextualSpacing/>
        <w:jc w:val="both"/>
      </w:pPr>
      <w:r w:rsidRPr="00643092">
        <w:lastRenderedPageBreak/>
        <w:t>Iestāde</w:t>
      </w:r>
      <w:r>
        <w:t xml:space="preserve"> vai Dobeles novada Izglītības pārvalde</w:t>
      </w:r>
      <w:r w:rsidRPr="00643092">
        <w:t>, pamatojoties uz Izglītības likumu, Vispārējās izglītības likumu, izstrādā iestādes nolikuma projektu. Iestādes nolikumu apstiprina dibinātājs.</w:t>
      </w:r>
    </w:p>
    <w:p w:rsidR="002570DA" w:rsidRPr="00643092" w:rsidRDefault="002570DA" w:rsidP="000B1435">
      <w:pPr>
        <w:pStyle w:val="ListParagraph"/>
        <w:widowControl/>
        <w:numPr>
          <w:ilvl w:val="0"/>
          <w:numId w:val="48"/>
        </w:numPr>
        <w:suppressAutoHyphens w:val="0"/>
        <w:ind w:right="107"/>
        <w:contextualSpacing/>
        <w:jc w:val="both"/>
      </w:pPr>
      <w:r w:rsidRPr="00643092">
        <w:t>Grozījumus iestādes nolikumā var izdarīt pēc dibinātāja, iestādes direktora, Dobeles novada Izglītības pārvaldes iniciatīvas, iestādes padomes vai pedagoģiskās padomes priekšlikuma. Grozīju</w:t>
      </w:r>
      <w:r>
        <w:t>mus nolikumā apstiprina</w:t>
      </w:r>
      <w:r w:rsidRPr="00643092">
        <w:t xml:space="preserve"> dibinātājs.</w:t>
      </w:r>
    </w:p>
    <w:p w:rsidR="002570DA" w:rsidRPr="00643092" w:rsidRDefault="002570DA" w:rsidP="000B1435">
      <w:pPr>
        <w:pStyle w:val="ListParagraph"/>
        <w:widowControl/>
        <w:numPr>
          <w:ilvl w:val="0"/>
          <w:numId w:val="48"/>
        </w:numPr>
        <w:suppressAutoHyphens w:val="0"/>
        <w:ind w:right="107"/>
        <w:contextualSpacing/>
        <w:jc w:val="both"/>
      </w:pPr>
      <w:r w:rsidRPr="00643092">
        <w:t xml:space="preserve">Iestādes nolikumu un grozījumus nolikumā iestāde aktualizē Valsts izglītības informācijas sistēmā normatīvajos aktos noteiktajā kārtībā. </w:t>
      </w:r>
    </w:p>
    <w:p w:rsidR="002570DA" w:rsidRPr="00643092" w:rsidRDefault="002570DA" w:rsidP="002570DA">
      <w:pPr>
        <w:rPr>
          <w:b/>
          <w:szCs w:val="20"/>
        </w:rPr>
      </w:pPr>
    </w:p>
    <w:p w:rsidR="002570DA" w:rsidRPr="003F3DD7" w:rsidRDefault="002570DA" w:rsidP="002570DA">
      <w:pPr>
        <w:ind w:left="360" w:right="107"/>
        <w:jc w:val="center"/>
        <w:rPr>
          <w:b/>
          <w:szCs w:val="20"/>
        </w:rPr>
      </w:pPr>
      <w:r w:rsidRPr="003F3DD7">
        <w:rPr>
          <w:b/>
          <w:szCs w:val="20"/>
        </w:rPr>
        <w:t>XIV. Citi būtiski noteikumi saskaņā ar Vispārējās izglītības likumu, Izglītības likumu un citiem normatīvajiem aktiem</w:t>
      </w:r>
    </w:p>
    <w:p w:rsidR="002570DA" w:rsidRPr="00643092" w:rsidRDefault="002570DA" w:rsidP="000B1435">
      <w:pPr>
        <w:pStyle w:val="ListParagraph"/>
        <w:widowControl/>
        <w:numPr>
          <w:ilvl w:val="0"/>
          <w:numId w:val="48"/>
        </w:numPr>
        <w:suppressAutoHyphens w:val="0"/>
        <w:ind w:right="107"/>
        <w:contextualSpacing/>
        <w:jc w:val="both"/>
      </w:pPr>
      <w:r w:rsidRPr="00643092">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2570DA" w:rsidRPr="00643092" w:rsidRDefault="002570DA" w:rsidP="000B1435">
      <w:pPr>
        <w:pStyle w:val="ListParagraph"/>
        <w:widowControl/>
        <w:numPr>
          <w:ilvl w:val="0"/>
          <w:numId w:val="48"/>
        </w:numPr>
        <w:suppressAutoHyphens w:val="0"/>
        <w:ind w:right="107"/>
        <w:contextualSpacing/>
        <w:jc w:val="both"/>
      </w:pPr>
      <w:r w:rsidRPr="00643092">
        <w:t>Iestāde savā darbībā nodrošina izglītības jomu reglamentējošajos normatīvajos aktos noteikto mērķu sasniegšanu, vienlaikus nodrošinot izglītojamo tiesību un interešu ievērošanu un aizsardzību.</w:t>
      </w:r>
    </w:p>
    <w:p w:rsidR="002570DA" w:rsidRDefault="002570DA" w:rsidP="002570DA">
      <w:pPr>
        <w:ind w:left="-426" w:right="107" w:firstLine="426"/>
        <w:jc w:val="both"/>
      </w:pPr>
    </w:p>
    <w:p w:rsidR="002570DA" w:rsidRPr="00643092" w:rsidRDefault="002570DA" w:rsidP="002570DA">
      <w:pPr>
        <w:ind w:left="-426" w:right="107" w:firstLine="426"/>
        <w:jc w:val="both"/>
      </w:pPr>
    </w:p>
    <w:p w:rsidR="002570DA" w:rsidRDefault="002570DA" w:rsidP="002570DA">
      <w:r>
        <w:t>Domes p</w:t>
      </w:r>
      <w:r w:rsidRPr="00643092">
        <w:t>riekšsēdētājs</w:t>
      </w:r>
      <w:r w:rsidRPr="00643092">
        <w:tab/>
      </w:r>
      <w:r w:rsidRPr="00643092">
        <w:tab/>
      </w:r>
      <w:r w:rsidRPr="00643092">
        <w:tab/>
      </w:r>
      <w:r w:rsidRPr="00643092">
        <w:tab/>
      </w:r>
      <w:r w:rsidRPr="00643092">
        <w:tab/>
      </w:r>
      <w:r w:rsidRPr="00643092">
        <w:tab/>
      </w:r>
      <w:r w:rsidRPr="00643092">
        <w:tab/>
      </w:r>
      <w:r w:rsidRPr="00643092">
        <w:tab/>
        <w:t>E. G</w:t>
      </w:r>
      <w:r>
        <w:t>aigalis</w:t>
      </w:r>
      <w:r>
        <w:br w:type="page"/>
      </w:r>
    </w:p>
    <w:p w:rsidR="002570DA" w:rsidRPr="004D0896" w:rsidRDefault="002570DA" w:rsidP="002570DA">
      <w:pPr>
        <w:tabs>
          <w:tab w:val="left" w:pos="-24212"/>
        </w:tabs>
        <w:ind w:right="-568"/>
        <w:jc w:val="center"/>
      </w:pPr>
      <w:r w:rsidRPr="004D0896">
        <w:rPr>
          <w:noProof/>
        </w:rPr>
        <w:lastRenderedPageBreak/>
        <w:drawing>
          <wp:inline distT="0" distB="0" distL="0" distR="0" wp14:anchorId="4239E5B1" wp14:editId="422D902A">
            <wp:extent cx="676275" cy="752475"/>
            <wp:effectExtent l="0" t="0" r="9525" b="9525"/>
            <wp:docPr id="4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2570DA" w:rsidRPr="004D0896" w:rsidRDefault="002570DA" w:rsidP="002570DA">
      <w:pPr>
        <w:tabs>
          <w:tab w:val="center" w:pos="4153"/>
          <w:tab w:val="right" w:pos="8306"/>
        </w:tabs>
        <w:ind w:right="-567"/>
        <w:jc w:val="center"/>
        <w:rPr>
          <w:sz w:val="20"/>
          <w:szCs w:val="20"/>
        </w:rPr>
      </w:pPr>
      <w:r w:rsidRPr="004D0896">
        <w:rPr>
          <w:sz w:val="20"/>
          <w:szCs w:val="20"/>
        </w:rPr>
        <w:t>LATVIJAS REPUBLIKA</w:t>
      </w:r>
    </w:p>
    <w:p w:rsidR="002570DA" w:rsidRPr="004D0896" w:rsidRDefault="002570DA" w:rsidP="002570DA">
      <w:pPr>
        <w:tabs>
          <w:tab w:val="center" w:pos="4153"/>
          <w:tab w:val="right" w:pos="8306"/>
        </w:tabs>
        <w:ind w:right="-567"/>
        <w:jc w:val="center"/>
        <w:rPr>
          <w:b/>
          <w:sz w:val="32"/>
          <w:szCs w:val="32"/>
        </w:rPr>
      </w:pPr>
      <w:r w:rsidRPr="004D0896">
        <w:rPr>
          <w:b/>
          <w:sz w:val="32"/>
          <w:szCs w:val="32"/>
        </w:rPr>
        <w:t>DOBELES NOVADA DOME</w:t>
      </w:r>
    </w:p>
    <w:p w:rsidR="002570DA" w:rsidRPr="004D0896" w:rsidRDefault="002570DA" w:rsidP="002570DA">
      <w:pPr>
        <w:tabs>
          <w:tab w:val="center" w:pos="4153"/>
          <w:tab w:val="right" w:pos="8306"/>
        </w:tabs>
        <w:ind w:right="-567"/>
        <w:jc w:val="center"/>
        <w:rPr>
          <w:sz w:val="16"/>
          <w:szCs w:val="16"/>
        </w:rPr>
      </w:pPr>
      <w:r w:rsidRPr="004D0896">
        <w:rPr>
          <w:sz w:val="16"/>
          <w:szCs w:val="16"/>
        </w:rPr>
        <w:t>Brīvības iela 17, Dobele, Dobeles novads, LV-3701</w:t>
      </w:r>
    </w:p>
    <w:p w:rsidR="002570DA" w:rsidRPr="004D0896" w:rsidRDefault="002570DA" w:rsidP="002570DA">
      <w:pPr>
        <w:pBdr>
          <w:bottom w:val="double" w:sz="6" w:space="1" w:color="auto"/>
        </w:pBdr>
        <w:tabs>
          <w:tab w:val="center" w:pos="4153"/>
          <w:tab w:val="right" w:pos="8306"/>
        </w:tabs>
        <w:ind w:right="-567"/>
        <w:jc w:val="center"/>
        <w:rPr>
          <w:color w:val="000000"/>
          <w:sz w:val="16"/>
          <w:szCs w:val="16"/>
        </w:rPr>
      </w:pPr>
      <w:r w:rsidRPr="004D0896">
        <w:rPr>
          <w:sz w:val="16"/>
          <w:szCs w:val="16"/>
        </w:rPr>
        <w:t xml:space="preserve">Tālr. 63707269, 63700137, 63720940, e-pasts </w:t>
      </w:r>
      <w:hyperlink r:id="rId129" w:history="1">
        <w:r w:rsidRPr="004D0896">
          <w:rPr>
            <w:color w:val="000000"/>
            <w:sz w:val="16"/>
            <w:szCs w:val="16"/>
          </w:rPr>
          <w:t>dome@dobele.lv</w:t>
        </w:r>
      </w:hyperlink>
    </w:p>
    <w:p w:rsidR="002570DA" w:rsidRPr="004D0896" w:rsidRDefault="002570DA" w:rsidP="002570DA">
      <w:pPr>
        <w:tabs>
          <w:tab w:val="left" w:pos="-24212"/>
        </w:tabs>
        <w:ind w:right="-568"/>
        <w:jc w:val="right"/>
        <w:rPr>
          <w:b/>
          <w:noProof/>
        </w:rPr>
      </w:pPr>
    </w:p>
    <w:p w:rsidR="002570DA" w:rsidRPr="004D0896" w:rsidRDefault="002570DA" w:rsidP="002570DA">
      <w:pPr>
        <w:autoSpaceDE w:val="0"/>
        <w:autoSpaceDN w:val="0"/>
        <w:adjustRightInd w:val="0"/>
        <w:ind w:right="-567"/>
        <w:jc w:val="center"/>
        <w:rPr>
          <w:b/>
          <w:color w:val="000000"/>
        </w:rPr>
      </w:pPr>
      <w:r w:rsidRPr="004D0896">
        <w:rPr>
          <w:b/>
          <w:bCs/>
          <w:color w:val="000000"/>
        </w:rPr>
        <w:t>LĒMUMS</w:t>
      </w:r>
    </w:p>
    <w:p w:rsidR="002570DA" w:rsidRPr="004D0896" w:rsidRDefault="002570DA" w:rsidP="002570DA">
      <w:pPr>
        <w:autoSpaceDE w:val="0"/>
        <w:autoSpaceDN w:val="0"/>
        <w:adjustRightInd w:val="0"/>
        <w:ind w:right="-567"/>
        <w:jc w:val="center"/>
        <w:rPr>
          <w:b/>
          <w:color w:val="000000"/>
        </w:rPr>
      </w:pPr>
      <w:r w:rsidRPr="004D0896">
        <w:rPr>
          <w:b/>
          <w:bCs/>
          <w:color w:val="000000"/>
        </w:rPr>
        <w:t>Dobelē</w:t>
      </w:r>
    </w:p>
    <w:p w:rsidR="002570DA" w:rsidRPr="004D0896" w:rsidRDefault="002570DA" w:rsidP="002570DA">
      <w:pPr>
        <w:autoSpaceDE w:val="0"/>
        <w:autoSpaceDN w:val="0"/>
        <w:adjustRightInd w:val="0"/>
        <w:ind w:right="-568"/>
        <w:jc w:val="both"/>
        <w:rPr>
          <w:b/>
          <w:bCs/>
          <w:color w:val="000000"/>
        </w:rPr>
      </w:pPr>
    </w:p>
    <w:p w:rsidR="002570DA" w:rsidRDefault="002570DA" w:rsidP="002570DA">
      <w:pPr>
        <w:autoSpaceDE w:val="0"/>
        <w:autoSpaceDN w:val="0"/>
        <w:adjustRightInd w:val="0"/>
        <w:ind w:right="-568"/>
        <w:jc w:val="both"/>
        <w:rPr>
          <w:b/>
          <w:bCs/>
          <w:color w:val="000000"/>
        </w:rPr>
      </w:pPr>
      <w:r w:rsidRPr="00E1333A">
        <w:rPr>
          <w:b/>
          <w:bCs/>
          <w:color w:val="000000"/>
        </w:rPr>
        <w:t>2021. gada 26.</w:t>
      </w:r>
      <w:r w:rsidR="004527D5">
        <w:rPr>
          <w:b/>
          <w:bCs/>
          <w:color w:val="000000"/>
        </w:rPr>
        <w:t> </w:t>
      </w:r>
      <w:r w:rsidRPr="00E1333A">
        <w:rPr>
          <w:b/>
          <w:bCs/>
          <w:color w:val="000000"/>
        </w:rPr>
        <w:t>augustā</w:t>
      </w:r>
      <w:r w:rsidRPr="00E1333A">
        <w:rPr>
          <w:b/>
          <w:bCs/>
          <w:color w:val="000000"/>
        </w:rPr>
        <w:tab/>
      </w:r>
      <w:r w:rsidRPr="00E1333A">
        <w:rPr>
          <w:b/>
          <w:bCs/>
          <w:color w:val="000000"/>
        </w:rPr>
        <w:tab/>
      </w:r>
      <w:r w:rsidRPr="00E1333A">
        <w:rPr>
          <w:b/>
          <w:bCs/>
          <w:color w:val="000000"/>
        </w:rPr>
        <w:tab/>
      </w:r>
      <w:r w:rsidRPr="00E1333A">
        <w:rPr>
          <w:b/>
          <w:bCs/>
          <w:color w:val="000000"/>
        </w:rPr>
        <w:tab/>
      </w:r>
      <w:r w:rsidRPr="00E1333A">
        <w:rPr>
          <w:b/>
          <w:bCs/>
          <w:color w:val="000000"/>
        </w:rPr>
        <w:tab/>
      </w:r>
      <w:r w:rsidRPr="00E1333A">
        <w:rPr>
          <w:b/>
          <w:bCs/>
          <w:color w:val="000000"/>
        </w:rPr>
        <w:tab/>
      </w:r>
      <w:r w:rsidRPr="00E1333A">
        <w:rPr>
          <w:b/>
          <w:bCs/>
          <w:color w:val="000000"/>
        </w:rPr>
        <w:tab/>
      </w:r>
      <w:r w:rsidRPr="00E1333A">
        <w:rPr>
          <w:b/>
          <w:bCs/>
          <w:color w:val="000000"/>
        </w:rPr>
        <w:tab/>
      </w:r>
      <w:r w:rsidRPr="00E1333A">
        <w:rPr>
          <w:b/>
          <w:bCs/>
          <w:color w:val="000000"/>
        </w:rPr>
        <w:tab/>
        <w:t>Nr.</w:t>
      </w:r>
      <w:r w:rsidR="00705A37">
        <w:rPr>
          <w:b/>
          <w:bCs/>
          <w:color w:val="000000"/>
        </w:rPr>
        <w:t>88</w:t>
      </w:r>
      <w:r w:rsidRPr="00E1333A">
        <w:rPr>
          <w:b/>
          <w:bCs/>
          <w:color w:val="000000"/>
        </w:rPr>
        <w:t>/</w:t>
      </w:r>
      <w:r w:rsidR="003515BA">
        <w:rPr>
          <w:b/>
          <w:bCs/>
          <w:color w:val="000000"/>
        </w:rPr>
        <w:t>6</w:t>
      </w:r>
    </w:p>
    <w:p w:rsidR="000304BD" w:rsidRDefault="000304BD" w:rsidP="00705A37">
      <w:pPr>
        <w:ind w:left="720" w:right="-142" w:firstLine="720"/>
        <w:jc w:val="right"/>
        <w:rPr>
          <w:b/>
        </w:rPr>
      </w:pPr>
      <w:r w:rsidRPr="00CC61A2">
        <w:t xml:space="preserve">(prot.Nr.6 </w:t>
      </w:r>
      <w:r w:rsidR="00705A37">
        <w:t>52</w:t>
      </w:r>
      <w:r w:rsidRPr="00CC61A2">
        <w:t>.</w:t>
      </w:r>
      <w:r w:rsidRPr="00CC61A2">
        <w:rPr>
          <w:color w:val="000000"/>
        </w:rPr>
        <w:t>§)</w:t>
      </w:r>
    </w:p>
    <w:p w:rsidR="000304BD" w:rsidRPr="004D0896" w:rsidRDefault="000304BD" w:rsidP="002570DA">
      <w:pPr>
        <w:autoSpaceDE w:val="0"/>
        <w:autoSpaceDN w:val="0"/>
        <w:adjustRightInd w:val="0"/>
        <w:ind w:right="-568"/>
        <w:jc w:val="both"/>
        <w:rPr>
          <w:b/>
          <w:color w:val="000000"/>
        </w:rPr>
      </w:pPr>
    </w:p>
    <w:p w:rsidR="002570DA" w:rsidRPr="00E1333A" w:rsidRDefault="002570DA" w:rsidP="002570DA">
      <w:pPr>
        <w:ind w:right="-568"/>
        <w:jc w:val="center"/>
        <w:rPr>
          <w:bCs/>
          <w:u w:val="single"/>
        </w:rPr>
      </w:pPr>
    </w:p>
    <w:p w:rsidR="002570DA" w:rsidRPr="004D0896" w:rsidRDefault="002570DA" w:rsidP="002570DA">
      <w:pPr>
        <w:ind w:right="-568"/>
        <w:jc w:val="center"/>
        <w:rPr>
          <w:b/>
          <w:bCs/>
          <w:u w:val="single"/>
        </w:rPr>
      </w:pPr>
      <w:r>
        <w:rPr>
          <w:b/>
          <w:u w:val="single"/>
        </w:rPr>
        <w:t xml:space="preserve">Par Auces Mūzikas </w:t>
      </w:r>
      <w:r w:rsidRPr="004D0896">
        <w:rPr>
          <w:b/>
          <w:u w:val="single"/>
        </w:rPr>
        <w:t>skolas nolikuma apstiprināšanu</w:t>
      </w:r>
    </w:p>
    <w:p w:rsidR="002570DA" w:rsidRPr="004D0896" w:rsidRDefault="002570DA" w:rsidP="002570DA">
      <w:pPr>
        <w:ind w:right="-568"/>
        <w:rPr>
          <w:color w:val="000000"/>
        </w:rPr>
      </w:pPr>
    </w:p>
    <w:p w:rsidR="00C8170D" w:rsidRPr="00DB6FD3" w:rsidRDefault="002570DA" w:rsidP="002F75D1">
      <w:pPr>
        <w:pStyle w:val="NormalWeb"/>
        <w:ind w:firstLine="284"/>
        <w:jc w:val="both"/>
      </w:pPr>
      <w:r w:rsidRPr="004D0896">
        <w:t>Saskaņā ar likuma „Par pašvaldībām” 21.</w:t>
      </w:r>
      <w:r>
        <w:t> </w:t>
      </w:r>
      <w:r w:rsidRPr="004D0896">
        <w:t>panta pirmās daļas 8.</w:t>
      </w:r>
      <w:r>
        <w:t> </w:t>
      </w:r>
      <w:r w:rsidRPr="004D0896">
        <w:t>punktu, Izglītības likuma 22.</w:t>
      </w:r>
      <w:r>
        <w:t> </w:t>
      </w:r>
      <w:r w:rsidRPr="004D0896">
        <w:t xml:space="preserve">panta pirmo daļu, </w:t>
      </w:r>
      <w:r w:rsidRPr="00D4504E">
        <w:t>Profesionālās izglītības likuma 15.</w:t>
      </w:r>
      <w:r>
        <w:t> </w:t>
      </w:r>
      <w:r w:rsidRPr="00D4504E">
        <w:t>panta pirmo daļu</w:t>
      </w:r>
      <w:r>
        <w:t xml:space="preserve">, </w:t>
      </w:r>
      <w:r w:rsidR="00C8170D" w:rsidRPr="004724A8">
        <w:t xml:space="preserve">atklāti balsojot: </w:t>
      </w:r>
      <w:r w:rsidR="00705A37">
        <w:t>PAR – 17 (</w:t>
      </w:r>
      <w:r w:rsidR="00705A37" w:rsidRPr="00FE5C59">
        <w:rPr>
          <w:bCs/>
          <w:lang w:eastAsia="et-EE"/>
        </w:rPr>
        <w:t>K</w:t>
      </w:r>
      <w:r w:rsidR="00705A37">
        <w:rPr>
          <w:bCs/>
          <w:lang w:eastAsia="et-EE"/>
        </w:rPr>
        <w:t xml:space="preserve">ristīne </w:t>
      </w:r>
      <w:r w:rsidR="00705A37" w:rsidRPr="00FE5C59">
        <w:rPr>
          <w:bCs/>
          <w:lang w:eastAsia="et-EE"/>
        </w:rPr>
        <w:t>Briede, M</w:t>
      </w:r>
      <w:r w:rsidR="00705A37">
        <w:rPr>
          <w:bCs/>
          <w:lang w:eastAsia="et-EE"/>
        </w:rPr>
        <w:t xml:space="preserve">āris </w:t>
      </w:r>
      <w:r w:rsidR="00705A37" w:rsidRPr="00FE5C59">
        <w:rPr>
          <w:bCs/>
          <w:lang w:eastAsia="et-EE"/>
        </w:rPr>
        <w:t>Feldmanis, E</w:t>
      </w:r>
      <w:r w:rsidR="00705A37">
        <w:rPr>
          <w:bCs/>
          <w:lang w:eastAsia="et-EE"/>
        </w:rPr>
        <w:t xml:space="preserve">dgars </w:t>
      </w:r>
      <w:r w:rsidR="00705A37" w:rsidRPr="00FE5C59">
        <w:rPr>
          <w:bCs/>
          <w:lang w:eastAsia="et-EE"/>
        </w:rPr>
        <w:t>Gaigalis, I</w:t>
      </w:r>
      <w:r w:rsidR="00705A37">
        <w:rPr>
          <w:bCs/>
          <w:lang w:eastAsia="et-EE"/>
        </w:rPr>
        <w:t xml:space="preserve">vars </w:t>
      </w:r>
      <w:r w:rsidR="00705A37" w:rsidRPr="00FE5C59">
        <w:rPr>
          <w:bCs/>
          <w:lang w:eastAsia="et-EE"/>
        </w:rPr>
        <w:t>Gorskis, G</w:t>
      </w:r>
      <w:r w:rsidR="00705A37">
        <w:rPr>
          <w:bCs/>
          <w:lang w:eastAsia="et-EE"/>
        </w:rPr>
        <w:t xml:space="preserve">ints </w:t>
      </w:r>
      <w:r w:rsidR="00705A37" w:rsidRPr="00FE5C59">
        <w:rPr>
          <w:bCs/>
          <w:lang w:eastAsia="et-EE"/>
        </w:rPr>
        <w:t>Kaminskis, L</w:t>
      </w:r>
      <w:r w:rsidR="00705A37">
        <w:rPr>
          <w:bCs/>
          <w:lang w:eastAsia="et-EE"/>
        </w:rPr>
        <w:t xml:space="preserve">inda </w:t>
      </w:r>
      <w:r w:rsidR="00705A37" w:rsidRPr="00FE5C59">
        <w:rPr>
          <w:bCs/>
          <w:lang w:eastAsia="et-EE"/>
        </w:rPr>
        <w:t>Karloviča, E</w:t>
      </w:r>
      <w:r w:rsidR="00705A37">
        <w:rPr>
          <w:bCs/>
          <w:lang w:eastAsia="et-EE"/>
        </w:rPr>
        <w:t xml:space="preserve">dgars </w:t>
      </w:r>
      <w:r w:rsidR="00705A37" w:rsidRPr="00FE5C59">
        <w:rPr>
          <w:bCs/>
          <w:lang w:eastAsia="et-EE"/>
        </w:rPr>
        <w:t>Laimiņš, S</w:t>
      </w:r>
      <w:r w:rsidR="00705A37">
        <w:rPr>
          <w:bCs/>
          <w:lang w:eastAsia="et-EE"/>
        </w:rPr>
        <w:t xml:space="preserve">intija </w:t>
      </w:r>
      <w:r w:rsidR="00705A37" w:rsidRPr="00FE5C59">
        <w:rPr>
          <w:bCs/>
          <w:lang w:eastAsia="et-EE"/>
        </w:rPr>
        <w:t>Liekniņa, A</w:t>
      </w:r>
      <w:r w:rsidR="00705A37">
        <w:rPr>
          <w:bCs/>
          <w:lang w:eastAsia="et-EE"/>
        </w:rPr>
        <w:t xml:space="preserve">inārs </w:t>
      </w:r>
      <w:r w:rsidR="00705A37" w:rsidRPr="00FE5C59">
        <w:rPr>
          <w:bCs/>
          <w:lang w:eastAsia="et-EE"/>
        </w:rPr>
        <w:t>Meiers, S</w:t>
      </w:r>
      <w:r w:rsidR="00705A37">
        <w:rPr>
          <w:bCs/>
          <w:lang w:eastAsia="et-EE"/>
        </w:rPr>
        <w:t xml:space="preserve">anita </w:t>
      </w:r>
      <w:r w:rsidR="00705A37" w:rsidRPr="00FE5C59">
        <w:rPr>
          <w:bCs/>
          <w:lang w:eastAsia="et-EE"/>
        </w:rPr>
        <w:t>Olševska, A</w:t>
      </w:r>
      <w:r w:rsidR="00705A37">
        <w:rPr>
          <w:bCs/>
          <w:lang w:eastAsia="et-EE"/>
        </w:rPr>
        <w:t xml:space="preserve">ndris </w:t>
      </w:r>
      <w:r w:rsidR="00705A37" w:rsidRPr="00FE5C59">
        <w:rPr>
          <w:bCs/>
          <w:lang w:eastAsia="et-EE"/>
        </w:rPr>
        <w:t>Podvinskis, V</w:t>
      </w:r>
      <w:r w:rsidR="00705A37">
        <w:rPr>
          <w:bCs/>
          <w:lang w:eastAsia="et-EE"/>
        </w:rPr>
        <w:t xml:space="preserve">iesturs </w:t>
      </w:r>
      <w:r w:rsidR="00705A37" w:rsidRPr="00FE5C59">
        <w:rPr>
          <w:bCs/>
          <w:lang w:eastAsia="et-EE"/>
        </w:rPr>
        <w:t>Reinfelds, D</w:t>
      </w:r>
      <w:r w:rsidR="00705A37">
        <w:rPr>
          <w:bCs/>
          <w:lang w:eastAsia="et-EE"/>
        </w:rPr>
        <w:t xml:space="preserve">ace </w:t>
      </w:r>
      <w:r w:rsidR="00705A37" w:rsidRPr="00FE5C59">
        <w:rPr>
          <w:bCs/>
          <w:lang w:eastAsia="et-EE"/>
        </w:rPr>
        <w:t>Reinika, G</w:t>
      </w:r>
      <w:r w:rsidR="00705A37">
        <w:rPr>
          <w:bCs/>
          <w:lang w:eastAsia="et-EE"/>
        </w:rPr>
        <w:t xml:space="preserve">untis </w:t>
      </w:r>
      <w:r w:rsidR="00705A37" w:rsidRPr="00FE5C59">
        <w:rPr>
          <w:bCs/>
          <w:lang w:eastAsia="et-EE"/>
        </w:rPr>
        <w:t>Safranovičs, A</w:t>
      </w:r>
      <w:r w:rsidR="00705A37">
        <w:rPr>
          <w:bCs/>
          <w:lang w:eastAsia="et-EE"/>
        </w:rPr>
        <w:t xml:space="preserve">ndrejs </w:t>
      </w:r>
      <w:r w:rsidR="00705A37" w:rsidRPr="00FE5C59">
        <w:rPr>
          <w:bCs/>
          <w:lang w:eastAsia="et-EE"/>
        </w:rPr>
        <w:t>Spridzāns, I</w:t>
      </w:r>
      <w:r w:rsidR="00705A37">
        <w:rPr>
          <w:bCs/>
          <w:lang w:eastAsia="et-EE"/>
        </w:rPr>
        <w:t xml:space="preserve">vars </w:t>
      </w:r>
      <w:r w:rsidR="00705A37" w:rsidRPr="00FE5C59">
        <w:rPr>
          <w:bCs/>
          <w:lang w:eastAsia="et-EE"/>
        </w:rPr>
        <w:t>Stanga</w:t>
      </w:r>
      <w:r w:rsidR="00705A37">
        <w:rPr>
          <w:bCs/>
          <w:lang w:eastAsia="et-EE"/>
        </w:rPr>
        <w:t>, Indra Špela</w:t>
      </w:r>
      <w:r w:rsidR="00705A37">
        <w:t>), PRET – nav, ATTURAS – nav</w:t>
      </w:r>
      <w:r w:rsidR="00C8170D" w:rsidRPr="004724A8">
        <w:t>, Dobeles novada dome</w:t>
      </w:r>
      <w:r w:rsidR="00C8170D" w:rsidRPr="00DB6FD3">
        <w:rPr>
          <w:bCs/>
        </w:rPr>
        <w:t xml:space="preserve"> NOLEMJ:</w:t>
      </w:r>
      <w:r w:rsidR="00C8170D" w:rsidRPr="00DB6FD3">
        <w:t xml:space="preserve"> </w:t>
      </w:r>
    </w:p>
    <w:p w:rsidR="002570DA" w:rsidRPr="00D4504E" w:rsidRDefault="002570DA" w:rsidP="00C8170D">
      <w:pPr>
        <w:ind w:firstLine="720"/>
        <w:jc w:val="both"/>
      </w:pPr>
    </w:p>
    <w:p w:rsidR="002570DA" w:rsidRPr="00233217" w:rsidRDefault="002570DA" w:rsidP="002570DA">
      <w:pPr>
        <w:ind w:left="142"/>
        <w:contextualSpacing/>
        <w:jc w:val="both"/>
        <w:rPr>
          <w:bCs/>
        </w:rPr>
      </w:pPr>
      <w:r>
        <w:t xml:space="preserve">1. </w:t>
      </w:r>
      <w:r w:rsidRPr="00233217">
        <w:t>APSTIPRINĀT</w:t>
      </w:r>
      <w:r w:rsidRPr="00233217">
        <w:rPr>
          <w:bCs/>
        </w:rPr>
        <w:t xml:space="preserve"> </w:t>
      </w:r>
      <w:r w:rsidRPr="00233217">
        <w:t>Auces Mūzikas skolas nolikumu (pielikumā).</w:t>
      </w:r>
    </w:p>
    <w:p w:rsidR="002570DA" w:rsidRDefault="002570DA" w:rsidP="002570DA">
      <w:pPr>
        <w:ind w:left="142"/>
        <w:contextualSpacing/>
        <w:jc w:val="both"/>
        <w:rPr>
          <w:color w:val="000000"/>
        </w:rPr>
      </w:pPr>
      <w:r>
        <w:t xml:space="preserve">2. </w:t>
      </w:r>
      <w:r w:rsidRPr="00233217">
        <w:t xml:space="preserve">Ar </w:t>
      </w:r>
      <w:r>
        <w:t xml:space="preserve">šī lēmuma spēkā stāšanos spēku zaudē </w:t>
      </w:r>
      <w:r w:rsidRPr="00233217">
        <w:t>Auces novada domes 2014.</w:t>
      </w:r>
      <w:r>
        <w:t xml:space="preserve"> </w:t>
      </w:r>
      <w:r w:rsidRPr="00233217">
        <w:t>gada 27.</w:t>
      </w:r>
      <w:r>
        <w:t xml:space="preserve"> </w:t>
      </w:r>
      <w:r w:rsidRPr="00233217">
        <w:t>augusta</w:t>
      </w:r>
      <w:r>
        <w:t xml:space="preserve"> lēmums</w:t>
      </w:r>
      <w:r w:rsidRPr="00233217">
        <w:t xml:space="preserve"> Nr.205 </w:t>
      </w:r>
      <w:r>
        <w:t>“Par</w:t>
      </w:r>
      <w:r w:rsidRPr="00233217">
        <w:t xml:space="preserve"> Auces Mūzikas </w:t>
      </w:r>
      <w:r>
        <w:t>skolas nolikuma apstiprināšanu”</w:t>
      </w:r>
      <w:r w:rsidRPr="00233217">
        <w:rPr>
          <w:color w:val="000000"/>
        </w:rPr>
        <w:t>.</w:t>
      </w:r>
    </w:p>
    <w:p w:rsidR="002570DA" w:rsidRPr="00233217" w:rsidRDefault="002570DA" w:rsidP="002570DA">
      <w:pPr>
        <w:spacing w:after="160" w:line="259" w:lineRule="auto"/>
        <w:ind w:left="709"/>
        <w:contextualSpacing/>
        <w:jc w:val="both"/>
        <w:rPr>
          <w:bCs/>
        </w:rPr>
      </w:pPr>
    </w:p>
    <w:p w:rsidR="002570DA" w:rsidRPr="004D0896" w:rsidRDefault="002570DA" w:rsidP="002570DA">
      <w:pPr>
        <w:contextualSpacing/>
        <w:jc w:val="both"/>
        <w:rPr>
          <w:bCs/>
        </w:rPr>
      </w:pPr>
    </w:p>
    <w:p w:rsidR="002570DA" w:rsidRPr="004D0896" w:rsidRDefault="002570DA" w:rsidP="002570DA">
      <w:pPr>
        <w:ind w:left="720"/>
        <w:contextualSpacing/>
        <w:jc w:val="both"/>
      </w:pPr>
    </w:p>
    <w:p w:rsidR="002570DA" w:rsidRPr="004D0896" w:rsidRDefault="002570DA" w:rsidP="002570DA">
      <w:pPr>
        <w:ind w:right="-568"/>
        <w:jc w:val="both"/>
      </w:pPr>
      <w:r>
        <w:t>Domes p</w:t>
      </w:r>
      <w:r w:rsidRPr="004D0896">
        <w:t>riekšsēdētājs</w:t>
      </w:r>
      <w:r w:rsidRPr="004D0896">
        <w:tab/>
      </w:r>
      <w:r w:rsidRPr="004D0896">
        <w:tab/>
      </w:r>
      <w:r w:rsidRPr="004D0896">
        <w:tab/>
      </w:r>
      <w:r w:rsidRPr="004D0896">
        <w:tab/>
      </w:r>
      <w:r w:rsidRPr="004D0896">
        <w:tab/>
      </w:r>
      <w:r w:rsidRPr="004D0896">
        <w:tab/>
      </w:r>
      <w:r w:rsidRPr="004D0896">
        <w:tab/>
      </w:r>
      <w:r w:rsidRPr="004D0896">
        <w:tab/>
      </w:r>
      <w:r w:rsidRPr="004D0896">
        <w:tab/>
      </w:r>
      <w:r>
        <w:t>E. Gaigalis</w:t>
      </w:r>
    </w:p>
    <w:p w:rsidR="002570DA" w:rsidRPr="004D0896" w:rsidRDefault="002570DA" w:rsidP="002570DA">
      <w:pPr>
        <w:ind w:left="720" w:right="-568"/>
        <w:contextualSpacing/>
        <w:jc w:val="both"/>
      </w:pPr>
    </w:p>
    <w:p w:rsidR="002570DA" w:rsidRPr="004D0896" w:rsidRDefault="002570DA" w:rsidP="002570DA">
      <w:pPr>
        <w:ind w:left="720" w:right="-568"/>
        <w:contextualSpacing/>
        <w:jc w:val="both"/>
      </w:pPr>
    </w:p>
    <w:p w:rsidR="002570DA" w:rsidRPr="004D0896" w:rsidRDefault="002570DA" w:rsidP="002570DA">
      <w:pPr>
        <w:ind w:left="720" w:right="-568"/>
        <w:contextualSpacing/>
        <w:jc w:val="both"/>
      </w:pPr>
    </w:p>
    <w:p w:rsidR="002570DA" w:rsidRPr="004D0896" w:rsidRDefault="002570DA" w:rsidP="002570DA">
      <w:pPr>
        <w:ind w:left="720" w:right="-568"/>
        <w:contextualSpacing/>
        <w:jc w:val="both"/>
      </w:pPr>
    </w:p>
    <w:p w:rsidR="002570DA" w:rsidRPr="004D0896" w:rsidRDefault="002570DA" w:rsidP="002570DA">
      <w:pPr>
        <w:ind w:left="720" w:right="-568"/>
        <w:contextualSpacing/>
        <w:jc w:val="both"/>
      </w:pPr>
    </w:p>
    <w:p w:rsidR="002570DA" w:rsidRPr="004D0896" w:rsidRDefault="002570DA" w:rsidP="002570DA">
      <w:pPr>
        <w:ind w:left="720" w:right="-567"/>
        <w:contextualSpacing/>
        <w:jc w:val="both"/>
      </w:pPr>
    </w:p>
    <w:p w:rsidR="002570DA" w:rsidRDefault="002570DA" w:rsidP="003515BA">
      <w:pPr>
        <w:rPr>
          <w:noProof/>
        </w:rPr>
        <w:sectPr w:rsidR="002570DA" w:rsidSect="00720CEF">
          <w:footerReference w:type="default" r:id="rId130"/>
          <w:headerReference w:type="first" r:id="rId131"/>
          <w:footerReference w:type="first" r:id="rId132"/>
          <w:pgSz w:w="11905" w:h="16837" w:code="9"/>
          <w:pgMar w:top="1134" w:right="706" w:bottom="993" w:left="1701" w:header="720" w:footer="720" w:gutter="0"/>
          <w:cols w:space="708"/>
          <w:noEndnote/>
          <w:docGrid w:linePitch="326"/>
        </w:sectPr>
      </w:pPr>
    </w:p>
    <w:p w:rsidR="002570DA" w:rsidRPr="00052EDD" w:rsidRDefault="002570DA" w:rsidP="002570DA">
      <w:pPr>
        <w:tabs>
          <w:tab w:val="left" w:pos="-24212"/>
        </w:tabs>
        <w:jc w:val="right"/>
        <w:rPr>
          <w:noProof/>
        </w:rPr>
      </w:pPr>
      <w:r w:rsidRPr="00052EDD">
        <w:rPr>
          <w:noProof/>
        </w:rPr>
        <w:lastRenderedPageBreak/>
        <w:t>Pielikums</w:t>
      </w:r>
    </w:p>
    <w:p w:rsidR="002570DA" w:rsidRPr="00E1333A" w:rsidRDefault="002570DA" w:rsidP="002570DA">
      <w:pPr>
        <w:tabs>
          <w:tab w:val="left" w:pos="-24212"/>
        </w:tabs>
        <w:jc w:val="right"/>
        <w:rPr>
          <w:noProof/>
        </w:rPr>
      </w:pPr>
      <w:r w:rsidRPr="00E1333A">
        <w:rPr>
          <w:noProof/>
        </w:rPr>
        <w:t xml:space="preserve">Dobeles novada domes </w:t>
      </w:r>
    </w:p>
    <w:p w:rsidR="002570DA" w:rsidRPr="00E1333A" w:rsidRDefault="002570DA" w:rsidP="002570DA">
      <w:pPr>
        <w:tabs>
          <w:tab w:val="left" w:pos="-24212"/>
        </w:tabs>
        <w:jc w:val="right"/>
        <w:rPr>
          <w:noProof/>
        </w:rPr>
      </w:pPr>
      <w:r w:rsidRPr="00E1333A">
        <w:rPr>
          <w:noProof/>
        </w:rPr>
        <w:t>2021.gada 26.augusta</w:t>
      </w:r>
    </w:p>
    <w:p w:rsidR="002570DA" w:rsidRPr="00E1333A" w:rsidRDefault="002570DA" w:rsidP="002570DA">
      <w:pPr>
        <w:tabs>
          <w:tab w:val="left" w:pos="-24212"/>
        </w:tabs>
        <w:jc w:val="right"/>
        <w:rPr>
          <w:noProof/>
        </w:rPr>
      </w:pPr>
      <w:r w:rsidRPr="00E1333A">
        <w:rPr>
          <w:noProof/>
        </w:rPr>
        <w:t>lēmumam Nr.</w:t>
      </w:r>
      <w:r w:rsidR="00705A37">
        <w:rPr>
          <w:noProof/>
        </w:rPr>
        <w:t>88</w:t>
      </w:r>
      <w:r w:rsidRPr="00E1333A">
        <w:rPr>
          <w:noProof/>
        </w:rPr>
        <w:t>/</w:t>
      </w:r>
      <w:r w:rsidR="003515BA">
        <w:rPr>
          <w:noProof/>
        </w:rPr>
        <w:t>6</w:t>
      </w:r>
    </w:p>
    <w:p w:rsidR="002570DA" w:rsidRPr="00052EDD" w:rsidRDefault="002570DA" w:rsidP="002570DA">
      <w:pPr>
        <w:tabs>
          <w:tab w:val="left" w:pos="-24212"/>
        </w:tabs>
        <w:jc w:val="center"/>
        <w:rPr>
          <w:sz w:val="20"/>
          <w:szCs w:val="20"/>
        </w:rPr>
      </w:pPr>
      <w:r w:rsidRPr="00E1333A">
        <w:rPr>
          <w:noProof/>
          <w:sz w:val="20"/>
          <w:szCs w:val="20"/>
        </w:rPr>
        <w:drawing>
          <wp:inline distT="0" distB="0" distL="0" distR="0" wp14:anchorId="6900856E" wp14:editId="540BB58F">
            <wp:extent cx="676275" cy="752475"/>
            <wp:effectExtent l="19050" t="0" r="9525" b="0"/>
            <wp:docPr id="4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srcRect/>
                    <a:stretch>
                      <a:fillRect/>
                    </a:stretch>
                  </pic:blipFill>
                  <pic:spPr bwMode="auto">
                    <a:xfrm>
                      <a:off x="0" y="0"/>
                      <a:ext cx="676275" cy="752475"/>
                    </a:xfrm>
                    <a:prstGeom prst="rect">
                      <a:avLst/>
                    </a:prstGeom>
                    <a:noFill/>
                    <a:ln w="9525">
                      <a:noFill/>
                      <a:miter lim="800000"/>
                      <a:headEnd/>
                      <a:tailEnd/>
                    </a:ln>
                  </pic:spPr>
                </pic:pic>
              </a:graphicData>
            </a:graphic>
          </wp:inline>
        </w:drawing>
      </w:r>
    </w:p>
    <w:p w:rsidR="002570DA" w:rsidRPr="00052EDD" w:rsidRDefault="002570DA" w:rsidP="002570DA">
      <w:pPr>
        <w:tabs>
          <w:tab w:val="center" w:pos="4320"/>
          <w:tab w:val="right" w:pos="8640"/>
        </w:tabs>
        <w:jc w:val="center"/>
        <w:rPr>
          <w:sz w:val="20"/>
          <w:szCs w:val="20"/>
        </w:rPr>
      </w:pPr>
      <w:r w:rsidRPr="00052EDD">
        <w:rPr>
          <w:sz w:val="20"/>
          <w:szCs w:val="20"/>
        </w:rPr>
        <w:t>LATVIJAS REPUBLIKA</w:t>
      </w:r>
    </w:p>
    <w:p w:rsidR="002570DA" w:rsidRPr="00052EDD" w:rsidRDefault="002570DA" w:rsidP="002570DA">
      <w:pPr>
        <w:tabs>
          <w:tab w:val="center" w:pos="4320"/>
          <w:tab w:val="right" w:pos="8640"/>
        </w:tabs>
        <w:jc w:val="center"/>
        <w:rPr>
          <w:b/>
          <w:sz w:val="32"/>
          <w:szCs w:val="32"/>
        </w:rPr>
      </w:pPr>
      <w:r w:rsidRPr="00052EDD">
        <w:rPr>
          <w:b/>
          <w:sz w:val="32"/>
          <w:szCs w:val="32"/>
        </w:rPr>
        <w:t>DOBELES NOVADA DOME</w:t>
      </w:r>
    </w:p>
    <w:p w:rsidR="002570DA" w:rsidRPr="00052EDD" w:rsidRDefault="002570DA" w:rsidP="002570DA">
      <w:pPr>
        <w:tabs>
          <w:tab w:val="center" w:pos="4320"/>
          <w:tab w:val="right" w:pos="8640"/>
        </w:tabs>
        <w:jc w:val="center"/>
        <w:rPr>
          <w:sz w:val="16"/>
          <w:szCs w:val="16"/>
        </w:rPr>
      </w:pPr>
      <w:r w:rsidRPr="00052EDD">
        <w:rPr>
          <w:sz w:val="16"/>
          <w:szCs w:val="16"/>
        </w:rPr>
        <w:t>Brīvības iela 17, Dobele, Dobeles novads, LV-3701</w:t>
      </w:r>
    </w:p>
    <w:p w:rsidR="002570DA" w:rsidRPr="00052EDD" w:rsidRDefault="002570DA" w:rsidP="002570DA">
      <w:pPr>
        <w:pBdr>
          <w:bottom w:val="double" w:sz="6" w:space="1" w:color="auto"/>
        </w:pBdr>
        <w:tabs>
          <w:tab w:val="center" w:pos="4320"/>
          <w:tab w:val="right" w:pos="8640"/>
        </w:tabs>
        <w:jc w:val="center"/>
        <w:rPr>
          <w:color w:val="000000"/>
          <w:sz w:val="16"/>
          <w:szCs w:val="16"/>
        </w:rPr>
      </w:pPr>
      <w:r w:rsidRPr="00052EDD">
        <w:rPr>
          <w:sz w:val="16"/>
          <w:szCs w:val="16"/>
        </w:rPr>
        <w:t xml:space="preserve">Tālr. 63707269, 63700137, 63720940, e-pasts </w:t>
      </w:r>
      <w:hyperlink r:id="rId133" w:history="1">
        <w:r w:rsidRPr="00052EDD">
          <w:rPr>
            <w:rFonts w:eastAsia="Calibri"/>
            <w:color w:val="000000"/>
            <w:sz w:val="16"/>
            <w:szCs w:val="16"/>
            <w:u w:val="single"/>
          </w:rPr>
          <w:t>dome@dobele.lv</w:t>
        </w:r>
      </w:hyperlink>
    </w:p>
    <w:p w:rsidR="002570DA" w:rsidRPr="00052EDD" w:rsidRDefault="002570DA" w:rsidP="002570DA">
      <w:pPr>
        <w:autoSpaceDE w:val="0"/>
        <w:autoSpaceDN w:val="0"/>
        <w:adjustRightInd w:val="0"/>
        <w:jc w:val="center"/>
        <w:rPr>
          <w:rFonts w:eastAsia="Calibri"/>
          <w:b/>
          <w:bCs/>
          <w:color w:val="000000"/>
        </w:rPr>
      </w:pPr>
    </w:p>
    <w:p w:rsidR="002570DA" w:rsidRPr="00E1333A" w:rsidRDefault="002570DA" w:rsidP="002570DA">
      <w:pPr>
        <w:jc w:val="right"/>
      </w:pPr>
      <w:r w:rsidRPr="00E1333A">
        <w:t>APSTIPRINĀTS</w:t>
      </w:r>
    </w:p>
    <w:p w:rsidR="002570DA" w:rsidRPr="00E1333A" w:rsidRDefault="002570DA" w:rsidP="002570DA">
      <w:pPr>
        <w:jc w:val="right"/>
      </w:pPr>
      <w:r w:rsidRPr="00E1333A">
        <w:t>ar Dobeles novada domes</w:t>
      </w:r>
    </w:p>
    <w:p w:rsidR="002570DA" w:rsidRPr="00E1333A" w:rsidRDefault="002570DA" w:rsidP="002570DA">
      <w:pPr>
        <w:jc w:val="right"/>
      </w:pPr>
      <w:r w:rsidRPr="00E1333A">
        <w:t>2021.gada 26.augusta</w:t>
      </w:r>
    </w:p>
    <w:p w:rsidR="002570DA" w:rsidRPr="00E1333A" w:rsidRDefault="002570DA" w:rsidP="002570DA">
      <w:pPr>
        <w:jc w:val="right"/>
      </w:pPr>
      <w:r w:rsidRPr="00E1333A">
        <w:t>lēmumu Nr.</w:t>
      </w:r>
      <w:r w:rsidR="00705A37">
        <w:t>88</w:t>
      </w:r>
      <w:r w:rsidRPr="00E1333A">
        <w:t>/</w:t>
      </w:r>
      <w:r w:rsidR="003515BA">
        <w:t>6</w:t>
      </w:r>
    </w:p>
    <w:p w:rsidR="002570DA" w:rsidRPr="00052EDD" w:rsidRDefault="002570DA" w:rsidP="002570DA">
      <w:pPr>
        <w:jc w:val="center"/>
        <w:rPr>
          <w:b/>
        </w:rPr>
      </w:pPr>
      <w:r w:rsidRPr="00E1333A">
        <w:rPr>
          <w:b/>
        </w:rPr>
        <w:t>AUCES MŪZIKAS SKOLAS</w:t>
      </w:r>
    </w:p>
    <w:p w:rsidR="002570DA" w:rsidRPr="00052EDD" w:rsidRDefault="002570DA" w:rsidP="002570DA">
      <w:pPr>
        <w:jc w:val="center"/>
        <w:rPr>
          <w:b/>
        </w:rPr>
      </w:pPr>
      <w:smartTag w:uri="schemas-tilde-lv/tildestengine" w:element="veidnes">
        <w:smartTagPr>
          <w:attr w:name="text" w:val="NOLIKUMS&#10;"/>
          <w:attr w:name="baseform" w:val="nolikums"/>
          <w:attr w:name="id" w:val="-1"/>
        </w:smartTagPr>
        <w:r w:rsidRPr="00052EDD">
          <w:rPr>
            <w:b/>
          </w:rPr>
          <w:t>NOLIKUMS</w:t>
        </w:r>
      </w:smartTag>
    </w:p>
    <w:p w:rsidR="002570DA" w:rsidRPr="00052EDD" w:rsidRDefault="002570DA" w:rsidP="002570DA">
      <w:pPr>
        <w:jc w:val="center"/>
        <w:rPr>
          <w:b/>
        </w:rPr>
      </w:pPr>
      <w:r w:rsidRPr="00052EDD">
        <w:rPr>
          <w:bCs/>
        </w:rPr>
        <w:t>Dobelē</w:t>
      </w:r>
    </w:p>
    <w:p w:rsidR="002570DA" w:rsidRPr="00052EDD" w:rsidRDefault="002570DA" w:rsidP="002570DA">
      <w:pPr>
        <w:tabs>
          <w:tab w:val="left" w:pos="-24212"/>
        </w:tabs>
        <w:rPr>
          <w:noProof/>
        </w:rPr>
      </w:pPr>
    </w:p>
    <w:p w:rsidR="002570DA" w:rsidRPr="00052EDD" w:rsidRDefault="002570DA" w:rsidP="002570DA">
      <w:pPr>
        <w:contextualSpacing/>
        <w:jc w:val="right"/>
      </w:pPr>
      <w:r w:rsidRPr="00052EDD">
        <w:t xml:space="preserve">Izdots saskaņā ar </w:t>
      </w:r>
    </w:p>
    <w:p w:rsidR="002570DA" w:rsidRPr="00052EDD" w:rsidRDefault="002570DA" w:rsidP="002570DA">
      <w:pPr>
        <w:jc w:val="right"/>
      </w:pPr>
      <w:r w:rsidRPr="00052EDD">
        <w:t>Izglītības likuma 22. panta pirmo daļu,</w:t>
      </w:r>
    </w:p>
    <w:p w:rsidR="002570DA" w:rsidRPr="00052EDD" w:rsidRDefault="002570DA" w:rsidP="002570DA">
      <w:pPr>
        <w:jc w:val="right"/>
      </w:pPr>
      <w:r w:rsidRPr="00052EDD">
        <w:t>Profesionālās izglītības likuma 15. panta pirmo daļu</w:t>
      </w:r>
    </w:p>
    <w:p w:rsidR="002570DA" w:rsidRPr="00052EDD" w:rsidRDefault="002570DA" w:rsidP="002570DA">
      <w:pPr>
        <w:jc w:val="center"/>
      </w:pPr>
    </w:p>
    <w:p w:rsidR="002570DA" w:rsidRPr="00052EDD" w:rsidRDefault="002570DA" w:rsidP="002570DA">
      <w:pPr>
        <w:spacing w:before="120" w:after="120"/>
        <w:jc w:val="center"/>
        <w:rPr>
          <w:b/>
        </w:rPr>
      </w:pPr>
      <w:r w:rsidRPr="00052EDD">
        <w:rPr>
          <w:b/>
        </w:rPr>
        <w:t>I. Vispārīgie jautājumi</w:t>
      </w:r>
    </w:p>
    <w:p w:rsidR="002570DA" w:rsidRPr="00052EDD" w:rsidRDefault="002570DA" w:rsidP="000B1435">
      <w:pPr>
        <w:numPr>
          <w:ilvl w:val="0"/>
          <w:numId w:val="31"/>
        </w:numPr>
        <w:contextualSpacing/>
        <w:jc w:val="both"/>
      </w:pPr>
      <w:r>
        <w:t>Auces Mūzikas</w:t>
      </w:r>
      <w:r w:rsidRPr="00052EDD">
        <w:t xml:space="preserve"> skola </w:t>
      </w:r>
      <w:r w:rsidRPr="00052EDD">
        <w:rPr>
          <w:bCs/>
        </w:rPr>
        <w:t xml:space="preserve">(turpmāk – iestāde) ir Dobeles novada </w:t>
      </w:r>
      <w:r>
        <w:rPr>
          <w:bCs/>
        </w:rPr>
        <w:t xml:space="preserve">pašvaldības </w:t>
      </w:r>
      <w:r w:rsidRPr="00052EDD">
        <w:rPr>
          <w:bCs/>
        </w:rPr>
        <w:t>(turpmā</w:t>
      </w:r>
      <w:r>
        <w:rPr>
          <w:bCs/>
        </w:rPr>
        <w:t>k – dibinātājs) dibināta mūzikas</w:t>
      </w:r>
      <w:r w:rsidRPr="00052EDD">
        <w:rPr>
          <w:bCs/>
        </w:rPr>
        <w:t xml:space="preserve"> profesionālās ievirzes </w:t>
      </w:r>
      <w:r w:rsidRPr="00052EDD">
        <w:t>izglītības iestāde.</w:t>
      </w:r>
    </w:p>
    <w:p w:rsidR="002570DA" w:rsidRPr="004D0896" w:rsidRDefault="002570DA" w:rsidP="000B1435">
      <w:pPr>
        <w:numPr>
          <w:ilvl w:val="0"/>
          <w:numId w:val="31"/>
        </w:numPr>
        <w:contextualSpacing/>
        <w:jc w:val="both"/>
      </w:pPr>
      <w:r w:rsidRPr="00052EDD">
        <w:t xml:space="preserve">Iestādes darbības tiesiskais pamats ir Izglītības likums, Profesionālās izglītības likums, citi </w:t>
      </w:r>
      <w:r w:rsidRPr="004D0896">
        <w:t xml:space="preserve">normatīvie akti, kā arī iestādes dibinātāja un Dobeles novada Izglītības pārvaldes izdotie tiesību akti, un šis </w:t>
      </w:r>
      <w:smartTag w:uri="schemas-tilde-lv/tildestengine" w:element="veidnes">
        <w:smartTagPr>
          <w:attr w:name="text" w:val="nolikums"/>
          <w:attr w:name="baseform" w:val="nolikums"/>
          <w:attr w:name="id" w:val="-1"/>
        </w:smartTagPr>
        <w:r w:rsidRPr="004D0896">
          <w:t>nolikums</w:t>
        </w:r>
      </w:smartTag>
      <w:r w:rsidRPr="004D0896">
        <w:t>.</w:t>
      </w:r>
    </w:p>
    <w:p w:rsidR="002570DA" w:rsidRDefault="002570DA" w:rsidP="000B1435">
      <w:pPr>
        <w:numPr>
          <w:ilvl w:val="0"/>
          <w:numId w:val="31"/>
        </w:numPr>
        <w:contextualSpacing/>
        <w:jc w:val="both"/>
      </w:pPr>
      <w:r w:rsidRPr="008209DD">
        <w:t>Iestāde ir pastarpinātas pārvaldes iestāde, kas atrodas Dobeles novada Izglītības pārvaldes pakļautībā.</w:t>
      </w:r>
    </w:p>
    <w:p w:rsidR="002570DA" w:rsidRPr="00FD3780" w:rsidRDefault="002570DA" w:rsidP="000B1435">
      <w:pPr>
        <w:numPr>
          <w:ilvl w:val="0"/>
          <w:numId w:val="31"/>
        </w:numPr>
        <w:contextualSpacing/>
        <w:jc w:val="both"/>
      </w:pPr>
      <w:r w:rsidRPr="008209DD">
        <w:rPr>
          <w:color w:val="000000"/>
        </w:rPr>
        <w:t xml:space="preserve">Iestādei ir zīmogs ar Dobeles novada ģerboņa attēlu un pilnu izglītības iestādes </w:t>
      </w:r>
      <w:r>
        <w:rPr>
          <w:color w:val="000000"/>
        </w:rPr>
        <w:t xml:space="preserve">un dibinātāja </w:t>
      </w:r>
      <w:r w:rsidRPr="008209DD">
        <w:rPr>
          <w:color w:val="000000"/>
        </w:rPr>
        <w:t xml:space="preserve">nosaukumu, kuru lieto arī uz Iestādes izdotajiem dokumentiem, kas apliecina </w:t>
      </w:r>
      <w:r w:rsidRPr="00FD3780">
        <w:t>profesionālās ievirzes izglītības iegūšanu.</w:t>
      </w:r>
    </w:p>
    <w:p w:rsidR="002570DA" w:rsidRPr="00FD3780" w:rsidRDefault="002570DA" w:rsidP="000B1435">
      <w:pPr>
        <w:pStyle w:val="ListParagraph"/>
        <w:widowControl/>
        <w:numPr>
          <w:ilvl w:val="0"/>
          <w:numId w:val="31"/>
        </w:numPr>
        <w:suppressAutoHyphens w:val="0"/>
        <w:contextualSpacing/>
        <w:jc w:val="both"/>
        <w:rPr>
          <w:i/>
          <w:iCs/>
          <w:lang w:eastAsia="en-GB"/>
        </w:rPr>
      </w:pPr>
      <w:r w:rsidRPr="00FD3780">
        <w:t>Iestāde lieto Dobeles novada Izglītības pārvaldes apstiprinātu noteikta parauga veidlapu.</w:t>
      </w:r>
    </w:p>
    <w:p w:rsidR="002570DA" w:rsidRPr="00FD3780" w:rsidRDefault="002570DA" w:rsidP="000B1435">
      <w:pPr>
        <w:numPr>
          <w:ilvl w:val="0"/>
          <w:numId w:val="31"/>
        </w:numPr>
        <w:contextualSpacing/>
        <w:jc w:val="both"/>
      </w:pPr>
      <w:r w:rsidRPr="00FD3780">
        <w:t xml:space="preserve">Iestādes adrese: Miera iela 29a, Auce, Dobeles novads, LV – 3708. </w:t>
      </w:r>
    </w:p>
    <w:p w:rsidR="002570DA" w:rsidRPr="00FD3780" w:rsidRDefault="002570DA" w:rsidP="000B1435">
      <w:pPr>
        <w:pStyle w:val="ListParagraph"/>
        <w:widowControl/>
        <w:numPr>
          <w:ilvl w:val="0"/>
          <w:numId w:val="31"/>
        </w:numPr>
        <w:suppressAutoHyphens w:val="0"/>
        <w:contextualSpacing/>
        <w:jc w:val="both"/>
        <w:rPr>
          <w:i/>
          <w:iCs/>
          <w:lang w:eastAsia="en-GB"/>
        </w:rPr>
      </w:pPr>
      <w:r w:rsidRPr="00FD3780">
        <w:t>Dibinātāja juridiskais statuss –  pašvaldība (atvasināta publiska persona). Dibinātāja juridiskā adrese: Brīvības iela 17, Dobele, Dobeles novads, LV-3701.</w:t>
      </w:r>
    </w:p>
    <w:p w:rsidR="002570DA" w:rsidRPr="008209DD" w:rsidRDefault="002570DA" w:rsidP="000B1435">
      <w:pPr>
        <w:numPr>
          <w:ilvl w:val="0"/>
          <w:numId w:val="31"/>
        </w:numPr>
        <w:contextualSpacing/>
        <w:jc w:val="both"/>
      </w:pPr>
      <w:r w:rsidRPr="00FD3780">
        <w:t xml:space="preserve">Iestādes izglītības programmu īstenošanas vietas adreses norādītas Valsts </w:t>
      </w:r>
      <w:r w:rsidRPr="008209DD">
        <w:t>izglītības informācijas sistēmā Ministru kabineta noteiktajā kārtībā.</w:t>
      </w:r>
    </w:p>
    <w:p w:rsidR="002570DA" w:rsidRPr="004D0896" w:rsidRDefault="002570DA" w:rsidP="002570DA">
      <w:pPr>
        <w:ind w:left="644"/>
        <w:contextualSpacing/>
        <w:jc w:val="both"/>
        <w:rPr>
          <w:b/>
          <w:highlight w:val="yellow"/>
        </w:rPr>
      </w:pPr>
    </w:p>
    <w:p w:rsidR="002570DA" w:rsidRPr="004D0896" w:rsidRDefault="002570DA" w:rsidP="002570DA">
      <w:pPr>
        <w:spacing w:before="120" w:after="120"/>
        <w:ind w:hanging="425"/>
        <w:contextualSpacing/>
        <w:jc w:val="center"/>
        <w:rPr>
          <w:b/>
        </w:rPr>
      </w:pPr>
      <w:r w:rsidRPr="004D0896">
        <w:rPr>
          <w:b/>
        </w:rPr>
        <w:t>II. Iestādes darbības mērķis, pamatvirziens un uzdevumi</w:t>
      </w:r>
    </w:p>
    <w:p w:rsidR="002570DA" w:rsidRPr="008209DD" w:rsidRDefault="002570DA" w:rsidP="000B1435">
      <w:pPr>
        <w:pStyle w:val="ListParagraph"/>
        <w:widowControl/>
        <w:numPr>
          <w:ilvl w:val="0"/>
          <w:numId w:val="31"/>
        </w:numPr>
        <w:suppressAutoHyphens w:val="0"/>
        <w:contextualSpacing/>
        <w:jc w:val="both"/>
        <w:rPr>
          <w:rFonts w:eastAsia="Times New Roman"/>
        </w:rPr>
      </w:pPr>
      <w:r w:rsidRPr="008209DD">
        <w:rPr>
          <w:rFonts w:eastAsia="Times New Roman"/>
        </w:rPr>
        <w:t>Iestādes darbības mērķi:</w:t>
      </w:r>
    </w:p>
    <w:p w:rsidR="002570DA" w:rsidRPr="004D0896" w:rsidRDefault="002570DA" w:rsidP="000B1435">
      <w:pPr>
        <w:numPr>
          <w:ilvl w:val="1"/>
          <w:numId w:val="31"/>
        </w:numPr>
        <w:contextualSpacing/>
        <w:jc w:val="both"/>
      </w:pPr>
      <w:r w:rsidRPr="004D0896">
        <w:t>nodrošināt sistematizētu zināšanu un prasmju apguvi, veicinot vērtīborientācijas veidošanos</w:t>
      </w:r>
      <w:r w:rsidRPr="004D0896">
        <w:rPr>
          <w:i/>
        </w:rPr>
        <w:t xml:space="preserve"> </w:t>
      </w:r>
      <w:r w:rsidRPr="004D0896">
        <w:t>mūzikā līdztekus pamatizglītības vai vidējās izglītības pakāpei, kas dod iespēju sagatavoties profesionālās izglītības ieguvei izraudzītajā virzienā;</w:t>
      </w:r>
    </w:p>
    <w:p w:rsidR="002570DA" w:rsidRPr="004D0896" w:rsidRDefault="002570DA" w:rsidP="000B1435">
      <w:pPr>
        <w:numPr>
          <w:ilvl w:val="1"/>
          <w:numId w:val="31"/>
        </w:numPr>
        <w:contextualSpacing/>
        <w:jc w:val="both"/>
        <w:rPr>
          <w:rFonts w:eastAsia="Calibri"/>
        </w:rPr>
      </w:pPr>
      <w:r w:rsidRPr="004D0896">
        <w:rPr>
          <w:rFonts w:eastAsia="Calibri"/>
        </w:rPr>
        <w:lastRenderedPageBreak/>
        <w:t>veidot izglītības vidi, organizēt un īstenot izglītību, kas nodrošinātu profesionālās ievirzes mūzikas izglītības programmās noteikto mērķu sasniegšanu.</w:t>
      </w:r>
    </w:p>
    <w:p w:rsidR="002570DA" w:rsidRPr="004D0896" w:rsidRDefault="002570DA" w:rsidP="000B1435">
      <w:pPr>
        <w:numPr>
          <w:ilvl w:val="0"/>
          <w:numId w:val="31"/>
        </w:numPr>
        <w:ind w:hanging="426"/>
        <w:contextualSpacing/>
        <w:jc w:val="both"/>
      </w:pPr>
      <w:r w:rsidRPr="004D0896">
        <w:t xml:space="preserve">Iestādes darbības pamatvirziens ir izglītojoša, kultūras un audzinoša </w:t>
      </w:r>
      <w:r w:rsidRPr="004D0896">
        <w:rPr>
          <w:bCs/>
        </w:rPr>
        <w:t>darbība</w:t>
      </w:r>
      <w:r w:rsidRPr="004D0896">
        <w:rPr>
          <w:b/>
        </w:rPr>
        <w:t>.</w:t>
      </w:r>
    </w:p>
    <w:p w:rsidR="002570DA" w:rsidRPr="004D0896" w:rsidRDefault="002570DA" w:rsidP="000B1435">
      <w:pPr>
        <w:numPr>
          <w:ilvl w:val="0"/>
          <w:numId w:val="31"/>
        </w:numPr>
        <w:ind w:hanging="426"/>
        <w:contextualSpacing/>
        <w:jc w:val="both"/>
      </w:pPr>
      <w:r w:rsidRPr="004D0896">
        <w:t>Iestādes uzdevumi ir:</w:t>
      </w:r>
    </w:p>
    <w:p w:rsidR="002570DA" w:rsidRPr="004D0896" w:rsidRDefault="002570DA" w:rsidP="000B1435">
      <w:pPr>
        <w:numPr>
          <w:ilvl w:val="1"/>
          <w:numId w:val="31"/>
        </w:numPr>
        <w:contextualSpacing/>
        <w:jc w:val="both"/>
      </w:pPr>
      <w:r w:rsidRPr="004D0896">
        <w:t>īstenot normatīvajos aktos noteiktajā kārtībā licencētas un akreditētas profesionālās ievirzes mūzikas izglītības programmas, nodrošinot iespēju iegūt profesionālās ievirzes izglītības pamatzināšanas un prasmes mūzikā;</w:t>
      </w:r>
    </w:p>
    <w:p w:rsidR="002570DA" w:rsidRPr="004D0896" w:rsidRDefault="002570DA" w:rsidP="000B1435">
      <w:pPr>
        <w:numPr>
          <w:ilvl w:val="1"/>
          <w:numId w:val="31"/>
        </w:numPr>
        <w:contextualSpacing/>
        <w:jc w:val="both"/>
      </w:pPr>
      <w:r w:rsidRPr="004D0896">
        <w:t>sekmēt mākslinieciskās darbības pieredzi un attīstīt jaunrades spējas, radot atbilstošus priekšnosacījumus izglītojamo radošai izaugsmei;</w:t>
      </w:r>
    </w:p>
    <w:p w:rsidR="002570DA" w:rsidRPr="004D0896" w:rsidRDefault="002570DA" w:rsidP="000B1435">
      <w:pPr>
        <w:numPr>
          <w:ilvl w:val="1"/>
          <w:numId w:val="31"/>
        </w:numPr>
        <w:contextualSpacing/>
        <w:jc w:val="both"/>
      </w:pPr>
      <w:r w:rsidRPr="004D0896">
        <w:t>veidot drošu izglītības vidi, organizēt un īstenot izglītības procesu, kas nodrošinātu profesionālās ievirzes mūzikas izglītības programmās noteikto mērķu sasniegšanu;</w:t>
      </w:r>
    </w:p>
    <w:p w:rsidR="002570DA" w:rsidRPr="004D0896" w:rsidRDefault="002570DA" w:rsidP="000B1435">
      <w:pPr>
        <w:numPr>
          <w:ilvl w:val="1"/>
          <w:numId w:val="31"/>
        </w:numPr>
        <w:contextualSpacing/>
        <w:jc w:val="both"/>
      </w:pPr>
      <w:r w:rsidRPr="004D0896">
        <w:t>sekmēt pozitīvas, sociāli aktīvas un atbildīgas attieksmes veidošanos izglītojamajam pašam pret sevi , sabiedrību, apkārtējo vidi un Latvijas valsti;</w:t>
      </w:r>
    </w:p>
    <w:p w:rsidR="002570DA" w:rsidRPr="004D0896" w:rsidRDefault="002570DA" w:rsidP="000B1435">
      <w:pPr>
        <w:numPr>
          <w:ilvl w:val="1"/>
          <w:numId w:val="31"/>
        </w:numPr>
        <w:contextualSpacing/>
        <w:jc w:val="both"/>
      </w:pPr>
      <w:r w:rsidRPr="004D0896">
        <w:t>racionāli un efektīvi izmantot izglītībai atvēlētos finanšu, materiālos un personāla resursus;</w:t>
      </w:r>
    </w:p>
    <w:p w:rsidR="002570DA" w:rsidRPr="004D0896" w:rsidRDefault="002570DA" w:rsidP="000B1435">
      <w:pPr>
        <w:numPr>
          <w:ilvl w:val="1"/>
          <w:numId w:val="31"/>
        </w:numPr>
        <w:contextualSpacing/>
        <w:jc w:val="both"/>
      </w:pPr>
      <w:r w:rsidRPr="004D0896">
        <w:t>sadarboties ar izglītojamo vecākiem un likumiskajiem pārstāvjiem (turpmāk tekstā – vecākiem), lai nodrošinātu izglītības programmu apguvi;</w:t>
      </w:r>
    </w:p>
    <w:p w:rsidR="002570DA" w:rsidRPr="004D0896" w:rsidRDefault="002570DA" w:rsidP="000B1435">
      <w:pPr>
        <w:numPr>
          <w:ilvl w:val="1"/>
          <w:numId w:val="31"/>
        </w:numPr>
        <w:contextualSpacing/>
        <w:jc w:val="both"/>
      </w:pPr>
      <w:r w:rsidRPr="004D0896">
        <w:t>nodrošināt iespējas izglītojamo personības veidošanai, interešu, spēju un talantu izkopšanai, pašizglītībai, profesijas izvēlei, lietderīgai brīvā laika un atpūtas organizācijai, sekmējot izglītojamo spēju un talantu attīstību, pašapziņas veidošanos, izziņas darbības un zinātkāres attīstību;</w:t>
      </w:r>
    </w:p>
    <w:p w:rsidR="002570DA" w:rsidRPr="004D0896" w:rsidRDefault="002570DA" w:rsidP="000B1435">
      <w:pPr>
        <w:numPr>
          <w:ilvl w:val="1"/>
          <w:numId w:val="31"/>
        </w:numPr>
        <w:contextualSpacing/>
        <w:jc w:val="both"/>
      </w:pPr>
      <w:r w:rsidRPr="004D0896">
        <w:t>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w:t>
      </w:r>
      <w:r>
        <w:t>i Dobeles novada Izglītības pār</w:t>
      </w:r>
      <w:r w:rsidRPr="004D0896">
        <w:t>valdes tīmekļvietnē;</w:t>
      </w:r>
    </w:p>
    <w:p w:rsidR="002570DA" w:rsidRPr="004D0896" w:rsidRDefault="002570DA" w:rsidP="000B1435">
      <w:pPr>
        <w:numPr>
          <w:ilvl w:val="1"/>
          <w:numId w:val="31"/>
        </w:numPr>
        <w:contextualSpacing/>
        <w:jc w:val="both"/>
      </w:pPr>
      <w:r w:rsidRPr="004D0896">
        <w:t>pildīt citus normatīvajos aktos paredzētos izglītības iestādes uzdevumus.</w:t>
      </w:r>
    </w:p>
    <w:p w:rsidR="002570DA" w:rsidRPr="004D0896" w:rsidRDefault="002570DA" w:rsidP="002570DA">
      <w:pPr>
        <w:spacing w:before="120" w:after="120"/>
        <w:jc w:val="center"/>
      </w:pPr>
      <w:r w:rsidRPr="004D0896">
        <w:rPr>
          <w:b/>
        </w:rPr>
        <w:t>III. Iestādē īstenojamās izglītības programmas</w:t>
      </w:r>
    </w:p>
    <w:p w:rsidR="002570DA" w:rsidRPr="00AA3902" w:rsidRDefault="002570DA" w:rsidP="000B1435">
      <w:pPr>
        <w:pStyle w:val="ListParagraph"/>
        <w:widowControl/>
        <w:numPr>
          <w:ilvl w:val="0"/>
          <w:numId w:val="31"/>
        </w:numPr>
        <w:suppressAutoHyphens w:val="0"/>
        <w:ind w:left="646"/>
        <w:contextualSpacing/>
        <w:jc w:val="both"/>
        <w:rPr>
          <w:bCs/>
        </w:rPr>
      </w:pPr>
      <w:r w:rsidRPr="004D0896">
        <w:rPr>
          <w:bCs/>
        </w:rPr>
        <w:t xml:space="preserve">Iestāde īsteno </w:t>
      </w:r>
      <w:r>
        <w:rPr>
          <w:bCs/>
        </w:rPr>
        <w:t xml:space="preserve">šādas </w:t>
      </w:r>
      <w:r w:rsidRPr="004D0896">
        <w:t xml:space="preserve">profesionālās </w:t>
      </w:r>
      <w:r w:rsidRPr="00AA3902">
        <w:t>ievirzes mūzikas izglītības programmas:</w:t>
      </w:r>
    </w:p>
    <w:p w:rsidR="002570DA" w:rsidRPr="00AA3902" w:rsidRDefault="002570DA" w:rsidP="000B1435">
      <w:pPr>
        <w:numPr>
          <w:ilvl w:val="1"/>
          <w:numId w:val="31"/>
        </w:numPr>
        <w:ind w:left="792" w:right="-568"/>
        <w:contextualSpacing/>
        <w:jc w:val="both"/>
        <w:rPr>
          <w:szCs w:val="20"/>
        </w:rPr>
      </w:pPr>
      <w:r w:rsidRPr="00AA3902">
        <w:t>Taustiņinstrumentu spēle – klavierspēle, akordeona spēle, kods 20V212011;</w:t>
      </w:r>
    </w:p>
    <w:p w:rsidR="002570DA" w:rsidRPr="00AA3902" w:rsidRDefault="002570DA" w:rsidP="000B1435">
      <w:pPr>
        <w:numPr>
          <w:ilvl w:val="1"/>
          <w:numId w:val="31"/>
        </w:numPr>
        <w:ind w:left="792" w:right="-568"/>
        <w:contextualSpacing/>
        <w:jc w:val="both"/>
        <w:rPr>
          <w:szCs w:val="20"/>
        </w:rPr>
      </w:pPr>
      <w:r w:rsidRPr="00AA3902">
        <w:t>Stīgu instrumentu spēle – vijoles spēle, čella spēle, kods 20V212021;</w:t>
      </w:r>
    </w:p>
    <w:p w:rsidR="002570DA" w:rsidRPr="00AA3902" w:rsidRDefault="002570DA" w:rsidP="000B1435">
      <w:pPr>
        <w:numPr>
          <w:ilvl w:val="1"/>
          <w:numId w:val="31"/>
        </w:numPr>
        <w:ind w:left="792"/>
        <w:contextualSpacing/>
        <w:jc w:val="both"/>
        <w:rPr>
          <w:szCs w:val="20"/>
        </w:rPr>
      </w:pPr>
      <w:r w:rsidRPr="00AA3902">
        <w:t>Pūšaminstrumentu spēle – flautas spēle, saksofona spēle, mežraga spēle, trompetes spēle, tubas spēle, eifonija spēle (kods 20V212031);</w:t>
      </w:r>
    </w:p>
    <w:p w:rsidR="002570DA" w:rsidRPr="00AA3902" w:rsidRDefault="002570DA" w:rsidP="000B1435">
      <w:pPr>
        <w:numPr>
          <w:ilvl w:val="1"/>
          <w:numId w:val="31"/>
        </w:numPr>
        <w:ind w:left="792" w:right="-568"/>
        <w:contextualSpacing/>
        <w:jc w:val="both"/>
        <w:rPr>
          <w:szCs w:val="20"/>
        </w:rPr>
      </w:pPr>
      <w:r w:rsidRPr="00AA3902">
        <w:t>Vokālā mūzika – kora klase (kods 20V212061);</w:t>
      </w:r>
    </w:p>
    <w:p w:rsidR="002570DA" w:rsidRPr="00AA3902" w:rsidRDefault="002570DA" w:rsidP="000B1435">
      <w:pPr>
        <w:numPr>
          <w:ilvl w:val="1"/>
          <w:numId w:val="31"/>
        </w:numPr>
        <w:ind w:left="792" w:right="-568"/>
        <w:contextualSpacing/>
        <w:jc w:val="both"/>
        <w:rPr>
          <w:szCs w:val="20"/>
        </w:rPr>
      </w:pPr>
      <w:r w:rsidRPr="00AA3902">
        <w:t>Sitaminstrumentu spēle (kods 20V212041).</w:t>
      </w:r>
    </w:p>
    <w:p w:rsidR="002570DA" w:rsidRPr="004D0896" w:rsidRDefault="002570DA" w:rsidP="000B1435">
      <w:pPr>
        <w:numPr>
          <w:ilvl w:val="0"/>
          <w:numId w:val="31"/>
        </w:numPr>
        <w:ind w:left="646" w:hanging="284"/>
        <w:contextualSpacing/>
        <w:jc w:val="both"/>
      </w:pPr>
      <w:r w:rsidRPr="004D0896">
        <w:t xml:space="preserve">Iestāde var īstenot valsts un darba devēju, kā arī personības izaugsmes interesēm atbilstošas pieaugušo neformālās izglītības programmas un personas individuālajām izglītības vajadzībām un vēlmēm atbilstošas interešu izglītības programmas, kas saskaņotas ar Dobeles novada Izglītības pārvaldi, kā arī tālākizglītības un citas izglītības programmas atbilstoši normatīvajos aktos noteiktajam. </w:t>
      </w:r>
    </w:p>
    <w:p w:rsidR="002570DA" w:rsidRPr="004D0896" w:rsidRDefault="002570DA" w:rsidP="002570DA">
      <w:pPr>
        <w:contextualSpacing/>
        <w:jc w:val="both"/>
      </w:pPr>
    </w:p>
    <w:p w:rsidR="002570DA" w:rsidRPr="004D0896" w:rsidRDefault="002570DA" w:rsidP="002570DA">
      <w:pPr>
        <w:contextualSpacing/>
        <w:jc w:val="center"/>
      </w:pPr>
      <w:r w:rsidRPr="004D0896">
        <w:rPr>
          <w:b/>
        </w:rPr>
        <w:t>IV. Izglītības procesa organizācija</w:t>
      </w:r>
    </w:p>
    <w:p w:rsidR="002570DA" w:rsidRPr="004D0896" w:rsidRDefault="002570DA" w:rsidP="000B1435">
      <w:pPr>
        <w:pStyle w:val="ListParagraph"/>
        <w:widowControl/>
        <w:numPr>
          <w:ilvl w:val="0"/>
          <w:numId w:val="31"/>
        </w:numPr>
        <w:suppressAutoHyphens w:val="0"/>
        <w:spacing w:after="160" w:line="259" w:lineRule="auto"/>
        <w:contextualSpacing/>
        <w:jc w:val="both"/>
      </w:pPr>
      <w:r w:rsidRPr="004D0896">
        <w:rPr>
          <w:rFonts w:eastAsia="Times New Roman"/>
        </w:rPr>
        <w:t xml:space="preserve">Izglītības procesa organizāciju iestādē nosaka Izglītības likums, Profesionālās izglītības likums, citi ārējie normatīvie akti, šis </w:t>
      </w:r>
      <w:smartTag w:uri="schemas-tilde-lv/tildestengine" w:element="veidnes">
        <w:smartTagPr>
          <w:attr w:name="id" w:val="-1"/>
          <w:attr w:name="baseform" w:val="nolikums"/>
          <w:attr w:name="text" w:val="nolikums"/>
        </w:smartTagPr>
        <w:r w:rsidRPr="004D0896">
          <w:rPr>
            <w:rFonts w:eastAsia="Times New Roman"/>
          </w:rPr>
          <w:t>nolikums</w:t>
        </w:r>
      </w:smartTag>
      <w:r w:rsidRPr="004D0896">
        <w:rPr>
          <w:rFonts w:eastAsia="Times New Roman"/>
        </w:rPr>
        <w:t>, iestādes Darba kārtības noteikumi, Iekšējās kārtības noteikumi un citi iestādes iekšējie normatīvie akti</w:t>
      </w:r>
      <w:r w:rsidRPr="004D0896">
        <w:t xml:space="preserve"> kā arī citi iestādes vadītāja (turpmāk – iestādes direktors) izdotie tiesību akti un lēmumi.</w:t>
      </w:r>
    </w:p>
    <w:p w:rsidR="002570DA" w:rsidRPr="004D0896" w:rsidRDefault="002570DA" w:rsidP="000B1435">
      <w:pPr>
        <w:pStyle w:val="ListParagraph"/>
        <w:widowControl/>
        <w:numPr>
          <w:ilvl w:val="0"/>
          <w:numId w:val="31"/>
        </w:numPr>
        <w:suppressAutoHyphens w:val="0"/>
        <w:ind w:left="646"/>
        <w:contextualSpacing/>
        <w:jc w:val="both"/>
      </w:pPr>
      <w:r w:rsidRPr="004D0896">
        <w:rPr>
          <w:rFonts w:eastAsia="Times New Roman"/>
        </w:rPr>
        <w:t>Izglītības process iestādē ietver izglītības programmu īstenošanu, izglītojamo audzināšanu un metodisko darbu.</w:t>
      </w:r>
    </w:p>
    <w:p w:rsidR="002570DA" w:rsidRPr="004D0896" w:rsidRDefault="002570DA" w:rsidP="000B1435">
      <w:pPr>
        <w:numPr>
          <w:ilvl w:val="0"/>
          <w:numId w:val="31"/>
        </w:numPr>
        <w:ind w:left="567" w:hanging="284"/>
        <w:contextualSpacing/>
        <w:jc w:val="both"/>
      </w:pPr>
      <w:r w:rsidRPr="004D0896">
        <w:lastRenderedPageBreak/>
        <w:t>Izglītojamo uzņemšana iestādē, pārcelšana nākamajā klasē un atskaitīšana no iestādes notiek saskaņā ar iestādes iekšējiem noteikumiem, ievērojot Profesionālās izglītības likumā un citos normatīvajos aktos noteiktās prasības.</w:t>
      </w:r>
    </w:p>
    <w:p w:rsidR="002570DA" w:rsidRPr="004D0896" w:rsidRDefault="002570DA" w:rsidP="000B1435">
      <w:pPr>
        <w:pStyle w:val="ListParagraph"/>
        <w:widowControl/>
        <w:numPr>
          <w:ilvl w:val="0"/>
          <w:numId w:val="31"/>
        </w:numPr>
        <w:suppressAutoHyphens w:val="0"/>
        <w:ind w:left="567" w:hanging="284"/>
        <w:contextualSpacing/>
        <w:jc w:val="both"/>
        <w:rPr>
          <w:snapToGrid w:val="0"/>
        </w:rPr>
      </w:pPr>
      <w:r w:rsidRPr="004D0896">
        <w:t>Iestāde</w:t>
      </w:r>
      <w:r w:rsidRPr="004D0896">
        <w:rPr>
          <w:snapToGrid w:val="0"/>
        </w:rPr>
        <w:t xml:space="preserve"> drīkst noteikt iestājpārbaudījumus izglītojamo uzņemšanai iestādē,</w:t>
      </w:r>
      <w:r w:rsidRPr="004D0896">
        <w:t xml:space="preserve"> pārbaudot izglītojamā atbilstību izglītības programmas uzsākšanai, tas ir, pārbauda:</w:t>
      </w:r>
    </w:p>
    <w:p w:rsidR="002570DA" w:rsidRPr="004D0896" w:rsidRDefault="002570DA" w:rsidP="000B1435">
      <w:pPr>
        <w:pStyle w:val="ListParagraph"/>
        <w:widowControl/>
        <w:numPr>
          <w:ilvl w:val="1"/>
          <w:numId w:val="31"/>
        </w:numPr>
        <w:suppressAutoHyphens w:val="0"/>
        <w:ind w:left="567" w:hanging="284"/>
        <w:contextualSpacing/>
        <w:jc w:val="both"/>
      </w:pPr>
      <w:r w:rsidRPr="004D0896">
        <w:rPr>
          <w:snapToGrid w:val="0"/>
        </w:rPr>
        <w:t>muzikālās dotības – muzikālo dzirdi, ritma izjūtu un muzikālo atmiņu,</w:t>
      </w:r>
    </w:p>
    <w:p w:rsidR="002570DA" w:rsidRPr="004D0896" w:rsidRDefault="002570DA" w:rsidP="000B1435">
      <w:pPr>
        <w:pStyle w:val="ListParagraph"/>
        <w:widowControl/>
        <w:numPr>
          <w:ilvl w:val="1"/>
          <w:numId w:val="31"/>
        </w:numPr>
        <w:suppressAutoHyphens w:val="0"/>
        <w:ind w:left="567" w:hanging="284"/>
        <w:contextualSpacing/>
        <w:jc w:val="both"/>
      </w:pPr>
      <w:r w:rsidRPr="004D0896">
        <w:rPr>
          <w:snapToGrid w:val="0"/>
        </w:rPr>
        <w:t>vispārējo fizisko attīstību.</w:t>
      </w:r>
    </w:p>
    <w:p w:rsidR="002570DA" w:rsidRPr="004D0896" w:rsidRDefault="002570DA" w:rsidP="000B1435">
      <w:pPr>
        <w:numPr>
          <w:ilvl w:val="0"/>
          <w:numId w:val="31"/>
        </w:numPr>
        <w:ind w:left="567" w:hanging="284"/>
        <w:contextualSpacing/>
        <w:jc w:val="both"/>
      </w:pPr>
      <w:r w:rsidRPr="004D0896">
        <w:t>Profesionālās ievirzes izglītības programmu īstenošana ietver teorētiskās un praktiskās mācības, kā arī radošo darbību.</w:t>
      </w:r>
    </w:p>
    <w:p w:rsidR="002570DA" w:rsidRDefault="002570DA" w:rsidP="000B1435">
      <w:pPr>
        <w:numPr>
          <w:ilvl w:val="0"/>
          <w:numId w:val="31"/>
        </w:numPr>
        <w:ind w:left="567" w:hanging="284"/>
        <w:contextualSpacing/>
        <w:jc w:val="both"/>
      </w:pPr>
      <w:r w:rsidRPr="004D0896">
        <w:t>Mācību darba organizācijas pamatforma ir mācību stunda / nodarbība, tās ilgums – 40 minūtes. Izglītības programmas tiek īstenotas saskaņā ar izglītības programmā noteikto.</w:t>
      </w:r>
    </w:p>
    <w:p w:rsidR="002570DA" w:rsidRPr="008209DD" w:rsidRDefault="002570DA" w:rsidP="000B1435">
      <w:pPr>
        <w:numPr>
          <w:ilvl w:val="0"/>
          <w:numId w:val="31"/>
        </w:numPr>
        <w:ind w:left="709" w:hanging="425"/>
        <w:contextualSpacing/>
        <w:jc w:val="both"/>
      </w:pPr>
      <w:r w:rsidRPr="008209DD">
        <w:t>Profesionālās ievirzes izglītības ieguves ilgumu un izglītības saturu nosaka attiecīgā izglītības programma. Mācību slodzes ilgumu profesionālās ievirzes izglītības programmā nosaka Profesionālās izglītības likums.</w:t>
      </w:r>
    </w:p>
    <w:p w:rsidR="002570DA" w:rsidRPr="004D0896" w:rsidRDefault="002570DA" w:rsidP="000B1435">
      <w:pPr>
        <w:numPr>
          <w:ilvl w:val="0"/>
          <w:numId w:val="31"/>
        </w:numPr>
        <w:ind w:left="709" w:hanging="425"/>
        <w:contextualSpacing/>
        <w:jc w:val="both"/>
      </w:pPr>
      <w:r w:rsidRPr="004D0896">
        <w:t xml:space="preserve">Iestāde nosaka vienotu izglītojamo sasniegumu vērtēšanas kārtību, ievērojot Profesionālās izglītības likumā un citos normatīvajos aktos noteiktās prasības. </w:t>
      </w:r>
    </w:p>
    <w:p w:rsidR="002570DA" w:rsidRPr="004D0896" w:rsidRDefault="002570DA" w:rsidP="000B1435">
      <w:pPr>
        <w:numPr>
          <w:ilvl w:val="0"/>
          <w:numId w:val="31"/>
        </w:numPr>
        <w:ind w:left="709" w:hanging="425"/>
        <w:contextualSpacing/>
        <w:jc w:val="both"/>
      </w:pPr>
      <w:r w:rsidRPr="004D0896">
        <w:t>Iestādes struktūru un mācību tehniskos līdzekļus nodrošina, ievērojot izglītības programmu saturu un īstenošanas specifiku.</w:t>
      </w:r>
    </w:p>
    <w:p w:rsidR="002570DA" w:rsidRPr="004D0896" w:rsidRDefault="002570DA" w:rsidP="000B1435">
      <w:pPr>
        <w:numPr>
          <w:ilvl w:val="0"/>
          <w:numId w:val="31"/>
        </w:numPr>
        <w:ind w:left="709" w:hanging="425"/>
        <w:contextualSpacing/>
        <w:jc w:val="both"/>
      </w:pPr>
      <w:r w:rsidRPr="004D0896">
        <w:t>Pēc profesionālās ievirzes izglītības programmas apguves izglītojamie saņem apliecību par profesionālās ievirzes izglītības ieguvi Ministru kabineta noteiktajā kārtībā</w:t>
      </w:r>
      <w:r w:rsidRPr="004D0896">
        <w:rPr>
          <w:rStyle w:val="apple-converted-space"/>
          <w:shd w:val="clear" w:color="auto" w:fill="FFFFFF"/>
        </w:rPr>
        <w:t>.</w:t>
      </w:r>
    </w:p>
    <w:p w:rsidR="002570DA" w:rsidRPr="004D0896" w:rsidRDefault="002570DA" w:rsidP="002570DA">
      <w:pPr>
        <w:spacing w:before="120" w:after="120"/>
        <w:jc w:val="center"/>
      </w:pPr>
      <w:r w:rsidRPr="004D0896">
        <w:rPr>
          <w:b/>
          <w:bCs/>
        </w:rPr>
        <w:t>V. Pedagogu un citu darbinieku tiesības un pienākumi</w:t>
      </w:r>
    </w:p>
    <w:p w:rsidR="002570DA" w:rsidRPr="004D0896" w:rsidRDefault="002570DA" w:rsidP="000B1435">
      <w:pPr>
        <w:numPr>
          <w:ilvl w:val="0"/>
          <w:numId w:val="31"/>
        </w:numPr>
        <w:ind w:hanging="502"/>
        <w:contextualSpacing/>
        <w:jc w:val="both"/>
      </w:pPr>
      <w:r w:rsidRPr="004D0896">
        <w:t>Iestādi vada direktors, kuru ieceļ amatā un atbrīvo no tā dibinātājs normatīvajos aktos noteiktajā kārtībā. Darba līgumu ar direktoru slēdz Dobeles novada Izglītības pārvalde.</w:t>
      </w:r>
    </w:p>
    <w:p w:rsidR="002570DA" w:rsidRPr="004D0896" w:rsidRDefault="002570DA" w:rsidP="000B1435">
      <w:pPr>
        <w:numPr>
          <w:ilvl w:val="0"/>
          <w:numId w:val="31"/>
        </w:numPr>
        <w:ind w:hanging="502"/>
        <w:contextualSpacing/>
        <w:jc w:val="both"/>
      </w:pPr>
      <w:r w:rsidRPr="004D0896">
        <w:t xml:space="preserve">Direktora tiesības, pienākumi un atbildība noteikta Izglītības likumā, Profesionālās izglītības likumā, Bērnu tiesību aizsardzības likumā, Fizisko personu datu apstrādes likumā, Darba likumā un citos normatīvajos aktos. Direktora tiesības, pienākumus un atbildību precizē darba </w:t>
      </w:r>
      <w:smartTag w:uri="schemas-tilde-lv/tildestengine" w:element="veidnes">
        <w:smartTagPr>
          <w:attr w:name="text" w:val="līgums"/>
          <w:attr w:name="baseform" w:val="līgums"/>
          <w:attr w:name="id" w:val="-1"/>
        </w:smartTagPr>
        <w:r w:rsidRPr="004D0896">
          <w:t>līgums</w:t>
        </w:r>
      </w:smartTag>
      <w:r w:rsidRPr="004D0896">
        <w:t xml:space="preserve"> un amata apraksts.</w:t>
      </w:r>
    </w:p>
    <w:p w:rsidR="002570DA" w:rsidRPr="004D0896" w:rsidRDefault="002570DA" w:rsidP="000B1435">
      <w:pPr>
        <w:numPr>
          <w:ilvl w:val="0"/>
          <w:numId w:val="31"/>
        </w:numPr>
        <w:ind w:hanging="502"/>
        <w:contextualSpacing/>
        <w:jc w:val="both"/>
      </w:pPr>
      <w:r w:rsidRPr="004D0896">
        <w:t>Direktors vada iestādes attīstības plānošanu un ir tieši atbildīgs par profesionālās ievirzes izglītības programmu īstenošanu. Direktors savu pilnvaru ietvaros lemj par iestādes intelektuālo, finanšu un materiālo līdzekļu izlietošanu.</w:t>
      </w:r>
    </w:p>
    <w:p w:rsidR="002570DA" w:rsidRPr="004D0896" w:rsidRDefault="002570DA" w:rsidP="000B1435">
      <w:pPr>
        <w:numPr>
          <w:ilvl w:val="0"/>
          <w:numId w:val="31"/>
        </w:numPr>
        <w:ind w:hanging="502"/>
        <w:contextualSpacing/>
        <w:jc w:val="both"/>
      </w:pPr>
      <w:r w:rsidRPr="004D0896">
        <w:t xml:space="preserve">Paraksta tiesības uz iestādes dokumentiem darbam ar valsts pārvaldes institūcijām, dibinātāja institūcijām un struktūrvienībām, fiziskām un </w:t>
      </w:r>
      <w:r>
        <w:t xml:space="preserve">juridiskām personām ir </w:t>
      </w:r>
      <w:r w:rsidRPr="004D0896">
        <w:t>direktoram un tā pienākumu izpildītājam.</w:t>
      </w:r>
    </w:p>
    <w:p w:rsidR="002570DA" w:rsidRPr="004D0896" w:rsidRDefault="002570DA" w:rsidP="000B1435">
      <w:pPr>
        <w:numPr>
          <w:ilvl w:val="0"/>
          <w:numId w:val="31"/>
        </w:numPr>
        <w:ind w:hanging="502"/>
        <w:contextualSpacing/>
        <w:jc w:val="both"/>
      </w:pPr>
      <w:r>
        <w:t>D</w:t>
      </w:r>
      <w:r w:rsidRPr="004D0896">
        <w:t xml:space="preserve">irektoram ir pakļauti visi iestādes darbinieki. </w:t>
      </w:r>
    </w:p>
    <w:p w:rsidR="002570DA" w:rsidRPr="004D0896" w:rsidRDefault="002570DA" w:rsidP="000B1435">
      <w:pPr>
        <w:numPr>
          <w:ilvl w:val="0"/>
          <w:numId w:val="31"/>
        </w:numPr>
        <w:ind w:hanging="502"/>
        <w:contextualSpacing/>
        <w:jc w:val="both"/>
      </w:pPr>
      <w:r w:rsidRPr="004D0896">
        <w:t xml:space="preserve">Iestādes pedagogus un citus darbiniekus darbā pieņem un atbrīvo direktors normatīvajos aktos noteiktā kārtībā. Direktors ir tiesīgs deleģēt pedagogiem un citiem iestādes darbiniekiem konkrētu uzdevumu veikšanu. </w:t>
      </w:r>
    </w:p>
    <w:p w:rsidR="002570DA" w:rsidRPr="004D0896" w:rsidRDefault="002570DA" w:rsidP="000B1435">
      <w:pPr>
        <w:numPr>
          <w:ilvl w:val="0"/>
          <w:numId w:val="31"/>
        </w:numPr>
        <w:ind w:hanging="502"/>
        <w:contextualSpacing/>
        <w:jc w:val="both"/>
      </w:pPr>
      <w:r w:rsidRPr="004D0896">
        <w:t xml:space="preserve">Iestādes pedagogu tiesības, pienākumi un atbildība noteikta Izglītības likumā, Profesionālās izglītības likumā, Bērnu tiesību aizsardzības likumā, Fizisko personu datu apstrādes likumā, Darba likumā un citos normatīvajos aktos. Pedagoga tiesības, pienākumus un atbildību precizē darba </w:t>
      </w:r>
      <w:smartTag w:uri="schemas-tilde-lv/tildestengine" w:element="veidnes">
        <w:smartTagPr>
          <w:attr w:name="text" w:val="līgums"/>
          <w:attr w:name="baseform" w:val="līgums"/>
          <w:attr w:name="id" w:val="-1"/>
        </w:smartTagPr>
        <w:r w:rsidRPr="004D0896">
          <w:t>līgums</w:t>
        </w:r>
      </w:smartTag>
      <w:r w:rsidRPr="004D0896">
        <w:t xml:space="preserve"> un amata apraksts.</w:t>
      </w:r>
    </w:p>
    <w:p w:rsidR="002570DA" w:rsidRPr="004D0896" w:rsidRDefault="002570DA" w:rsidP="000B1435">
      <w:pPr>
        <w:numPr>
          <w:ilvl w:val="0"/>
          <w:numId w:val="31"/>
        </w:numPr>
        <w:ind w:hanging="502"/>
        <w:contextualSpacing/>
        <w:jc w:val="both"/>
      </w:pPr>
      <w:r w:rsidRPr="004D0896">
        <w:t xml:space="preserve">Iestādes citu darbinieku tiesības, pienākumi un atbildība noteikta Darba likumā, Bērnu tiesību aizsardzības likumā un citos normatīvajos aktos. Iestādes citu darbinieku tiesības, pienākumus un atbildību precizē darba </w:t>
      </w:r>
      <w:smartTag w:uri="schemas-tilde-lv/tildestengine" w:element="veidnes">
        <w:smartTagPr>
          <w:attr w:name="id" w:val="-1"/>
          <w:attr w:name="baseform" w:val="līgums"/>
          <w:attr w:name="text" w:val="līgums"/>
        </w:smartTagPr>
        <w:r w:rsidRPr="004D0896">
          <w:t>līgums</w:t>
        </w:r>
      </w:smartTag>
      <w:r w:rsidRPr="004D0896">
        <w:t xml:space="preserve"> un amata apraksts. </w:t>
      </w:r>
    </w:p>
    <w:p w:rsidR="002570DA" w:rsidRDefault="002570DA" w:rsidP="002570DA">
      <w:pPr>
        <w:spacing w:before="120" w:after="120"/>
        <w:jc w:val="center"/>
        <w:rPr>
          <w:b/>
        </w:rPr>
      </w:pPr>
    </w:p>
    <w:p w:rsidR="002570DA" w:rsidRDefault="002570DA" w:rsidP="002570DA">
      <w:pPr>
        <w:spacing w:before="120" w:after="120"/>
        <w:jc w:val="center"/>
        <w:rPr>
          <w:b/>
        </w:rPr>
      </w:pPr>
    </w:p>
    <w:p w:rsidR="002163EF" w:rsidRDefault="002163EF" w:rsidP="002570DA">
      <w:pPr>
        <w:spacing w:before="120" w:after="120"/>
        <w:jc w:val="center"/>
        <w:rPr>
          <w:b/>
        </w:rPr>
      </w:pPr>
    </w:p>
    <w:p w:rsidR="002570DA" w:rsidRPr="004D0896" w:rsidRDefault="002570DA" w:rsidP="002570DA">
      <w:pPr>
        <w:spacing w:before="120" w:after="120"/>
        <w:jc w:val="center"/>
      </w:pPr>
      <w:r w:rsidRPr="004D0896">
        <w:rPr>
          <w:b/>
        </w:rPr>
        <w:lastRenderedPageBreak/>
        <w:t>VI. Izglītojamo tiesības un pienākumi</w:t>
      </w:r>
    </w:p>
    <w:p w:rsidR="002570DA" w:rsidRPr="004D0896" w:rsidRDefault="002570DA" w:rsidP="000B1435">
      <w:pPr>
        <w:numPr>
          <w:ilvl w:val="0"/>
          <w:numId w:val="31"/>
        </w:numPr>
        <w:contextualSpacing/>
        <w:jc w:val="both"/>
      </w:pPr>
      <w:r w:rsidRPr="00B90669">
        <w:t>Izglītojamo tiesības, pienākumi un atbildība noteikta Izglītības likumā, Bērnu tiesību</w:t>
      </w:r>
      <w:r w:rsidRPr="004D0896">
        <w:t xml:space="preserve"> aizsardzības likumā, citos ārējos normatīvajos aktos un iestādes iekšējos normatīvajos aktos.</w:t>
      </w:r>
    </w:p>
    <w:p w:rsidR="002570DA" w:rsidRPr="00B90669" w:rsidRDefault="002570DA" w:rsidP="000B1435">
      <w:pPr>
        <w:pStyle w:val="BodyText21"/>
        <w:numPr>
          <w:ilvl w:val="0"/>
          <w:numId w:val="31"/>
        </w:numPr>
        <w:spacing w:after="0" w:line="240" w:lineRule="auto"/>
        <w:jc w:val="both"/>
        <w:rPr>
          <w:bCs/>
          <w:lang w:val="lv-LV"/>
        </w:rPr>
      </w:pPr>
      <w:r w:rsidRPr="00B90669">
        <w:rPr>
          <w:bCs/>
          <w:lang w:val="lv-LV"/>
        </w:rPr>
        <w:t>Izglītojamais ir atbildīgs par savu rīcību iestādē atbilstoši normatīvajos aktos noteiktajam.</w:t>
      </w:r>
    </w:p>
    <w:p w:rsidR="002570DA" w:rsidRPr="004D0896" w:rsidRDefault="002570DA" w:rsidP="002570DA">
      <w:pPr>
        <w:spacing w:before="120" w:after="120"/>
        <w:jc w:val="center"/>
        <w:rPr>
          <w:b/>
        </w:rPr>
      </w:pPr>
      <w:r w:rsidRPr="004D0896">
        <w:rPr>
          <w:b/>
        </w:rPr>
        <w:t>VI</w:t>
      </w:r>
      <w:r w:rsidRPr="004D0896">
        <w:t xml:space="preserve">I. </w:t>
      </w:r>
      <w:r w:rsidRPr="004D0896">
        <w:rPr>
          <w:b/>
        </w:rPr>
        <w:t>Iestādes pašpārvaldes izveidošanas kārtība, tās kompetence</w:t>
      </w:r>
    </w:p>
    <w:p w:rsidR="002570DA" w:rsidRPr="004D0896" w:rsidRDefault="002570DA" w:rsidP="000B1435">
      <w:pPr>
        <w:pStyle w:val="ListParagraph"/>
        <w:widowControl/>
        <w:numPr>
          <w:ilvl w:val="0"/>
          <w:numId w:val="31"/>
        </w:numPr>
        <w:suppressAutoHyphens w:val="0"/>
        <w:contextualSpacing/>
        <w:jc w:val="both"/>
        <w:rPr>
          <w:bCs/>
          <w:spacing w:val="4"/>
        </w:rPr>
      </w:pPr>
      <w:r>
        <w:rPr>
          <w:bCs/>
          <w:spacing w:val="4"/>
        </w:rPr>
        <w:t>D</w:t>
      </w:r>
      <w:r w:rsidRPr="004D0896">
        <w:rPr>
          <w:bCs/>
          <w:spacing w:val="4"/>
        </w:rPr>
        <w:t>irektors sadarbībā ar Dobeles novada Izglītības pārvaldi izveido iestādes organizatorisko struktūru.</w:t>
      </w:r>
    </w:p>
    <w:p w:rsidR="002570DA" w:rsidRPr="00721DDD" w:rsidRDefault="002570DA" w:rsidP="002570DA">
      <w:pPr>
        <w:ind w:left="851" w:hanging="425"/>
        <w:contextualSpacing/>
        <w:jc w:val="both"/>
        <w:rPr>
          <w:highlight w:val="yellow"/>
        </w:rPr>
      </w:pPr>
      <w:r>
        <w:t>35. Direktoram</w:t>
      </w:r>
      <w:r w:rsidRPr="004D0896">
        <w:t xml:space="preserve"> ir</w:t>
      </w:r>
      <w:r>
        <w:t xml:space="preserve"> pienākums nodrošināt</w:t>
      </w:r>
      <w:r w:rsidRPr="004D0896">
        <w:t xml:space="preserve"> iestādes pa</w:t>
      </w:r>
      <w:r>
        <w:t>domes izveidošanu un darbību.</w:t>
      </w:r>
      <w:r w:rsidRPr="004D0896">
        <w:t xml:space="preserve"> Iestādes padomes kompetenci nosaka Izglītības likums.</w:t>
      </w:r>
    </w:p>
    <w:p w:rsidR="002570DA" w:rsidRPr="004D0896" w:rsidRDefault="002570DA" w:rsidP="000B1435">
      <w:pPr>
        <w:pStyle w:val="ListParagraph"/>
        <w:numPr>
          <w:ilvl w:val="0"/>
          <w:numId w:val="47"/>
        </w:numPr>
        <w:contextualSpacing/>
        <w:jc w:val="both"/>
      </w:pPr>
      <w:r w:rsidRPr="00721DDD">
        <w:rPr>
          <w:lang w:val="fi-FI"/>
        </w:rPr>
        <w:t xml:space="preserve">Lai risinātu jautājumus, kas saistīti ar izglītojamo interesēm iestādē un līdzdarbotos  </w:t>
      </w:r>
      <w:r w:rsidRPr="004D0896">
        <w:t>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rsidR="002570DA" w:rsidRPr="004D0896" w:rsidRDefault="002570DA" w:rsidP="000B1435">
      <w:pPr>
        <w:pStyle w:val="ListParagraph"/>
        <w:widowControl/>
        <w:numPr>
          <w:ilvl w:val="0"/>
          <w:numId w:val="47"/>
        </w:numPr>
        <w:suppressAutoHyphens w:val="0"/>
        <w:contextualSpacing/>
        <w:jc w:val="both"/>
        <w:rPr>
          <w:bCs/>
        </w:rPr>
      </w:pPr>
      <w:r w:rsidRPr="004D0896">
        <w:t>Izglītības programmās noteikto prasību īstenošanas kvalitātes nodrošināšanai mācību priekšmetu pedagogi var tikt apvienoti metodiskajās komisijās</w:t>
      </w:r>
      <w:r w:rsidRPr="004D0896">
        <w:rPr>
          <w:i/>
        </w:rPr>
        <w:t xml:space="preserve">. </w:t>
      </w:r>
      <w:r w:rsidRPr="004D0896">
        <w:t>Metodiskās komisijas darbojas saskaņā ar šo nolikumu un iestādes iekšējiem normatīvajiem ak</w:t>
      </w:r>
      <w:r>
        <w:t>tiem, to darbu koordinē direktors un</w:t>
      </w:r>
      <w:r w:rsidRPr="004D0896">
        <w:t xml:space="preserve"> direktora vietnieks.</w:t>
      </w:r>
    </w:p>
    <w:p w:rsidR="002570DA" w:rsidRPr="004D0896" w:rsidRDefault="002570DA" w:rsidP="002570DA">
      <w:pPr>
        <w:pStyle w:val="ListParagraph"/>
        <w:ind w:left="644"/>
        <w:jc w:val="both"/>
        <w:rPr>
          <w:bCs/>
        </w:rPr>
      </w:pPr>
    </w:p>
    <w:p w:rsidR="002570DA" w:rsidRPr="004D0896" w:rsidRDefault="002570DA" w:rsidP="002570DA">
      <w:pPr>
        <w:pStyle w:val="ListParagraph"/>
        <w:ind w:left="360"/>
        <w:jc w:val="center"/>
        <w:rPr>
          <w:b/>
        </w:rPr>
      </w:pPr>
      <w:r w:rsidRPr="004D0896">
        <w:rPr>
          <w:b/>
        </w:rPr>
        <w:t xml:space="preserve">VIII. </w:t>
      </w:r>
      <w:r w:rsidRPr="004D0896">
        <w:rPr>
          <w:b/>
          <w:bCs/>
        </w:rPr>
        <w:t>Iestādes pedagoģiskās padomes izveidošanas kārtība un kompetence</w:t>
      </w:r>
    </w:p>
    <w:p w:rsidR="002570DA" w:rsidRPr="004D0896" w:rsidRDefault="002570DA" w:rsidP="000B1435">
      <w:pPr>
        <w:pStyle w:val="ListParagraph"/>
        <w:widowControl/>
        <w:numPr>
          <w:ilvl w:val="0"/>
          <w:numId w:val="47"/>
        </w:numPr>
        <w:suppressAutoHyphens w:val="0"/>
        <w:contextualSpacing/>
        <w:jc w:val="both"/>
        <w:rPr>
          <w:bCs/>
        </w:rPr>
      </w:pPr>
      <w:r w:rsidRPr="004D0896">
        <w:rPr>
          <w:bCs/>
        </w:rPr>
        <w:t>Iestādes pedagoģiskās padomes izveidošanas kārtību, darbību un kompetenci nosaka Vispārējās izglītības likums un citi normatīvie akti.</w:t>
      </w:r>
    </w:p>
    <w:p w:rsidR="002570DA" w:rsidRPr="004D0896" w:rsidRDefault="002570DA" w:rsidP="000B1435">
      <w:pPr>
        <w:pStyle w:val="ListParagraph"/>
        <w:widowControl/>
        <w:numPr>
          <w:ilvl w:val="0"/>
          <w:numId w:val="47"/>
        </w:numPr>
        <w:suppressAutoHyphens w:val="0"/>
        <w:contextualSpacing/>
        <w:jc w:val="both"/>
        <w:rPr>
          <w:bCs/>
        </w:rPr>
      </w:pPr>
      <w:r>
        <w:t>Pedagoģisko padomi vada</w:t>
      </w:r>
      <w:r w:rsidRPr="004D0896">
        <w:t xml:space="preserve"> direktors.</w:t>
      </w:r>
    </w:p>
    <w:p w:rsidR="002570DA" w:rsidRPr="004D0896" w:rsidRDefault="002570DA" w:rsidP="002570DA">
      <w:pPr>
        <w:pStyle w:val="ListParagraph"/>
        <w:ind w:left="644"/>
        <w:jc w:val="both"/>
        <w:rPr>
          <w:bCs/>
        </w:rPr>
      </w:pPr>
    </w:p>
    <w:p w:rsidR="002570DA" w:rsidRPr="004D0896" w:rsidRDefault="002570DA" w:rsidP="002570DA">
      <w:pPr>
        <w:jc w:val="center"/>
        <w:rPr>
          <w:b/>
          <w:bCs/>
        </w:rPr>
      </w:pPr>
      <w:r w:rsidRPr="004D0896">
        <w:rPr>
          <w:b/>
          <w:bCs/>
        </w:rPr>
        <w:t xml:space="preserve">IX. Iestādes iekšējo normatīvo aktu pieņemšanas kārtība un </w:t>
      </w:r>
    </w:p>
    <w:p w:rsidR="002570DA" w:rsidRPr="004D0896" w:rsidRDefault="002570DA" w:rsidP="002570DA">
      <w:pPr>
        <w:jc w:val="center"/>
        <w:rPr>
          <w:b/>
          <w:bCs/>
        </w:rPr>
      </w:pPr>
      <w:r w:rsidRPr="004D0896">
        <w:rPr>
          <w:b/>
          <w:bCs/>
        </w:rPr>
        <w:t>iestāde, kurai privātpersona, iesniedzot attiecīgu iesniegumu, var apstrīdēt iestādes izdotu administratīvo aktu vai faktisko rīcību</w:t>
      </w:r>
    </w:p>
    <w:p w:rsidR="002570DA" w:rsidRPr="004D0896" w:rsidRDefault="002570DA" w:rsidP="000B1435">
      <w:pPr>
        <w:pStyle w:val="ListParagraph"/>
        <w:widowControl/>
        <w:numPr>
          <w:ilvl w:val="0"/>
          <w:numId w:val="47"/>
        </w:numPr>
        <w:suppressAutoHyphens w:val="0"/>
        <w:contextualSpacing/>
        <w:jc w:val="both"/>
        <w:rPr>
          <w:bCs/>
        </w:rPr>
      </w:pPr>
      <w:r w:rsidRPr="004D0896">
        <w:rPr>
          <w:bCs/>
        </w:rPr>
        <w:t>Iestāde saskaņā ar Izglītības likumā, Vispārējās izglītības likumā un citos normatīvajos aktos, kā arī iestādes nolikumā noteikto patstāvīgi izstrādā un izdod iestādes iekšējos normatīvos aktus.</w:t>
      </w:r>
    </w:p>
    <w:p w:rsidR="002570DA" w:rsidRPr="004D0896" w:rsidRDefault="002570DA" w:rsidP="000B1435">
      <w:pPr>
        <w:pStyle w:val="ListParagraph"/>
        <w:widowControl/>
        <w:numPr>
          <w:ilvl w:val="0"/>
          <w:numId w:val="47"/>
        </w:numPr>
        <w:suppressAutoHyphens w:val="0"/>
        <w:contextualSpacing/>
        <w:jc w:val="both"/>
        <w:rPr>
          <w:bCs/>
          <w:i/>
        </w:rPr>
      </w:pPr>
      <w:r w:rsidRPr="004D0896">
        <w:rPr>
          <w:bCs/>
        </w:rPr>
        <w:t xml:space="preserve">Iestādes </w:t>
      </w:r>
      <w:r w:rsidRPr="004D0896">
        <w:t>izdotu administratīvo aktu vai faktisko rīcību privātpersona var apstrīdēt, iesniedzot attiecīgu iesniegumu</w:t>
      </w:r>
      <w:r w:rsidRPr="004D0896">
        <w:rPr>
          <w:bCs/>
        </w:rPr>
        <w:t xml:space="preserve"> </w:t>
      </w:r>
      <w:r w:rsidRPr="004D0896">
        <w:t xml:space="preserve">Dobeles novada Izglītības pārvaldei, Brīvības iela 15, Dobele, Dobeles novads, LV-3701, vai sūtot uz e pasta adresi:  </w:t>
      </w:r>
      <w:hyperlink r:id="rId134" w:history="1">
        <w:r w:rsidRPr="004D0896">
          <w:rPr>
            <w:rStyle w:val="Hyperlink"/>
          </w:rPr>
          <w:t>izglitiba@dobele.lv</w:t>
        </w:r>
      </w:hyperlink>
      <w:r w:rsidRPr="004D0896">
        <w:t>.</w:t>
      </w:r>
    </w:p>
    <w:p w:rsidR="002570DA" w:rsidRPr="004D0896" w:rsidRDefault="002570DA" w:rsidP="002570DA">
      <w:pPr>
        <w:pStyle w:val="ListParagraph"/>
        <w:ind w:left="1224"/>
        <w:jc w:val="center"/>
        <w:rPr>
          <w:b/>
        </w:rPr>
      </w:pPr>
      <w:r w:rsidRPr="004D0896">
        <w:rPr>
          <w:b/>
        </w:rPr>
        <w:t>X. Iestādes saimnieciskā darbība</w:t>
      </w:r>
    </w:p>
    <w:p w:rsidR="002570DA" w:rsidRPr="004D0896" w:rsidRDefault="002570DA" w:rsidP="000B1435">
      <w:pPr>
        <w:pStyle w:val="ListParagraph"/>
        <w:widowControl/>
        <w:numPr>
          <w:ilvl w:val="0"/>
          <w:numId w:val="47"/>
        </w:numPr>
        <w:suppressAutoHyphens w:val="0"/>
        <w:contextualSpacing/>
        <w:jc w:val="both"/>
      </w:pPr>
      <w:r w:rsidRPr="004D0896">
        <w:t>Iestāde ir patstāvīga finanšu, saimnieciskajā un citā darbībā saskaņā ar Izglītības likumā un citos normatīvajos aktos, kā arī iestādes nolikumā noteikto.</w:t>
      </w:r>
    </w:p>
    <w:p w:rsidR="002570DA" w:rsidRPr="004D0896" w:rsidRDefault="002570DA" w:rsidP="000B1435">
      <w:pPr>
        <w:pStyle w:val="ListParagraph"/>
        <w:widowControl/>
        <w:numPr>
          <w:ilvl w:val="0"/>
          <w:numId w:val="47"/>
        </w:numPr>
        <w:suppressAutoHyphens w:val="0"/>
        <w:contextualSpacing/>
        <w:jc w:val="both"/>
      </w:pPr>
      <w:r w:rsidRPr="004D0896">
        <w:t>Atbilstoši normatīvajos aktos noteiktajam iestādes direktors,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rsidR="002570DA" w:rsidRPr="004D0896" w:rsidRDefault="002570DA" w:rsidP="000B1435">
      <w:pPr>
        <w:pStyle w:val="ListParagraph"/>
        <w:widowControl/>
        <w:numPr>
          <w:ilvl w:val="0"/>
          <w:numId w:val="47"/>
        </w:numPr>
        <w:suppressAutoHyphens w:val="0"/>
        <w:contextualSpacing/>
        <w:jc w:val="both"/>
      </w:pPr>
      <w:r w:rsidRPr="004D0896">
        <w:t>Iestādes saimnieciskās darbības ietvaros tiek veikta iestādes telpu un teritorijas apsaimniekošana</w:t>
      </w:r>
      <w:r w:rsidRPr="004D0896">
        <w:rPr>
          <w:u w:color="FF0000"/>
        </w:rPr>
        <w:t xml:space="preserve">. </w:t>
      </w:r>
    </w:p>
    <w:p w:rsidR="002570DA" w:rsidRDefault="002570DA" w:rsidP="002570DA">
      <w:pPr>
        <w:pStyle w:val="ListParagraph"/>
        <w:ind w:left="1224"/>
        <w:jc w:val="center"/>
        <w:rPr>
          <w:b/>
        </w:rPr>
      </w:pPr>
    </w:p>
    <w:p w:rsidR="002570DA" w:rsidRDefault="002570DA" w:rsidP="002570DA">
      <w:pPr>
        <w:pStyle w:val="ListParagraph"/>
        <w:ind w:left="1224"/>
        <w:jc w:val="center"/>
        <w:rPr>
          <w:b/>
        </w:rPr>
      </w:pPr>
    </w:p>
    <w:p w:rsidR="002163EF" w:rsidRDefault="002163EF" w:rsidP="002570DA">
      <w:pPr>
        <w:pStyle w:val="ListParagraph"/>
        <w:ind w:left="1224"/>
        <w:jc w:val="center"/>
        <w:rPr>
          <w:b/>
        </w:rPr>
      </w:pPr>
    </w:p>
    <w:p w:rsidR="002570DA" w:rsidRPr="004D0896" w:rsidRDefault="002570DA" w:rsidP="002570DA">
      <w:pPr>
        <w:pStyle w:val="ListParagraph"/>
        <w:ind w:left="1224"/>
        <w:jc w:val="center"/>
        <w:rPr>
          <w:b/>
        </w:rPr>
      </w:pPr>
      <w:r w:rsidRPr="004D0896">
        <w:rPr>
          <w:b/>
        </w:rPr>
        <w:t>XI. Iestādes finansēšanas avoti un kārtība</w:t>
      </w:r>
    </w:p>
    <w:p w:rsidR="002570DA" w:rsidRPr="004D0896" w:rsidRDefault="002570DA" w:rsidP="000B1435">
      <w:pPr>
        <w:pStyle w:val="ListParagraph"/>
        <w:widowControl/>
        <w:numPr>
          <w:ilvl w:val="0"/>
          <w:numId w:val="47"/>
        </w:numPr>
        <w:suppressAutoHyphens w:val="0"/>
        <w:contextualSpacing/>
        <w:jc w:val="both"/>
      </w:pPr>
      <w:r w:rsidRPr="004D0896">
        <w:lastRenderedPageBreak/>
        <w:t xml:space="preserve">Iestādes finansēšanas avotus un kārtību nosaka </w:t>
      </w:r>
      <w:hyperlink r:id="rId135" w:tgtFrame="_blank" w:tooltip="Izglītības likums /Spēkā esošs/" w:history="1">
        <w:r w:rsidRPr="004D0896">
          <w:rPr>
            <w:rStyle w:val="Hyperlink"/>
          </w:rPr>
          <w:t>Izglītības likums</w:t>
        </w:r>
      </w:hyperlink>
      <w:r w:rsidRPr="004D0896">
        <w:t>, Vispārējās izglītības likums un citi normatīvie akti.</w:t>
      </w:r>
    </w:p>
    <w:p w:rsidR="002570DA" w:rsidRPr="00BA029D" w:rsidRDefault="002570DA" w:rsidP="000B1435">
      <w:pPr>
        <w:pStyle w:val="ListParagraph"/>
        <w:widowControl/>
        <w:numPr>
          <w:ilvl w:val="0"/>
          <w:numId w:val="47"/>
        </w:numPr>
        <w:suppressAutoHyphens w:val="0"/>
        <w:contextualSpacing/>
        <w:jc w:val="both"/>
      </w:pPr>
      <w:r w:rsidRPr="004D0896">
        <w:t>Finanšu līdzekļu izmantošanas kārtību, ievērojot ārējos normatīvajos aktos noteikto, nosaka iestādes direktors, saskaņojot ar Dobeles novada Izglītības pārvaldi</w:t>
      </w:r>
      <w:r>
        <w:t>,</w:t>
      </w:r>
      <w:r w:rsidRPr="004D0896">
        <w:t xml:space="preserve"> pašvaldības noteiktā kārtībā</w:t>
      </w:r>
      <w:r>
        <w:t>.</w:t>
      </w:r>
    </w:p>
    <w:p w:rsidR="002570DA" w:rsidRDefault="002570DA" w:rsidP="002570DA">
      <w:pPr>
        <w:pStyle w:val="ListParagraph"/>
        <w:ind w:left="1224"/>
        <w:jc w:val="center"/>
        <w:rPr>
          <w:b/>
        </w:rPr>
      </w:pPr>
    </w:p>
    <w:p w:rsidR="002570DA" w:rsidRPr="004D0896" w:rsidRDefault="002570DA" w:rsidP="002570DA">
      <w:pPr>
        <w:pStyle w:val="ListParagraph"/>
        <w:ind w:left="1224"/>
        <w:jc w:val="center"/>
        <w:rPr>
          <w:b/>
        </w:rPr>
      </w:pPr>
      <w:r w:rsidRPr="004D0896">
        <w:rPr>
          <w:b/>
        </w:rPr>
        <w:t>XII. Iestādes reorganizācijas un likvidācijas kārtība</w:t>
      </w:r>
    </w:p>
    <w:p w:rsidR="002570DA" w:rsidRPr="004D0896" w:rsidRDefault="002570DA" w:rsidP="000B1435">
      <w:pPr>
        <w:pStyle w:val="ListParagraph"/>
        <w:widowControl/>
        <w:numPr>
          <w:ilvl w:val="0"/>
          <w:numId w:val="47"/>
        </w:numPr>
        <w:suppressAutoHyphens w:val="0"/>
        <w:contextualSpacing/>
        <w:jc w:val="both"/>
      </w:pPr>
      <w:r w:rsidRPr="004D0896">
        <w:t>I</w:t>
      </w:r>
      <w:r w:rsidRPr="004D0896">
        <w:rPr>
          <w:bCs/>
        </w:rPr>
        <w:t>estādi</w:t>
      </w:r>
      <w:r w:rsidRPr="004D0896">
        <w:t xml:space="preserve"> reorganizē vai likvidē dibinātājs normatīvajos aktos noteiktajā kārtībā, paziņojot par to Ministru kabineta noteiktai institūcijai, kas kārto Izglītības iestāžu reģistru.</w:t>
      </w:r>
    </w:p>
    <w:p w:rsidR="002570DA" w:rsidRPr="00BA029D" w:rsidRDefault="002570DA" w:rsidP="000B1435">
      <w:pPr>
        <w:pStyle w:val="ListParagraph"/>
        <w:widowControl/>
        <w:numPr>
          <w:ilvl w:val="0"/>
          <w:numId w:val="47"/>
        </w:numPr>
        <w:suppressAutoHyphens w:val="0"/>
        <w:contextualSpacing/>
        <w:jc w:val="both"/>
      </w:pPr>
      <w:r w:rsidRPr="004D0896">
        <w:rPr>
          <w:bCs/>
        </w:rPr>
        <w:t>Iestāde p</w:t>
      </w:r>
      <w:r w:rsidRPr="004D0896">
        <w:t xml:space="preserve">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 </w:t>
      </w:r>
    </w:p>
    <w:p w:rsidR="002570DA" w:rsidRDefault="002570DA" w:rsidP="002570DA">
      <w:pPr>
        <w:pStyle w:val="ListParagraph"/>
        <w:ind w:left="1224"/>
        <w:jc w:val="center"/>
        <w:rPr>
          <w:b/>
        </w:rPr>
      </w:pPr>
    </w:p>
    <w:p w:rsidR="002570DA" w:rsidRPr="004D0896" w:rsidRDefault="002570DA" w:rsidP="002570DA">
      <w:pPr>
        <w:pStyle w:val="ListParagraph"/>
        <w:ind w:left="1224"/>
        <w:jc w:val="center"/>
        <w:rPr>
          <w:b/>
        </w:rPr>
      </w:pPr>
      <w:r w:rsidRPr="004D0896">
        <w:rPr>
          <w:b/>
        </w:rPr>
        <w:t>XIII. Iestādes nolikuma un tā grozījumu pieņemšanas kārtība</w:t>
      </w:r>
    </w:p>
    <w:p w:rsidR="002570DA" w:rsidRPr="004D0896" w:rsidRDefault="002570DA" w:rsidP="000B1435">
      <w:pPr>
        <w:pStyle w:val="ListParagraph"/>
        <w:widowControl/>
        <w:numPr>
          <w:ilvl w:val="0"/>
          <w:numId w:val="47"/>
        </w:numPr>
        <w:suppressAutoHyphens w:val="0"/>
        <w:contextualSpacing/>
        <w:jc w:val="both"/>
      </w:pPr>
      <w:r w:rsidRPr="004D0896">
        <w:t>Iestāde</w:t>
      </w:r>
      <w:r>
        <w:t xml:space="preserve"> vai Dobeles novada Izglītības pārvalde</w:t>
      </w:r>
      <w:r w:rsidRPr="004D0896">
        <w:t>, pamatojoties uz Izglītības likumu, Vispārējās izglītības likumu, izstrādā iestādes nolikuma projektu. Iestādes nolikumu apstiprina dibinātājs.</w:t>
      </w:r>
    </w:p>
    <w:p w:rsidR="002570DA" w:rsidRPr="004D0896" w:rsidRDefault="002570DA" w:rsidP="000B1435">
      <w:pPr>
        <w:pStyle w:val="ListParagraph"/>
        <w:widowControl/>
        <w:numPr>
          <w:ilvl w:val="0"/>
          <w:numId w:val="47"/>
        </w:numPr>
        <w:suppressAutoHyphens w:val="0"/>
        <w:contextualSpacing/>
        <w:jc w:val="both"/>
      </w:pPr>
      <w:r w:rsidRPr="004D0896">
        <w:t>Grozījumus iestādes nolikumā var izdarīt pēc iestādes dibinātāja, iestādes direktora, Dobeles novada Izglītības pārvaldes iniciatīvas, iestādes padomes vai pedagoģiskās padomes priekšlikuma. Grozīju</w:t>
      </w:r>
      <w:r>
        <w:t>mus nolikumā apstiprina</w:t>
      </w:r>
      <w:r w:rsidRPr="004D0896">
        <w:t xml:space="preserve"> dibinātājs.</w:t>
      </w:r>
    </w:p>
    <w:p w:rsidR="002570DA" w:rsidRPr="004D0896" w:rsidRDefault="002570DA" w:rsidP="000B1435">
      <w:pPr>
        <w:pStyle w:val="ListParagraph"/>
        <w:widowControl/>
        <w:numPr>
          <w:ilvl w:val="0"/>
          <w:numId w:val="47"/>
        </w:numPr>
        <w:suppressAutoHyphens w:val="0"/>
        <w:contextualSpacing/>
        <w:jc w:val="both"/>
      </w:pPr>
      <w:r w:rsidRPr="004D0896">
        <w:t xml:space="preserve">Iestādes nolikumu un grozījumus nolikumā iestāde aktualizē Valsts izglītības informācijas sistēmā normatīvajos aktos noteiktajā kārtībā. </w:t>
      </w:r>
    </w:p>
    <w:p w:rsidR="002570DA" w:rsidRPr="004D0896" w:rsidRDefault="002570DA" w:rsidP="002570DA">
      <w:pPr>
        <w:rPr>
          <w:b/>
        </w:rPr>
      </w:pPr>
    </w:p>
    <w:p w:rsidR="002570DA" w:rsidRPr="004D0896" w:rsidRDefault="002570DA" w:rsidP="002570DA">
      <w:pPr>
        <w:pStyle w:val="ListParagraph"/>
        <w:ind w:left="360"/>
        <w:jc w:val="center"/>
        <w:rPr>
          <w:b/>
        </w:rPr>
      </w:pPr>
      <w:r w:rsidRPr="004D0896">
        <w:rPr>
          <w:b/>
        </w:rPr>
        <w:t>XIV. Citi būtiski noteikumi saskaņā ar Vispārējās izglītības likumu, Izglītības likumu un citiem normatīvajiem aktiem</w:t>
      </w:r>
    </w:p>
    <w:p w:rsidR="002570DA" w:rsidRPr="004D0896" w:rsidRDefault="002570DA" w:rsidP="000B1435">
      <w:pPr>
        <w:pStyle w:val="ListParagraph"/>
        <w:widowControl/>
        <w:numPr>
          <w:ilvl w:val="0"/>
          <w:numId w:val="47"/>
        </w:numPr>
        <w:suppressAutoHyphens w:val="0"/>
        <w:contextualSpacing/>
        <w:jc w:val="both"/>
      </w:pPr>
      <w:r w:rsidRPr="004D0896">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2570DA" w:rsidRPr="004D0896" w:rsidRDefault="002570DA" w:rsidP="000B1435">
      <w:pPr>
        <w:pStyle w:val="ListParagraph"/>
        <w:widowControl/>
        <w:numPr>
          <w:ilvl w:val="0"/>
          <w:numId w:val="47"/>
        </w:numPr>
        <w:suppressAutoHyphens w:val="0"/>
        <w:contextualSpacing/>
        <w:jc w:val="both"/>
      </w:pPr>
      <w:r w:rsidRPr="004D0896">
        <w:t>Iestāde savā darbībā nodrošina izglītības jomu reglamentējošajos normatīvajos aktos noteikto mērķu sasniegšanu, vienlaikus nodrošinot izglītojamo tiesību un interešu ievērošanu un aizsardzību.</w:t>
      </w:r>
    </w:p>
    <w:p w:rsidR="002570DA" w:rsidRPr="004D0896" w:rsidRDefault="002570DA" w:rsidP="002570DA">
      <w:pPr>
        <w:ind w:left="567"/>
        <w:jc w:val="both"/>
      </w:pPr>
    </w:p>
    <w:p w:rsidR="002570DA" w:rsidRPr="004D0896" w:rsidRDefault="002570DA" w:rsidP="002570DA">
      <w:pPr>
        <w:contextualSpacing/>
      </w:pPr>
    </w:p>
    <w:p w:rsidR="002570DA" w:rsidRPr="004D0896" w:rsidRDefault="002570DA" w:rsidP="002570DA">
      <w:pPr>
        <w:ind w:firstLine="720"/>
      </w:pPr>
    </w:p>
    <w:p w:rsidR="002570DA" w:rsidRDefault="002570DA" w:rsidP="002570DA">
      <w:r w:rsidRPr="004D0896">
        <w:t>Domes priekšsēdētājs</w:t>
      </w:r>
      <w:r w:rsidRPr="004D0896">
        <w:tab/>
      </w:r>
      <w:r w:rsidRPr="004D0896">
        <w:tab/>
      </w:r>
      <w:r w:rsidRPr="004D0896">
        <w:tab/>
      </w:r>
      <w:r w:rsidRPr="004D0896">
        <w:tab/>
      </w:r>
      <w:r w:rsidRPr="004D0896">
        <w:tab/>
      </w:r>
      <w:r w:rsidRPr="004D0896">
        <w:tab/>
      </w:r>
      <w:r w:rsidRPr="004D0896">
        <w:tab/>
      </w:r>
      <w:r>
        <w:tab/>
      </w:r>
      <w:r w:rsidRPr="004D0896">
        <w:t>E. G</w:t>
      </w:r>
      <w:r>
        <w:t>aigalis</w:t>
      </w:r>
      <w:r>
        <w:br w:type="page"/>
      </w:r>
    </w:p>
    <w:p w:rsidR="002570DA" w:rsidRPr="00887A10" w:rsidRDefault="002570DA" w:rsidP="00705A37">
      <w:pPr>
        <w:tabs>
          <w:tab w:val="left" w:pos="-24212"/>
        </w:tabs>
        <w:ind w:right="-666"/>
        <w:jc w:val="center"/>
        <w:rPr>
          <w:sz w:val="20"/>
          <w:szCs w:val="20"/>
        </w:rPr>
      </w:pPr>
      <w:bookmarkStart w:id="26" w:name="n0"/>
      <w:bookmarkEnd w:id="26"/>
      <w:r w:rsidRPr="00887A10">
        <w:rPr>
          <w:noProof/>
          <w:sz w:val="20"/>
          <w:szCs w:val="20"/>
        </w:rPr>
        <w:lastRenderedPageBreak/>
        <w:drawing>
          <wp:inline distT="0" distB="0" distL="0" distR="0" wp14:anchorId="60411EAA" wp14:editId="3D42594B">
            <wp:extent cx="685800" cy="752475"/>
            <wp:effectExtent l="0" t="0" r="0" b="9525"/>
            <wp:docPr id="4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2570DA" w:rsidRPr="00887A10" w:rsidRDefault="002570DA" w:rsidP="002570DA">
      <w:pPr>
        <w:tabs>
          <w:tab w:val="left" w:pos="-24212"/>
        </w:tabs>
        <w:ind w:right="-908"/>
        <w:jc w:val="center"/>
        <w:rPr>
          <w:b/>
          <w:lang w:val="en-US"/>
        </w:rPr>
      </w:pPr>
    </w:p>
    <w:p w:rsidR="002570DA" w:rsidRPr="00887A10" w:rsidRDefault="002570DA" w:rsidP="002570DA">
      <w:pPr>
        <w:tabs>
          <w:tab w:val="center" w:pos="4320"/>
          <w:tab w:val="right" w:pos="8640"/>
        </w:tabs>
        <w:ind w:right="-908"/>
        <w:jc w:val="center"/>
        <w:rPr>
          <w:sz w:val="20"/>
          <w:lang w:val="en-US"/>
        </w:rPr>
      </w:pPr>
      <w:r w:rsidRPr="00887A10">
        <w:rPr>
          <w:sz w:val="20"/>
          <w:lang w:val="en-US"/>
        </w:rPr>
        <w:t>LATVIJAS REPUBLIKA</w:t>
      </w:r>
    </w:p>
    <w:p w:rsidR="002570DA" w:rsidRPr="00887A10" w:rsidRDefault="002570DA" w:rsidP="002570DA">
      <w:pPr>
        <w:tabs>
          <w:tab w:val="center" w:pos="4320"/>
          <w:tab w:val="right" w:pos="8640"/>
        </w:tabs>
        <w:ind w:right="-908"/>
        <w:jc w:val="center"/>
        <w:rPr>
          <w:b/>
          <w:sz w:val="32"/>
          <w:szCs w:val="32"/>
          <w:lang w:val="en-US"/>
        </w:rPr>
      </w:pPr>
      <w:r w:rsidRPr="00887A10">
        <w:rPr>
          <w:b/>
          <w:sz w:val="32"/>
          <w:szCs w:val="32"/>
          <w:lang w:val="en-US"/>
        </w:rPr>
        <w:t>DOBELES NOVADA DOME</w:t>
      </w:r>
    </w:p>
    <w:p w:rsidR="002570DA" w:rsidRPr="00887A10" w:rsidRDefault="002570DA" w:rsidP="002570DA">
      <w:pPr>
        <w:tabs>
          <w:tab w:val="center" w:pos="4320"/>
          <w:tab w:val="right" w:pos="8640"/>
        </w:tabs>
        <w:ind w:right="-908"/>
        <w:jc w:val="center"/>
        <w:rPr>
          <w:sz w:val="16"/>
          <w:szCs w:val="16"/>
          <w:lang w:val="en-US"/>
        </w:rPr>
      </w:pPr>
      <w:r w:rsidRPr="00887A10">
        <w:rPr>
          <w:sz w:val="16"/>
          <w:szCs w:val="16"/>
          <w:lang w:val="en-US"/>
        </w:rPr>
        <w:t>Brīvības iela 17, Dobele, Dobeles novads, LV-3701</w:t>
      </w:r>
    </w:p>
    <w:p w:rsidR="002570DA" w:rsidRPr="00887A10" w:rsidRDefault="002570DA" w:rsidP="00705A37">
      <w:pPr>
        <w:pBdr>
          <w:bottom w:val="double" w:sz="6" w:space="1" w:color="auto"/>
        </w:pBdr>
        <w:tabs>
          <w:tab w:val="center" w:pos="4320"/>
          <w:tab w:val="right" w:pos="8640"/>
        </w:tabs>
        <w:ind w:right="43"/>
        <w:jc w:val="center"/>
        <w:rPr>
          <w:color w:val="000000"/>
          <w:sz w:val="16"/>
          <w:szCs w:val="16"/>
          <w:lang w:val="en-US"/>
        </w:rPr>
      </w:pPr>
      <w:r w:rsidRPr="00887A10">
        <w:rPr>
          <w:sz w:val="16"/>
          <w:szCs w:val="16"/>
          <w:lang w:val="en-US"/>
        </w:rPr>
        <w:t xml:space="preserve">Tālr. 63707269, 63700137, 63720940, e-pasts </w:t>
      </w:r>
      <w:hyperlink r:id="rId137" w:history="1">
        <w:r w:rsidRPr="00887A10">
          <w:rPr>
            <w:color w:val="000000"/>
            <w:sz w:val="16"/>
            <w:szCs w:val="16"/>
            <w:u w:val="single"/>
            <w:lang w:val="en-US"/>
          </w:rPr>
          <w:t>dome@dobele.lv</w:t>
        </w:r>
      </w:hyperlink>
    </w:p>
    <w:p w:rsidR="002570DA" w:rsidRDefault="002570DA" w:rsidP="002570DA">
      <w:pPr>
        <w:autoSpaceDE w:val="0"/>
        <w:autoSpaceDN w:val="0"/>
        <w:adjustRightInd w:val="0"/>
        <w:ind w:right="-908"/>
        <w:jc w:val="center"/>
        <w:rPr>
          <w:b/>
          <w:bCs/>
          <w:color w:val="000000"/>
        </w:rPr>
      </w:pPr>
    </w:p>
    <w:p w:rsidR="002570DA" w:rsidRPr="00887A10" w:rsidRDefault="002570DA" w:rsidP="002570DA">
      <w:pPr>
        <w:autoSpaceDE w:val="0"/>
        <w:autoSpaceDN w:val="0"/>
        <w:adjustRightInd w:val="0"/>
        <w:ind w:right="-908"/>
        <w:jc w:val="center"/>
        <w:rPr>
          <w:b/>
          <w:color w:val="000000"/>
        </w:rPr>
      </w:pPr>
      <w:smartTag w:uri="schemas-tilde-lv/tildestengine" w:element="veidnes">
        <w:smartTagPr>
          <w:attr w:name="id" w:val="-1"/>
          <w:attr w:name="baseform" w:val="lēmums"/>
          <w:attr w:name="text" w:val="LĒMUMS&#10;"/>
        </w:smartTagPr>
        <w:r w:rsidRPr="00887A10">
          <w:rPr>
            <w:b/>
            <w:bCs/>
            <w:color w:val="000000"/>
          </w:rPr>
          <w:t>LĒMUMS</w:t>
        </w:r>
      </w:smartTag>
    </w:p>
    <w:p w:rsidR="002570DA" w:rsidRPr="00887A10" w:rsidRDefault="002570DA" w:rsidP="002570DA">
      <w:pPr>
        <w:autoSpaceDE w:val="0"/>
        <w:autoSpaceDN w:val="0"/>
        <w:adjustRightInd w:val="0"/>
        <w:ind w:right="-908"/>
        <w:jc w:val="center"/>
        <w:rPr>
          <w:b/>
          <w:color w:val="000000"/>
        </w:rPr>
      </w:pPr>
      <w:r w:rsidRPr="00887A10">
        <w:rPr>
          <w:b/>
          <w:bCs/>
          <w:color w:val="000000"/>
        </w:rPr>
        <w:t>Dobelē</w:t>
      </w:r>
    </w:p>
    <w:p w:rsidR="002570DA" w:rsidRPr="00887A10" w:rsidRDefault="002570DA" w:rsidP="002570DA">
      <w:pPr>
        <w:autoSpaceDE w:val="0"/>
        <w:autoSpaceDN w:val="0"/>
        <w:adjustRightInd w:val="0"/>
        <w:ind w:right="-908"/>
        <w:jc w:val="both"/>
        <w:rPr>
          <w:b/>
          <w:bCs/>
          <w:color w:val="000000"/>
        </w:rPr>
      </w:pPr>
    </w:p>
    <w:p w:rsidR="002570DA" w:rsidRDefault="002570DA" w:rsidP="00705A37">
      <w:pPr>
        <w:autoSpaceDE w:val="0"/>
        <w:autoSpaceDN w:val="0"/>
        <w:adjustRightInd w:val="0"/>
        <w:ind w:right="-524"/>
        <w:jc w:val="both"/>
        <w:rPr>
          <w:b/>
          <w:bCs/>
          <w:color w:val="000000"/>
        </w:rPr>
      </w:pPr>
      <w:r w:rsidRPr="00E1333A">
        <w:rPr>
          <w:b/>
          <w:bCs/>
          <w:color w:val="000000"/>
        </w:rPr>
        <w:t>2021.gada 26.augustā</w:t>
      </w:r>
      <w:r w:rsidRPr="00E1333A">
        <w:rPr>
          <w:b/>
          <w:bCs/>
          <w:color w:val="000000"/>
        </w:rPr>
        <w:tab/>
      </w:r>
      <w:r w:rsidRPr="00E1333A">
        <w:rPr>
          <w:b/>
          <w:bCs/>
          <w:color w:val="000000"/>
        </w:rPr>
        <w:tab/>
      </w:r>
      <w:r w:rsidRPr="00E1333A">
        <w:rPr>
          <w:b/>
          <w:bCs/>
          <w:color w:val="000000"/>
        </w:rPr>
        <w:tab/>
      </w:r>
      <w:r w:rsidRPr="00E1333A">
        <w:rPr>
          <w:b/>
          <w:bCs/>
          <w:color w:val="000000"/>
        </w:rPr>
        <w:tab/>
      </w:r>
      <w:r w:rsidRPr="00E1333A">
        <w:rPr>
          <w:b/>
          <w:bCs/>
          <w:color w:val="000000"/>
        </w:rPr>
        <w:tab/>
      </w:r>
      <w:r w:rsidRPr="00E1333A">
        <w:rPr>
          <w:b/>
          <w:bCs/>
          <w:color w:val="000000"/>
        </w:rPr>
        <w:tab/>
      </w:r>
      <w:r w:rsidRPr="00E1333A">
        <w:rPr>
          <w:b/>
          <w:bCs/>
          <w:color w:val="000000"/>
        </w:rPr>
        <w:tab/>
      </w:r>
      <w:r w:rsidRPr="00E1333A">
        <w:rPr>
          <w:b/>
          <w:bCs/>
          <w:color w:val="000000"/>
        </w:rPr>
        <w:tab/>
      </w:r>
      <w:r w:rsidRPr="00E1333A">
        <w:rPr>
          <w:b/>
          <w:bCs/>
          <w:color w:val="000000"/>
        </w:rPr>
        <w:tab/>
        <w:t>Nr.</w:t>
      </w:r>
      <w:r w:rsidR="00705A37">
        <w:rPr>
          <w:b/>
          <w:bCs/>
          <w:color w:val="000000"/>
        </w:rPr>
        <w:t>89</w:t>
      </w:r>
      <w:r w:rsidRPr="00E1333A">
        <w:rPr>
          <w:b/>
          <w:bCs/>
          <w:color w:val="000000"/>
        </w:rPr>
        <w:t>/</w:t>
      </w:r>
      <w:r w:rsidR="00B6389D">
        <w:rPr>
          <w:b/>
          <w:bCs/>
          <w:color w:val="000000"/>
        </w:rPr>
        <w:t>6</w:t>
      </w:r>
    </w:p>
    <w:p w:rsidR="000304BD" w:rsidRDefault="000304BD" w:rsidP="000304BD">
      <w:pPr>
        <w:jc w:val="right"/>
        <w:rPr>
          <w:b/>
        </w:rPr>
      </w:pPr>
      <w:r w:rsidRPr="00CC61A2">
        <w:t xml:space="preserve">(prot.Nr.6 </w:t>
      </w:r>
      <w:r w:rsidR="00705A37">
        <w:t>53</w:t>
      </w:r>
      <w:r w:rsidRPr="00CC61A2">
        <w:t>.</w:t>
      </w:r>
      <w:r w:rsidRPr="00CC61A2">
        <w:rPr>
          <w:color w:val="000000"/>
        </w:rPr>
        <w:t>§)</w:t>
      </w:r>
    </w:p>
    <w:p w:rsidR="000304BD" w:rsidRPr="00887A10" w:rsidRDefault="000304BD" w:rsidP="002570DA">
      <w:pPr>
        <w:autoSpaceDE w:val="0"/>
        <w:autoSpaceDN w:val="0"/>
        <w:adjustRightInd w:val="0"/>
        <w:ind w:right="-908"/>
        <w:jc w:val="both"/>
        <w:rPr>
          <w:b/>
          <w:color w:val="000000"/>
        </w:rPr>
      </w:pPr>
    </w:p>
    <w:p w:rsidR="002570DA" w:rsidRPr="00887A10" w:rsidRDefault="002570DA" w:rsidP="002570DA">
      <w:pPr>
        <w:ind w:right="-908"/>
        <w:rPr>
          <w:b/>
        </w:rPr>
      </w:pPr>
      <w:r w:rsidRPr="00887A10">
        <w:rPr>
          <w:b/>
        </w:rPr>
        <w:tab/>
      </w:r>
      <w:r w:rsidRPr="00887A10">
        <w:rPr>
          <w:b/>
        </w:rPr>
        <w:tab/>
      </w:r>
      <w:r w:rsidRPr="00887A10">
        <w:rPr>
          <w:b/>
        </w:rPr>
        <w:tab/>
      </w:r>
      <w:r w:rsidRPr="00887A10">
        <w:rPr>
          <w:b/>
        </w:rPr>
        <w:tab/>
      </w:r>
      <w:r w:rsidRPr="00887A10">
        <w:rPr>
          <w:b/>
        </w:rPr>
        <w:tab/>
      </w:r>
      <w:r w:rsidRPr="00887A10">
        <w:rPr>
          <w:b/>
        </w:rPr>
        <w:tab/>
      </w:r>
    </w:p>
    <w:p w:rsidR="002570DA" w:rsidRPr="00887A10" w:rsidRDefault="002570DA" w:rsidP="002570DA">
      <w:pPr>
        <w:ind w:right="-908"/>
        <w:jc w:val="center"/>
        <w:rPr>
          <w:b/>
          <w:bCs/>
          <w:u w:val="single"/>
        </w:rPr>
      </w:pPr>
      <w:r w:rsidRPr="00887A10">
        <w:rPr>
          <w:b/>
          <w:bCs/>
          <w:u w:val="single"/>
        </w:rPr>
        <w:t xml:space="preserve">Par </w:t>
      </w:r>
      <w:r>
        <w:rPr>
          <w:b/>
          <w:bCs/>
          <w:u w:val="single"/>
        </w:rPr>
        <w:t xml:space="preserve">Auces pirmsskolas </w:t>
      </w:r>
      <w:r w:rsidRPr="00887A10">
        <w:rPr>
          <w:b/>
          <w:bCs/>
          <w:u w:val="single"/>
        </w:rPr>
        <w:t xml:space="preserve">izglītības iestādes </w:t>
      </w:r>
      <w:r>
        <w:rPr>
          <w:b/>
          <w:bCs/>
          <w:u w:val="single"/>
        </w:rPr>
        <w:t>“Pīlādzītis”</w:t>
      </w:r>
      <w:r w:rsidRPr="00887A10">
        <w:rPr>
          <w:b/>
          <w:bCs/>
          <w:u w:val="single"/>
        </w:rPr>
        <w:t xml:space="preserve"> nolikuma apstiprināšanu</w:t>
      </w:r>
    </w:p>
    <w:p w:rsidR="002570DA" w:rsidRPr="00887A10" w:rsidRDefault="002570DA" w:rsidP="002570DA">
      <w:pPr>
        <w:ind w:right="-908"/>
        <w:jc w:val="center"/>
        <w:rPr>
          <w:b/>
          <w:bCs/>
          <w:u w:val="single"/>
        </w:rPr>
      </w:pPr>
    </w:p>
    <w:p w:rsidR="002570DA" w:rsidRPr="00887A10" w:rsidRDefault="002570DA" w:rsidP="002570DA">
      <w:pPr>
        <w:ind w:right="-908"/>
        <w:rPr>
          <w:u w:val="single"/>
        </w:rPr>
      </w:pPr>
    </w:p>
    <w:p w:rsidR="00C8170D" w:rsidRPr="00DB6FD3" w:rsidRDefault="002570DA" w:rsidP="00C8170D">
      <w:pPr>
        <w:pStyle w:val="NormalWeb"/>
        <w:ind w:firstLine="284"/>
        <w:jc w:val="both"/>
      </w:pPr>
      <w:r w:rsidRPr="000409B5">
        <w:rPr>
          <w:rFonts w:eastAsiaTheme="majorEastAsia"/>
          <w:iCs/>
          <w:spacing w:val="-10"/>
          <w:kern w:val="28"/>
        </w:rPr>
        <w:t>Saskaņā ar</w:t>
      </w:r>
      <w:r w:rsidRPr="000409B5">
        <w:rPr>
          <w:rFonts w:eastAsiaTheme="majorEastAsia"/>
          <w:i/>
          <w:iCs/>
          <w:spacing w:val="-10"/>
          <w:kern w:val="28"/>
        </w:rPr>
        <w:t xml:space="preserve"> </w:t>
      </w:r>
      <w:r w:rsidRPr="00887A10">
        <w:rPr>
          <w:rFonts w:eastAsiaTheme="majorEastAsia"/>
          <w:spacing w:val="-10"/>
          <w:kern w:val="28"/>
        </w:rPr>
        <w:t>likuma „Par pašvaldībām” 21.</w:t>
      </w:r>
      <w:r>
        <w:rPr>
          <w:rFonts w:eastAsiaTheme="majorEastAsia"/>
          <w:spacing w:val="-10"/>
          <w:kern w:val="28"/>
        </w:rPr>
        <w:t> </w:t>
      </w:r>
      <w:r w:rsidRPr="00887A10">
        <w:rPr>
          <w:rFonts w:eastAsiaTheme="majorEastAsia"/>
          <w:spacing w:val="-10"/>
          <w:kern w:val="28"/>
        </w:rPr>
        <w:t>panta pirmās daļas 8</w:t>
      </w:r>
      <w:r>
        <w:rPr>
          <w:rFonts w:eastAsiaTheme="majorEastAsia"/>
          <w:spacing w:val="-10"/>
          <w:kern w:val="28"/>
        </w:rPr>
        <w:t>. </w:t>
      </w:r>
      <w:r w:rsidRPr="00887A10">
        <w:rPr>
          <w:rFonts w:eastAsiaTheme="majorEastAsia"/>
          <w:spacing w:val="-10"/>
          <w:kern w:val="28"/>
        </w:rPr>
        <w:t xml:space="preserve">punktu, </w:t>
      </w:r>
      <w:r>
        <w:rPr>
          <w:rFonts w:eastAsia="Calibri"/>
          <w:spacing w:val="-10"/>
        </w:rPr>
        <w:t>Izglītības likuma 22. </w:t>
      </w:r>
      <w:r w:rsidRPr="00887A10">
        <w:rPr>
          <w:rFonts w:eastAsia="Calibri"/>
          <w:spacing w:val="-10"/>
        </w:rPr>
        <w:t>panta pirmo daļu, Vispārējās izglītības likuma 9.</w:t>
      </w:r>
      <w:r>
        <w:rPr>
          <w:rFonts w:eastAsia="Calibri"/>
          <w:spacing w:val="-10"/>
        </w:rPr>
        <w:t> </w:t>
      </w:r>
      <w:r w:rsidRPr="00887A10">
        <w:rPr>
          <w:rFonts w:eastAsia="Calibri"/>
          <w:spacing w:val="-10"/>
        </w:rPr>
        <w:t>panta otro daļu</w:t>
      </w:r>
      <w:r>
        <w:rPr>
          <w:rFonts w:eastAsiaTheme="majorEastAsia"/>
          <w:spacing w:val="-10"/>
          <w:kern w:val="28"/>
        </w:rPr>
        <w:t>,</w:t>
      </w:r>
      <w:r w:rsidRPr="00887A10">
        <w:rPr>
          <w:bCs/>
          <w:iCs/>
          <w:spacing w:val="-10"/>
          <w:kern w:val="28"/>
          <w:lang w:val="x-none"/>
        </w:rPr>
        <w:t xml:space="preserve"> </w:t>
      </w:r>
      <w:r w:rsidR="00C8170D" w:rsidRPr="004724A8">
        <w:t xml:space="preserve">atklāti balsojot: </w:t>
      </w:r>
      <w:r w:rsidR="00705A37">
        <w:t>PAR – 17 (</w:t>
      </w:r>
      <w:r w:rsidR="00705A37" w:rsidRPr="00FE5C59">
        <w:rPr>
          <w:bCs/>
          <w:lang w:eastAsia="et-EE"/>
        </w:rPr>
        <w:t>K</w:t>
      </w:r>
      <w:r w:rsidR="00705A37">
        <w:rPr>
          <w:bCs/>
          <w:lang w:eastAsia="et-EE"/>
        </w:rPr>
        <w:t xml:space="preserve">ristīne </w:t>
      </w:r>
      <w:r w:rsidR="00705A37" w:rsidRPr="00FE5C59">
        <w:rPr>
          <w:bCs/>
          <w:lang w:eastAsia="et-EE"/>
        </w:rPr>
        <w:t>Briede, M</w:t>
      </w:r>
      <w:r w:rsidR="00705A37">
        <w:rPr>
          <w:bCs/>
          <w:lang w:eastAsia="et-EE"/>
        </w:rPr>
        <w:t xml:space="preserve">āris </w:t>
      </w:r>
      <w:r w:rsidR="00705A37" w:rsidRPr="00FE5C59">
        <w:rPr>
          <w:bCs/>
          <w:lang w:eastAsia="et-EE"/>
        </w:rPr>
        <w:t>Feldmanis, E</w:t>
      </w:r>
      <w:r w:rsidR="00705A37">
        <w:rPr>
          <w:bCs/>
          <w:lang w:eastAsia="et-EE"/>
        </w:rPr>
        <w:t xml:space="preserve">dgars </w:t>
      </w:r>
      <w:r w:rsidR="00705A37" w:rsidRPr="00FE5C59">
        <w:rPr>
          <w:bCs/>
          <w:lang w:eastAsia="et-EE"/>
        </w:rPr>
        <w:t>Gaigalis, I</w:t>
      </w:r>
      <w:r w:rsidR="00705A37">
        <w:rPr>
          <w:bCs/>
          <w:lang w:eastAsia="et-EE"/>
        </w:rPr>
        <w:t xml:space="preserve">vars </w:t>
      </w:r>
      <w:r w:rsidR="00705A37" w:rsidRPr="00FE5C59">
        <w:rPr>
          <w:bCs/>
          <w:lang w:eastAsia="et-EE"/>
        </w:rPr>
        <w:t>Gorskis, G</w:t>
      </w:r>
      <w:r w:rsidR="00705A37">
        <w:rPr>
          <w:bCs/>
          <w:lang w:eastAsia="et-EE"/>
        </w:rPr>
        <w:t xml:space="preserve">ints </w:t>
      </w:r>
      <w:r w:rsidR="00705A37" w:rsidRPr="00FE5C59">
        <w:rPr>
          <w:bCs/>
          <w:lang w:eastAsia="et-EE"/>
        </w:rPr>
        <w:t>Kaminskis, L</w:t>
      </w:r>
      <w:r w:rsidR="00705A37">
        <w:rPr>
          <w:bCs/>
          <w:lang w:eastAsia="et-EE"/>
        </w:rPr>
        <w:t xml:space="preserve">inda </w:t>
      </w:r>
      <w:r w:rsidR="00705A37" w:rsidRPr="00FE5C59">
        <w:rPr>
          <w:bCs/>
          <w:lang w:eastAsia="et-EE"/>
        </w:rPr>
        <w:t>Karloviča, E</w:t>
      </w:r>
      <w:r w:rsidR="00705A37">
        <w:rPr>
          <w:bCs/>
          <w:lang w:eastAsia="et-EE"/>
        </w:rPr>
        <w:t xml:space="preserve">dgars </w:t>
      </w:r>
      <w:r w:rsidR="00705A37" w:rsidRPr="00FE5C59">
        <w:rPr>
          <w:bCs/>
          <w:lang w:eastAsia="et-EE"/>
        </w:rPr>
        <w:t>Laimiņš, S</w:t>
      </w:r>
      <w:r w:rsidR="00705A37">
        <w:rPr>
          <w:bCs/>
          <w:lang w:eastAsia="et-EE"/>
        </w:rPr>
        <w:t xml:space="preserve">intija </w:t>
      </w:r>
      <w:r w:rsidR="00705A37" w:rsidRPr="00FE5C59">
        <w:rPr>
          <w:bCs/>
          <w:lang w:eastAsia="et-EE"/>
        </w:rPr>
        <w:t>Liekniņa, A</w:t>
      </w:r>
      <w:r w:rsidR="00705A37">
        <w:rPr>
          <w:bCs/>
          <w:lang w:eastAsia="et-EE"/>
        </w:rPr>
        <w:t xml:space="preserve">inārs </w:t>
      </w:r>
      <w:r w:rsidR="00705A37" w:rsidRPr="00FE5C59">
        <w:rPr>
          <w:bCs/>
          <w:lang w:eastAsia="et-EE"/>
        </w:rPr>
        <w:t>Meiers, S</w:t>
      </w:r>
      <w:r w:rsidR="00705A37">
        <w:rPr>
          <w:bCs/>
          <w:lang w:eastAsia="et-EE"/>
        </w:rPr>
        <w:t xml:space="preserve">anita </w:t>
      </w:r>
      <w:r w:rsidR="00705A37" w:rsidRPr="00FE5C59">
        <w:rPr>
          <w:bCs/>
          <w:lang w:eastAsia="et-EE"/>
        </w:rPr>
        <w:t>Olševska, A</w:t>
      </w:r>
      <w:r w:rsidR="00705A37">
        <w:rPr>
          <w:bCs/>
          <w:lang w:eastAsia="et-EE"/>
        </w:rPr>
        <w:t xml:space="preserve">ndris </w:t>
      </w:r>
      <w:r w:rsidR="00705A37" w:rsidRPr="00FE5C59">
        <w:rPr>
          <w:bCs/>
          <w:lang w:eastAsia="et-EE"/>
        </w:rPr>
        <w:t>Podvinskis, V</w:t>
      </w:r>
      <w:r w:rsidR="00705A37">
        <w:rPr>
          <w:bCs/>
          <w:lang w:eastAsia="et-EE"/>
        </w:rPr>
        <w:t xml:space="preserve">iesturs </w:t>
      </w:r>
      <w:r w:rsidR="00705A37" w:rsidRPr="00FE5C59">
        <w:rPr>
          <w:bCs/>
          <w:lang w:eastAsia="et-EE"/>
        </w:rPr>
        <w:t>Reinfelds, D</w:t>
      </w:r>
      <w:r w:rsidR="00705A37">
        <w:rPr>
          <w:bCs/>
          <w:lang w:eastAsia="et-EE"/>
        </w:rPr>
        <w:t xml:space="preserve">ace </w:t>
      </w:r>
      <w:r w:rsidR="00705A37" w:rsidRPr="00FE5C59">
        <w:rPr>
          <w:bCs/>
          <w:lang w:eastAsia="et-EE"/>
        </w:rPr>
        <w:t>Reinika, G</w:t>
      </w:r>
      <w:r w:rsidR="00705A37">
        <w:rPr>
          <w:bCs/>
          <w:lang w:eastAsia="et-EE"/>
        </w:rPr>
        <w:t xml:space="preserve">untis </w:t>
      </w:r>
      <w:r w:rsidR="00705A37" w:rsidRPr="00FE5C59">
        <w:rPr>
          <w:bCs/>
          <w:lang w:eastAsia="et-EE"/>
        </w:rPr>
        <w:t>Safranovičs, A</w:t>
      </w:r>
      <w:r w:rsidR="00705A37">
        <w:rPr>
          <w:bCs/>
          <w:lang w:eastAsia="et-EE"/>
        </w:rPr>
        <w:t xml:space="preserve">ndrejs </w:t>
      </w:r>
      <w:r w:rsidR="00705A37" w:rsidRPr="00FE5C59">
        <w:rPr>
          <w:bCs/>
          <w:lang w:eastAsia="et-EE"/>
        </w:rPr>
        <w:t>Spridzāns, I</w:t>
      </w:r>
      <w:r w:rsidR="00705A37">
        <w:rPr>
          <w:bCs/>
          <w:lang w:eastAsia="et-EE"/>
        </w:rPr>
        <w:t xml:space="preserve">vars </w:t>
      </w:r>
      <w:r w:rsidR="00705A37" w:rsidRPr="00FE5C59">
        <w:rPr>
          <w:bCs/>
          <w:lang w:eastAsia="et-EE"/>
        </w:rPr>
        <w:t>Stanga</w:t>
      </w:r>
      <w:r w:rsidR="00705A37">
        <w:rPr>
          <w:bCs/>
          <w:lang w:eastAsia="et-EE"/>
        </w:rPr>
        <w:t>, Indra Špela</w:t>
      </w:r>
      <w:r w:rsidR="00705A37">
        <w:t>), PRET – nav, ATTURAS – nav</w:t>
      </w:r>
      <w:r w:rsidR="00C8170D" w:rsidRPr="004724A8">
        <w:t>, Dobeles novada dome</w:t>
      </w:r>
      <w:r w:rsidR="00C8170D" w:rsidRPr="00DB6FD3">
        <w:rPr>
          <w:bCs/>
        </w:rPr>
        <w:t xml:space="preserve"> NOLEMJ:</w:t>
      </w:r>
      <w:r w:rsidR="00C8170D" w:rsidRPr="00DB6FD3">
        <w:t xml:space="preserve"> </w:t>
      </w:r>
    </w:p>
    <w:p w:rsidR="002570DA" w:rsidRPr="00622E99" w:rsidRDefault="002570DA" w:rsidP="000B1435">
      <w:pPr>
        <w:numPr>
          <w:ilvl w:val="0"/>
          <w:numId w:val="32"/>
        </w:numPr>
        <w:spacing w:before="100" w:beforeAutospacing="1" w:after="100" w:afterAutospacing="1"/>
        <w:ind w:right="43" w:hanging="294"/>
        <w:jc w:val="both"/>
      </w:pPr>
      <w:r w:rsidRPr="00622E99">
        <w:t xml:space="preserve">Apstiprināt Auces </w:t>
      </w:r>
      <w:r w:rsidRPr="00622E99">
        <w:rPr>
          <w:bCs/>
        </w:rPr>
        <w:t>pirmsskolas izglītības iestādes “Pīlādzītis”</w:t>
      </w:r>
      <w:r w:rsidRPr="00622E99">
        <w:t xml:space="preserve"> nolikumu (pielikumā).</w:t>
      </w:r>
    </w:p>
    <w:p w:rsidR="002570DA" w:rsidRPr="00E1333A" w:rsidRDefault="002570DA" w:rsidP="000B1435">
      <w:pPr>
        <w:numPr>
          <w:ilvl w:val="0"/>
          <w:numId w:val="32"/>
        </w:numPr>
        <w:ind w:right="43" w:hanging="294"/>
        <w:contextualSpacing/>
        <w:jc w:val="both"/>
        <w:rPr>
          <w:bCs/>
        </w:rPr>
      </w:pPr>
      <w:r w:rsidRPr="00CB2F86">
        <w:t xml:space="preserve">Ar </w:t>
      </w:r>
      <w:r>
        <w:t xml:space="preserve">šī lēmuma spēkā stāšanos spēku zaudē Auces </w:t>
      </w:r>
      <w:r w:rsidRPr="00CB2F86">
        <w:t xml:space="preserve">novada </w:t>
      </w:r>
      <w:r w:rsidRPr="000251D0">
        <w:t xml:space="preserve">domes </w:t>
      </w:r>
      <w:r>
        <w:t>2015.gada 28.janvāra lēmums Nr.36 “Par</w:t>
      </w:r>
      <w:r w:rsidRPr="000251D0">
        <w:rPr>
          <w:bCs/>
        </w:rPr>
        <w:t xml:space="preserve"> pirmsskolas izglītības iestādes “Pīlādzītis” </w:t>
      </w:r>
      <w:r>
        <w:t>nolikumu”.</w:t>
      </w:r>
    </w:p>
    <w:p w:rsidR="002570DA" w:rsidRPr="00E1333A" w:rsidRDefault="002570DA" w:rsidP="002570DA">
      <w:pPr>
        <w:spacing w:after="160" w:line="259" w:lineRule="auto"/>
        <w:ind w:left="567" w:hanging="141"/>
        <w:contextualSpacing/>
        <w:jc w:val="both"/>
        <w:rPr>
          <w:rFonts w:eastAsia="Lucida Sans Unicode"/>
        </w:rPr>
      </w:pPr>
    </w:p>
    <w:p w:rsidR="002570DA" w:rsidRPr="000251D0" w:rsidRDefault="002570DA" w:rsidP="002570DA">
      <w:pPr>
        <w:ind w:left="360" w:right="43"/>
        <w:contextualSpacing/>
        <w:jc w:val="both"/>
        <w:rPr>
          <w:bCs/>
        </w:rPr>
      </w:pPr>
    </w:p>
    <w:p w:rsidR="002570DA" w:rsidRPr="00887A10" w:rsidRDefault="002570DA" w:rsidP="002570DA">
      <w:pPr>
        <w:spacing w:before="100" w:beforeAutospacing="1" w:after="100" w:afterAutospacing="1"/>
        <w:ind w:right="43"/>
        <w:jc w:val="both"/>
      </w:pPr>
    </w:p>
    <w:p w:rsidR="002570DA" w:rsidRDefault="002570DA" w:rsidP="002570DA">
      <w:pPr>
        <w:spacing w:before="100" w:beforeAutospacing="1" w:after="100" w:afterAutospacing="1"/>
        <w:ind w:right="-908"/>
        <w:jc w:val="both"/>
      </w:pPr>
      <w:r w:rsidRPr="00887A10">
        <w:t>Domes p</w:t>
      </w:r>
      <w:r>
        <w:t>riekšsēdētājs</w:t>
      </w:r>
      <w:r>
        <w:tab/>
      </w:r>
      <w:r>
        <w:tab/>
      </w:r>
      <w:r>
        <w:tab/>
      </w:r>
      <w:r>
        <w:tab/>
      </w:r>
      <w:r>
        <w:tab/>
      </w:r>
      <w:r>
        <w:tab/>
      </w:r>
      <w:r>
        <w:tab/>
      </w:r>
      <w:r>
        <w:tab/>
      </w:r>
      <w:r>
        <w:tab/>
        <w:t>E.Gaigalis</w:t>
      </w:r>
    </w:p>
    <w:p w:rsidR="002570DA" w:rsidRDefault="002570DA" w:rsidP="002570DA">
      <w:pPr>
        <w:spacing w:before="100" w:beforeAutospacing="1" w:after="100" w:afterAutospacing="1"/>
        <w:ind w:right="-908"/>
        <w:jc w:val="both"/>
      </w:pPr>
    </w:p>
    <w:p w:rsidR="002570DA" w:rsidRDefault="002570DA" w:rsidP="002570DA">
      <w:pPr>
        <w:spacing w:before="100" w:beforeAutospacing="1" w:after="100" w:afterAutospacing="1"/>
        <w:ind w:right="-908"/>
        <w:jc w:val="both"/>
      </w:pPr>
    </w:p>
    <w:p w:rsidR="002570DA" w:rsidRPr="00887A10" w:rsidRDefault="002570DA" w:rsidP="002570DA">
      <w:pPr>
        <w:spacing w:before="100" w:beforeAutospacing="1" w:after="100" w:afterAutospacing="1"/>
        <w:ind w:right="-908"/>
        <w:jc w:val="both"/>
      </w:pPr>
    </w:p>
    <w:p w:rsidR="002570DA" w:rsidRPr="004F6CC1" w:rsidRDefault="002570DA" w:rsidP="002570DA">
      <w:pPr>
        <w:autoSpaceDE w:val="0"/>
        <w:autoSpaceDN w:val="0"/>
        <w:adjustRightInd w:val="0"/>
        <w:ind w:right="-568"/>
        <w:rPr>
          <w:bCs/>
          <w:color w:val="000000"/>
        </w:rPr>
        <w:sectPr w:rsidR="002570DA" w:rsidRPr="004F6CC1" w:rsidSect="00705A37">
          <w:pgSz w:w="11906" w:h="16838"/>
          <w:pgMar w:top="1440" w:right="707" w:bottom="1440" w:left="1800" w:header="708" w:footer="708" w:gutter="0"/>
          <w:cols w:space="708"/>
          <w:docGrid w:linePitch="360"/>
        </w:sectPr>
      </w:pPr>
    </w:p>
    <w:p w:rsidR="002570DA" w:rsidRPr="00E1333A" w:rsidRDefault="002570DA" w:rsidP="002570DA">
      <w:pPr>
        <w:tabs>
          <w:tab w:val="left" w:pos="-24212"/>
        </w:tabs>
        <w:ind w:right="43"/>
        <w:jc w:val="right"/>
        <w:rPr>
          <w:noProof/>
        </w:rPr>
      </w:pPr>
      <w:r w:rsidRPr="00E1333A">
        <w:rPr>
          <w:noProof/>
        </w:rPr>
        <w:lastRenderedPageBreak/>
        <w:t>Pielikums</w:t>
      </w:r>
    </w:p>
    <w:p w:rsidR="002570DA" w:rsidRPr="00E1333A" w:rsidRDefault="002570DA" w:rsidP="002570DA">
      <w:pPr>
        <w:tabs>
          <w:tab w:val="left" w:pos="-24212"/>
        </w:tabs>
        <w:ind w:right="43"/>
        <w:jc w:val="right"/>
        <w:rPr>
          <w:noProof/>
        </w:rPr>
      </w:pPr>
      <w:r w:rsidRPr="00E1333A">
        <w:rPr>
          <w:noProof/>
        </w:rPr>
        <w:t xml:space="preserve">Dobeles novada domes </w:t>
      </w:r>
    </w:p>
    <w:p w:rsidR="002570DA" w:rsidRPr="00E1333A" w:rsidRDefault="002570DA" w:rsidP="002570DA">
      <w:pPr>
        <w:tabs>
          <w:tab w:val="left" w:pos="-24212"/>
        </w:tabs>
        <w:ind w:right="43"/>
        <w:jc w:val="right"/>
        <w:rPr>
          <w:noProof/>
        </w:rPr>
      </w:pPr>
      <w:r w:rsidRPr="00E1333A">
        <w:rPr>
          <w:noProof/>
        </w:rPr>
        <w:t>2021.gada 26.augusta</w:t>
      </w:r>
    </w:p>
    <w:p w:rsidR="002570DA" w:rsidRPr="00E1333A" w:rsidRDefault="002570DA" w:rsidP="002570DA">
      <w:pPr>
        <w:tabs>
          <w:tab w:val="left" w:pos="-24212"/>
        </w:tabs>
        <w:ind w:right="43"/>
        <w:jc w:val="right"/>
        <w:rPr>
          <w:noProof/>
        </w:rPr>
      </w:pPr>
      <w:r w:rsidRPr="00E1333A">
        <w:rPr>
          <w:noProof/>
        </w:rPr>
        <w:t>lēmumam Nr.</w:t>
      </w:r>
      <w:r w:rsidR="00705A37">
        <w:rPr>
          <w:noProof/>
        </w:rPr>
        <w:t>89</w:t>
      </w:r>
      <w:r w:rsidRPr="00E1333A">
        <w:rPr>
          <w:noProof/>
        </w:rPr>
        <w:t>/</w:t>
      </w:r>
      <w:r w:rsidR="00B6389D">
        <w:rPr>
          <w:noProof/>
        </w:rPr>
        <w:t>6</w:t>
      </w:r>
    </w:p>
    <w:p w:rsidR="002570DA" w:rsidRPr="00E1333A" w:rsidRDefault="002570DA" w:rsidP="002570DA">
      <w:pPr>
        <w:tabs>
          <w:tab w:val="left" w:pos="-24212"/>
        </w:tabs>
        <w:ind w:right="43"/>
        <w:jc w:val="center"/>
        <w:rPr>
          <w:sz w:val="20"/>
          <w:szCs w:val="20"/>
        </w:rPr>
      </w:pPr>
      <w:r w:rsidRPr="00E1333A">
        <w:rPr>
          <w:noProof/>
          <w:sz w:val="20"/>
          <w:szCs w:val="20"/>
        </w:rPr>
        <w:drawing>
          <wp:inline distT="0" distB="0" distL="0" distR="0" wp14:anchorId="35685D8D" wp14:editId="7FD9B2C0">
            <wp:extent cx="676275" cy="752475"/>
            <wp:effectExtent l="0" t="0" r="9525" b="9525"/>
            <wp:docPr id="3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2570DA" w:rsidRPr="00E1333A" w:rsidRDefault="002570DA" w:rsidP="002570DA">
      <w:pPr>
        <w:tabs>
          <w:tab w:val="center" w:pos="4153"/>
          <w:tab w:val="right" w:pos="8306"/>
        </w:tabs>
        <w:suppressAutoHyphens/>
        <w:spacing w:line="100" w:lineRule="atLeast"/>
        <w:ind w:right="43"/>
        <w:jc w:val="center"/>
        <w:rPr>
          <w:rFonts w:eastAsia="Calibri"/>
          <w:sz w:val="20"/>
          <w:szCs w:val="28"/>
        </w:rPr>
      </w:pPr>
      <w:r w:rsidRPr="00E1333A">
        <w:rPr>
          <w:rFonts w:eastAsia="Calibri"/>
          <w:sz w:val="20"/>
          <w:szCs w:val="28"/>
        </w:rPr>
        <w:t>LATVIJAS REPUBLIKA</w:t>
      </w:r>
    </w:p>
    <w:p w:rsidR="002570DA" w:rsidRPr="00E1333A" w:rsidRDefault="002570DA" w:rsidP="002570DA">
      <w:pPr>
        <w:tabs>
          <w:tab w:val="center" w:pos="4153"/>
          <w:tab w:val="right" w:pos="8306"/>
        </w:tabs>
        <w:suppressAutoHyphens/>
        <w:spacing w:line="100" w:lineRule="atLeast"/>
        <w:ind w:right="43"/>
        <w:jc w:val="center"/>
        <w:rPr>
          <w:rFonts w:eastAsia="Calibri"/>
          <w:b/>
          <w:sz w:val="32"/>
          <w:szCs w:val="32"/>
        </w:rPr>
      </w:pPr>
      <w:r w:rsidRPr="00E1333A">
        <w:rPr>
          <w:rFonts w:eastAsia="Calibri"/>
          <w:b/>
          <w:sz w:val="32"/>
          <w:szCs w:val="32"/>
        </w:rPr>
        <w:t>DOBELES NOVADA DOME</w:t>
      </w:r>
    </w:p>
    <w:p w:rsidR="002570DA" w:rsidRPr="00E1333A" w:rsidRDefault="002570DA" w:rsidP="002570DA">
      <w:pPr>
        <w:tabs>
          <w:tab w:val="center" w:pos="4153"/>
          <w:tab w:val="right" w:pos="8306"/>
        </w:tabs>
        <w:suppressAutoHyphens/>
        <w:spacing w:line="100" w:lineRule="atLeast"/>
        <w:ind w:right="43"/>
        <w:jc w:val="center"/>
        <w:rPr>
          <w:rFonts w:eastAsia="Calibri"/>
          <w:sz w:val="16"/>
          <w:szCs w:val="16"/>
        </w:rPr>
      </w:pPr>
      <w:r w:rsidRPr="00E1333A">
        <w:rPr>
          <w:rFonts w:eastAsia="Calibri"/>
          <w:sz w:val="16"/>
          <w:szCs w:val="16"/>
        </w:rPr>
        <w:t>Brīvības iela 17, Dobele, Dobeles novads, LV-3701</w:t>
      </w:r>
    </w:p>
    <w:p w:rsidR="002570DA" w:rsidRPr="00E1333A" w:rsidRDefault="002570DA" w:rsidP="002570DA">
      <w:pPr>
        <w:pBdr>
          <w:bottom w:val="double" w:sz="6" w:space="1" w:color="auto"/>
        </w:pBdr>
        <w:tabs>
          <w:tab w:val="center" w:pos="4153"/>
          <w:tab w:val="right" w:pos="8306"/>
        </w:tabs>
        <w:suppressAutoHyphens/>
        <w:spacing w:line="100" w:lineRule="atLeast"/>
        <w:ind w:right="43"/>
        <w:jc w:val="center"/>
        <w:rPr>
          <w:rFonts w:eastAsia="Calibri"/>
          <w:color w:val="000000"/>
          <w:sz w:val="16"/>
          <w:szCs w:val="16"/>
        </w:rPr>
      </w:pPr>
      <w:r w:rsidRPr="00E1333A">
        <w:rPr>
          <w:rFonts w:eastAsia="Calibri"/>
          <w:sz w:val="16"/>
          <w:szCs w:val="16"/>
        </w:rPr>
        <w:t xml:space="preserve">Tālr. 63707269, 63700137, 63720940, e-pasts </w:t>
      </w:r>
      <w:hyperlink r:id="rId138" w:history="1">
        <w:r w:rsidRPr="00E1333A">
          <w:rPr>
            <w:rFonts w:eastAsia="Calibri"/>
            <w:color w:val="000000"/>
            <w:sz w:val="16"/>
            <w:szCs w:val="16"/>
            <w:u w:val="single"/>
          </w:rPr>
          <w:t>dome@dobele.lv</w:t>
        </w:r>
      </w:hyperlink>
    </w:p>
    <w:p w:rsidR="002570DA" w:rsidRPr="00E1333A" w:rsidRDefault="002570DA" w:rsidP="002570DA">
      <w:pPr>
        <w:autoSpaceDE w:val="0"/>
        <w:autoSpaceDN w:val="0"/>
        <w:adjustRightInd w:val="0"/>
        <w:ind w:right="43"/>
        <w:jc w:val="center"/>
        <w:rPr>
          <w:b/>
          <w:bCs/>
          <w:color w:val="000000"/>
        </w:rPr>
      </w:pPr>
    </w:p>
    <w:p w:rsidR="002570DA" w:rsidRPr="00E1333A" w:rsidRDefault="002570DA" w:rsidP="002570DA">
      <w:pPr>
        <w:ind w:right="43"/>
        <w:jc w:val="right"/>
      </w:pPr>
      <w:r w:rsidRPr="00E1333A">
        <w:t>APSTIPRINĀTS</w:t>
      </w:r>
    </w:p>
    <w:p w:rsidR="002570DA" w:rsidRPr="00E1333A" w:rsidRDefault="002570DA" w:rsidP="002570DA">
      <w:pPr>
        <w:ind w:right="43"/>
        <w:jc w:val="right"/>
      </w:pPr>
      <w:r w:rsidRPr="00E1333A">
        <w:t>ar Dobeles novada domes</w:t>
      </w:r>
    </w:p>
    <w:p w:rsidR="002570DA" w:rsidRPr="00E1333A" w:rsidRDefault="002570DA" w:rsidP="002570DA">
      <w:pPr>
        <w:ind w:right="43"/>
        <w:jc w:val="right"/>
      </w:pPr>
      <w:r w:rsidRPr="00E1333A">
        <w:t>2021.gada 26.augusta</w:t>
      </w:r>
    </w:p>
    <w:p w:rsidR="002570DA" w:rsidRPr="009632FE" w:rsidRDefault="002570DA" w:rsidP="002570DA">
      <w:pPr>
        <w:ind w:right="43"/>
        <w:jc w:val="right"/>
      </w:pPr>
      <w:r w:rsidRPr="00E1333A">
        <w:t>lēmumu Nr.</w:t>
      </w:r>
      <w:r w:rsidR="00705A37">
        <w:t>89</w:t>
      </w:r>
      <w:r w:rsidRPr="00E1333A">
        <w:t>/</w:t>
      </w:r>
      <w:r w:rsidR="00B6389D">
        <w:t>6</w:t>
      </w:r>
    </w:p>
    <w:p w:rsidR="002570DA" w:rsidRPr="009632FE" w:rsidRDefault="002570DA" w:rsidP="002570DA">
      <w:pPr>
        <w:ind w:right="43"/>
        <w:contextualSpacing/>
        <w:rPr>
          <w:b/>
          <w:sz w:val="28"/>
          <w:szCs w:val="28"/>
        </w:rPr>
      </w:pPr>
    </w:p>
    <w:p w:rsidR="002570DA" w:rsidRPr="009632FE" w:rsidRDefault="002570DA" w:rsidP="002570DA">
      <w:pPr>
        <w:ind w:right="43"/>
        <w:contextualSpacing/>
        <w:jc w:val="center"/>
        <w:rPr>
          <w:b/>
          <w:sz w:val="28"/>
          <w:szCs w:val="28"/>
        </w:rPr>
      </w:pPr>
      <w:r w:rsidRPr="009632FE">
        <w:rPr>
          <w:b/>
          <w:caps/>
          <w:sz w:val="28"/>
          <w:szCs w:val="28"/>
        </w:rPr>
        <w:t>Auces pirmsskolas izglītības iestādes “Pīlādzītis”</w:t>
      </w:r>
      <w:r>
        <w:t xml:space="preserve"> </w:t>
      </w:r>
      <w:r w:rsidRPr="009632FE">
        <w:rPr>
          <w:b/>
          <w:sz w:val="28"/>
          <w:szCs w:val="28"/>
        </w:rPr>
        <w:t>NOLIKUMS</w:t>
      </w:r>
    </w:p>
    <w:p w:rsidR="002570DA" w:rsidRPr="009632FE" w:rsidRDefault="002570DA" w:rsidP="002570DA">
      <w:pPr>
        <w:ind w:right="43"/>
        <w:jc w:val="center"/>
      </w:pPr>
      <w:r w:rsidRPr="009632FE">
        <w:t>Dobelē</w:t>
      </w:r>
    </w:p>
    <w:p w:rsidR="002570DA" w:rsidRPr="009632FE" w:rsidRDefault="002570DA" w:rsidP="002570DA">
      <w:pPr>
        <w:ind w:right="43"/>
        <w:contextualSpacing/>
        <w:jc w:val="center"/>
        <w:rPr>
          <w:b/>
          <w:sz w:val="28"/>
          <w:szCs w:val="28"/>
        </w:rPr>
      </w:pPr>
    </w:p>
    <w:p w:rsidR="002570DA" w:rsidRPr="009632FE" w:rsidRDefault="002570DA" w:rsidP="002570DA">
      <w:pPr>
        <w:ind w:right="43"/>
        <w:contextualSpacing/>
        <w:jc w:val="right"/>
      </w:pPr>
      <w:r w:rsidRPr="009632FE">
        <w:t xml:space="preserve">Izdots saskaņā ar </w:t>
      </w:r>
    </w:p>
    <w:p w:rsidR="002570DA" w:rsidRPr="009632FE" w:rsidRDefault="002570DA" w:rsidP="002570DA">
      <w:pPr>
        <w:ind w:right="43"/>
        <w:jc w:val="right"/>
      </w:pPr>
      <w:r w:rsidRPr="009632FE">
        <w:t>Izglītības likuma 22. panta pirmo daļu,</w:t>
      </w:r>
    </w:p>
    <w:p w:rsidR="002570DA" w:rsidRPr="009632FE" w:rsidRDefault="002570DA" w:rsidP="002570DA">
      <w:pPr>
        <w:ind w:right="43"/>
        <w:jc w:val="right"/>
      </w:pPr>
      <w:r w:rsidRPr="009632FE">
        <w:t>Vispārējās izglītības likuma 8. un 9.pantu</w:t>
      </w:r>
    </w:p>
    <w:p w:rsidR="002570DA" w:rsidRPr="009632FE" w:rsidRDefault="002570DA" w:rsidP="002570DA">
      <w:pPr>
        <w:ind w:right="43"/>
        <w:jc w:val="center"/>
      </w:pPr>
    </w:p>
    <w:p w:rsidR="002570DA" w:rsidRPr="009632FE" w:rsidRDefault="002570DA" w:rsidP="002570DA">
      <w:pPr>
        <w:ind w:right="43"/>
        <w:jc w:val="center"/>
        <w:rPr>
          <w:b/>
          <w:szCs w:val="20"/>
        </w:rPr>
      </w:pPr>
      <w:r w:rsidRPr="009632FE">
        <w:rPr>
          <w:b/>
          <w:szCs w:val="20"/>
        </w:rPr>
        <w:t>I. Vispārīgie jautājumi</w:t>
      </w:r>
    </w:p>
    <w:p w:rsidR="002570DA" w:rsidRPr="00064BC2" w:rsidRDefault="002570DA" w:rsidP="000B1435">
      <w:pPr>
        <w:pStyle w:val="ListParagraph"/>
        <w:numPr>
          <w:ilvl w:val="0"/>
          <w:numId w:val="34"/>
        </w:numPr>
        <w:ind w:right="43"/>
        <w:contextualSpacing/>
        <w:jc w:val="both"/>
        <w:rPr>
          <w:szCs w:val="20"/>
        </w:rPr>
      </w:pPr>
      <w:r w:rsidRPr="009632FE">
        <w:t xml:space="preserve">Auces </w:t>
      </w:r>
      <w:r>
        <w:t>pirmsskolas izglītības iestāde</w:t>
      </w:r>
      <w:r w:rsidRPr="00B868F1">
        <w:t xml:space="preserve"> “Pīlādzītis”</w:t>
      </w:r>
      <w:r w:rsidRPr="00064BC2">
        <w:rPr>
          <w:bCs/>
        </w:rPr>
        <w:t xml:space="preserve"> (turpmāk – iestāde) ir Dobeles novada pašvaldības  (turpmāk – dibinātājs) dibināta pirmsskolas </w:t>
      </w:r>
      <w:r w:rsidRPr="00B868F1">
        <w:t>izglītības</w:t>
      </w:r>
      <w:r w:rsidRPr="00064BC2">
        <w:rPr>
          <w:szCs w:val="20"/>
        </w:rPr>
        <w:t xml:space="preserve"> iestāde.</w:t>
      </w:r>
    </w:p>
    <w:p w:rsidR="002570DA" w:rsidRPr="00064BC2" w:rsidRDefault="002570DA" w:rsidP="000B1435">
      <w:pPr>
        <w:pStyle w:val="ListParagraph"/>
        <w:numPr>
          <w:ilvl w:val="0"/>
          <w:numId w:val="34"/>
        </w:numPr>
        <w:ind w:right="43"/>
        <w:contextualSpacing/>
        <w:jc w:val="both"/>
        <w:rPr>
          <w:szCs w:val="20"/>
        </w:rPr>
      </w:pPr>
      <w:r w:rsidRPr="00064BC2">
        <w:rPr>
          <w:szCs w:val="20"/>
        </w:rPr>
        <w:t>Iestādes darbības tiesiskais pamats ir Izglītības likums, Vispārējās izglītības likums, citi normatīvie akti, kā arī iestādes dibinātāja izdotie tiesību akti un šis nolikums.</w:t>
      </w:r>
    </w:p>
    <w:p w:rsidR="002570DA" w:rsidRPr="00B868F1" w:rsidRDefault="002570DA" w:rsidP="000B1435">
      <w:pPr>
        <w:numPr>
          <w:ilvl w:val="0"/>
          <w:numId w:val="34"/>
        </w:numPr>
        <w:ind w:right="43"/>
        <w:contextualSpacing/>
        <w:jc w:val="both"/>
        <w:rPr>
          <w:szCs w:val="20"/>
        </w:rPr>
      </w:pPr>
      <w:r w:rsidRPr="00B868F1">
        <w:rPr>
          <w:szCs w:val="20"/>
        </w:rPr>
        <w:t>Iestāde</w:t>
      </w:r>
      <w:r w:rsidRPr="00B868F1">
        <w:t xml:space="preserve"> ir </w:t>
      </w:r>
      <w:r w:rsidRPr="00B868F1">
        <w:rPr>
          <w:iCs/>
        </w:rPr>
        <w:t>pastarpinātās pārvaldes iestāde,</w:t>
      </w:r>
      <w:r w:rsidRPr="00B868F1">
        <w:t xml:space="preserve"> kas atrodas Dobeles novada Izglītības pārvaldes pakļautībā.</w:t>
      </w:r>
    </w:p>
    <w:p w:rsidR="002570DA" w:rsidRPr="00CA3563" w:rsidRDefault="002570DA" w:rsidP="000B1435">
      <w:pPr>
        <w:numPr>
          <w:ilvl w:val="0"/>
          <w:numId w:val="34"/>
        </w:numPr>
        <w:ind w:right="43"/>
        <w:contextualSpacing/>
        <w:jc w:val="both"/>
        <w:rPr>
          <w:b/>
        </w:rPr>
      </w:pPr>
      <w:r w:rsidRPr="003450D9">
        <w:rPr>
          <w:color w:val="000000"/>
        </w:rPr>
        <w:t xml:space="preserve">Iestādei ir </w:t>
      </w:r>
      <w:r w:rsidRPr="00CA3563">
        <w:t>zīmogs ar Dobeles novada ģerboņa attēlu un pilnu izglītības iestādes un dibinātāja nosaukumu. Iestādei var būt sava simbolika.</w:t>
      </w:r>
    </w:p>
    <w:p w:rsidR="002570DA" w:rsidRPr="00CA3563" w:rsidRDefault="002570DA" w:rsidP="000B1435">
      <w:pPr>
        <w:pStyle w:val="ListParagraph"/>
        <w:widowControl/>
        <w:numPr>
          <w:ilvl w:val="0"/>
          <w:numId w:val="34"/>
        </w:numPr>
        <w:suppressAutoHyphens w:val="0"/>
        <w:ind w:right="43"/>
        <w:contextualSpacing/>
        <w:jc w:val="both"/>
        <w:rPr>
          <w:i/>
          <w:iCs/>
          <w:lang w:eastAsia="en-GB"/>
        </w:rPr>
      </w:pPr>
      <w:r w:rsidRPr="00CA3563">
        <w:t>Iestāde lieto Dobeles novada Izglītības pārvaldes apstiprinātu noteikta parauga veidlapu.</w:t>
      </w:r>
    </w:p>
    <w:p w:rsidR="002570DA" w:rsidRPr="00CA3563" w:rsidRDefault="002570DA" w:rsidP="000B1435">
      <w:pPr>
        <w:numPr>
          <w:ilvl w:val="0"/>
          <w:numId w:val="34"/>
        </w:numPr>
        <w:ind w:right="43"/>
        <w:contextualSpacing/>
        <w:jc w:val="both"/>
        <w:rPr>
          <w:i/>
          <w:iCs/>
          <w:lang w:eastAsia="en-GB"/>
        </w:rPr>
      </w:pPr>
      <w:r w:rsidRPr="00CA3563">
        <w:t xml:space="preserve">Iestādes adrese: Ausmas iela 5, Auce, Dobeles novads, LV-3708. </w:t>
      </w:r>
    </w:p>
    <w:p w:rsidR="002570DA" w:rsidRPr="00CA3563" w:rsidRDefault="002570DA" w:rsidP="000B1435">
      <w:pPr>
        <w:pStyle w:val="ListParagraph"/>
        <w:widowControl/>
        <w:numPr>
          <w:ilvl w:val="0"/>
          <w:numId w:val="34"/>
        </w:numPr>
        <w:suppressAutoHyphens w:val="0"/>
        <w:ind w:right="43"/>
        <w:contextualSpacing/>
        <w:jc w:val="both"/>
        <w:rPr>
          <w:i/>
          <w:iCs/>
          <w:lang w:eastAsia="en-GB"/>
        </w:rPr>
      </w:pPr>
      <w:r w:rsidRPr="00CA3563">
        <w:t>Di</w:t>
      </w:r>
      <w:r>
        <w:t xml:space="preserve">binātāja juridiskais statuss – </w:t>
      </w:r>
      <w:r w:rsidRPr="00CA3563">
        <w:t>pašvaldība (atvasināta publiska persona). Dibinātāja juridiskā adrese: Brīvības iela 17, Dobele, Dobeles novads, LV-3701.</w:t>
      </w:r>
    </w:p>
    <w:p w:rsidR="002570DA" w:rsidRPr="00CA3563" w:rsidRDefault="002570DA" w:rsidP="000B1435">
      <w:pPr>
        <w:numPr>
          <w:ilvl w:val="0"/>
          <w:numId w:val="34"/>
        </w:numPr>
        <w:ind w:right="43"/>
        <w:contextualSpacing/>
        <w:jc w:val="both"/>
        <w:rPr>
          <w:szCs w:val="20"/>
        </w:rPr>
      </w:pPr>
      <w:r w:rsidRPr="00CA3563">
        <w:t>Iestādes izglītības programmu īstenošanas vietas adreses norādītas Valsts izglītības informācijas sistēmā Ministru kabineta noteiktajā kārtībā.</w:t>
      </w:r>
    </w:p>
    <w:p w:rsidR="002570DA" w:rsidRPr="00B868F1" w:rsidRDefault="002570DA" w:rsidP="002570DA">
      <w:pPr>
        <w:ind w:right="43"/>
        <w:jc w:val="both"/>
        <w:rPr>
          <w:szCs w:val="20"/>
        </w:rPr>
      </w:pPr>
    </w:p>
    <w:p w:rsidR="002570DA" w:rsidRPr="00B868F1" w:rsidRDefault="002570DA" w:rsidP="002570DA">
      <w:pPr>
        <w:ind w:left="1224" w:right="43"/>
        <w:contextualSpacing/>
        <w:rPr>
          <w:b/>
          <w:szCs w:val="20"/>
        </w:rPr>
      </w:pPr>
      <w:r w:rsidRPr="00B868F1">
        <w:rPr>
          <w:b/>
          <w:szCs w:val="20"/>
        </w:rPr>
        <w:t>II. Iestādes darbības mērķis, pamatvirziens un uzdevumi</w:t>
      </w:r>
    </w:p>
    <w:p w:rsidR="002570DA" w:rsidRPr="00B868F1" w:rsidRDefault="002570DA" w:rsidP="002570DA">
      <w:pPr>
        <w:ind w:right="43"/>
        <w:rPr>
          <w:b/>
          <w:szCs w:val="20"/>
        </w:rPr>
      </w:pPr>
    </w:p>
    <w:p w:rsidR="002570DA" w:rsidRPr="00B868F1" w:rsidRDefault="002570DA" w:rsidP="000B1435">
      <w:pPr>
        <w:pStyle w:val="ListParagraph"/>
        <w:widowControl/>
        <w:numPr>
          <w:ilvl w:val="0"/>
          <w:numId w:val="34"/>
        </w:numPr>
        <w:suppressAutoHyphens w:val="0"/>
        <w:spacing w:after="160" w:line="259" w:lineRule="auto"/>
        <w:ind w:right="43"/>
        <w:contextualSpacing/>
        <w:jc w:val="both"/>
      </w:pPr>
      <w:r w:rsidRPr="00B868F1">
        <w:t>Iestādes mērķi ir šādi:</w:t>
      </w:r>
    </w:p>
    <w:p w:rsidR="002570DA" w:rsidRPr="00B868F1" w:rsidRDefault="002570DA" w:rsidP="000B1435">
      <w:pPr>
        <w:pStyle w:val="ListParagraph"/>
        <w:numPr>
          <w:ilvl w:val="1"/>
          <w:numId w:val="35"/>
        </w:numPr>
        <w:spacing w:after="160" w:line="259" w:lineRule="auto"/>
        <w:ind w:right="43" w:hanging="76"/>
        <w:contextualSpacing/>
        <w:jc w:val="both"/>
      </w:pPr>
      <w:r w:rsidRPr="00B868F1">
        <w:t>organizēt un īstenot mācību un audzināšanas procesu, lai nodrošinātu valsts pirmsskolas izglītības vadlīnijās un izglītojamo audzināšanas vadlīnijās noteikto mērķu sasniegšanu;</w:t>
      </w:r>
    </w:p>
    <w:p w:rsidR="002570DA" w:rsidRPr="00B868F1" w:rsidRDefault="002570DA" w:rsidP="000B1435">
      <w:pPr>
        <w:pStyle w:val="ListParagraph"/>
        <w:numPr>
          <w:ilvl w:val="1"/>
          <w:numId w:val="35"/>
        </w:numPr>
        <w:spacing w:after="160" w:line="259" w:lineRule="auto"/>
        <w:ind w:right="43" w:hanging="76"/>
        <w:contextualSpacing/>
        <w:jc w:val="both"/>
      </w:pPr>
      <w:r w:rsidRPr="00B868F1">
        <w:t xml:space="preserve">veicināt izglītojamā vispusīgu un harmonisku attīstību, veselības nostiprināšanu, ievērojot viņa attīstības likumsakarības un vajadzības, individuālajā un sabiedriskajā dzīvē </w:t>
      </w:r>
      <w:r w:rsidRPr="00B868F1">
        <w:lastRenderedPageBreak/>
        <w:t>nepieciešamās zināšanas, prasmes un attieksmes, tādējādi mērķtiecīgi nodrošinot izglītojamajam iespēju sagatavoties pamatizglītības ieguvei.</w:t>
      </w:r>
    </w:p>
    <w:p w:rsidR="002570DA" w:rsidRPr="00B868F1" w:rsidRDefault="002570DA" w:rsidP="000B1435">
      <w:pPr>
        <w:pStyle w:val="ListParagraph"/>
        <w:widowControl/>
        <w:numPr>
          <w:ilvl w:val="0"/>
          <w:numId w:val="35"/>
        </w:numPr>
        <w:suppressAutoHyphens w:val="0"/>
        <w:spacing w:after="160" w:line="259" w:lineRule="auto"/>
        <w:ind w:right="43"/>
        <w:contextualSpacing/>
        <w:jc w:val="both"/>
      </w:pPr>
      <w:r w:rsidRPr="00B868F1">
        <w:t xml:space="preserve"> Iestādes darbības pamatvirziens ir izglītojoša un audzinoša darbība.</w:t>
      </w:r>
    </w:p>
    <w:p w:rsidR="002570DA" w:rsidRPr="00B868F1" w:rsidRDefault="002570DA" w:rsidP="000B1435">
      <w:pPr>
        <w:pStyle w:val="ListParagraph"/>
        <w:widowControl/>
        <w:numPr>
          <w:ilvl w:val="0"/>
          <w:numId w:val="35"/>
        </w:numPr>
        <w:suppressAutoHyphens w:val="0"/>
        <w:spacing w:after="160" w:line="259" w:lineRule="auto"/>
        <w:ind w:right="43"/>
        <w:contextualSpacing/>
        <w:jc w:val="both"/>
      </w:pPr>
      <w:r w:rsidRPr="00B868F1">
        <w:t>Iestādes uzdevumi ir šādi:</w:t>
      </w:r>
    </w:p>
    <w:p w:rsidR="002570DA" w:rsidRPr="00B868F1" w:rsidRDefault="002570DA" w:rsidP="000B1435">
      <w:pPr>
        <w:pStyle w:val="ListParagraph"/>
        <w:widowControl/>
        <w:numPr>
          <w:ilvl w:val="1"/>
          <w:numId w:val="35"/>
        </w:numPr>
        <w:suppressAutoHyphens w:val="0"/>
        <w:spacing w:after="160" w:line="259" w:lineRule="auto"/>
        <w:ind w:right="43"/>
        <w:contextualSpacing/>
        <w:jc w:val="both"/>
      </w:pPr>
      <w:r w:rsidRPr="00B868F1">
        <w:t>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B868F1">
        <w:softHyphen/>
        <w:t>principiem un audzināt krietnus, godprātīgus, atbildīgus cilvēkus – Latvijas patriotus;</w:t>
      </w:r>
    </w:p>
    <w:p w:rsidR="002570DA" w:rsidRPr="00B868F1" w:rsidRDefault="002570DA" w:rsidP="000B1435">
      <w:pPr>
        <w:pStyle w:val="ListParagraph"/>
        <w:widowControl/>
        <w:numPr>
          <w:ilvl w:val="1"/>
          <w:numId w:val="35"/>
        </w:numPr>
        <w:suppressAutoHyphens w:val="0"/>
        <w:spacing w:after="160" w:line="259" w:lineRule="auto"/>
        <w:ind w:right="43"/>
        <w:contextualSpacing/>
        <w:jc w:val="both"/>
      </w:pPr>
      <w:r w:rsidRPr="00B868F1">
        <w:t>sadarboties ar izglītojamā vecākiem vai citiem izglītojamā likumiskajiem pārstāvjiem (turpmāk – vecāki), lai nodrošinātu izglītojamā sagatavošanu pamatizglītības ieguves uzsākšanai;</w:t>
      </w:r>
    </w:p>
    <w:p w:rsidR="002570DA" w:rsidRPr="00B868F1" w:rsidRDefault="002570DA" w:rsidP="000B1435">
      <w:pPr>
        <w:pStyle w:val="ListParagraph"/>
        <w:widowControl/>
        <w:numPr>
          <w:ilvl w:val="1"/>
          <w:numId w:val="35"/>
        </w:numPr>
        <w:suppressAutoHyphens w:val="0"/>
        <w:spacing w:after="160" w:line="259" w:lineRule="auto"/>
        <w:ind w:right="43"/>
        <w:contextualSpacing/>
        <w:jc w:val="both"/>
      </w:pPr>
      <w:r w:rsidRPr="00B868F1">
        <w:t>nodrošināt izglītības programmas īstenošanā un izglītības satura apguvē nepieciešamos mācību līdzekļus;</w:t>
      </w:r>
    </w:p>
    <w:p w:rsidR="002570DA" w:rsidRPr="00B868F1" w:rsidRDefault="002570DA" w:rsidP="000B1435">
      <w:pPr>
        <w:pStyle w:val="ListParagraph"/>
        <w:widowControl/>
        <w:numPr>
          <w:ilvl w:val="1"/>
          <w:numId w:val="35"/>
        </w:numPr>
        <w:suppressAutoHyphens w:val="0"/>
        <w:spacing w:after="160" w:line="259" w:lineRule="auto"/>
        <w:ind w:right="43"/>
        <w:contextualSpacing/>
        <w:jc w:val="both"/>
      </w:pPr>
      <w:r w:rsidRPr="00B868F1">
        <w:t xml:space="preserve">racionāli un efektīvi izmantot izglītībai atvēlētos finanšu, </w:t>
      </w:r>
      <w:r w:rsidRPr="00B868F1">
        <w:rPr>
          <w:iCs/>
        </w:rPr>
        <w:t xml:space="preserve">materiālos un personāla </w:t>
      </w:r>
      <w:r w:rsidRPr="00B868F1">
        <w:t>resursus;</w:t>
      </w:r>
    </w:p>
    <w:p w:rsidR="002570DA" w:rsidRPr="00B868F1" w:rsidRDefault="002570DA" w:rsidP="000B1435">
      <w:pPr>
        <w:pStyle w:val="ListParagraph"/>
        <w:widowControl/>
        <w:numPr>
          <w:ilvl w:val="1"/>
          <w:numId w:val="35"/>
        </w:numPr>
        <w:suppressAutoHyphens w:val="0"/>
        <w:spacing w:after="160" w:line="259" w:lineRule="auto"/>
        <w:ind w:right="43"/>
        <w:contextualSpacing/>
        <w:jc w:val="both"/>
      </w:pPr>
      <w:r w:rsidRPr="00B868F1">
        <w:t>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r w:rsidRPr="00B868F1">
        <w:rPr>
          <w:rFonts w:eastAsia="Times New Roman"/>
        </w:rPr>
        <w:t xml:space="preserve"> kā arī nodrošināt pašnovērtējuma ziņojuma aktualizāciju un tā pieejamību iestādes vai Dobeles novada Izglītības pārvaldes tīmekļvietnē;</w:t>
      </w:r>
    </w:p>
    <w:p w:rsidR="002570DA" w:rsidRPr="00B868F1" w:rsidRDefault="002570DA" w:rsidP="000B1435">
      <w:pPr>
        <w:pStyle w:val="ListParagraph"/>
        <w:widowControl/>
        <w:numPr>
          <w:ilvl w:val="1"/>
          <w:numId w:val="35"/>
        </w:numPr>
        <w:suppressAutoHyphens w:val="0"/>
        <w:spacing w:after="160" w:line="259" w:lineRule="auto"/>
        <w:ind w:right="43"/>
        <w:contextualSpacing/>
        <w:jc w:val="both"/>
      </w:pPr>
      <w:r w:rsidRPr="00B868F1">
        <w:t>pildīt citus normatīvajos aktos paredzētos izglītības iestādes uzdevumus.</w:t>
      </w:r>
    </w:p>
    <w:p w:rsidR="002570DA" w:rsidRPr="00B868F1" w:rsidRDefault="002570DA" w:rsidP="002570DA">
      <w:pPr>
        <w:ind w:right="43"/>
        <w:jc w:val="center"/>
        <w:rPr>
          <w:b/>
          <w:szCs w:val="20"/>
        </w:rPr>
      </w:pPr>
    </w:p>
    <w:p w:rsidR="002570DA" w:rsidRPr="00B868F1" w:rsidRDefault="002570DA" w:rsidP="002570DA">
      <w:pPr>
        <w:ind w:left="360" w:right="43"/>
        <w:contextualSpacing/>
        <w:jc w:val="center"/>
        <w:rPr>
          <w:b/>
          <w:szCs w:val="20"/>
        </w:rPr>
      </w:pPr>
      <w:r w:rsidRPr="00B868F1">
        <w:rPr>
          <w:b/>
          <w:szCs w:val="20"/>
        </w:rPr>
        <w:t>III. Iestādē īstenojamās izglītības programmas</w:t>
      </w:r>
    </w:p>
    <w:p w:rsidR="002570DA" w:rsidRPr="009F5CEE" w:rsidRDefault="002570DA" w:rsidP="000B1435">
      <w:pPr>
        <w:pStyle w:val="ListParagraph"/>
        <w:widowControl/>
        <w:numPr>
          <w:ilvl w:val="0"/>
          <w:numId w:val="35"/>
        </w:numPr>
        <w:suppressAutoHyphens w:val="0"/>
        <w:ind w:left="284" w:right="43" w:hanging="284"/>
        <w:contextualSpacing/>
        <w:jc w:val="both"/>
        <w:rPr>
          <w:rFonts w:eastAsia="Times New Roman"/>
          <w:szCs w:val="20"/>
        </w:rPr>
      </w:pPr>
      <w:r w:rsidRPr="009F5CEE">
        <w:rPr>
          <w:rFonts w:eastAsia="Times New Roman"/>
          <w:szCs w:val="20"/>
        </w:rPr>
        <w:t xml:space="preserve">Iestāde īsteno šādas izglītības programmas: </w:t>
      </w:r>
    </w:p>
    <w:p w:rsidR="002570DA" w:rsidRDefault="002570DA" w:rsidP="000B1435">
      <w:pPr>
        <w:numPr>
          <w:ilvl w:val="1"/>
          <w:numId w:val="35"/>
        </w:numPr>
        <w:ind w:right="43"/>
        <w:contextualSpacing/>
        <w:jc w:val="both"/>
        <w:rPr>
          <w:szCs w:val="20"/>
        </w:rPr>
      </w:pPr>
      <w:r w:rsidRPr="009F5CEE">
        <w:rPr>
          <w:szCs w:val="20"/>
        </w:rPr>
        <w:t>Pirmsskolas izglītības programm</w:t>
      </w:r>
      <w:r>
        <w:rPr>
          <w:szCs w:val="20"/>
        </w:rPr>
        <w:t>a</w:t>
      </w:r>
      <w:r w:rsidRPr="009F5CEE">
        <w:rPr>
          <w:szCs w:val="20"/>
        </w:rPr>
        <w:t>, kods 01011111;</w:t>
      </w:r>
    </w:p>
    <w:p w:rsidR="002570DA" w:rsidRPr="009F5CEE" w:rsidRDefault="002570DA" w:rsidP="000B1435">
      <w:pPr>
        <w:pStyle w:val="ListParagraph"/>
        <w:widowControl/>
        <w:numPr>
          <w:ilvl w:val="1"/>
          <w:numId w:val="35"/>
        </w:numPr>
        <w:suppressAutoHyphens w:val="0"/>
        <w:ind w:right="43"/>
        <w:contextualSpacing/>
        <w:jc w:val="both"/>
      </w:pPr>
      <w:r w:rsidRPr="009F5CEE">
        <w:t xml:space="preserve">Speciālās </w:t>
      </w:r>
      <w:r>
        <w:t>pirmsskolas izglītības programma</w:t>
      </w:r>
      <w:r w:rsidRPr="009F5CEE">
        <w:t xml:space="preserve"> izglītojam</w:t>
      </w:r>
      <w:r>
        <w:t>ajiem</w:t>
      </w:r>
      <w:r w:rsidRPr="009F5CEE">
        <w:t xml:space="preserve"> ar smagiem garīgās attīstības traucējumiem vai vairākiem smagiem attīstības traucējumiem, kods 01015911.</w:t>
      </w:r>
    </w:p>
    <w:p w:rsidR="002570DA" w:rsidRPr="00B868F1" w:rsidRDefault="002570DA" w:rsidP="000B1435">
      <w:pPr>
        <w:pStyle w:val="ListParagraph"/>
        <w:widowControl/>
        <w:numPr>
          <w:ilvl w:val="0"/>
          <w:numId w:val="35"/>
        </w:numPr>
        <w:suppressAutoHyphens w:val="0"/>
        <w:spacing w:after="160" w:line="259" w:lineRule="auto"/>
        <w:ind w:right="43"/>
        <w:contextualSpacing/>
        <w:jc w:val="both"/>
      </w:pPr>
      <w:r>
        <w:rPr>
          <w:rFonts w:eastAsia="Times New Roman"/>
          <w:szCs w:val="20"/>
        </w:rPr>
        <w:t>Iestāde var</w:t>
      </w:r>
      <w:r w:rsidRPr="00B868F1">
        <w:rPr>
          <w:rFonts w:eastAsia="Times New Roman"/>
          <w:szCs w:val="20"/>
        </w:rPr>
        <w:t xml:space="preserve"> īstenot interešu izglītības, tālākizglītības un citas izglītības programmas,</w:t>
      </w:r>
      <w:r w:rsidRPr="00B868F1">
        <w:rPr>
          <w:rFonts w:eastAsia="Times New Roman"/>
        </w:rPr>
        <w:t xml:space="preserve"> atbilstoši</w:t>
      </w:r>
      <w:r w:rsidRPr="00B868F1">
        <w:rPr>
          <w:rFonts w:eastAsia="Times New Roman"/>
          <w:szCs w:val="20"/>
        </w:rPr>
        <w:t xml:space="preserve"> normatīvajos aktos noteiktajam. </w:t>
      </w:r>
    </w:p>
    <w:p w:rsidR="002570DA" w:rsidRPr="00B868F1" w:rsidRDefault="002570DA" w:rsidP="002570DA">
      <w:pPr>
        <w:ind w:left="-218" w:right="43"/>
        <w:jc w:val="both"/>
        <w:rPr>
          <w:b/>
          <w:szCs w:val="20"/>
        </w:rPr>
      </w:pPr>
    </w:p>
    <w:p w:rsidR="002570DA" w:rsidRPr="00B868F1" w:rsidRDefault="002570DA" w:rsidP="002570DA">
      <w:pPr>
        <w:ind w:left="142" w:right="43"/>
        <w:contextualSpacing/>
        <w:jc w:val="center"/>
        <w:rPr>
          <w:b/>
          <w:szCs w:val="20"/>
        </w:rPr>
      </w:pPr>
      <w:r w:rsidRPr="00B868F1">
        <w:rPr>
          <w:b/>
          <w:szCs w:val="20"/>
        </w:rPr>
        <w:t>IV. Izglītības procesa organizācija</w:t>
      </w:r>
    </w:p>
    <w:p w:rsidR="002570DA" w:rsidRPr="00B868F1" w:rsidRDefault="002570DA" w:rsidP="000B1435">
      <w:pPr>
        <w:numPr>
          <w:ilvl w:val="0"/>
          <w:numId w:val="35"/>
        </w:numPr>
        <w:ind w:left="142" w:right="43" w:hanging="142"/>
        <w:contextualSpacing/>
        <w:jc w:val="both"/>
        <w:rPr>
          <w:b/>
          <w:szCs w:val="20"/>
        </w:rPr>
      </w:pPr>
      <w:r w:rsidRPr="00B868F1">
        <w:t>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lēmumi.</w:t>
      </w:r>
    </w:p>
    <w:p w:rsidR="002570DA" w:rsidRPr="00B868F1" w:rsidRDefault="002570DA" w:rsidP="000B1435">
      <w:pPr>
        <w:pStyle w:val="tv213"/>
        <w:numPr>
          <w:ilvl w:val="0"/>
          <w:numId w:val="35"/>
        </w:numPr>
        <w:shd w:val="clear" w:color="auto" w:fill="FFFFFF"/>
        <w:spacing w:before="0" w:beforeAutospacing="0" w:after="0" w:afterAutospacing="0" w:line="293" w:lineRule="atLeast"/>
        <w:ind w:right="43"/>
        <w:jc w:val="both"/>
        <w:rPr>
          <w:lang w:eastAsia="en-US"/>
        </w:rPr>
      </w:pPr>
      <w:r w:rsidRPr="00B868F1">
        <w:rPr>
          <w:lang w:eastAsia="en-US"/>
        </w:rPr>
        <w:t>Pedagoģiskā procesa galvenie pamatnosacījumi ir šādi:</w:t>
      </w:r>
    </w:p>
    <w:p w:rsidR="002570DA" w:rsidRPr="00B868F1" w:rsidRDefault="002570DA" w:rsidP="000B1435">
      <w:pPr>
        <w:pStyle w:val="tv213"/>
        <w:numPr>
          <w:ilvl w:val="1"/>
          <w:numId w:val="35"/>
        </w:numPr>
        <w:shd w:val="clear" w:color="auto" w:fill="FFFFFF"/>
        <w:spacing w:before="0" w:beforeAutospacing="0" w:after="0" w:afterAutospacing="0" w:line="293" w:lineRule="atLeast"/>
        <w:ind w:right="43"/>
        <w:jc w:val="both"/>
        <w:rPr>
          <w:lang w:eastAsia="en-US"/>
        </w:rPr>
      </w:pPr>
      <w:r w:rsidRPr="00B868F1">
        <w:rPr>
          <w:lang w:eastAsia="en-US"/>
        </w:rPr>
        <w:t>ievērot izglītojamā veselības stāvokli, vajadzības, intereses un spējas, kā arī nodrošināt viņa individuālo attīstību, ja nepieciešams izstrādājot individuālu mācību plānu;</w:t>
      </w:r>
    </w:p>
    <w:p w:rsidR="002570DA" w:rsidRPr="00B868F1" w:rsidRDefault="002570DA" w:rsidP="000B1435">
      <w:pPr>
        <w:pStyle w:val="tv213"/>
        <w:numPr>
          <w:ilvl w:val="1"/>
          <w:numId w:val="35"/>
        </w:numPr>
        <w:shd w:val="clear" w:color="auto" w:fill="FFFFFF"/>
        <w:spacing w:before="0" w:beforeAutospacing="0" w:after="0" w:afterAutospacing="0" w:line="293" w:lineRule="atLeast"/>
        <w:ind w:right="43"/>
        <w:jc w:val="both"/>
        <w:rPr>
          <w:lang w:eastAsia="en-US"/>
        </w:rPr>
      </w:pPr>
      <w:r w:rsidRPr="00B868F1">
        <w:rPr>
          <w:lang w:eastAsia="en-US"/>
        </w:rPr>
        <w:t>sekmēt izglītojamā pozitīvu pašizjūtu drošā un attīstību veicinošā vidē;</w:t>
      </w:r>
    </w:p>
    <w:p w:rsidR="002570DA" w:rsidRPr="00B868F1" w:rsidRDefault="002570DA" w:rsidP="000B1435">
      <w:pPr>
        <w:pStyle w:val="tv213"/>
        <w:numPr>
          <w:ilvl w:val="1"/>
          <w:numId w:val="35"/>
        </w:numPr>
        <w:shd w:val="clear" w:color="auto" w:fill="FFFFFF"/>
        <w:spacing w:before="0" w:beforeAutospacing="0" w:after="0" w:afterAutospacing="0" w:line="293" w:lineRule="atLeast"/>
        <w:ind w:right="43"/>
        <w:jc w:val="both"/>
        <w:rPr>
          <w:lang w:eastAsia="en-US"/>
        </w:rPr>
      </w:pPr>
      <w:r w:rsidRPr="00B868F1">
        <w:rPr>
          <w:lang w:eastAsia="en-US"/>
        </w:rPr>
        <w:t>nodrošināt izglītojamā, pedagogu, dibinātāja un vecāku sadarbību.</w:t>
      </w:r>
    </w:p>
    <w:p w:rsidR="002570DA" w:rsidRPr="00B868F1" w:rsidRDefault="002570DA" w:rsidP="000B1435">
      <w:pPr>
        <w:pStyle w:val="ListParagraph"/>
        <w:widowControl/>
        <w:numPr>
          <w:ilvl w:val="0"/>
          <w:numId w:val="35"/>
        </w:numPr>
        <w:suppressAutoHyphens w:val="0"/>
        <w:spacing w:after="160" w:line="259" w:lineRule="auto"/>
        <w:ind w:right="43"/>
        <w:contextualSpacing/>
        <w:jc w:val="both"/>
      </w:pPr>
      <w:bookmarkStart w:id="27" w:name="p9"/>
      <w:bookmarkStart w:id="28" w:name="p-438670"/>
      <w:bookmarkEnd w:id="27"/>
      <w:bookmarkEnd w:id="28"/>
      <w:r w:rsidRPr="00B868F1">
        <w:t>Izglītības programmā noteikto izglītības saturu izglītojamais apgūst patstāvīgā darbībā un rotaļnodarbībās ar integrētu mācību saturu, visas dienas garumā nodrošinot vienmērīgu slodzi.</w:t>
      </w:r>
    </w:p>
    <w:p w:rsidR="002570DA" w:rsidRPr="00B868F1" w:rsidRDefault="002570DA" w:rsidP="000B1435">
      <w:pPr>
        <w:pStyle w:val="ListParagraph"/>
        <w:widowControl/>
        <w:numPr>
          <w:ilvl w:val="0"/>
          <w:numId w:val="35"/>
        </w:numPr>
        <w:suppressAutoHyphens w:val="0"/>
        <w:spacing w:after="160" w:line="259" w:lineRule="auto"/>
        <w:ind w:right="43"/>
        <w:contextualSpacing/>
        <w:jc w:val="both"/>
      </w:pPr>
      <w:r w:rsidRPr="00B868F1">
        <w:t>Pirmsskolas izglītības satura apguve izglītojamajam nodrošina:</w:t>
      </w:r>
    </w:p>
    <w:p w:rsidR="002570DA" w:rsidRPr="00B868F1" w:rsidRDefault="002570DA" w:rsidP="000B1435">
      <w:pPr>
        <w:pStyle w:val="ListParagraph"/>
        <w:widowControl/>
        <w:numPr>
          <w:ilvl w:val="1"/>
          <w:numId w:val="35"/>
        </w:numPr>
        <w:suppressAutoHyphens w:val="0"/>
        <w:ind w:right="43"/>
        <w:contextualSpacing/>
        <w:jc w:val="both"/>
      </w:pPr>
      <w:r w:rsidRPr="00B868F1">
        <w:t>daudzpusīgas izglītojamā attīstības sekmēšanu un individualitātes veidošanos;</w:t>
      </w:r>
    </w:p>
    <w:p w:rsidR="002570DA" w:rsidRPr="00B868F1" w:rsidRDefault="002570DA" w:rsidP="000B1435">
      <w:pPr>
        <w:pStyle w:val="ListParagraph"/>
        <w:widowControl/>
        <w:numPr>
          <w:ilvl w:val="1"/>
          <w:numId w:val="35"/>
        </w:numPr>
        <w:suppressAutoHyphens w:val="0"/>
        <w:ind w:right="43"/>
        <w:contextualSpacing/>
        <w:jc w:val="both"/>
      </w:pPr>
      <w:r w:rsidRPr="00B868F1">
        <w:t>garīgo, fizisko un sociālo attīstību;</w:t>
      </w:r>
    </w:p>
    <w:p w:rsidR="002570DA" w:rsidRPr="00B868F1" w:rsidRDefault="002570DA" w:rsidP="000B1435">
      <w:pPr>
        <w:pStyle w:val="ListParagraph"/>
        <w:widowControl/>
        <w:numPr>
          <w:ilvl w:val="1"/>
          <w:numId w:val="35"/>
        </w:numPr>
        <w:suppressAutoHyphens w:val="0"/>
        <w:ind w:right="43"/>
        <w:contextualSpacing/>
        <w:jc w:val="both"/>
      </w:pPr>
      <w:r w:rsidRPr="00B868F1">
        <w:t>iniciatīvas, zinātkāres, patstāvības un radošās darbības attīstību, tai skaitā izglītojamā prasmes patstāvīgi mācīties un pilnveidoties veidošanos un attīstību;</w:t>
      </w:r>
    </w:p>
    <w:p w:rsidR="002570DA" w:rsidRPr="00B868F1" w:rsidRDefault="002570DA" w:rsidP="000B1435">
      <w:pPr>
        <w:pStyle w:val="ListParagraph"/>
        <w:widowControl/>
        <w:numPr>
          <w:ilvl w:val="1"/>
          <w:numId w:val="35"/>
        </w:numPr>
        <w:suppressAutoHyphens w:val="0"/>
        <w:ind w:right="43"/>
        <w:contextualSpacing/>
        <w:jc w:val="both"/>
      </w:pPr>
      <w:r w:rsidRPr="00B868F1">
        <w:lastRenderedPageBreak/>
        <w:t xml:space="preserve">izglītojamā saskarsmes un sadarbības prasmju sekmēšanu; </w:t>
      </w:r>
    </w:p>
    <w:p w:rsidR="002570DA" w:rsidRPr="00B868F1" w:rsidRDefault="002570DA" w:rsidP="000B1435">
      <w:pPr>
        <w:pStyle w:val="ListParagraph"/>
        <w:widowControl/>
        <w:numPr>
          <w:ilvl w:val="1"/>
          <w:numId w:val="35"/>
        </w:numPr>
        <w:suppressAutoHyphens w:val="0"/>
        <w:ind w:right="43"/>
        <w:contextualSpacing/>
        <w:jc w:val="both"/>
      </w:pPr>
      <w:r w:rsidRPr="00B868F1">
        <w:t>veselības nostiprināšanu;</w:t>
      </w:r>
    </w:p>
    <w:p w:rsidR="002570DA" w:rsidRPr="00B868F1" w:rsidRDefault="002570DA" w:rsidP="000B1435">
      <w:pPr>
        <w:pStyle w:val="ListParagraph"/>
        <w:widowControl/>
        <w:numPr>
          <w:ilvl w:val="1"/>
          <w:numId w:val="35"/>
        </w:numPr>
        <w:suppressAutoHyphens w:val="0"/>
        <w:ind w:right="43"/>
        <w:contextualSpacing/>
        <w:jc w:val="both"/>
      </w:pPr>
      <w:r w:rsidRPr="00B868F1">
        <w:t>psiholoģisko sagatavošanu pamatizglītības ieguves uzsākšanai;</w:t>
      </w:r>
    </w:p>
    <w:p w:rsidR="002570DA" w:rsidRPr="00B868F1" w:rsidRDefault="002570DA" w:rsidP="000B1435">
      <w:pPr>
        <w:pStyle w:val="ListParagraph"/>
        <w:widowControl/>
        <w:numPr>
          <w:ilvl w:val="1"/>
          <w:numId w:val="35"/>
        </w:numPr>
        <w:suppressAutoHyphens w:val="0"/>
        <w:ind w:right="43"/>
        <w:contextualSpacing/>
        <w:jc w:val="both"/>
      </w:pPr>
      <w:r w:rsidRPr="00B868F1">
        <w:t>valsts valodas lietošanas pamatiemaņu apguvi;</w:t>
      </w:r>
    </w:p>
    <w:p w:rsidR="002570DA" w:rsidRPr="00B868F1" w:rsidRDefault="002570DA" w:rsidP="000B1435">
      <w:pPr>
        <w:pStyle w:val="ListParagraph"/>
        <w:widowControl/>
        <w:numPr>
          <w:ilvl w:val="1"/>
          <w:numId w:val="35"/>
        </w:numPr>
        <w:suppressAutoHyphens w:val="0"/>
        <w:ind w:right="43"/>
        <w:contextualSpacing/>
        <w:jc w:val="both"/>
      </w:pPr>
      <w:r w:rsidRPr="00B868F1">
        <w:t>izglītojamā pašapziņas veidošanos, spēju un interešu apzināšanos, jūtu un gribas attīstību, veicinot izglītojamā pilnveidošanos par garīgi, emocionāli un fiziski attīstītu personību;</w:t>
      </w:r>
    </w:p>
    <w:p w:rsidR="002570DA" w:rsidRPr="00B868F1" w:rsidRDefault="002570DA" w:rsidP="000B1435">
      <w:pPr>
        <w:pStyle w:val="ListParagraph"/>
        <w:widowControl/>
        <w:numPr>
          <w:ilvl w:val="1"/>
          <w:numId w:val="35"/>
        </w:numPr>
        <w:suppressAutoHyphens w:val="0"/>
        <w:ind w:right="43"/>
        <w:contextualSpacing/>
        <w:jc w:val="both"/>
      </w:pPr>
      <w:r w:rsidRPr="00B868F1">
        <w:t>pozitīvas, sociāli aktīvas un atbildīgas attieksmes veidošanos izglītojamajam pašam pret sevi, ģimeni, citiem cilvēkiem, apkārtējo vidi un Latvijas valsti, saglabājot un attīstot savu valodu, etnisko un kultūras savdabību;</w:t>
      </w:r>
    </w:p>
    <w:p w:rsidR="002570DA" w:rsidRPr="00B868F1" w:rsidRDefault="002570DA" w:rsidP="000B1435">
      <w:pPr>
        <w:pStyle w:val="ListParagraph"/>
        <w:widowControl/>
        <w:numPr>
          <w:ilvl w:val="1"/>
          <w:numId w:val="35"/>
        </w:numPr>
        <w:suppressAutoHyphens w:val="0"/>
        <w:ind w:right="43"/>
        <w:contextualSpacing/>
        <w:jc w:val="both"/>
      </w:pPr>
      <w:r w:rsidRPr="00B868F1">
        <w:t>izpratnes par cilvēktiesību pamat</w:t>
      </w:r>
      <w:r w:rsidRPr="00B868F1">
        <w:softHyphen/>
        <w:t>principiem veidošanos, audzinot krietnus, godprātīgus, atbildīgus cilvēkus – Latvijas patriotus.</w:t>
      </w:r>
    </w:p>
    <w:p w:rsidR="002570DA" w:rsidRPr="00FD5CE3" w:rsidRDefault="002570DA" w:rsidP="000B1435">
      <w:pPr>
        <w:pStyle w:val="tv213"/>
        <w:numPr>
          <w:ilvl w:val="0"/>
          <w:numId w:val="35"/>
        </w:numPr>
        <w:spacing w:before="0" w:beforeAutospacing="0" w:after="0" w:afterAutospacing="0"/>
        <w:ind w:right="43"/>
        <w:jc w:val="both"/>
        <w:rPr>
          <w:lang w:eastAsia="en-US"/>
        </w:rPr>
      </w:pPr>
      <w:r w:rsidRPr="00B868F1">
        <w:rPr>
          <w:lang w:eastAsia="en-US"/>
        </w:rPr>
        <w:t xml:space="preserve">Pirmsskolas </w:t>
      </w:r>
      <w:r w:rsidRPr="00FD5CE3">
        <w:rPr>
          <w:lang w:eastAsia="en-US"/>
        </w:rPr>
        <w:t>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bookmarkStart w:id="29" w:name="p16"/>
      <w:bookmarkStart w:id="30" w:name="p-438679"/>
      <w:bookmarkEnd w:id="29"/>
      <w:bookmarkEnd w:id="30"/>
    </w:p>
    <w:p w:rsidR="002570DA" w:rsidRPr="005F627B" w:rsidRDefault="002570DA" w:rsidP="000B1435">
      <w:pPr>
        <w:numPr>
          <w:ilvl w:val="0"/>
          <w:numId w:val="35"/>
        </w:numPr>
        <w:ind w:left="426" w:right="43" w:hanging="426"/>
        <w:contextualSpacing/>
        <w:jc w:val="both"/>
        <w:rPr>
          <w:b/>
        </w:rPr>
      </w:pPr>
      <w:r w:rsidRPr="009632FE">
        <w:t xml:space="preserve">Pirmsskolas izglītības programmās izglītojamo uzņemšanas kārtību iestādē nosaka dibinātājs normatīvajos </w:t>
      </w:r>
      <w:r w:rsidRPr="000D51B4">
        <w:t>aktos noteiktajā kārtībā. Pirmsskolas izglītības programmu apgūst izglītojamie no 1,5 gadu līdz septiņu gadu vecumam. Atkarībā no veselības stāvokļa un psiholoģiskās sagatavotības pirmsskolas izglītības programmas apguvi atbilstoši Vispārējās izglītības likumā noteiktajam</w:t>
      </w:r>
      <w:r w:rsidRPr="009632FE">
        <w:t xml:space="preserve"> var pagarināt par vienu gadu saskaņā ar ģimenes ārsta atzinumu.</w:t>
      </w:r>
    </w:p>
    <w:p w:rsidR="002570DA" w:rsidRPr="005F627B" w:rsidRDefault="002570DA" w:rsidP="000B1435">
      <w:pPr>
        <w:pStyle w:val="tv213"/>
        <w:numPr>
          <w:ilvl w:val="0"/>
          <w:numId w:val="35"/>
        </w:numPr>
        <w:shd w:val="clear" w:color="auto" w:fill="FFFFFF"/>
        <w:spacing w:before="0" w:beforeAutospacing="0" w:after="0" w:afterAutospacing="0" w:line="293" w:lineRule="atLeast"/>
        <w:ind w:right="43"/>
        <w:jc w:val="both"/>
        <w:rPr>
          <w:lang w:eastAsia="en-US"/>
        </w:rPr>
      </w:pPr>
      <w:r w:rsidRPr="005F627B">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rsidR="002570DA" w:rsidRPr="009632FE" w:rsidRDefault="002570DA" w:rsidP="002570DA">
      <w:pPr>
        <w:ind w:right="43"/>
        <w:rPr>
          <w:b/>
        </w:rPr>
      </w:pPr>
    </w:p>
    <w:p w:rsidR="002570DA" w:rsidRPr="009632FE" w:rsidRDefault="002570DA" w:rsidP="002570DA">
      <w:pPr>
        <w:ind w:left="360" w:right="43"/>
        <w:contextualSpacing/>
        <w:jc w:val="center"/>
        <w:rPr>
          <w:b/>
        </w:rPr>
      </w:pPr>
      <w:r w:rsidRPr="009632FE">
        <w:rPr>
          <w:b/>
        </w:rPr>
        <w:t>V. Izglītojamo tiesības un pienākumi</w:t>
      </w:r>
    </w:p>
    <w:p w:rsidR="002570DA" w:rsidRPr="009632FE" w:rsidRDefault="002570DA" w:rsidP="000B1435">
      <w:pPr>
        <w:numPr>
          <w:ilvl w:val="0"/>
          <w:numId w:val="35"/>
        </w:numPr>
        <w:ind w:right="43"/>
        <w:contextualSpacing/>
        <w:jc w:val="both"/>
        <w:rPr>
          <w:bCs/>
        </w:rPr>
      </w:pPr>
      <w:r w:rsidRPr="009632FE">
        <w:rPr>
          <w:bCs/>
        </w:rPr>
        <w:t>I</w:t>
      </w:r>
      <w:r w:rsidRPr="009632FE">
        <w:t>zglītojamā tiesība</w:t>
      </w:r>
      <w:r w:rsidRPr="009632FE">
        <w:rPr>
          <w:bCs/>
        </w:rPr>
        <w:t>s, pienākumi un atbildība noteikta Izglītības likumā, Bērnu tiesību aizsardzības likumā, citos ārējos normatīvajos akt</w:t>
      </w:r>
      <w:r>
        <w:rPr>
          <w:bCs/>
        </w:rPr>
        <w:t>o</w:t>
      </w:r>
      <w:r w:rsidRPr="009632FE">
        <w:rPr>
          <w:bCs/>
        </w:rPr>
        <w:t>s un iestādes iekšējos normatīvajos aktos.</w:t>
      </w:r>
    </w:p>
    <w:p w:rsidR="002570DA" w:rsidRPr="005F627B" w:rsidRDefault="002570DA" w:rsidP="000B1435">
      <w:pPr>
        <w:pStyle w:val="ListParagraph"/>
        <w:widowControl/>
        <w:numPr>
          <w:ilvl w:val="0"/>
          <w:numId w:val="35"/>
        </w:numPr>
        <w:suppressAutoHyphens w:val="0"/>
        <w:spacing w:after="160" w:line="259" w:lineRule="auto"/>
        <w:ind w:right="43"/>
        <w:contextualSpacing/>
        <w:jc w:val="both"/>
        <w:rPr>
          <w:bCs/>
        </w:rPr>
      </w:pPr>
      <w:r w:rsidRPr="005F627B">
        <w:rPr>
          <w:bCs/>
        </w:rPr>
        <w:t>Iestāde nodrošina izglītojamo tiesību ievērošanu, tostarp sadarboj</w:t>
      </w:r>
      <w:r>
        <w:rPr>
          <w:bCs/>
        </w:rPr>
        <w:t xml:space="preserve">oties ar citām </w:t>
      </w:r>
      <w:r w:rsidRPr="005F627B">
        <w:rPr>
          <w:bCs/>
        </w:rPr>
        <w:t>institūcijām bērnu tiesību aizsardzības jomā.</w:t>
      </w:r>
    </w:p>
    <w:p w:rsidR="002570DA" w:rsidRPr="009632FE" w:rsidRDefault="002570DA" w:rsidP="002570DA">
      <w:pPr>
        <w:ind w:left="360" w:right="43"/>
        <w:contextualSpacing/>
        <w:jc w:val="center"/>
        <w:rPr>
          <w:b/>
          <w:szCs w:val="20"/>
          <w:lang w:val="en-GB"/>
        </w:rPr>
      </w:pPr>
      <w:r w:rsidRPr="009632FE">
        <w:rPr>
          <w:b/>
          <w:szCs w:val="20"/>
          <w:lang w:val="en-GB"/>
        </w:rPr>
        <w:t>VI. Pedagogu un citu darbinieku tiesības un pienākumi</w:t>
      </w:r>
    </w:p>
    <w:p w:rsidR="002570DA" w:rsidRPr="00D932FC" w:rsidRDefault="002570DA" w:rsidP="000B1435">
      <w:pPr>
        <w:numPr>
          <w:ilvl w:val="0"/>
          <w:numId w:val="35"/>
        </w:numPr>
        <w:ind w:right="43"/>
        <w:contextualSpacing/>
        <w:jc w:val="both"/>
        <w:rPr>
          <w:b/>
          <w:szCs w:val="20"/>
        </w:rPr>
      </w:pPr>
      <w:r>
        <w:rPr>
          <w:bCs/>
          <w:lang w:val="en-GB"/>
        </w:rPr>
        <w:t xml:space="preserve">Iestādi vada iestādes </w:t>
      </w:r>
      <w:r w:rsidRPr="00B868F1">
        <w:rPr>
          <w:bCs/>
          <w:lang w:val="en-GB"/>
        </w:rPr>
        <w:t>vadītājs,</w:t>
      </w:r>
      <w:r w:rsidRPr="00B868F1">
        <w:rPr>
          <w:szCs w:val="20"/>
        </w:rPr>
        <w:t xml:space="preserve"> kuru pieņem darbā un atbrīvo no darba dibinātājs normatīvajos aktos noteiktajā kā</w:t>
      </w:r>
      <w:r>
        <w:rPr>
          <w:szCs w:val="20"/>
        </w:rPr>
        <w:t>rtībā. Darba līgumu ar iestādes vadītāju</w:t>
      </w:r>
      <w:r w:rsidRPr="00B868F1">
        <w:rPr>
          <w:szCs w:val="20"/>
        </w:rPr>
        <w:t xml:space="preserve"> slēdz Dobeles novada Izglītības pārvalde.</w:t>
      </w:r>
    </w:p>
    <w:p w:rsidR="002570DA" w:rsidRPr="00B868F1" w:rsidRDefault="002570DA" w:rsidP="000B1435">
      <w:pPr>
        <w:numPr>
          <w:ilvl w:val="0"/>
          <w:numId w:val="35"/>
        </w:numPr>
        <w:ind w:right="43"/>
        <w:contextualSpacing/>
        <w:jc w:val="both"/>
        <w:rPr>
          <w:b/>
        </w:rPr>
      </w:pPr>
      <w:r w:rsidRPr="00B868F1">
        <w:rPr>
          <w:szCs w:val="20"/>
        </w:rPr>
        <w:t>Iestādes vadītāja tiesības, pienākumi un atbildība noteikta Izglītības likumā, Vispārējās izglītības likumā, Bērnu tiesību aizsardzības likumā, Fizisko personu datu apstrādes likumā, Darba likumā un citos normatīvajos aktos. Iestādes vadītāja tiesības, pienākumus un a</w:t>
      </w:r>
      <w:r>
        <w:rPr>
          <w:szCs w:val="20"/>
        </w:rPr>
        <w:t xml:space="preserve">tbildību precizē darba līgums, </w:t>
      </w:r>
      <w:r w:rsidRPr="00B868F1">
        <w:rPr>
          <w:szCs w:val="20"/>
        </w:rPr>
        <w:t>amata apraksts un pašvaldības un /vai Dobeles novada Izglītības pārvaldes rīkojumi.</w:t>
      </w:r>
    </w:p>
    <w:p w:rsidR="002570DA" w:rsidRPr="00B868F1" w:rsidRDefault="002570DA" w:rsidP="000B1435">
      <w:pPr>
        <w:numPr>
          <w:ilvl w:val="0"/>
          <w:numId w:val="35"/>
        </w:numPr>
        <w:ind w:right="43"/>
        <w:contextualSpacing/>
        <w:jc w:val="both"/>
      </w:pPr>
      <w:r w:rsidRPr="00B868F1">
        <w:t>Iestādes vadītājs</w:t>
      </w:r>
      <w:r w:rsidRPr="00B868F1">
        <w:rPr>
          <w:szCs w:val="20"/>
        </w:rPr>
        <w:t xml:space="preserve"> vada iestādes darbu, attīstības plānošanu un ir tieši atbildīgs par izglītības programmu īstenošanu. </w:t>
      </w:r>
      <w:r w:rsidRPr="00B868F1">
        <w:t>Iestādes vadītājs</w:t>
      </w:r>
      <w:r w:rsidRPr="00B868F1">
        <w:rPr>
          <w:szCs w:val="20"/>
        </w:rPr>
        <w:t xml:space="preserve"> savu pilnvaru ietvaros lemj par iestādes intelektuālo, finanšu un materiālo līdzekļu izlietošanu.</w:t>
      </w:r>
    </w:p>
    <w:p w:rsidR="002570DA" w:rsidRPr="00B868F1" w:rsidRDefault="002570DA" w:rsidP="000B1435">
      <w:pPr>
        <w:numPr>
          <w:ilvl w:val="0"/>
          <w:numId w:val="35"/>
        </w:numPr>
        <w:ind w:right="43"/>
        <w:contextualSpacing/>
        <w:jc w:val="both"/>
      </w:pPr>
      <w:r w:rsidRPr="00B868F1">
        <w:rPr>
          <w:szCs w:val="20"/>
        </w:rPr>
        <w:t xml:space="preserve">Paraksta tiesības uz iestādes dokumentiem darbam ar valsts pārvaldes institūcijām, dibinātāja institūcijām un struktūrvienībām, fiziskām un juridiskām personām ir </w:t>
      </w:r>
      <w:r w:rsidRPr="00B868F1">
        <w:t>Iestādes vadītājam</w:t>
      </w:r>
      <w:r w:rsidRPr="00B868F1">
        <w:rPr>
          <w:szCs w:val="20"/>
        </w:rPr>
        <w:t xml:space="preserve"> un tā pienākumu izpildītājam.</w:t>
      </w:r>
    </w:p>
    <w:p w:rsidR="002570DA" w:rsidRPr="00B868F1" w:rsidRDefault="002570DA" w:rsidP="000B1435">
      <w:pPr>
        <w:numPr>
          <w:ilvl w:val="0"/>
          <w:numId w:val="35"/>
        </w:numPr>
        <w:ind w:right="43"/>
        <w:contextualSpacing/>
        <w:jc w:val="both"/>
      </w:pPr>
      <w:r w:rsidRPr="00B868F1">
        <w:rPr>
          <w:szCs w:val="20"/>
        </w:rPr>
        <w:t>Iestādes</w:t>
      </w:r>
      <w:r w:rsidRPr="00B868F1">
        <w:t xml:space="preserve"> vadītāj</w:t>
      </w:r>
      <w:r w:rsidRPr="00B868F1">
        <w:rPr>
          <w:szCs w:val="20"/>
        </w:rPr>
        <w:t xml:space="preserve">am ir pakļauti visi iestādes darbinieki. </w:t>
      </w:r>
    </w:p>
    <w:p w:rsidR="002570DA" w:rsidRPr="00B868F1" w:rsidRDefault="002570DA" w:rsidP="000B1435">
      <w:pPr>
        <w:numPr>
          <w:ilvl w:val="0"/>
          <w:numId w:val="35"/>
        </w:numPr>
        <w:ind w:right="43"/>
        <w:contextualSpacing/>
        <w:jc w:val="both"/>
        <w:rPr>
          <w:bCs/>
        </w:rPr>
      </w:pPr>
      <w:r w:rsidRPr="00B868F1">
        <w:rPr>
          <w:bCs/>
        </w:rPr>
        <w:t xml:space="preserve">Iestādes pedagogus un citus darbiniekus darbā </w:t>
      </w:r>
      <w:r w:rsidRPr="00B868F1">
        <w:t>pieņem un atbrīvo iestādes  vadītājs normatīvajos aktos noteiktā kārtībā</w:t>
      </w:r>
      <w:r w:rsidRPr="00B868F1">
        <w:rPr>
          <w:bCs/>
        </w:rPr>
        <w:t>. Iestādes</w:t>
      </w:r>
      <w:r w:rsidRPr="00B868F1">
        <w:t xml:space="preserve"> vadītājs</w:t>
      </w:r>
      <w:r w:rsidRPr="00B868F1">
        <w:rPr>
          <w:bCs/>
        </w:rPr>
        <w:t xml:space="preserve"> ir tiesīgs deleģēt pedagogiem un citiem iestādes darbiniekiem konkrētu uzdevumu veikšanu.</w:t>
      </w:r>
    </w:p>
    <w:p w:rsidR="002570DA" w:rsidRPr="00B868F1" w:rsidRDefault="002570DA" w:rsidP="000B1435">
      <w:pPr>
        <w:numPr>
          <w:ilvl w:val="0"/>
          <w:numId w:val="35"/>
        </w:numPr>
        <w:ind w:right="43"/>
        <w:contextualSpacing/>
        <w:jc w:val="both"/>
        <w:rPr>
          <w:bCs/>
        </w:rPr>
      </w:pPr>
      <w:r w:rsidRPr="00B868F1">
        <w:rPr>
          <w:bCs/>
        </w:rPr>
        <w:lastRenderedPageBreak/>
        <w:t>Iestādes pedagogu tiesības un pienākumi ir noteikti Izglītības likumā, Bērnu tiesību aizsardzības likumā, Fizisko personu datu apstrādes likumā, Darba likumā un citos normatīvajos aktos. Ped</w:t>
      </w:r>
      <w:r w:rsidRPr="00B868F1">
        <w:t xml:space="preserve">agoga </w:t>
      </w:r>
      <w:r w:rsidRPr="00B868F1">
        <w:rPr>
          <w:bCs/>
        </w:rPr>
        <w:t>tiesības un pienākumus precizē darba līgums un amata apraksts.</w:t>
      </w:r>
    </w:p>
    <w:p w:rsidR="002570DA" w:rsidRPr="00B868F1" w:rsidRDefault="002570DA" w:rsidP="000B1435">
      <w:pPr>
        <w:numPr>
          <w:ilvl w:val="0"/>
          <w:numId w:val="35"/>
        </w:numPr>
        <w:ind w:right="43"/>
        <w:contextualSpacing/>
        <w:jc w:val="both"/>
        <w:rPr>
          <w:bCs/>
          <w:sz w:val="28"/>
          <w:szCs w:val="28"/>
        </w:rPr>
      </w:pPr>
      <w:r w:rsidRPr="00B868F1">
        <w:rPr>
          <w:bCs/>
        </w:rPr>
        <w:t>Iestādes citu darbinieku tiesības un pienākumi ir noteikti Darba likumā, Bērnu tiesību aizsardzības likumā un citos normatīvajos aktos. Iestādes citu darbinieku tiesības un pienākumus precizē darba līgums un amata apraksts</w:t>
      </w:r>
      <w:r w:rsidRPr="00B868F1">
        <w:rPr>
          <w:bCs/>
          <w:sz w:val="28"/>
          <w:szCs w:val="28"/>
        </w:rPr>
        <w:t>.</w:t>
      </w:r>
    </w:p>
    <w:p w:rsidR="002570DA" w:rsidRPr="00B868F1" w:rsidRDefault="002570DA" w:rsidP="002570DA">
      <w:pPr>
        <w:ind w:right="43"/>
        <w:contextualSpacing/>
        <w:jc w:val="both"/>
        <w:rPr>
          <w:bCs/>
        </w:rPr>
      </w:pPr>
    </w:p>
    <w:p w:rsidR="002570DA" w:rsidRPr="00B868F1" w:rsidRDefault="002570DA" w:rsidP="002570DA">
      <w:pPr>
        <w:ind w:left="360" w:right="43"/>
        <w:contextualSpacing/>
        <w:jc w:val="center"/>
        <w:rPr>
          <w:b/>
        </w:rPr>
      </w:pPr>
      <w:r w:rsidRPr="00B868F1">
        <w:rPr>
          <w:b/>
        </w:rPr>
        <w:t xml:space="preserve">VII. </w:t>
      </w:r>
      <w:r w:rsidRPr="00B868F1">
        <w:rPr>
          <w:b/>
          <w:bCs/>
        </w:rPr>
        <w:t>Iestādes pašpārvaldes izveidošanas kārtība un kompetence</w:t>
      </w:r>
    </w:p>
    <w:p w:rsidR="002570DA" w:rsidRPr="00B868F1" w:rsidRDefault="002570DA" w:rsidP="000B1435">
      <w:pPr>
        <w:numPr>
          <w:ilvl w:val="0"/>
          <w:numId w:val="35"/>
        </w:numPr>
        <w:ind w:right="43"/>
        <w:contextualSpacing/>
        <w:jc w:val="both"/>
        <w:rPr>
          <w:bCs/>
          <w:spacing w:val="4"/>
        </w:rPr>
      </w:pPr>
      <w:r>
        <w:rPr>
          <w:bCs/>
          <w:spacing w:val="4"/>
        </w:rPr>
        <w:t>Iestādes vadītājs</w:t>
      </w:r>
      <w:r w:rsidRPr="00B868F1">
        <w:rPr>
          <w:bCs/>
          <w:spacing w:val="4"/>
        </w:rPr>
        <w:t xml:space="preserve"> sadarbībā ar Dobeles novada Izglītības pārvaldi izveido iestādes organizatorisko struktūru.</w:t>
      </w:r>
    </w:p>
    <w:p w:rsidR="002570DA" w:rsidRPr="00B868F1" w:rsidRDefault="002570DA" w:rsidP="000B1435">
      <w:pPr>
        <w:numPr>
          <w:ilvl w:val="0"/>
          <w:numId w:val="35"/>
        </w:numPr>
        <w:ind w:right="43"/>
        <w:contextualSpacing/>
        <w:jc w:val="both"/>
      </w:pPr>
      <w:r>
        <w:t>I</w:t>
      </w:r>
      <w:r w:rsidRPr="00B868F1">
        <w:t>estādes vadītājam ir</w:t>
      </w:r>
      <w:r>
        <w:t xml:space="preserve"> pienākums nodrošināt</w:t>
      </w:r>
      <w:r w:rsidRPr="00B868F1">
        <w:t xml:space="preserve"> iestādes padomes izveidošanu un darbību.  Iestādes padomes kompetenci nosaka Izglītības likums.</w:t>
      </w:r>
    </w:p>
    <w:p w:rsidR="002570DA" w:rsidRPr="009632FE" w:rsidRDefault="002570DA" w:rsidP="000B1435">
      <w:pPr>
        <w:numPr>
          <w:ilvl w:val="0"/>
          <w:numId w:val="35"/>
        </w:numPr>
        <w:ind w:right="43"/>
        <w:contextualSpacing/>
        <w:jc w:val="both"/>
      </w:pPr>
      <w:r w:rsidRPr="009632FE">
        <w:rPr>
          <w:lang w:val="fi-FI"/>
        </w:rPr>
        <w:t xml:space="preserve">Lai risinātu jautājumus, kas saistīti ar izglītojamo interesēm iestādē un līdzdarbotos  </w:t>
      </w:r>
      <w:r w:rsidRPr="009632FE">
        <w:t>iestādes darba organizēšanā un mācību procesa pilnveidē, iestādes padome ir tiesīga veidot interešu grupas un institūcijas, tajās iesaist</w:t>
      </w:r>
      <w:r>
        <w:t>ot iestādes izglītojamo</w:t>
      </w:r>
      <w:r w:rsidRPr="009632FE">
        <w:t xml:space="preserve"> vecākus. Minēto institūciju un interešu grupu darbību nosaka iestādes padomes apstiprināts reglaments.</w:t>
      </w:r>
    </w:p>
    <w:p w:rsidR="002570DA" w:rsidRPr="009632FE" w:rsidRDefault="002570DA" w:rsidP="002570DA">
      <w:pPr>
        <w:ind w:right="43"/>
        <w:jc w:val="center"/>
        <w:rPr>
          <w:b/>
        </w:rPr>
      </w:pPr>
    </w:p>
    <w:p w:rsidR="002570DA" w:rsidRPr="009632FE" w:rsidRDefault="002570DA" w:rsidP="002570DA">
      <w:pPr>
        <w:ind w:left="360" w:right="43"/>
        <w:contextualSpacing/>
        <w:jc w:val="center"/>
        <w:rPr>
          <w:b/>
        </w:rPr>
      </w:pPr>
      <w:r w:rsidRPr="009632FE">
        <w:rPr>
          <w:b/>
        </w:rPr>
        <w:t xml:space="preserve">VIII. </w:t>
      </w:r>
      <w:r w:rsidRPr="009632FE">
        <w:rPr>
          <w:b/>
          <w:bCs/>
        </w:rPr>
        <w:t>Iestādes pedagoģiskās padomes izveidošanas kārtība un kompetence</w:t>
      </w:r>
    </w:p>
    <w:p w:rsidR="002570DA" w:rsidRPr="009632FE" w:rsidRDefault="002570DA" w:rsidP="000B1435">
      <w:pPr>
        <w:numPr>
          <w:ilvl w:val="0"/>
          <w:numId w:val="35"/>
        </w:numPr>
        <w:ind w:right="43"/>
        <w:contextualSpacing/>
        <w:jc w:val="both"/>
        <w:rPr>
          <w:bCs/>
        </w:rPr>
      </w:pPr>
      <w:r w:rsidRPr="009632FE">
        <w:rPr>
          <w:bCs/>
        </w:rPr>
        <w:t>Iestādes pedagoģiskās padomes izveidošanas kārtību, darbību un kompetenci nosaka Vispārējās izglītības likums un citi normatīvie akti.</w:t>
      </w:r>
    </w:p>
    <w:p w:rsidR="002570DA" w:rsidRPr="009632FE" w:rsidRDefault="002570DA" w:rsidP="000B1435">
      <w:pPr>
        <w:numPr>
          <w:ilvl w:val="0"/>
          <w:numId w:val="35"/>
        </w:numPr>
        <w:ind w:right="43"/>
        <w:contextualSpacing/>
        <w:jc w:val="both"/>
        <w:rPr>
          <w:bCs/>
        </w:rPr>
      </w:pPr>
      <w:r w:rsidRPr="009632FE">
        <w:t>Pedagoģisk</w:t>
      </w:r>
      <w:r>
        <w:t>o padomi vada iestādes vadītājs</w:t>
      </w:r>
      <w:r w:rsidRPr="009632FE">
        <w:t>.</w:t>
      </w:r>
    </w:p>
    <w:p w:rsidR="002570DA" w:rsidRPr="009632FE" w:rsidRDefault="002570DA" w:rsidP="002570DA">
      <w:pPr>
        <w:ind w:right="43"/>
        <w:rPr>
          <w:b/>
        </w:rPr>
      </w:pPr>
    </w:p>
    <w:p w:rsidR="002570DA" w:rsidRPr="009632FE" w:rsidRDefault="002570DA" w:rsidP="002570DA">
      <w:pPr>
        <w:ind w:right="43"/>
        <w:jc w:val="center"/>
        <w:rPr>
          <w:b/>
          <w:bCs/>
        </w:rPr>
      </w:pPr>
      <w:r w:rsidRPr="009632FE">
        <w:rPr>
          <w:b/>
          <w:bCs/>
        </w:rPr>
        <w:t xml:space="preserve">IX. Iestādes iekšējo normatīvo aktu pieņemšanas kārtība un </w:t>
      </w:r>
    </w:p>
    <w:p w:rsidR="002570DA" w:rsidRPr="009632FE" w:rsidRDefault="002570DA" w:rsidP="002570DA">
      <w:pPr>
        <w:ind w:right="43"/>
        <w:jc w:val="center"/>
        <w:rPr>
          <w:b/>
          <w:bCs/>
        </w:rPr>
      </w:pPr>
      <w:r w:rsidRPr="009632FE">
        <w:rPr>
          <w:b/>
          <w:bCs/>
        </w:rPr>
        <w:t>iestāde, kurai privātpersona, iesniedzot attiecīgu iesniegumu, var apstrīdēt iestādes izdotu administratīvo aktu vai faktisko rīcību</w:t>
      </w:r>
    </w:p>
    <w:p w:rsidR="002570DA" w:rsidRPr="009632FE" w:rsidRDefault="002570DA" w:rsidP="000B1435">
      <w:pPr>
        <w:numPr>
          <w:ilvl w:val="0"/>
          <w:numId w:val="35"/>
        </w:numPr>
        <w:ind w:right="43"/>
        <w:contextualSpacing/>
        <w:jc w:val="both"/>
        <w:rPr>
          <w:bCs/>
        </w:rPr>
      </w:pPr>
      <w:r w:rsidRPr="009632FE">
        <w:rPr>
          <w:bCs/>
        </w:rPr>
        <w:t>Iestāde saskaņā ar Izglītības likumā, Vispārējās izglītības likumā un citos normatīvajos aktos, kā arī iestādes nolikumā noteikto patstāvīgi izstrādā un izdod iestādes iekšējos normatīvos aktus.</w:t>
      </w:r>
    </w:p>
    <w:p w:rsidR="002570DA" w:rsidRPr="009632FE" w:rsidRDefault="002570DA" w:rsidP="000B1435">
      <w:pPr>
        <w:numPr>
          <w:ilvl w:val="0"/>
          <w:numId w:val="35"/>
        </w:numPr>
        <w:ind w:right="43"/>
        <w:contextualSpacing/>
        <w:jc w:val="both"/>
        <w:rPr>
          <w:bCs/>
          <w:i/>
        </w:rPr>
      </w:pPr>
      <w:r w:rsidRPr="009632FE">
        <w:rPr>
          <w:bCs/>
        </w:rPr>
        <w:t xml:space="preserve">Iestādes </w:t>
      </w:r>
      <w:r w:rsidRPr="009632FE">
        <w:t>izdotu administratīvo aktu vai faktisko rīcību privātpersona var apstrīdēt, iesniedzot attiecīgu iesniegumu</w:t>
      </w:r>
      <w:r w:rsidRPr="009632FE">
        <w:rPr>
          <w:bCs/>
        </w:rPr>
        <w:t xml:space="preserve"> </w:t>
      </w:r>
      <w:r w:rsidRPr="009632FE">
        <w:t>Dobeles novada Izglītības pārvaldei, Brīvības iela 15, Dobele</w:t>
      </w:r>
      <w:r>
        <w:t xml:space="preserve"> </w:t>
      </w:r>
      <w:r w:rsidRPr="009632FE">
        <w:t xml:space="preserve">, Dobeles novads, LV-3701, vai sūtot uz e pasta adresi:  </w:t>
      </w:r>
      <w:hyperlink r:id="rId139" w:history="1">
        <w:r w:rsidRPr="009632FE">
          <w:t>izglitiba@dobele.lv</w:t>
        </w:r>
      </w:hyperlink>
      <w:r w:rsidRPr="009632FE">
        <w:t>.</w:t>
      </w:r>
    </w:p>
    <w:p w:rsidR="002570DA" w:rsidRPr="009632FE" w:rsidRDefault="002570DA" w:rsidP="002570DA">
      <w:pPr>
        <w:ind w:left="426" w:right="43"/>
        <w:jc w:val="both"/>
        <w:rPr>
          <w:szCs w:val="20"/>
        </w:rPr>
      </w:pPr>
    </w:p>
    <w:p w:rsidR="002570DA" w:rsidRPr="000D51B4" w:rsidRDefault="002570DA" w:rsidP="002570DA">
      <w:pPr>
        <w:ind w:left="1224" w:right="43"/>
        <w:contextualSpacing/>
        <w:jc w:val="center"/>
        <w:rPr>
          <w:b/>
          <w:szCs w:val="20"/>
        </w:rPr>
      </w:pPr>
      <w:r w:rsidRPr="009632FE">
        <w:rPr>
          <w:b/>
          <w:szCs w:val="20"/>
        </w:rPr>
        <w:t>X. Iestādes saimnieciskā darbība</w:t>
      </w:r>
    </w:p>
    <w:p w:rsidR="002570DA" w:rsidRPr="009632FE" w:rsidRDefault="002570DA" w:rsidP="000B1435">
      <w:pPr>
        <w:numPr>
          <w:ilvl w:val="0"/>
          <w:numId w:val="35"/>
        </w:numPr>
        <w:ind w:right="43"/>
        <w:contextualSpacing/>
        <w:jc w:val="both"/>
        <w:rPr>
          <w:szCs w:val="20"/>
        </w:rPr>
      </w:pPr>
      <w:r w:rsidRPr="009632FE">
        <w:rPr>
          <w:szCs w:val="20"/>
        </w:rPr>
        <w:t>Iestāde ir patstāvīga finanšu, saimnieciskajā un citā darbībā saskaņā ar Izglītības likumā un citos normatīvajos aktos, kā arī iestādes nolikumā noteikto.</w:t>
      </w:r>
    </w:p>
    <w:p w:rsidR="002570DA" w:rsidRPr="00B868F1" w:rsidRDefault="002570DA" w:rsidP="000B1435">
      <w:pPr>
        <w:numPr>
          <w:ilvl w:val="0"/>
          <w:numId w:val="35"/>
        </w:numPr>
        <w:ind w:right="43"/>
        <w:contextualSpacing/>
        <w:jc w:val="both"/>
      </w:pPr>
      <w:r w:rsidRPr="009632FE">
        <w:t xml:space="preserve">Atbilstoši </w:t>
      </w:r>
      <w:r w:rsidRPr="00B868F1">
        <w:t>normatīvajos aktos noteiktajam iestādes vadītājs,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rsidR="002570DA" w:rsidRPr="00B868F1" w:rsidRDefault="002570DA" w:rsidP="000B1435">
      <w:pPr>
        <w:numPr>
          <w:ilvl w:val="0"/>
          <w:numId w:val="35"/>
        </w:numPr>
        <w:ind w:right="43"/>
        <w:contextualSpacing/>
        <w:jc w:val="both"/>
      </w:pPr>
      <w:r w:rsidRPr="00B868F1">
        <w:t>Iestādes saimnieciskās darbības ietvaros tiek veikta iestādes telpu un teritorijas apsaimniekošana</w:t>
      </w:r>
      <w:r w:rsidRPr="00B868F1">
        <w:rPr>
          <w:u w:color="FF0000"/>
        </w:rPr>
        <w:t xml:space="preserve">. </w:t>
      </w:r>
    </w:p>
    <w:p w:rsidR="002570DA" w:rsidRDefault="002570DA" w:rsidP="002570DA">
      <w:pPr>
        <w:ind w:left="426" w:right="43"/>
        <w:jc w:val="both"/>
        <w:rPr>
          <w:b/>
          <w:szCs w:val="20"/>
        </w:rPr>
      </w:pPr>
    </w:p>
    <w:p w:rsidR="002570DA" w:rsidRPr="00B868F1" w:rsidRDefault="002570DA" w:rsidP="002570DA">
      <w:pPr>
        <w:ind w:left="1224" w:right="43"/>
        <w:contextualSpacing/>
        <w:jc w:val="center"/>
        <w:rPr>
          <w:b/>
        </w:rPr>
      </w:pPr>
      <w:r w:rsidRPr="00B868F1">
        <w:rPr>
          <w:b/>
        </w:rPr>
        <w:t>XI. Iestādes finansēšanas avoti un kārtība</w:t>
      </w:r>
    </w:p>
    <w:p w:rsidR="002570DA" w:rsidRPr="00B868F1" w:rsidRDefault="002570DA" w:rsidP="000B1435">
      <w:pPr>
        <w:numPr>
          <w:ilvl w:val="0"/>
          <w:numId w:val="35"/>
        </w:numPr>
        <w:ind w:right="43"/>
        <w:contextualSpacing/>
        <w:jc w:val="both"/>
      </w:pPr>
      <w:r w:rsidRPr="00B868F1">
        <w:t xml:space="preserve">Iestādes finansēšanas avotus un kārtību nosaka </w:t>
      </w:r>
      <w:hyperlink r:id="rId140" w:tgtFrame="_blank" w:tooltip="Izglītības likums /Spēkā esošs/" w:history="1">
        <w:r w:rsidRPr="00B868F1">
          <w:t>Izglītības likums</w:t>
        </w:r>
      </w:hyperlink>
      <w:r w:rsidRPr="00B868F1">
        <w:t>, Vispārējās izglītības likums un citi normatīvie akti.</w:t>
      </w:r>
    </w:p>
    <w:p w:rsidR="002570DA" w:rsidRPr="00B868F1" w:rsidRDefault="002570DA" w:rsidP="000B1435">
      <w:pPr>
        <w:numPr>
          <w:ilvl w:val="0"/>
          <w:numId w:val="35"/>
        </w:numPr>
        <w:ind w:right="43"/>
        <w:contextualSpacing/>
        <w:jc w:val="both"/>
      </w:pPr>
      <w:r w:rsidRPr="00B868F1">
        <w:t>Finanšu līdzekļu izmantošanas kārtību, ievērojot ārējos normatīvajos aktos noteikto, nosaka iestādes vadītājs, saskaņojot ar Dobeles novada Izglītības pārvaldi</w:t>
      </w:r>
      <w:r>
        <w:t>,</w:t>
      </w:r>
      <w:r w:rsidRPr="00B868F1">
        <w:t xml:space="preserve"> pašvaldības noteiktā kārtībā.</w:t>
      </w:r>
    </w:p>
    <w:p w:rsidR="002570DA" w:rsidRPr="000D51B4" w:rsidRDefault="002570DA" w:rsidP="002570DA">
      <w:pPr>
        <w:ind w:left="1224" w:right="43"/>
        <w:contextualSpacing/>
        <w:jc w:val="center"/>
        <w:rPr>
          <w:b/>
          <w:szCs w:val="20"/>
        </w:rPr>
      </w:pPr>
      <w:r w:rsidRPr="009632FE">
        <w:rPr>
          <w:b/>
          <w:szCs w:val="20"/>
        </w:rPr>
        <w:lastRenderedPageBreak/>
        <w:t>XII. Iestādes reorganizācijas un likvidācijas kārtība</w:t>
      </w:r>
    </w:p>
    <w:p w:rsidR="002570DA" w:rsidRPr="009632FE" w:rsidRDefault="002570DA" w:rsidP="000B1435">
      <w:pPr>
        <w:numPr>
          <w:ilvl w:val="0"/>
          <w:numId w:val="35"/>
        </w:numPr>
        <w:ind w:right="43"/>
        <w:contextualSpacing/>
        <w:jc w:val="both"/>
      </w:pPr>
      <w:r w:rsidRPr="009632FE">
        <w:t>I</w:t>
      </w:r>
      <w:r w:rsidRPr="009632FE">
        <w:rPr>
          <w:bCs/>
        </w:rPr>
        <w:t>estādi</w:t>
      </w:r>
      <w:r w:rsidRPr="009632FE">
        <w:t xml:space="preserve"> reorganizē vai likvidē dibinātājs normatīvajos aktos noteiktajā kārtībā, paziņojot par to Ministru kabineta noteiktai institūcijai, kas kārto Izglītības iestāžu reģistru.</w:t>
      </w:r>
    </w:p>
    <w:p w:rsidR="002570DA" w:rsidRPr="009632FE" w:rsidRDefault="002570DA" w:rsidP="000B1435">
      <w:pPr>
        <w:numPr>
          <w:ilvl w:val="0"/>
          <w:numId w:val="35"/>
        </w:numPr>
        <w:ind w:right="43"/>
        <w:contextualSpacing/>
        <w:jc w:val="both"/>
        <w:rPr>
          <w:szCs w:val="20"/>
        </w:rPr>
      </w:pPr>
      <w:r w:rsidRPr="009632FE">
        <w:rPr>
          <w:bCs/>
        </w:rPr>
        <w:t>Iestāde p</w:t>
      </w:r>
      <w:r w:rsidRPr="009632FE">
        <w:t xml:space="preserve">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 </w:t>
      </w:r>
    </w:p>
    <w:p w:rsidR="002570DA" w:rsidRPr="009632FE" w:rsidRDefault="002570DA" w:rsidP="002570DA">
      <w:pPr>
        <w:ind w:left="426" w:right="43"/>
        <w:jc w:val="center"/>
        <w:rPr>
          <w:b/>
          <w:szCs w:val="20"/>
        </w:rPr>
      </w:pPr>
    </w:p>
    <w:p w:rsidR="002570DA" w:rsidRPr="000D51B4" w:rsidRDefault="002570DA" w:rsidP="002570DA">
      <w:pPr>
        <w:ind w:left="1224" w:right="43"/>
        <w:contextualSpacing/>
        <w:jc w:val="center"/>
        <w:rPr>
          <w:b/>
          <w:szCs w:val="20"/>
        </w:rPr>
      </w:pPr>
      <w:r w:rsidRPr="009632FE">
        <w:rPr>
          <w:b/>
          <w:szCs w:val="20"/>
        </w:rPr>
        <w:t xml:space="preserve">XIII. </w:t>
      </w:r>
      <w:r w:rsidRPr="009632FE">
        <w:rPr>
          <w:b/>
        </w:rPr>
        <w:t>Iestādes nolikuma un tā grozījumu pieņemšanas kārtība</w:t>
      </w:r>
    </w:p>
    <w:p w:rsidR="002570DA" w:rsidRPr="00B868F1" w:rsidRDefault="002570DA" w:rsidP="000B1435">
      <w:pPr>
        <w:numPr>
          <w:ilvl w:val="0"/>
          <w:numId w:val="35"/>
        </w:numPr>
        <w:ind w:right="43"/>
        <w:contextualSpacing/>
        <w:jc w:val="both"/>
      </w:pPr>
      <w:r w:rsidRPr="009632FE">
        <w:t>Iestāde</w:t>
      </w:r>
      <w:r>
        <w:t xml:space="preserve"> vai Dobeles novada Izglītības pārvalde</w:t>
      </w:r>
      <w:r w:rsidRPr="00B868F1">
        <w:t>, pamatojoties uz Izglītības likumu, Vispārējās izglītības likumu, izstrādā iestādes nolikuma projektu. Iestādes nolikumu apstiprina dibinātājs.</w:t>
      </w:r>
    </w:p>
    <w:p w:rsidR="002570DA" w:rsidRPr="00B868F1" w:rsidRDefault="002570DA" w:rsidP="000B1435">
      <w:pPr>
        <w:numPr>
          <w:ilvl w:val="0"/>
          <w:numId w:val="35"/>
        </w:numPr>
        <w:ind w:right="43"/>
        <w:contextualSpacing/>
        <w:jc w:val="both"/>
      </w:pPr>
      <w:r w:rsidRPr="00B868F1">
        <w:t>Grozījumus iestādes nolikumā var izdarīt pēc iestādes dibinātāja</w:t>
      </w:r>
      <w:r>
        <w:t>, iestādes vadītāja</w:t>
      </w:r>
      <w:r w:rsidRPr="00B868F1">
        <w:t>, Dobeles novada Izglītības pārvaldes iniciatīvas, iestādes padomes vai pedagoģiskās padomes priekšlikuma. Grozīju</w:t>
      </w:r>
      <w:r>
        <w:t>mus nolikumā apstiprina</w:t>
      </w:r>
      <w:r w:rsidRPr="00B868F1">
        <w:t xml:space="preserve"> dibinātājs.</w:t>
      </w:r>
    </w:p>
    <w:p w:rsidR="002570DA" w:rsidRPr="00B868F1" w:rsidRDefault="002570DA" w:rsidP="000B1435">
      <w:pPr>
        <w:numPr>
          <w:ilvl w:val="0"/>
          <w:numId w:val="35"/>
        </w:numPr>
        <w:ind w:right="43"/>
        <w:contextualSpacing/>
        <w:jc w:val="both"/>
      </w:pPr>
      <w:r w:rsidRPr="00B868F1">
        <w:t xml:space="preserve">Iestādes nolikumu un grozījumus nolikumā iestāde aktualizē Valsts izglītības informācijas sistēmā normatīvajos aktos noteiktajā kārtībā. </w:t>
      </w:r>
    </w:p>
    <w:p w:rsidR="002570DA" w:rsidRPr="00B868F1" w:rsidRDefault="002570DA" w:rsidP="002570DA">
      <w:pPr>
        <w:ind w:right="43"/>
        <w:rPr>
          <w:b/>
          <w:szCs w:val="20"/>
        </w:rPr>
      </w:pPr>
    </w:p>
    <w:p w:rsidR="002570DA" w:rsidRPr="000D51B4" w:rsidRDefault="002570DA" w:rsidP="002570DA">
      <w:pPr>
        <w:ind w:left="360" w:right="43"/>
        <w:contextualSpacing/>
        <w:jc w:val="center"/>
        <w:rPr>
          <w:b/>
          <w:szCs w:val="20"/>
        </w:rPr>
      </w:pPr>
      <w:r w:rsidRPr="00B868F1">
        <w:rPr>
          <w:b/>
          <w:szCs w:val="20"/>
        </w:rPr>
        <w:t>XIV. Citi būtiski noteikumi saskaņā ar Vispārējās izglītības likumu, Izglītības likumu un citiem normatīvajiem aktiem</w:t>
      </w:r>
    </w:p>
    <w:p w:rsidR="002570DA" w:rsidRPr="00B868F1" w:rsidRDefault="002570DA" w:rsidP="000B1435">
      <w:pPr>
        <w:numPr>
          <w:ilvl w:val="0"/>
          <w:numId w:val="35"/>
        </w:numPr>
        <w:ind w:right="43"/>
        <w:contextualSpacing/>
        <w:jc w:val="both"/>
      </w:pPr>
      <w:r w:rsidRPr="00B868F1">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2570DA" w:rsidRPr="00B868F1" w:rsidRDefault="002570DA" w:rsidP="000B1435">
      <w:pPr>
        <w:numPr>
          <w:ilvl w:val="0"/>
          <w:numId w:val="35"/>
        </w:numPr>
        <w:ind w:right="43"/>
        <w:contextualSpacing/>
        <w:jc w:val="both"/>
      </w:pPr>
      <w:r w:rsidRPr="00B868F1">
        <w:t>Iestāde savā darbībā nodrošina izglītības jomu reglamentējošajos normatīvajos aktos noteikto mērķu sasniegšanu, vienlaikus nodrošinot izglītojamo tiesību un interešu ievērošanu un aizsardzību.</w:t>
      </w:r>
    </w:p>
    <w:p w:rsidR="002570DA" w:rsidRPr="00B868F1" w:rsidRDefault="002570DA" w:rsidP="002570DA">
      <w:pPr>
        <w:ind w:left="567" w:right="43"/>
        <w:jc w:val="both"/>
        <w:rPr>
          <w:szCs w:val="20"/>
        </w:rPr>
      </w:pPr>
    </w:p>
    <w:p w:rsidR="002570DA" w:rsidRPr="00B868F1" w:rsidRDefault="002570DA" w:rsidP="002570DA">
      <w:pPr>
        <w:ind w:right="-766" w:firstLine="720"/>
      </w:pPr>
    </w:p>
    <w:p w:rsidR="002570DA" w:rsidRDefault="002570DA" w:rsidP="002570DA">
      <w:pPr>
        <w:ind w:right="43"/>
      </w:pPr>
      <w:r>
        <w:t>Domes p</w:t>
      </w:r>
      <w:r w:rsidRPr="00B868F1">
        <w:t>riekšsēdētājs</w:t>
      </w:r>
      <w:r w:rsidRPr="00B868F1">
        <w:tab/>
      </w:r>
      <w:r w:rsidRPr="00B868F1">
        <w:tab/>
      </w:r>
      <w:r w:rsidRPr="00B868F1">
        <w:tab/>
      </w:r>
      <w:r w:rsidRPr="00B868F1">
        <w:tab/>
      </w:r>
      <w:r w:rsidRPr="00B868F1">
        <w:tab/>
      </w:r>
      <w:r w:rsidRPr="00B868F1">
        <w:tab/>
      </w:r>
      <w:r w:rsidRPr="00B868F1">
        <w:tab/>
      </w:r>
      <w:r w:rsidRPr="00B868F1">
        <w:tab/>
      </w:r>
      <w:r>
        <w:tab/>
      </w:r>
      <w:r w:rsidRPr="00B868F1">
        <w:t xml:space="preserve">E. </w:t>
      </w:r>
      <w:r>
        <w:t>Gaigalis</w:t>
      </w:r>
    </w:p>
    <w:p w:rsidR="002570DA" w:rsidRDefault="002570DA" w:rsidP="002570DA">
      <w:pPr>
        <w:ind w:right="43"/>
      </w:pPr>
      <w:r>
        <w:br w:type="page"/>
      </w:r>
    </w:p>
    <w:p w:rsidR="002570DA" w:rsidRPr="00887A10" w:rsidRDefault="002570DA" w:rsidP="00705A37">
      <w:pPr>
        <w:tabs>
          <w:tab w:val="left" w:pos="-24212"/>
        </w:tabs>
        <w:ind w:right="-524"/>
        <w:jc w:val="center"/>
        <w:rPr>
          <w:sz w:val="20"/>
          <w:szCs w:val="20"/>
        </w:rPr>
      </w:pPr>
      <w:r w:rsidRPr="00887A10">
        <w:rPr>
          <w:noProof/>
          <w:sz w:val="20"/>
          <w:szCs w:val="20"/>
        </w:rPr>
        <w:lastRenderedPageBreak/>
        <w:drawing>
          <wp:inline distT="0" distB="0" distL="0" distR="0" wp14:anchorId="5DAB695B" wp14:editId="13F5C0C5">
            <wp:extent cx="685800" cy="752475"/>
            <wp:effectExtent l="0" t="0" r="0" b="9525"/>
            <wp:docPr id="3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2570DA" w:rsidRPr="00887A10" w:rsidRDefault="002570DA" w:rsidP="002570DA">
      <w:pPr>
        <w:tabs>
          <w:tab w:val="left" w:pos="-24212"/>
        </w:tabs>
        <w:ind w:right="-908"/>
        <w:jc w:val="center"/>
        <w:rPr>
          <w:b/>
          <w:lang w:val="en-US"/>
        </w:rPr>
      </w:pPr>
    </w:p>
    <w:p w:rsidR="002570DA" w:rsidRPr="00887A10" w:rsidRDefault="002570DA" w:rsidP="002570DA">
      <w:pPr>
        <w:tabs>
          <w:tab w:val="center" w:pos="4320"/>
          <w:tab w:val="right" w:pos="8640"/>
        </w:tabs>
        <w:ind w:right="-908"/>
        <w:jc w:val="center"/>
        <w:rPr>
          <w:sz w:val="20"/>
          <w:lang w:val="en-US"/>
        </w:rPr>
      </w:pPr>
      <w:r w:rsidRPr="00887A10">
        <w:rPr>
          <w:sz w:val="20"/>
          <w:lang w:val="en-US"/>
        </w:rPr>
        <w:t>LATVIJAS REPUBLIKA</w:t>
      </w:r>
    </w:p>
    <w:p w:rsidR="002570DA" w:rsidRPr="00887A10" w:rsidRDefault="002570DA" w:rsidP="002570DA">
      <w:pPr>
        <w:tabs>
          <w:tab w:val="center" w:pos="4320"/>
          <w:tab w:val="right" w:pos="8640"/>
        </w:tabs>
        <w:ind w:right="-908"/>
        <w:jc w:val="center"/>
        <w:rPr>
          <w:b/>
          <w:sz w:val="32"/>
          <w:szCs w:val="32"/>
          <w:lang w:val="en-US"/>
        </w:rPr>
      </w:pPr>
      <w:r w:rsidRPr="00887A10">
        <w:rPr>
          <w:b/>
          <w:sz w:val="32"/>
          <w:szCs w:val="32"/>
          <w:lang w:val="en-US"/>
        </w:rPr>
        <w:t>DOBELES NOVADA DOME</w:t>
      </w:r>
    </w:p>
    <w:p w:rsidR="002570DA" w:rsidRPr="00887A10" w:rsidRDefault="002570DA" w:rsidP="002570DA">
      <w:pPr>
        <w:tabs>
          <w:tab w:val="center" w:pos="4320"/>
          <w:tab w:val="right" w:pos="8640"/>
        </w:tabs>
        <w:ind w:right="-908"/>
        <w:jc w:val="center"/>
        <w:rPr>
          <w:sz w:val="16"/>
          <w:szCs w:val="16"/>
          <w:lang w:val="en-US"/>
        </w:rPr>
      </w:pPr>
      <w:r w:rsidRPr="00887A10">
        <w:rPr>
          <w:sz w:val="16"/>
          <w:szCs w:val="16"/>
          <w:lang w:val="en-US"/>
        </w:rPr>
        <w:t>Brīvības iela 17, Dobele, Dobeles novads, LV-3701</w:t>
      </w:r>
    </w:p>
    <w:p w:rsidR="002570DA" w:rsidRPr="00887A10" w:rsidRDefault="002570DA" w:rsidP="00705A37">
      <w:pPr>
        <w:pBdr>
          <w:bottom w:val="double" w:sz="6" w:space="1" w:color="auto"/>
        </w:pBdr>
        <w:tabs>
          <w:tab w:val="center" w:pos="4320"/>
          <w:tab w:val="right" w:pos="8640"/>
        </w:tabs>
        <w:ind w:right="43"/>
        <w:jc w:val="center"/>
        <w:rPr>
          <w:color w:val="000000"/>
          <w:sz w:val="16"/>
          <w:szCs w:val="16"/>
          <w:lang w:val="en-US"/>
        </w:rPr>
      </w:pPr>
      <w:r w:rsidRPr="00887A10">
        <w:rPr>
          <w:sz w:val="16"/>
          <w:szCs w:val="16"/>
          <w:lang w:val="en-US"/>
        </w:rPr>
        <w:t xml:space="preserve">Tālr. 63707269, 63700137, 63720940, e-pasts </w:t>
      </w:r>
      <w:hyperlink r:id="rId141" w:history="1">
        <w:r w:rsidRPr="00887A10">
          <w:rPr>
            <w:color w:val="000000"/>
            <w:sz w:val="16"/>
            <w:szCs w:val="16"/>
            <w:u w:val="single"/>
            <w:lang w:val="en-US"/>
          </w:rPr>
          <w:t>dome@dobele.lv</w:t>
        </w:r>
      </w:hyperlink>
    </w:p>
    <w:p w:rsidR="002570DA" w:rsidRPr="00887A10" w:rsidRDefault="002570DA" w:rsidP="002570DA">
      <w:pPr>
        <w:tabs>
          <w:tab w:val="left" w:pos="-24212"/>
        </w:tabs>
        <w:ind w:right="-908"/>
        <w:jc w:val="right"/>
        <w:rPr>
          <w:b/>
          <w:noProof/>
        </w:rPr>
      </w:pPr>
    </w:p>
    <w:p w:rsidR="002570DA" w:rsidRPr="00887A10" w:rsidRDefault="002570DA" w:rsidP="002570DA">
      <w:pPr>
        <w:autoSpaceDE w:val="0"/>
        <w:autoSpaceDN w:val="0"/>
        <w:adjustRightInd w:val="0"/>
        <w:ind w:right="-908"/>
        <w:jc w:val="center"/>
        <w:rPr>
          <w:b/>
          <w:color w:val="000000"/>
        </w:rPr>
      </w:pPr>
      <w:smartTag w:uri="schemas-tilde-lv/tildestengine" w:element="veidnes">
        <w:smartTagPr>
          <w:attr w:name="text" w:val="LĒMUMS&#10;"/>
          <w:attr w:name="baseform" w:val="lēmums"/>
          <w:attr w:name="id" w:val="-1"/>
        </w:smartTagPr>
        <w:r w:rsidRPr="00887A10">
          <w:rPr>
            <w:b/>
            <w:bCs/>
            <w:color w:val="000000"/>
          </w:rPr>
          <w:t>LĒMUMS</w:t>
        </w:r>
      </w:smartTag>
    </w:p>
    <w:p w:rsidR="002570DA" w:rsidRPr="00887A10" w:rsidRDefault="002570DA" w:rsidP="002570DA">
      <w:pPr>
        <w:autoSpaceDE w:val="0"/>
        <w:autoSpaceDN w:val="0"/>
        <w:adjustRightInd w:val="0"/>
        <w:ind w:right="-908"/>
        <w:jc w:val="center"/>
        <w:rPr>
          <w:b/>
          <w:color w:val="000000"/>
        </w:rPr>
      </w:pPr>
      <w:r w:rsidRPr="00887A10">
        <w:rPr>
          <w:b/>
          <w:bCs/>
          <w:color w:val="000000"/>
        </w:rPr>
        <w:t>Dobelē</w:t>
      </w:r>
    </w:p>
    <w:p w:rsidR="002570DA" w:rsidRPr="00887A10" w:rsidRDefault="002570DA" w:rsidP="002570DA">
      <w:pPr>
        <w:autoSpaceDE w:val="0"/>
        <w:autoSpaceDN w:val="0"/>
        <w:adjustRightInd w:val="0"/>
        <w:ind w:right="-908"/>
        <w:jc w:val="both"/>
        <w:rPr>
          <w:b/>
          <w:bCs/>
          <w:color w:val="000000"/>
        </w:rPr>
      </w:pPr>
    </w:p>
    <w:p w:rsidR="002570DA" w:rsidRDefault="002570DA" w:rsidP="002570DA">
      <w:pPr>
        <w:autoSpaceDE w:val="0"/>
        <w:autoSpaceDN w:val="0"/>
        <w:adjustRightInd w:val="0"/>
        <w:ind w:right="-908"/>
        <w:jc w:val="both"/>
        <w:rPr>
          <w:b/>
          <w:bCs/>
          <w:color w:val="000000"/>
        </w:rPr>
      </w:pPr>
      <w:r w:rsidRPr="00B755F0">
        <w:rPr>
          <w:b/>
          <w:bCs/>
          <w:color w:val="000000"/>
        </w:rPr>
        <w:t>2021.gada 26.augustā</w:t>
      </w:r>
      <w:r w:rsidRPr="00B755F0">
        <w:rPr>
          <w:b/>
          <w:bCs/>
          <w:color w:val="000000"/>
        </w:rPr>
        <w:tab/>
      </w:r>
      <w:r w:rsidRPr="00B755F0">
        <w:rPr>
          <w:b/>
          <w:bCs/>
          <w:color w:val="000000"/>
        </w:rPr>
        <w:tab/>
      </w:r>
      <w:r w:rsidRPr="00B755F0">
        <w:rPr>
          <w:b/>
          <w:bCs/>
          <w:color w:val="000000"/>
        </w:rPr>
        <w:tab/>
      </w:r>
      <w:r w:rsidRPr="00B755F0">
        <w:rPr>
          <w:b/>
          <w:bCs/>
          <w:color w:val="000000"/>
        </w:rPr>
        <w:tab/>
      </w:r>
      <w:r w:rsidRPr="00B755F0">
        <w:rPr>
          <w:b/>
          <w:bCs/>
          <w:color w:val="000000"/>
        </w:rPr>
        <w:tab/>
      </w:r>
      <w:r w:rsidRPr="00B755F0">
        <w:rPr>
          <w:b/>
          <w:bCs/>
          <w:color w:val="000000"/>
        </w:rPr>
        <w:tab/>
      </w:r>
      <w:r w:rsidRPr="00B755F0">
        <w:rPr>
          <w:b/>
          <w:bCs/>
          <w:color w:val="000000"/>
        </w:rPr>
        <w:tab/>
      </w:r>
      <w:r w:rsidRPr="00B755F0">
        <w:rPr>
          <w:b/>
          <w:bCs/>
          <w:color w:val="000000"/>
        </w:rPr>
        <w:tab/>
      </w:r>
      <w:r w:rsidRPr="00B755F0">
        <w:rPr>
          <w:b/>
          <w:bCs/>
          <w:color w:val="000000"/>
        </w:rPr>
        <w:tab/>
        <w:t>Nr.</w:t>
      </w:r>
      <w:r w:rsidR="00705A37">
        <w:rPr>
          <w:b/>
          <w:bCs/>
          <w:color w:val="000000"/>
        </w:rPr>
        <w:t>90</w:t>
      </w:r>
      <w:r w:rsidRPr="00B755F0">
        <w:rPr>
          <w:b/>
          <w:bCs/>
          <w:color w:val="000000"/>
        </w:rPr>
        <w:t>/</w:t>
      </w:r>
      <w:r w:rsidR="00B6389D">
        <w:rPr>
          <w:b/>
          <w:bCs/>
          <w:color w:val="000000"/>
        </w:rPr>
        <w:t>6</w:t>
      </w:r>
    </w:p>
    <w:p w:rsidR="000304BD" w:rsidRDefault="000304BD" w:rsidP="000304BD">
      <w:pPr>
        <w:jc w:val="right"/>
        <w:rPr>
          <w:b/>
        </w:rPr>
      </w:pPr>
      <w:r w:rsidRPr="00CC61A2">
        <w:t xml:space="preserve">(prot.Nr.6 </w:t>
      </w:r>
      <w:r w:rsidR="00705A37">
        <w:t>54.</w:t>
      </w:r>
      <w:r w:rsidRPr="00CC61A2">
        <w:rPr>
          <w:color w:val="000000"/>
        </w:rPr>
        <w:t>§)</w:t>
      </w:r>
    </w:p>
    <w:p w:rsidR="000304BD" w:rsidRPr="00887A10" w:rsidRDefault="000304BD" w:rsidP="002570DA">
      <w:pPr>
        <w:autoSpaceDE w:val="0"/>
        <w:autoSpaceDN w:val="0"/>
        <w:adjustRightInd w:val="0"/>
        <w:ind w:right="-908"/>
        <w:jc w:val="both"/>
        <w:rPr>
          <w:b/>
          <w:color w:val="000000"/>
        </w:rPr>
      </w:pPr>
    </w:p>
    <w:p w:rsidR="002570DA" w:rsidRPr="00887A10" w:rsidRDefault="002570DA" w:rsidP="002570DA">
      <w:pPr>
        <w:ind w:right="-908"/>
        <w:rPr>
          <w:b/>
        </w:rPr>
      </w:pPr>
      <w:r w:rsidRPr="00887A10">
        <w:rPr>
          <w:b/>
        </w:rPr>
        <w:tab/>
      </w:r>
      <w:r w:rsidRPr="00887A10">
        <w:rPr>
          <w:b/>
        </w:rPr>
        <w:tab/>
      </w:r>
      <w:r w:rsidRPr="00887A10">
        <w:rPr>
          <w:b/>
        </w:rPr>
        <w:tab/>
      </w:r>
      <w:r w:rsidRPr="00887A10">
        <w:rPr>
          <w:b/>
        </w:rPr>
        <w:tab/>
      </w:r>
      <w:r w:rsidRPr="00887A10">
        <w:rPr>
          <w:b/>
        </w:rPr>
        <w:tab/>
      </w:r>
      <w:r w:rsidRPr="00887A10">
        <w:rPr>
          <w:b/>
        </w:rPr>
        <w:tab/>
        <w:t xml:space="preserve"> </w:t>
      </w:r>
    </w:p>
    <w:p w:rsidR="002570DA" w:rsidRPr="00887A10" w:rsidRDefault="002570DA" w:rsidP="002570DA">
      <w:pPr>
        <w:ind w:right="-908"/>
        <w:jc w:val="center"/>
        <w:rPr>
          <w:b/>
          <w:bCs/>
          <w:u w:val="single"/>
        </w:rPr>
      </w:pPr>
      <w:r w:rsidRPr="00887A10">
        <w:rPr>
          <w:b/>
          <w:bCs/>
          <w:u w:val="single"/>
        </w:rPr>
        <w:t xml:space="preserve">Par </w:t>
      </w:r>
      <w:r>
        <w:rPr>
          <w:b/>
          <w:bCs/>
          <w:u w:val="single"/>
        </w:rPr>
        <w:t xml:space="preserve">Bēnes pirmsskolas </w:t>
      </w:r>
      <w:r w:rsidRPr="00887A10">
        <w:rPr>
          <w:b/>
          <w:bCs/>
          <w:u w:val="single"/>
        </w:rPr>
        <w:t xml:space="preserve">izglītības iestādes </w:t>
      </w:r>
      <w:r>
        <w:rPr>
          <w:b/>
          <w:bCs/>
          <w:u w:val="single"/>
        </w:rPr>
        <w:t xml:space="preserve">“Rūķīši” </w:t>
      </w:r>
      <w:r w:rsidRPr="00887A10">
        <w:rPr>
          <w:b/>
          <w:bCs/>
          <w:u w:val="single"/>
        </w:rPr>
        <w:t>nolikuma apstiprināšanu</w:t>
      </w:r>
    </w:p>
    <w:p w:rsidR="002570DA" w:rsidRPr="00887A10" w:rsidRDefault="002570DA" w:rsidP="002570DA">
      <w:pPr>
        <w:ind w:right="-908"/>
        <w:jc w:val="center"/>
        <w:rPr>
          <w:b/>
          <w:bCs/>
          <w:u w:val="single"/>
        </w:rPr>
      </w:pPr>
    </w:p>
    <w:p w:rsidR="002570DA" w:rsidRPr="00887A10" w:rsidRDefault="002570DA" w:rsidP="002570DA">
      <w:pPr>
        <w:ind w:right="43"/>
        <w:rPr>
          <w:u w:val="single"/>
        </w:rPr>
      </w:pPr>
    </w:p>
    <w:p w:rsidR="00C8170D" w:rsidRPr="00DB6FD3" w:rsidRDefault="002570DA" w:rsidP="00C8170D">
      <w:pPr>
        <w:pStyle w:val="NormalWeb"/>
        <w:ind w:firstLine="284"/>
        <w:jc w:val="both"/>
      </w:pPr>
      <w:r w:rsidRPr="000409B5">
        <w:rPr>
          <w:rFonts w:eastAsiaTheme="majorEastAsia"/>
          <w:iCs/>
          <w:spacing w:val="-10"/>
          <w:kern w:val="28"/>
        </w:rPr>
        <w:t>Saskaņā ar</w:t>
      </w:r>
      <w:r w:rsidRPr="000409B5">
        <w:rPr>
          <w:rFonts w:eastAsiaTheme="majorEastAsia"/>
          <w:i/>
          <w:iCs/>
          <w:spacing w:val="-10"/>
          <w:kern w:val="28"/>
        </w:rPr>
        <w:t xml:space="preserve"> </w:t>
      </w:r>
      <w:r w:rsidRPr="00887A10">
        <w:rPr>
          <w:rFonts w:eastAsiaTheme="majorEastAsia"/>
          <w:spacing w:val="-10"/>
          <w:kern w:val="28"/>
        </w:rPr>
        <w:t xml:space="preserve">likuma „Par pašvaldībām” 21.panta pirmās daļas 8.punktu, </w:t>
      </w:r>
      <w:r>
        <w:rPr>
          <w:rFonts w:eastAsia="Calibri"/>
          <w:spacing w:val="-10"/>
        </w:rPr>
        <w:t>Izglītības likuma 22.</w:t>
      </w:r>
      <w:r w:rsidRPr="00887A10">
        <w:rPr>
          <w:rFonts w:eastAsia="Calibri"/>
          <w:spacing w:val="-10"/>
        </w:rPr>
        <w:t>panta pirmo daļu, Vispārējās izglītības likuma 9.panta otro daļu</w:t>
      </w:r>
      <w:r>
        <w:rPr>
          <w:rFonts w:eastAsiaTheme="majorEastAsia"/>
          <w:spacing w:val="-10"/>
          <w:kern w:val="28"/>
        </w:rPr>
        <w:t>,</w:t>
      </w:r>
      <w:r w:rsidRPr="00887A10">
        <w:rPr>
          <w:bCs/>
          <w:iCs/>
          <w:spacing w:val="-10"/>
          <w:kern w:val="28"/>
          <w:lang w:val="x-none"/>
        </w:rPr>
        <w:t xml:space="preserve"> </w:t>
      </w:r>
      <w:r w:rsidR="00C8170D" w:rsidRPr="004724A8">
        <w:t xml:space="preserve">atklāti balsojot: </w:t>
      </w:r>
      <w:r w:rsidR="00705A37">
        <w:t>PAR – 17 (</w:t>
      </w:r>
      <w:r w:rsidR="00705A37" w:rsidRPr="00FE5C59">
        <w:rPr>
          <w:bCs/>
          <w:lang w:eastAsia="et-EE"/>
        </w:rPr>
        <w:t>K</w:t>
      </w:r>
      <w:r w:rsidR="00705A37">
        <w:rPr>
          <w:bCs/>
          <w:lang w:eastAsia="et-EE"/>
        </w:rPr>
        <w:t xml:space="preserve">ristīne </w:t>
      </w:r>
      <w:r w:rsidR="00705A37" w:rsidRPr="00FE5C59">
        <w:rPr>
          <w:bCs/>
          <w:lang w:eastAsia="et-EE"/>
        </w:rPr>
        <w:t>Briede, M</w:t>
      </w:r>
      <w:r w:rsidR="00705A37">
        <w:rPr>
          <w:bCs/>
          <w:lang w:eastAsia="et-EE"/>
        </w:rPr>
        <w:t xml:space="preserve">āris </w:t>
      </w:r>
      <w:r w:rsidR="00705A37" w:rsidRPr="00FE5C59">
        <w:rPr>
          <w:bCs/>
          <w:lang w:eastAsia="et-EE"/>
        </w:rPr>
        <w:t>Feldmanis, E</w:t>
      </w:r>
      <w:r w:rsidR="00705A37">
        <w:rPr>
          <w:bCs/>
          <w:lang w:eastAsia="et-EE"/>
        </w:rPr>
        <w:t xml:space="preserve">dgars </w:t>
      </w:r>
      <w:r w:rsidR="00705A37" w:rsidRPr="00FE5C59">
        <w:rPr>
          <w:bCs/>
          <w:lang w:eastAsia="et-EE"/>
        </w:rPr>
        <w:t>Gaigalis, I</w:t>
      </w:r>
      <w:r w:rsidR="00705A37">
        <w:rPr>
          <w:bCs/>
          <w:lang w:eastAsia="et-EE"/>
        </w:rPr>
        <w:t xml:space="preserve">vars </w:t>
      </w:r>
      <w:r w:rsidR="00705A37" w:rsidRPr="00FE5C59">
        <w:rPr>
          <w:bCs/>
          <w:lang w:eastAsia="et-EE"/>
        </w:rPr>
        <w:t>Gorskis, G</w:t>
      </w:r>
      <w:r w:rsidR="00705A37">
        <w:rPr>
          <w:bCs/>
          <w:lang w:eastAsia="et-EE"/>
        </w:rPr>
        <w:t xml:space="preserve">ints </w:t>
      </w:r>
      <w:r w:rsidR="00705A37" w:rsidRPr="00FE5C59">
        <w:rPr>
          <w:bCs/>
          <w:lang w:eastAsia="et-EE"/>
        </w:rPr>
        <w:t>Kaminskis, L</w:t>
      </w:r>
      <w:r w:rsidR="00705A37">
        <w:rPr>
          <w:bCs/>
          <w:lang w:eastAsia="et-EE"/>
        </w:rPr>
        <w:t xml:space="preserve">inda </w:t>
      </w:r>
      <w:r w:rsidR="00705A37" w:rsidRPr="00FE5C59">
        <w:rPr>
          <w:bCs/>
          <w:lang w:eastAsia="et-EE"/>
        </w:rPr>
        <w:t>Karloviča, E</w:t>
      </w:r>
      <w:r w:rsidR="00705A37">
        <w:rPr>
          <w:bCs/>
          <w:lang w:eastAsia="et-EE"/>
        </w:rPr>
        <w:t xml:space="preserve">dgars </w:t>
      </w:r>
      <w:r w:rsidR="00705A37" w:rsidRPr="00FE5C59">
        <w:rPr>
          <w:bCs/>
          <w:lang w:eastAsia="et-EE"/>
        </w:rPr>
        <w:t>Laimiņš, S</w:t>
      </w:r>
      <w:r w:rsidR="00705A37">
        <w:rPr>
          <w:bCs/>
          <w:lang w:eastAsia="et-EE"/>
        </w:rPr>
        <w:t xml:space="preserve">intija </w:t>
      </w:r>
      <w:r w:rsidR="00705A37" w:rsidRPr="00FE5C59">
        <w:rPr>
          <w:bCs/>
          <w:lang w:eastAsia="et-EE"/>
        </w:rPr>
        <w:t>Liekniņa, A</w:t>
      </w:r>
      <w:r w:rsidR="00705A37">
        <w:rPr>
          <w:bCs/>
          <w:lang w:eastAsia="et-EE"/>
        </w:rPr>
        <w:t xml:space="preserve">inārs </w:t>
      </w:r>
      <w:r w:rsidR="00705A37" w:rsidRPr="00FE5C59">
        <w:rPr>
          <w:bCs/>
          <w:lang w:eastAsia="et-EE"/>
        </w:rPr>
        <w:t>Meiers, S</w:t>
      </w:r>
      <w:r w:rsidR="00705A37">
        <w:rPr>
          <w:bCs/>
          <w:lang w:eastAsia="et-EE"/>
        </w:rPr>
        <w:t xml:space="preserve">anita </w:t>
      </w:r>
      <w:r w:rsidR="00705A37" w:rsidRPr="00FE5C59">
        <w:rPr>
          <w:bCs/>
          <w:lang w:eastAsia="et-EE"/>
        </w:rPr>
        <w:t>Olševska, A</w:t>
      </w:r>
      <w:r w:rsidR="00705A37">
        <w:rPr>
          <w:bCs/>
          <w:lang w:eastAsia="et-EE"/>
        </w:rPr>
        <w:t xml:space="preserve">ndris </w:t>
      </w:r>
      <w:r w:rsidR="00705A37" w:rsidRPr="00FE5C59">
        <w:rPr>
          <w:bCs/>
          <w:lang w:eastAsia="et-EE"/>
        </w:rPr>
        <w:t>Podvinskis, V</w:t>
      </w:r>
      <w:r w:rsidR="00705A37">
        <w:rPr>
          <w:bCs/>
          <w:lang w:eastAsia="et-EE"/>
        </w:rPr>
        <w:t xml:space="preserve">iesturs </w:t>
      </w:r>
      <w:r w:rsidR="00705A37" w:rsidRPr="00FE5C59">
        <w:rPr>
          <w:bCs/>
          <w:lang w:eastAsia="et-EE"/>
        </w:rPr>
        <w:t>Reinfelds, D</w:t>
      </w:r>
      <w:r w:rsidR="00705A37">
        <w:rPr>
          <w:bCs/>
          <w:lang w:eastAsia="et-EE"/>
        </w:rPr>
        <w:t xml:space="preserve">ace </w:t>
      </w:r>
      <w:r w:rsidR="00705A37" w:rsidRPr="00FE5C59">
        <w:rPr>
          <w:bCs/>
          <w:lang w:eastAsia="et-EE"/>
        </w:rPr>
        <w:t>Reinika, G</w:t>
      </w:r>
      <w:r w:rsidR="00705A37">
        <w:rPr>
          <w:bCs/>
          <w:lang w:eastAsia="et-EE"/>
        </w:rPr>
        <w:t xml:space="preserve">untis </w:t>
      </w:r>
      <w:r w:rsidR="00705A37" w:rsidRPr="00FE5C59">
        <w:rPr>
          <w:bCs/>
          <w:lang w:eastAsia="et-EE"/>
        </w:rPr>
        <w:t>Safranovičs, A</w:t>
      </w:r>
      <w:r w:rsidR="00705A37">
        <w:rPr>
          <w:bCs/>
          <w:lang w:eastAsia="et-EE"/>
        </w:rPr>
        <w:t xml:space="preserve">ndrejs </w:t>
      </w:r>
      <w:r w:rsidR="00705A37" w:rsidRPr="00FE5C59">
        <w:rPr>
          <w:bCs/>
          <w:lang w:eastAsia="et-EE"/>
        </w:rPr>
        <w:t>Spridzāns, I</w:t>
      </w:r>
      <w:r w:rsidR="00705A37">
        <w:rPr>
          <w:bCs/>
          <w:lang w:eastAsia="et-EE"/>
        </w:rPr>
        <w:t xml:space="preserve">vars </w:t>
      </w:r>
      <w:r w:rsidR="00705A37" w:rsidRPr="00FE5C59">
        <w:rPr>
          <w:bCs/>
          <w:lang w:eastAsia="et-EE"/>
        </w:rPr>
        <w:t>Stanga</w:t>
      </w:r>
      <w:r w:rsidR="00705A37">
        <w:rPr>
          <w:bCs/>
          <w:lang w:eastAsia="et-EE"/>
        </w:rPr>
        <w:t>, Indra Špela</w:t>
      </w:r>
      <w:r w:rsidR="00705A37">
        <w:t>), PRET – nav, ATTURAS – nav</w:t>
      </w:r>
      <w:r w:rsidR="00C8170D" w:rsidRPr="004724A8">
        <w:t>, Dobeles novada dome</w:t>
      </w:r>
      <w:r w:rsidR="00C8170D" w:rsidRPr="00DB6FD3">
        <w:rPr>
          <w:bCs/>
        </w:rPr>
        <w:t xml:space="preserve"> NOLEMJ:</w:t>
      </w:r>
      <w:r w:rsidR="00C8170D" w:rsidRPr="00DB6FD3">
        <w:t xml:space="preserve"> </w:t>
      </w:r>
    </w:p>
    <w:p w:rsidR="002570DA" w:rsidRDefault="002570DA" w:rsidP="002570DA">
      <w:pPr>
        <w:ind w:right="43" w:firstLine="720"/>
        <w:jc w:val="both"/>
      </w:pPr>
    </w:p>
    <w:p w:rsidR="002570DA" w:rsidRPr="00324975" w:rsidRDefault="002570DA" w:rsidP="002570DA">
      <w:pPr>
        <w:ind w:right="43" w:firstLine="720"/>
        <w:jc w:val="both"/>
      </w:pPr>
      <w:r>
        <w:t xml:space="preserve">1. </w:t>
      </w:r>
      <w:r w:rsidRPr="00324975">
        <w:t xml:space="preserve">Apstiprināt Bēnes </w:t>
      </w:r>
      <w:r w:rsidRPr="00324975">
        <w:rPr>
          <w:bCs/>
        </w:rPr>
        <w:t>pirmsskolas izglītības iestādes “Rūķīši”</w:t>
      </w:r>
      <w:r w:rsidRPr="00324975">
        <w:t xml:space="preserve"> nolikumu (pielikumā).</w:t>
      </w:r>
    </w:p>
    <w:p w:rsidR="002570DA" w:rsidRDefault="002570DA" w:rsidP="002570DA">
      <w:pPr>
        <w:ind w:left="720" w:right="43"/>
        <w:contextualSpacing/>
        <w:jc w:val="both"/>
      </w:pPr>
      <w:r>
        <w:t xml:space="preserve">2. </w:t>
      </w:r>
      <w:r w:rsidRPr="00324975">
        <w:t xml:space="preserve">Ar </w:t>
      </w:r>
      <w:r>
        <w:t xml:space="preserve">šī lēmuma spēkā stāšanos spēku zaudē Auces </w:t>
      </w:r>
      <w:r w:rsidRPr="00324975">
        <w:t>novada domes 2015. gada 28. janvār</w:t>
      </w:r>
      <w:r>
        <w:t>a lēmumu Nr.39 “Par</w:t>
      </w:r>
      <w:r w:rsidRPr="00324975">
        <w:rPr>
          <w:bCs/>
        </w:rPr>
        <w:t xml:space="preserve"> pirmsskolas izglītības iestādes “Rūķīši” </w:t>
      </w:r>
      <w:r>
        <w:t>nolikumu”</w:t>
      </w:r>
      <w:r w:rsidRPr="00324975">
        <w:t xml:space="preserve">. </w:t>
      </w:r>
    </w:p>
    <w:p w:rsidR="002570DA" w:rsidRPr="000251D0" w:rsidRDefault="002570DA" w:rsidP="002570DA">
      <w:pPr>
        <w:spacing w:after="160" w:line="259" w:lineRule="auto"/>
        <w:ind w:left="567" w:hanging="141"/>
        <w:contextualSpacing/>
        <w:jc w:val="both"/>
        <w:rPr>
          <w:bCs/>
        </w:rPr>
      </w:pPr>
    </w:p>
    <w:p w:rsidR="002570DA" w:rsidRPr="00324975" w:rsidRDefault="002570DA" w:rsidP="002570DA">
      <w:pPr>
        <w:ind w:left="720" w:right="43"/>
        <w:contextualSpacing/>
        <w:jc w:val="both"/>
        <w:rPr>
          <w:bCs/>
        </w:rPr>
      </w:pPr>
    </w:p>
    <w:p w:rsidR="002570DA" w:rsidRPr="00887A10" w:rsidRDefault="002570DA" w:rsidP="002570DA">
      <w:pPr>
        <w:spacing w:before="100" w:beforeAutospacing="1" w:after="100" w:afterAutospacing="1"/>
        <w:ind w:right="-908"/>
        <w:jc w:val="both"/>
      </w:pPr>
    </w:p>
    <w:p w:rsidR="002570DA" w:rsidRPr="00887A10" w:rsidRDefault="002570DA" w:rsidP="002570DA">
      <w:pPr>
        <w:spacing w:before="100" w:beforeAutospacing="1" w:after="100" w:afterAutospacing="1"/>
        <w:ind w:right="-908"/>
        <w:jc w:val="both"/>
      </w:pPr>
      <w:r w:rsidRPr="00887A10">
        <w:t>Domes p</w:t>
      </w:r>
      <w:r>
        <w:t>riekšsēdētājs</w:t>
      </w:r>
      <w:r>
        <w:tab/>
      </w:r>
      <w:r>
        <w:tab/>
      </w:r>
      <w:r>
        <w:tab/>
      </w:r>
      <w:r>
        <w:tab/>
      </w:r>
      <w:r>
        <w:tab/>
      </w:r>
      <w:r>
        <w:tab/>
      </w:r>
      <w:r>
        <w:tab/>
      </w:r>
      <w:r>
        <w:tab/>
      </w:r>
      <w:r>
        <w:tab/>
        <w:t>E. Gaigalis</w:t>
      </w:r>
    </w:p>
    <w:p w:rsidR="002570DA" w:rsidRDefault="002570DA" w:rsidP="002570DA">
      <w:pPr>
        <w:autoSpaceDE w:val="0"/>
        <w:autoSpaceDN w:val="0"/>
        <w:adjustRightInd w:val="0"/>
        <w:ind w:right="-568"/>
        <w:rPr>
          <w:bCs/>
          <w:color w:val="000000"/>
        </w:rPr>
      </w:pPr>
    </w:p>
    <w:p w:rsidR="002570DA" w:rsidRDefault="002570DA" w:rsidP="002570DA">
      <w:pPr>
        <w:autoSpaceDE w:val="0"/>
        <w:autoSpaceDN w:val="0"/>
        <w:adjustRightInd w:val="0"/>
        <w:ind w:right="-568"/>
        <w:rPr>
          <w:bCs/>
          <w:color w:val="000000"/>
        </w:rPr>
      </w:pPr>
    </w:p>
    <w:p w:rsidR="002570DA" w:rsidRDefault="002570DA" w:rsidP="002570DA">
      <w:pPr>
        <w:autoSpaceDE w:val="0"/>
        <w:autoSpaceDN w:val="0"/>
        <w:adjustRightInd w:val="0"/>
        <w:ind w:right="-568"/>
        <w:rPr>
          <w:bCs/>
          <w:color w:val="000000"/>
        </w:rPr>
      </w:pPr>
    </w:p>
    <w:p w:rsidR="002570DA" w:rsidRDefault="002570DA" w:rsidP="002570DA">
      <w:pPr>
        <w:autoSpaceDE w:val="0"/>
        <w:autoSpaceDN w:val="0"/>
        <w:adjustRightInd w:val="0"/>
        <w:ind w:right="-568"/>
        <w:rPr>
          <w:bCs/>
          <w:color w:val="000000"/>
        </w:rPr>
      </w:pPr>
    </w:p>
    <w:p w:rsidR="002570DA" w:rsidRPr="00887A10" w:rsidRDefault="002570DA" w:rsidP="002570DA">
      <w:pPr>
        <w:autoSpaceDE w:val="0"/>
        <w:autoSpaceDN w:val="0"/>
        <w:adjustRightInd w:val="0"/>
        <w:ind w:right="-568"/>
        <w:rPr>
          <w:bCs/>
          <w:color w:val="000000"/>
        </w:rPr>
      </w:pPr>
    </w:p>
    <w:p w:rsidR="002570DA" w:rsidRPr="004F6CC1" w:rsidRDefault="002570DA" w:rsidP="002570DA">
      <w:pPr>
        <w:autoSpaceDE w:val="0"/>
        <w:autoSpaceDN w:val="0"/>
        <w:adjustRightInd w:val="0"/>
        <w:ind w:right="-568"/>
        <w:rPr>
          <w:bCs/>
          <w:color w:val="000000"/>
        </w:rPr>
        <w:sectPr w:rsidR="002570DA" w:rsidRPr="004F6CC1" w:rsidSect="002570DA">
          <w:pgSz w:w="11906" w:h="16838"/>
          <w:pgMar w:top="1440" w:right="707" w:bottom="1440" w:left="1800" w:header="708" w:footer="708" w:gutter="0"/>
          <w:cols w:space="708"/>
          <w:docGrid w:linePitch="360"/>
        </w:sectPr>
      </w:pPr>
    </w:p>
    <w:p w:rsidR="002570DA" w:rsidRPr="009632FE" w:rsidRDefault="002570DA" w:rsidP="002570DA">
      <w:pPr>
        <w:tabs>
          <w:tab w:val="left" w:pos="-24212"/>
        </w:tabs>
        <w:ind w:right="43"/>
        <w:jc w:val="right"/>
        <w:rPr>
          <w:noProof/>
        </w:rPr>
      </w:pPr>
      <w:r w:rsidRPr="009632FE">
        <w:rPr>
          <w:noProof/>
        </w:rPr>
        <w:lastRenderedPageBreak/>
        <w:t>Pielikums</w:t>
      </w:r>
    </w:p>
    <w:p w:rsidR="002570DA" w:rsidRPr="009632FE" w:rsidRDefault="002570DA" w:rsidP="002570DA">
      <w:pPr>
        <w:tabs>
          <w:tab w:val="left" w:pos="-24212"/>
        </w:tabs>
        <w:ind w:right="43"/>
        <w:jc w:val="right"/>
        <w:rPr>
          <w:noProof/>
        </w:rPr>
      </w:pPr>
      <w:r w:rsidRPr="009632FE">
        <w:rPr>
          <w:noProof/>
        </w:rPr>
        <w:t xml:space="preserve">Dobeles novada domes </w:t>
      </w:r>
    </w:p>
    <w:p w:rsidR="002570DA" w:rsidRPr="00B755F0" w:rsidRDefault="002570DA" w:rsidP="002570DA">
      <w:pPr>
        <w:tabs>
          <w:tab w:val="left" w:pos="-24212"/>
        </w:tabs>
        <w:ind w:right="43"/>
        <w:jc w:val="right"/>
        <w:rPr>
          <w:noProof/>
        </w:rPr>
      </w:pPr>
      <w:r w:rsidRPr="00B755F0">
        <w:rPr>
          <w:noProof/>
        </w:rPr>
        <w:t>2021.gada 26.augusta</w:t>
      </w:r>
    </w:p>
    <w:p w:rsidR="002570DA" w:rsidRPr="009632FE" w:rsidRDefault="002570DA" w:rsidP="002570DA">
      <w:pPr>
        <w:tabs>
          <w:tab w:val="left" w:pos="-24212"/>
        </w:tabs>
        <w:ind w:right="43"/>
        <w:jc w:val="right"/>
        <w:rPr>
          <w:noProof/>
        </w:rPr>
      </w:pPr>
      <w:r w:rsidRPr="00B755F0">
        <w:rPr>
          <w:noProof/>
        </w:rPr>
        <w:t>lēmumam Nr.</w:t>
      </w:r>
      <w:r w:rsidR="00705A37">
        <w:rPr>
          <w:noProof/>
        </w:rPr>
        <w:t>90</w:t>
      </w:r>
      <w:r w:rsidRPr="00B755F0">
        <w:rPr>
          <w:noProof/>
        </w:rPr>
        <w:t>/</w:t>
      </w:r>
      <w:r w:rsidR="00B6389D">
        <w:rPr>
          <w:noProof/>
        </w:rPr>
        <w:t>6</w:t>
      </w:r>
    </w:p>
    <w:p w:rsidR="002570DA" w:rsidRPr="009632FE" w:rsidRDefault="002570DA" w:rsidP="002570DA">
      <w:pPr>
        <w:tabs>
          <w:tab w:val="left" w:pos="-24212"/>
        </w:tabs>
        <w:ind w:right="43"/>
        <w:jc w:val="center"/>
        <w:rPr>
          <w:sz w:val="20"/>
          <w:szCs w:val="20"/>
        </w:rPr>
      </w:pPr>
      <w:r w:rsidRPr="009632FE">
        <w:rPr>
          <w:noProof/>
          <w:sz w:val="20"/>
          <w:szCs w:val="20"/>
        </w:rPr>
        <w:drawing>
          <wp:inline distT="0" distB="0" distL="0" distR="0" wp14:anchorId="55F110F1" wp14:editId="1C23E36A">
            <wp:extent cx="676275" cy="752475"/>
            <wp:effectExtent l="0" t="0" r="9525" b="9525"/>
            <wp:docPr id="3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2570DA" w:rsidRPr="009632FE" w:rsidRDefault="002570DA" w:rsidP="002570DA">
      <w:pPr>
        <w:tabs>
          <w:tab w:val="center" w:pos="4153"/>
          <w:tab w:val="right" w:pos="8306"/>
        </w:tabs>
        <w:suppressAutoHyphens/>
        <w:spacing w:line="100" w:lineRule="atLeast"/>
        <w:ind w:right="43"/>
        <w:jc w:val="center"/>
        <w:rPr>
          <w:rFonts w:eastAsia="Calibri"/>
          <w:sz w:val="20"/>
          <w:szCs w:val="28"/>
        </w:rPr>
      </w:pPr>
      <w:r w:rsidRPr="009632FE">
        <w:rPr>
          <w:rFonts w:eastAsia="Calibri"/>
          <w:sz w:val="20"/>
          <w:szCs w:val="28"/>
        </w:rPr>
        <w:t>LATVIJAS REPUBLIKA</w:t>
      </w:r>
    </w:p>
    <w:p w:rsidR="002570DA" w:rsidRPr="009632FE" w:rsidRDefault="002570DA" w:rsidP="002570DA">
      <w:pPr>
        <w:tabs>
          <w:tab w:val="center" w:pos="4153"/>
          <w:tab w:val="right" w:pos="8306"/>
        </w:tabs>
        <w:suppressAutoHyphens/>
        <w:spacing w:line="100" w:lineRule="atLeast"/>
        <w:ind w:right="43"/>
        <w:jc w:val="center"/>
        <w:rPr>
          <w:rFonts w:eastAsia="Calibri"/>
          <w:b/>
          <w:sz w:val="32"/>
          <w:szCs w:val="32"/>
        </w:rPr>
      </w:pPr>
      <w:r w:rsidRPr="009632FE">
        <w:rPr>
          <w:rFonts w:eastAsia="Calibri"/>
          <w:b/>
          <w:sz w:val="32"/>
          <w:szCs w:val="32"/>
        </w:rPr>
        <w:t>DOBELES NOVADA DOME</w:t>
      </w:r>
    </w:p>
    <w:p w:rsidR="002570DA" w:rsidRPr="009632FE" w:rsidRDefault="002570DA" w:rsidP="002570DA">
      <w:pPr>
        <w:tabs>
          <w:tab w:val="center" w:pos="4153"/>
          <w:tab w:val="right" w:pos="8306"/>
        </w:tabs>
        <w:suppressAutoHyphens/>
        <w:spacing w:line="100" w:lineRule="atLeast"/>
        <w:ind w:right="43"/>
        <w:jc w:val="center"/>
        <w:rPr>
          <w:rFonts w:eastAsia="Calibri"/>
          <w:sz w:val="16"/>
          <w:szCs w:val="16"/>
        </w:rPr>
      </w:pPr>
      <w:r w:rsidRPr="009632FE">
        <w:rPr>
          <w:rFonts w:eastAsia="Calibri"/>
          <w:sz w:val="16"/>
          <w:szCs w:val="16"/>
        </w:rPr>
        <w:t>Brīvības iela 17, Dobele, Dobeles novads, LV-3701</w:t>
      </w:r>
    </w:p>
    <w:p w:rsidR="002570DA" w:rsidRPr="009632FE" w:rsidRDefault="002570DA" w:rsidP="002570DA">
      <w:pPr>
        <w:pBdr>
          <w:bottom w:val="double" w:sz="6" w:space="1" w:color="auto"/>
        </w:pBdr>
        <w:tabs>
          <w:tab w:val="center" w:pos="4153"/>
          <w:tab w:val="right" w:pos="8306"/>
        </w:tabs>
        <w:suppressAutoHyphens/>
        <w:spacing w:line="100" w:lineRule="atLeast"/>
        <w:ind w:right="43"/>
        <w:jc w:val="center"/>
        <w:rPr>
          <w:rFonts w:eastAsia="Calibri"/>
          <w:color w:val="000000"/>
          <w:sz w:val="16"/>
          <w:szCs w:val="16"/>
        </w:rPr>
      </w:pPr>
      <w:r w:rsidRPr="009632FE">
        <w:rPr>
          <w:rFonts w:eastAsia="Calibri"/>
          <w:sz w:val="16"/>
          <w:szCs w:val="16"/>
        </w:rPr>
        <w:t xml:space="preserve">Tālr. 63707269, 63700137, 63720940, e-pasts </w:t>
      </w:r>
      <w:hyperlink r:id="rId142" w:history="1">
        <w:r w:rsidRPr="009632FE">
          <w:rPr>
            <w:rFonts w:eastAsia="Calibri"/>
            <w:color w:val="000000"/>
            <w:sz w:val="16"/>
            <w:szCs w:val="16"/>
            <w:u w:val="single"/>
          </w:rPr>
          <w:t>dome@dobele.lv</w:t>
        </w:r>
      </w:hyperlink>
    </w:p>
    <w:p w:rsidR="002570DA" w:rsidRPr="009632FE" w:rsidRDefault="002570DA" w:rsidP="002570DA">
      <w:pPr>
        <w:autoSpaceDE w:val="0"/>
        <w:autoSpaceDN w:val="0"/>
        <w:adjustRightInd w:val="0"/>
        <w:ind w:right="43"/>
        <w:jc w:val="center"/>
        <w:rPr>
          <w:b/>
          <w:bCs/>
          <w:color w:val="000000"/>
        </w:rPr>
      </w:pPr>
    </w:p>
    <w:p w:rsidR="002570DA" w:rsidRPr="009632FE" w:rsidRDefault="002570DA" w:rsidP="002570DA">
      <w:pPr>
        <w:ind w:right="43"/>
        <w:jc w:val="right"/>
      </w:pPr>
      <w:r w:rsidRPr="009632FE">
        <w:t>APSTIPRINĀTS</w:t>
      </w:r>
    </w:p>
    <w:p w:rsidR="002570DA" w:rsidRPr="009632FE" w:rsidRDefault="002570DA" w:rsidP="002570DA">
      <w:pPr>
        <w:ind w:right="43"/>
        <w:jc w:val="right"/>
      </w:pPr>
      <w:r w:rsidRPr="009632FE">
        <w:t>ar Dobeles novada domes</w:t>
      </w:r>
    </w:p>
    <w:p w:rsidR="002570DA" w:rsidRPr="00B755F0" w:rsidRDefault="002570DA" w:rsidP="002570DA">
      <w:pPr>
        <w:ind w:right="43"/>
        <w:jc w:val="right"/>
      </w:pPr>
      <w:r w:rsidRPr="00B755F0">
        <w:t>2021.gada 26.augusta</w:t>
      </w:r>
    </w:p>
    <w:p w:rsidR="002570DA" w:rsidRPr="009632FE" w:rsidRDefault="002570DA" w:rsidP="002570DA">
      <w:pPr>
        <w:ind w:right="43"/>
        <w:jc w:val="right"/>
      </w:pPr>
      <w:r w:rsidRPr="00B755F0">
        <w:t>lēmumu Nr.</w:t>
      </w:r>
      <w:r w:rsidR="00705A37">
        <w:t>90</w:t>
      </w:r>
      <w:r w:rsidRPr="00B755F0">
        <w:t>/</w:t>
      </w:r>
      <w:r w:rsidR="00B6389D">
        <w:t>6</w:t>
      </w:r>
    </w:p>
    <w:p w:rsidR="002570DA" w:rsidRPr="009632FE" w:rsidRDefault="002570DA" w:rsidP="002570DA">
      <w:pPr>
        <w:ind w:right="43"/>
        <w:contextualSpacing/>
        <w:rPr>
          <w:b/>
          <w:sz w:val="28"/>
          <w:szCs w:val="28"/>
        </w:rPr>
      </w:pPr>
    </w:p>
    <w:p w:rsidR="002570DA" w:rsidRPr="009632FE" w:rsidRDefault="002570DA" w:rsidP="002570DA">
      <w:pPr>
        <w:ind w:right="43"/>
        <w:contextualSpacing/>
        <w:jc w:val="center"/>
        <w:rPr>
          <w:b/>
          <w:sz w:val="28"/>
          <w:szCs w:val="28"/>
        </w:rPr>
      </w:pPr>
      <w:r>
        <w:rPr>
          <w:b/>
          <w:caps/>
          <w:sz w:val="28"/>
          <w:szCs w:val="28"/>
        </w:rPr>
        <w:t>BĒNES</w:t>
      </w:r>
      <w:r w:rsidRPr="009632FE">
        <w:rPr>
          <w:b/>
          <w:caps/>
          <w:sz w:val="28"/>
          <w:szCs w:val="28"/>
        </w:rPr>
        <w:t xml:space="preserve"> pirmsskolas</w:t>
      </w:r>
      <w:r>
        <w:rPr>
          <w:b/>
          <w:caps/>
          <w:sz w:val="28"/>
          <w:szCs w:val="28"/>
        </w:rPr>
        <w:t xml:space="preserve"> izglītības iestādes “RŪĶĪŠI</w:t>
      </w:r>
      <w:r w:rsidRPr="009632FE">
        <w:rPr>
          <w:b/>
          <w:caps/>
          <w:sz w:val="28"/>
          <w:szCs w:val="28"/>
        </w:rPr>
        <w:t>”</w:t>
      </w:r>
      <w:r>
        <w:t xml:space="preserve"> </w:t>
      </w:r>
      <w:r w:rsidRPr="009632FE">
        <w:rPr>
          <w:b/>
          <w:sz w:val="28"/>
          <w:szCs w:val="28"/>
        </w:rPr>
        <w:t>NOLIKUMS</w:t>
      </w:r>
    </w:p>
    <w:p w:rsidR="002570DA" w:rsidRPr="009632FE" w:rsidRDefault="002570DA" w:rsidP="002570DA">
      <w:pPr>
        <w:ind w:right="43"/>
        <w:jc w:val="center"/>
      </w:pPr>
      <w:r w:rsidRPr="009632FE">
        <w:t>Dobelē</w:t>
      </w:r>
    </w:p>
    <w:p w:rsidR="002570DA" w:rsidRPr="009632FE" w:rsidRDefault="002570DA" w:rsidP="002570DA">
      <w:pPr>
        <w:ind w:right="43"/>
        <w:contextualSpacing/>
        <w:jc w:val="center"/>
        <w:rPr>
          <w:b/>
          <w:sz w:val="28"/>
          <w:szCs w:val="28"/>
        </w:rPr>
      </w:pPr>
    </w:p>
    <w:p w:rsidR="002570DA" w:rsidRPr="009632FE" w:rsidRDefault="002570DA" w:rsidP="002570DA">
      <w:pPr>
        <w:ind w:right="43"/>
        <w:contextualSpacing/>
        <w:jc w:val="right"/>
      </w:pPr>
      <w:r w:rsidRPr="009632FE">
        <w:t xml:space="preserve">Izdots saskaņā ar </w:t>
      </w:r>
    </w:p>
    <w:p w:rsidR="002570DA" w:rsidRPr="009632FE" w:rsidRDefault="002570DA" w:rsidP="002570DA">
      <w:pPr>
        <w:ind w:right="43"/>
        <w:jc w:val="right"/>
      </w:pPr>
      <w:r w:rsidRPr="009632FE">
        <w:t>Izglītības likuma 22. panta pirmo daļu,</w:t>
      </w:r>
    </w:p>
    <w:p w:rsidR="002570DA" w:rsidRPr="009632FE" w:rsidRDefault="002570DA" w:rsidP="002570DA">
      <w:pPr>
        <w:ind w:right="43"/>
        <w:jc w:val="right"/>
      </w:pPr>
      <w:r w:rsidRPr="009632FE">
        <w:t>Vispārējās izglītības likuma 8. un 9.pantu</w:t>
      </w:r>
    </w:p>
    <w:p w:rsidR="002570DA" w:rsidRPr="009632FE" w:rsidRDefault="002570DA" w:rsidP="002570DA">
      <w:pPr>
        <w:ind w:right="43"/>
        <w:jc w:val="center"/>
      </w:pPr>
    </w:p>
    <w:p w:rsidR="002570DA" w:rsidRPr="009632FE" w:rsidRDefault="002570DA" w:rsidP="002570DA">
      <w:pPr>
        <w:ind w:right="43"/>
      </w:pPr>
    </w:p>
    <w:p w:rsidR="002570DA" w:rsidRPr="009632FE" w:rsidRDefault="002570DA" w:rsidP="002570DA">
      <w:pPr>
        <w:ind w:right="-99"/>
        <w:jc w:val="center"/>
        <w:rPr>
          <w:b/>
          <w:szCs w:val="20"/>
        </w:rPr>
      </w:pPr>
      <w:r w:rsidRPr="009632FE">
        <w:rPr>
          <w:b/>
          <w:szCs w:val="20"/>
        </w:rPr>
        <w:t>I. Vispārīgie jautājumi</w:t>
      </w:r>
    </w:p>
    <w:p w:rsidR="002570DA" w:rsidRPr="00F47DFA" w:rsidRDefault="002570DA" w:rsidP="000B1435">
      <w:pPr>
        <w:pStyle w:val="ListParagraph"/>
        <w:numPr>
          <w:ilvl w:val="0"/>
          <w:numId w:val="36"/>
        </w:numPr>
        <w:ind w:right="-99"/>
        <w:contextualSpacing/>
        <w:jc w:val="both"/>
        <w:rPr>
          <w:szCs w:val="20"/>
        </w:rPr>
      </w:pPr>
      <w:r>
        <w:t>Bēnes</w:t>
      </w:r>
      <w:r w:rsidRPr="009632FE">
        <w:t xml:space="preserve"> </w:t>
      </w:r>
      <w:r w:rsidRPr="00B868F1">
        <w:t>pirmsskolas i</w:t>
      </w:r>
      <w:r>
        <w:t>zglītības iestāde “Rūķīši</w:t>
      </w:r>
      <w:r w:rsidRPr="00B868F1">
        <w:t>”</w:t>
      </w:r>
      <w:r w:rsidRPr="00F47DFA">
        <w:rPr>
          <w:bCs/>
        </w:rPr>
        <w:t xml:space="preserve"> (turpmāk – iestāde) ir Dobeles novada pašvaldības (turpmāk – dibinātājs) dibināta pirmsskolas </w:t>
      </w:r>
      <w:r w:rsidRPr="00B868F1">
        <w:t>izglītības</w:t>
      </w:r>
      <w:r w:rsidRPr="00F47DFA">
        <w:rPr>
          <w:szCs w:val="20"/>
        </w:rPr>
        <w:t xml:space="preserve"> iestāde.</w:t>
      </w:r>
    </w:p>
    <w:p w:rsidR="002570DA" w:rsidRPr="00F47DFA" w:rsidRDefault="002570DA" w:rsidP="000B1435">
      <w:pPr>
        <w:pStyle w:val="ListParagraph"/>
        <w:numPr>
          <w:ilvl w:val="0"/>
          <w:numId w:val="36"/>
        </w:numPr>
        <w:ind w:right="-99"/>
        <w:contextualSpacing/>
        <w:jc w:val="both"/>
        <w:rPr>
          <w:szCs w:val="20"/>
        </w:rPr>
      </w:pPr>
      <w:r w:rsidRPr="00F47DFA">
        <w:rPr>
          <w:szCs w:val="20"/>
        </w:rPr>
        <w:t>Iestādes darbības tiesiskais pamats ir Izglītības likums, Vispārējās izglītības likums, citi normatīvie akti, kā arī iestādes dibinātāja izdotie tiesību akti un šis nolikums.</w:t>
      </w:r>
    </w:p>
    <w:p w:rsidR="002570DA" w:rsidRPr="00B868F1" w:rsidRDefault="002570DA" w:rsidP="000B1435">
      <w:pPr>
        <w:numPr>
          <w:ilvl w:val="0"/>
          <w:numId w:val="36"/>
        </w:numPr>
        <w:ind w:right="-99"/>
        <w:contextualSpacing/>
        <w:jc w:val="both"/>
        <w:rPr>
          <w:szCs w:val="20"/>
        </w:rPr>
      </w:pPr>
      <w:r w:rsidRPr="00B868F1">
        <w:rPr>
          <w:szCs w:val="20"/>
        </w:rPr>
        <w:t>Iestāde</w:t>
      </w:r>
      <w:r w:rsidRPr="00B868F1">
        <w:t xml:space="preserve"> ir </w:t>
      </w:r>
      <w:r w:rsidRPr="00B868F1">
        <w:rPr>
          <w:iCs/>
        </w:rPr>
        <w:t>pastarpinātās pārvaldes iestāde,</w:t>
      </w:r>
      <w:r w:rsidRPr="00B868F1">
        <w:t xml:space="preserve"> kas atrodas Dobeles novada Izglītības pārvaldes pakļautībā.</w:t>
      </w:r>
    </w:p>
    <w:p w:rsidR="002570DA" w:rsidRPr="008D133F" w:rsidRDefault="002570DA" w:rsidP="000B1435">
      <w:pPr>
        <w:numPr>
          <w:ilvl w:val="0"/>
          <w:numId w:val="36"/>
        </w:numPr>
        <w:ind w:right="-99"/>
        <w:contextualSpacing/>
        <w:jc w:val="both"/>
        <w:rPr>
          <w:b/>
        </w:rPr>
      </w:pPr>
      <w:r w:rsidRPr="003450D9">
        <w:rPr>
          <w:color w:val="000000"/>
        </w:rPr>
        <w:t xml:space="preserve">Iestādei </w:t>
      </w:r>
      <w:r w:rsidRPr="008D133F">
        <w:t xml:space="preserve">ir zīmogs ar Dobeles novada ģerboņa attēlu un pilnu izglītības iestādes </w:t>
      </w:r>
      <w:r>
        <w:t xml:space="preserve">un dibinātāja </w:t>
      </w:r>
      <w:r w:rsidRPr="008D133F">
        <w:t>nosaukumu. Iestādei var būt sava simbolika.</w:t>
      </w:r>
    </w:p>
    <w:p w:rsidR="002570DA" w:rsidRPr="008D133F" w:rsidRDefault="002570DA" w:rsidP="000B1435">
      <w:pPr>
        <w:numPr>
          <w:ilvl w:val="0"/>
          <w:numId w:val="36"/>
        </w:numPr>
        <w:ind w:right="-99"/>
        <w:contextualSpacing/>
        <w:jc w:val="both"/>
        <w:rPr>
          <w:i/>
          <w:iCs/>
          <w:lang w:eastAsia="en-GB"/>
        </w:rPr>
      </w:pPr>
      <w:r w:rsidRPr="008D133F">
        <w:t>Iestāde lieto Dobeles novada Izglītības pārvaldes apstiprinātu noteikta parauga veidlapu.</w:t>
      </w:r>
    </w:p>
    <w:p w:rsidR="002570DA" w:rsidRPr="008D133F" w:rsidRDefault="002570DA" w:rsidP="000B1435">
      <w:pPr>
        <w:numPr>
          <w:ilvl w:val="0"/>
          <w:numId w:val="36"/>
        </w:numPr>
        <w:ind w:right="-99"/>
        <w:contextualSpacing/>
        <w:jc w:val="both"/>
      </w:pPr>
      <w:r w:rsidRPr="008D133F">
        <w:t>Iestādes adrese: Sniķeres 8C, Bēne, Bēnes pagasts, Dobeles novads, LV- 3711.</w:t>
      </w:r>
    </w:p>
    <w:p w:rsidR="002570DA" w:rsidRPr="008D133F" w:rsidRDefault="002570DA" w:rsidP="000B1435">
      <w:pPr>
        <w:pStyle w:val="ListParagraph"/>
        <w:widowControl/>
        <w:numPr>
          <w:ilvl w:val="0"/>
          <w:numId w:val="36"/>
        </w:numPr>
        <w:suppressAutoHyphens w:val="0"/>
        <w:ind w:right="-99"/>
        <w:contextualSpacing/>
        <w:jc w:val="both"/>
        <w:rPr>
          <w:i/>
          <w:iCs/>
          <w:lang w:eastAsia="en-GB"/>
        </w:rPr>
      </w:pPr>
      <w:r w:rsidRPr="008D133F">
        <w:t>Di</w:t>
      </w:r>
      <w:r>
        <w:t xml:space="preserve">binātāja juridiskais statuss – </w:t>
      </w:r>
      <w:r w:rsidRPr="008D133F">
        <w:t>pašvaldība (atvasināta publiska persona). Dibinātāja juridiskā adrese: Brīvības iela 17, Dobele, Dobeles novads, LV-3701.</w:t>
      </w:r>
    </w:p>
    <w:p w:rsidR="002570DA" w:rsidRPr="00B868F1" w:rsidRDefault="002570DA" w:rsidP="000B1435">
      <w:pPr>
        <w:numPr>
          <w:ilvl w:val="0"/>
          <w:numId w:val="36"/>
        </w:numPr>
        <w:ind w:right="-99"/>
        <w:contextualSpacing/>
        <w:jc w:val="both"/>
        <w:rPr>
          <w:szCs w:val="20"/>
        </w:rPr>
      </w:pPr>
      <w:r w:rsidRPr="00B868F1">
        <w:t>Iestādes izglītības programmu īstenošanas vietas adreses norādītas Valsts izglītības informācijas sistēmā Ministru kabineta noteiktajā kārtībā.</w:t>
      </w:r>
    </w:p>
    <w:p w:rsidR="002570DA" w:rsidRPr="00B868F1" w:rsidRDefault="002570DA" w:rsidP="002570DA">
      <w:pPr>
        <w:ind w:right="-99"/>
        <w:jc w:val="both"/>
        <w:rPr>
          <w:szCs w:val="20"/>
        </w:rPr>
      </w:pPr>
    </w:p>
    <w:p w:rsidR="002570DA" w:rsidRPr="00B868F1" w:rsidRDefault="002570DA" w:rsidP="002570DA">
      <w:pPr>
        <w:ind w:left="1224" w:right="-99"/>
        <w:contextualSpacing/>
        <w:rPr>
          <w:b/>
          <w:szCs w:val="20"/>
        </w:rPr>
      </w:pPr>
      <w:r w:rsidRPr="00B868F1">
        <w:rPr>
          <w:b/>
          <w:szCs w:val="20"/>
        </w:rPr>
        <w:t>II. Iestādes darbības mērķis, pamatvirziens un uzdevumi</w:t>
      </w:r>
    </w:p>
    <w:p w:rsidR="002570DA" w:rsidRPr="00B868F1" w:rsidRDefault="002570DA" w:rsidP="000B1435">
      <w:pPr>
        <w:pStyle w:val="ListParagraph"/>
        <w:widowControl/>
        <w:numPr>
          <w:ilvl w:val="0"/>
          <w:numId w:val="36"/>
        </w:numPr>
        <w:suppressAutoHyphens w:val="0"/>
        <w:spacing w:after="160" w:line="259" w:lineRule="auto"/>
        <w:ind w:right="-99"/>
        <w:contextualSpacing/>
        <w:jc w:val="both"/>
      </w:pPr>
      <w:r w:rsidRPr="00B868F1">
        <w:t>Iestādes mērķi ir šādi:</w:t>
      </w:r>
    </w:p>
    <w:p w:rsidR="002570DA" w:rsidRPr="00B868F1" w:rsidRDefault="002570DA" w:rsidP="000B1435">
      <w:pPr>
        <w:pStyle w:val="ListParagraph"/>
        <w:numPr>
          <w:ilvl w:val="1"/>
          <w:numId w:val="37"/>
        </w:numPr>
        <w:spacing w:after="160" w:line="259" w:lineRule="auto"/>
        <w:ind w:right="-99" w:firstLine="66"/>
        <w:contextualSpacing/>
        <w:jc w:val="both"/>
      </w:pPr>
      <w:r w:rsidRPr="00B868F1">
        <w:t>organizēt un īstenot mācību un audzināšanas procesu, lai nodrošinātu valsts pirmsskolas izglītības vadlīnijās un izglītojamo audzināšanas vadlīnijās noteikto mērķu sasniegšanu;</w:t>
      </w:r>
    </w:p>
    <w:p w:rsidR="002570DA" w:rsidRPr="00B868F1" w:rsidRDefault="002570DA" w:rsidP="000B1435">
      <w:pPr>
        <w:pStyle w:val="ListParagraph"/>
        <w:numPr>
          <w:ilvl w:val="1"/>
          <w:numId w:val="37"/>
        </w:numPr>
        <w:spacing w:after="160" w:line="259" w:lineRule="auto"/>
        <w:ind w:right="-99" w:firstLine="66"/>
        <w:contextualSpacing/>
        <w:jc w:val="both"/>
      </w:pPr>
      <w:r w:rsidRPr="00B868F1">
        <w:t xml:space="preserve">veicināt izglītojamā vispusīgu un harmonisku attīstību, veselības nostiprināšanu, </w:t>
      </w:r>
      <w:r w:rsidRPr="00B868F1">
        <w:lastRenderedPageBreak/>
        <w:t>ievērojot viņa attīstības likumsakarības un vajadzības, individuālajā un sabiedriskajā dzīvē nepieciešamās zināšanas, prasmes un attieksmes, tādējādi mērķtiecīgi nodrošinot izglītojamajam iespēju sagatavoties pamatizglītības ieguvei.</w:t>
      </w:r>
    </w:p>
    <w:p w:rsidR="002570DA" w:rsidRPr="00B868F1" w:rsidRDefault="002570DA" w:rsidP="000B1435">
      <w:pPr>
        <w:pStyle w:val="ListParagraph"/>
        <w:widowControl/>
        <w:numPr>
          <w:ilvl w:val="0"/>
          <w:numId w:val="37"/>
        </w:numPr>
        <w:suppressAutoHyphens w:val="0"/>
        <w:spacing w:after="160" w:line="259" w:lineRule="auto"/>
        <w:ind w:right="-99"/>
        <w:contextualSpacing/>
        <w:jc w:val="both"/>
      </w:pPr>
      <w:r w:rsidRPr="00B868F1">
        <w:t xml:space="preserve"> Iestādes darbības pamatvirziens ir izglītojoša un audzinoša darbība.</w:t>
      </w:r>
    </w:p>
    <w:p w:rsidR="002570DA" w:rsidRPr="00B868F1" w:rsidRDefault="002570DA" w:rsidP="000B1435">
      <w:pPr>
        <w:pStyle w:val="ListParagraph"/>
        <w:widowControl/>
        <w:numPr>
          <w:ilvl w:val="0"/>
          <w:numId w:val="37"/>
        </w:numPr>
        <w:suppressAutoHyphens w:val="0"/>
        <w:spacing w:after="160" w:line="259" w:lineRule="auto"/>
        <w:ind w:right="-99"/>
        <w:contextualSpacing/>
        <w:jc w:val="both"/>
      </w:pPr>
      <w:r w:rsidRPr="00B868F1">
        <w:t>Iestādes uzdevumi ir šādi:</w:t>
      </w:r>
    </w:p>
    <w:p w:rsidR="002570DA" w:rsidRPr="00B868F1" w:rsidRDefault="002570DA" w:rsidP="000B1435">
      <w:pPr>
        <w:pStyle w:val="ListParagraph"/>
        <w:widowControl/>
        <w:numPr>
          <w:ilvl w:val="1"/>
          <w:numId w:val="37"/>
        </w:numPr>
        <w:suppressAutoHyphens w:val="0"/>
        <w:spacing w:after="160" w:line="259" w:lineRule="auto"/>
        <w:ind w:right="-99" w:hanging="76"/>
        <w:contextualSpacing/>
        <w:jc w:val="both"/>
      </w:pPr>
      <w:r w:rsidRPr="00B868F1">
        <w:t>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B868F1">
        <w:softHyphen/>
        <w:t>principiem un audzināt krietnus, godprātīgus, atbildīgus cilvēkus – Latvijas patriotus;</w:t>
      </w:r>
    </w:p>
    <w:p w:rsidR="002570DA" w:rsidRPr="00B868F1" w:rsidRDefault="002570DA" w:rsidP="000B1435">
      <w:pPr>
        <w:pStyle w:val="ListParagraph"/>
        <w:widowControl/>
        <w:numPr>
          <w:ilvl w:val="1"/>
          <w:numId w:val="37"/>
        </w:numPr>
        <w:suppressAutoHyphens w:val="0"/>
        <w:spacing w:after="160" w:line="259" w:lineRule="auto"/>
        <w:ind w:right="-99" w:hanging="76"/>
        <w:contextualSpacing/>
        <w:jc w:val="both"/>
      </w:pPr>
      <w:r w:rsidRPr="00B868F1">
        <w:t>sadarboties ar izglītojamā vecākiem vai citiem izglītojamā likumiskajiem pārstāvjiem (turpmāk – vecāki), lai nodrošinātu izglītojamā sagatavošanu pamatizglītības ieguves uzsākšanai;</w:t>
      </w:r>
    </w:p>
    <w:p w:rsidR="002570DA" w:rsidRPr="00B868F1" w:rsidRDefault="002570DA" w:rsidP="000B1435">
      <w:pPr>
        <w:pStyle w:val="ListParagraph"/>
        <w:widowControl/>
        <w:numPr>
          <w:ilvl w:val="1"/>
          <w:numId w:val="37"/>
        </w:numPr>
        <w:suppressAutoHyphens w:val="0"/>
        <w:spacing w:after="160" w:line="259" w:lineRule="auto"/>
        <w:ind w:right="-99" w:hanging="76"/>
        <w:contextualSpacing/>
        <w:jc w:val="both"/>
      </w:pPr>
      <w:r w:rsidRPr="00B868F1">
        <w:t>nodrošināt izglītības programmas īstenošanā un izglītības satura apguvē nepieciešamos mācību līdzekļus;</w:t>
      </w:r>
    </w:p>
    <w:p w:rsidR="002570DA" w:rsidRPr="00B868F1" w:rsidRDefault="002570DA" w:rsidP="000B1435">
      <w:pPr>
        <w:pStyle w:val="ListParagraph"/>
        <w:widowControl/>
        <w:numPr>
          <w:ilvl w:val="1"/>
          <w:numId w:val="37"/>
        </w:numPr>
        <w:suppressAutoHyphens w:val="0"/>
        <w:spacing w:after="160" w:line="259" w:lineRule="auto"/>
        <w:ind w:right="-99" w:hanging="76"/>
        <w:contextualSpacing/>
        <w:jc w:val="both"/>
      </w:pPr>
      <w:r w:rsidRPr="00B868F1">
        <w:t xml:space="preserve">racionāli un efektīvi izmantot izglītībai atvēlētos finanšu, </w:t>
      </w:r>
      <w:r w:rsidRPr="00B868F1">
        <w:rPr>
          <w:iCs/>
        </w:rPr>
        <w:t xml:space="preserve">materiālos un personāla </w:t>
      </w:r>
      <w:r w:rsidRPr="00B868F1">
        <w:t>resursus;</w:t>
      </w:r>
    </w:p>
    <w:p w:rsidR="002570DA" w:rsidRPr="00B868F1" w:rsidRDefault="002570DA" w:rsidP="000B1435">
      <w:pPr>
        <w:pStyle w:val="ListParagraph"/>
        <w:widowControl/>
        <w:numPr>
          <w:ilvl w:val="1"/>
          <w:numId w:val="37"/>
        </w:numPr>
        <w:suppressAutoHyphens w:val="0"/>
        <w:spacing w:after="160" w:line="259" w:lineRule="auto"/>
        <w:ind w:right="-99" w:hanging="76"/>
        <w:contextualSpacing/>
        <w:jc w:val="both"/>
      </w:pPr>
      <w:r w:rsidRPr="00B868F1">
        <w:t>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r w:rsidRPr="00B868F1">
        <w:rPr>
          <w:rFonts w:eastAsia="Times New Roman"/>
        </w:rPr>
        <w:t xml:space="preserve"> kā arī nodrošināt pašnovērtējuma ziņojuma aktualizāciju un tā pieejamību iestādes vai Dobeles novada Izglītības pārvaldes tīmekļvietnē;</w:t>
      </w:r>
    </w:p>
    <w:p w:rsidR="002570DA" w:rsidRDefault="002570DA" w:rsidP="000B1435">
      <w:pPr>
        <w:pStyle w:val="ListParagraph"/>
        <w:widowControl/>
        <w:numPr>
          <w:ilvl w:val="1"/>
          <w:numId w:val="37"/>
        </w:numPr>
        <w:suppressAutoHyphens w:val="0"/>
        <w:spacing w:after="160" w:line="259" w:lineRule="auto"/>
        <w:ind w:right="-99" w:hanging="76"/>
        <w:contextualSpacing/>
        <w:jc w:val="both"/>
      </w:pPr>
      <w:r w:rsidRPr="00B868F1">
        <w:t>pildīt citus normatīvajos aktos paredzētos izglītības iestādes uzdevumus.</w:t>
      </w:r>
    </w:p>
    <w:p w:rsidR="002570DA" w:rsidRDefault="002570DA" w:rsidP="002570DA">
      <w:pPr>
        <w:pStyle w:val="ListParagraph"/>
        <w:ind w:left="792" w:right="-99"/>
        <w:jc w:val="both"/>
      </w:pPr>
    </w:p>
    <w:p w:rsidR="002570DA" w:rsidRPr="00554C8E" w:rsidRDefault="002570DA" w:rsidP="002570DA">
      <w:pPr>
        <w:pStyle w:val="ListParagraph"/>
        <w:ind w:left="792" w:right="-99"/>
        <w:jc w:val="center"/>
      </w:pPr>
      <w:r w:rsidRPr="00554C8E">
        <w:rPr>
          <w:rFonts w:eastAsia="Times New Roman"/>
          <w:b/>
          <w:szCs w:val="20"/>
        </w:rPr>
        <w:t>III. Iestādē īstenojamās izglītības programmas</w:t>
      </w:r>
    </w:p>
    <w:p w:rsidR="002570DA" w:rsidRPr="00554C8E" w:rsidRDefault="002570DA" w:rsidP="000B1435">
      <w:pPr>
        <w:pStyle w:val="ListParagraph"/>
        <w:widowControl/>
        <w:numPr>
          <w:ilvl w:val="0"/>
          <w:numId w:val="37"/>
        </w:numPr>
        <w:suppressAutoHyphens w:val="0"/>
        <w:spacing w:after="160" w:line="259" w:lineRule="auto"/>
        <w:ind w:right="-99"/>
        <w:contextualSpacing/>
        <w:jc w:val="both"/>
      </w:pPr>
      <w:r w:rsidRPr="00554C8E">
        <w:rPr>
          <w:rFonts w:eastAsia="Times New Roman"/>
          <w:szCs w:val="20"/>
        </w:rPr>
        <w:t>Iestāde īste</w:t>
      </w:r>
      <w:r>
        <w:rPr>
          <w:rFonts w:eastAsia="Times New Roman"/>
          <w:szCs w:val="20"/>
        </w:rPr>
        <w:t>no p</w:t>
      </w:r>
      <w:r w:rsidRPr="00554C8E">
        <w:rPr>
          <w:rFonts w:eastAsia="Times New Roman"/>
          <w:szCs w:val="20"/>
        </w:rPr>
        <w:t>irmsskolas izgl</w:t>
      </w:r>
      <w:r>
        <w:rPr>
          <w:rFonts w:eastAsia="Times New Roman"/>
          <w:szCs w:val="20"/>
        </w:rPr>
        <w:t>ītības programmu, kods 01011111.</w:t>
      </w:r>
    </w:p>
    <w:p w:rsidR="002570DA" w:rsidRPr="00B868F1" w:rsidRDefault="002570DA" w:rsidP="000B1435">
      <w:pPr>
        <w:pStyle w:val="ListParagraph"/>
        <w:widowControl/>
        <w:numPr>
          <w:ilvl w:val="0"/>
          <w:numId w:val="37"/>
        </w:numPr>
        <w:suppressAutoHyphens w:val="0"/>
        <w:spacing w:after="160" w:line="259" w:lineRule="auto"/>
        <w:ind w:right="-99"/>
        <w:contextualSpacing/>
        <w:jc w:val="both"/>
      </w:pPr>
      <w:r>
        <w:rPr>
          <w:rFonts w:eastAsia="Times New Roman"/>
          <w:szCs w:val="20"/>
        </w:rPr>
        <w:t>Iestāde var</w:t>
      </w:r>
      <w:r w:rsidRPr="00B868F1">
        <w:rPr>
          <w:rFonts w:eastAsia="Times New Roman"/>
          <w:szCs w:val="20"/>
        </w:rPr>
        <w:t xml:space="preserve"> īstenot interešu izglītības, tālākizglītības un citas izglītības programmas,</w:t>
      </w:r>
      <w:r w:rsidRPr="00B868F1">
        <w:rPr>
          <w:rFonts w:eastAsia="Times New Roman"/>
        </w:rPr>
        <w:t xml:space="preserve"> atbilstoši</w:t>
      </w:r>
      <w:r w:rsidRPr="00B868F1">
        <w:rPr>
          <w:rFonts w:eastAsia="Times New Roman"/>
          <w:szCs w:val="20"/>
        </w:rPr>
        <w:t xml:space="preserve"> normatīvajos aktos noteiktajam. </w:t>
      </w:r>
    </w:p>
    <w:p w:rsidR="002570DA" w:rsidRPr="00B868F1" w:rsidRDefault="002570DA" w:rsidP="002570DA">
      <w:pPr>
        <w:ind w:left="-218" w:right="-99"/>
        <w:jc w:val="both"/>
        <w:rPr>
          <w:b/>
          <w:szCs w:val="20"/>
        </w:rPr>
      </w:pPr>
    </w:p>
    <w:p w:rsidR="002570DA" w:rsidRPr="00B868F1" w:rsidRDefault="002570DA" w:rsidP="002570DA">
      <w:pPr>
        <w:ind w:left="142" w:right="-99"/>
        <w:contextualSpacing/>
        <w:jc w:val="center"/>
        <w:rPr>
          <w:b/>
          <w:szCs w:val="20"/>
        </w:rPr>
      </w:pPr>
      <w:r w:rsidRPr="00B868F1">
        <w:rPr>
          <w:b/>
          <w:szCs w:val="20"/>
        </w:rPr>
        <w:t>IV. Izglītības procesa organizācija</w:t>
      </w:r>
    </w:p>
    <w:p w:rsidR="002570DA" w:rsidRPr="00B868F1" w:rsidRDefault="002570DA" w:rsidP="000B1435">
      <w:pPr>
        <w:numPr>
          <w:ilvl w:val="0"/>
          <w:numId w:val="37"/>
        </w:numPr>
        <w:ind w:left="142" w:right="-99" w:hanging="142"/>
        <w:contextualSpacing/>
        <w:jc w:val="both"/>
        <w:rPr>
          <w:b/>
          <w:szCs w:val="20"/>
        </w:rPr>
      </w:pPr>
      <w:r w:rsidRPr="00B868F1">
        <w:t>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lēmumi.</w:t>
      </w:r>
    </w:p>
    <w:p w:rsidR="002570DA" w:rsidRPr="00B868F1" w:rsidRDefault="002570DA" w:rsidP="000B1435">
      <w:pPr>
        <w:pStyle w:val="tv213"/>
        <w:numPr>
          <w:ilvl w:val="0"/>
          <w:numId w:val="37"/>
        </w:numPr>
        <w:shd w:val="clear" w:color="auto" w:fill="FFFFFF"/>
        <w:spacing w:before="0" w:beforeAutospacing="0" w:after="0" w:afterAutospacing="0" w:line="293" w:lineRule="atLeast"/>
        <w:ind w:right="-99"/>
        <w:jc w:val="both"/>
        <w:rPr>
          <w:lang w:eastAsia="en-US"/>
        </w:rPr>
      </w:pPr>
      <w:r w:rsidRPr="00B868F1">
        <w:rPr>
          <w:lang w:eastAsia="en-US"/>
        </w:rPr>
        <w:t>Pedagoģiskā procesa galvenie pamatnosacījumi ir šādi:</w:t>
      </w:r>
    </w:p>
    <w:p w:rsidR="002570DA" w:rsidRPr="00B868F1" w:rsidRDefault="002570DA" w:rsidP="000B1435">
      <w:pPr>
        <w:pStyle w:val="tv213"/>
        <w:numPr>
          <w:ilvl w:val="1"/>
          <w:numId w:val="37"/>
        </w:numPr>
        <w:shd w:val="clear" w:color="auto" w:fill="FFFFFF"/>
        <w:spacing w:before="0" w:beforeAutospacing="0" w:after="0" w:afterAutospacing="0" w:line="293" w:lineRule="atLeast"/>
        <w:ind w:right="-99"/>
        <w:jc w:val="both"/>
        <w:rPr>
          <w:lang w:eastAsia="en-US"/>
        </w:rPr>
      </w:pPr>
      <w:r w:rsidRPr="00B868F1">
        <w:rPr>
          <w:lang w:eastAsia="en-US"/>
        </w:rPr>
        <w:t>ievērot izglītojamā veselības stāvokli, vajadzības, intereses un spējas, kā arī nodrošināt viņa individuālo attīstību, ja nepieciešams izstrādājot individuālu mācību plānu;</w:t>
      </w:r>
    </w:p>
    <w:p w:rsidR="002570DA" w:rsidRPr="00B868F1" w:rsidRDefault="002570DA" w:rsidP="000B1435">
      <w:pPr>
        <w:pStyle w:val="tv213"/>
        <w:numPr>
          <w:ilvl w:val="1"/>
          <w:numId w:val="37"/>
        </w:numPr>
        <w:shd w:val="clear" w:color="auto" w:fill="FFFFFF"/>
        <w:spacing w:before="0" w:beforeAutospacing="0" w:after="0" w:afterAutospacing="0" w:line="293" w:lineRule="atLeast"/>
        <w:ind w:right="-99"/>
        <w:jc w:val="both"/>
        <w:rPr>
          <w:lang w:eastAsia="en-US"/>
        </w:rPr>
      </w:pPr>
      <w:r w:rsidRPr="00B868F1">
        <w:rPr>
          <w:lang w:eastAsia="en-US"/>
        </w:rPr>
        <w:t>sekmēt izglītojamā pozitīvu pašizjūtu drošā un attīstību veicinošā vidē;</w:t>
      </w:r>
    </w:p>
    <w:p w:rsidR="002570DA" w:rsidRPr="00B868F1" w:rsidRDefault="002570DA" w:rsidP="000B1435">
      <w:pPr>
        <w:pStyle w:val="tv213"/>
        <w:numPr>
          <w:ilvl w:val="1"/>
          <w:numId w:val="37"/>
        </w:numPr>
        <w:shd w:val="clear" w:color="auto" w:fill="FFFFFF"/>
        <w:spacing w:before="0" w:beforeAutospacing="0" w:after="0" w:afterAutospacing="0" w:line="293" w:lineRule="atLeast"/>
        <w:ind w:right="-99"/>
        <w:jc w:val="both"/>
        <w:rPr>
          <w:lang w:eastAsia="en-US"/>
        </w:rPr>
      </w:pPr>
      <w:r w:rsidRPr="00B868F1">
        <w:rPr>
          <w:lang w:eastAsia="en-US"/>
        </w:rPr>
        <w:t>nodrošināt izglītojamā, pedagogu, dibinātāja un vecāku sadarbību.</w:t>
      </w:r>
    </w:p>
    <w:p w:rsidR="002570DA" w:rsidRPr="00B868F1" w:rsidRDefault="002570DA" w:rsidP="000B1435">
      <w:pPr>
        <w:pStyle w:val="ListParagraph"/>
        <w:widowControl/>
        <w:numPr>
          <w:ilvl w:val="0"/>
          <w:numId w:val="37"/>
        </w:numPr>
        <w:suppressAutoHyphens w:val="0"/>
        <w:ind w:right="-99"/>
        <w:contextualSpacing/>
        <w:jc w:val="both"/>
      </w:pPr>
      <w:r w:rsidRPr="00B868F1">
        <w:t>Izglītības programmā noteikto izglītības saturu izglītojamais apgūst patstāvīgā darbībā un rotaļnodarbībās ar integrētu mācību saturu, visas dienas garumā nodrošinot vienmērīgu slodzi.</w:t>
      </w:r>
    </w:p>
    <w:p w:rsidR="002570DA" w:rsidRPr="00B868F1" w:rsidRDefault="002570DA" w:rsidP="000B1435">
      <w:pPr>
        <w:pStyle w:val="ListParagraph"/>
        <w:widowControl/>
        <w:numPr>
          <w:ilvl w:val="0"/>
          <w:numId w:val="37"/>
        </w:numPr>
        <w:suppressAutoHyphens w:val="0"/>
        <w:ind w:right="-99"/>
        <w:contextualSpacing/>
        <w:jc w:val="both"/>
      </w:pPr>
      <w:r w:rsidRPr="00B868F1">
        <w:t>Pirmsskolas izglītības satura apguve izglītojamajam nodrošina:</w:t>
      </w:r>
    </w:p>
    <w:p w:rsidR="002570DA" w:rsidRPr="00B868F1" w:rsidRDefault="002570DA" w:rsidP="000B1435">
      <w:pPr>
        <w:pStyle w:val="ListParagraph"/>
        <w:widowControl/>
        <w:numPr>
          <w:ilvl w:val="1"/>
          <w:numId w:val="37"/>
        </w:numPr>
        <w:suppressAutoHyphens w:val="0"/>
        <w:ind w:right="-99"/>
        <w:contextualSpacing/>
        <w:jc w:val="both"/>
      </w:pPr>
      <w:r w:rsidRPr="00B868F1">
        <w:t>daudzpusīgas izglītojamā attīstības sekmēšanu un individualitātes veidošanos;</w:t>
      </w:r>
    </w:p>
    <w:p w:rsidR="002570DA" w:rsidRPr="00B868F1" w:rsidRDefault="002570DA" w:rsidP="000B1435">
      <w:pPr>
        <w:pStyle w:val="ListParagraph"/>
        <w:widowControl/>
        <w:numPr>
          <w:ilvl w:val="1"/>
          <w:numId w:val="37"/>
        </w:numPr>
        <w:suppressAutoHyphens w:val="0"/>
        <w:ind w:right="-99"/>
        <w:contextualSpacing/>
        <w:jc w:val="both"/>
      </w:pPr>
      <w:r w:rsidRPr="00B868F1">
        <w:t>garīgo, fizisko un sociālo attīstību;</w:t>
      </w:r>
    </w:p>
    <w:p w:rsidR="002570DA" w:rsidRPr="00B868F1" w:rsidRDefault="002570DA" w:rsidP="000B1435">
      <w:pPr>
        <w:pStyle w:val="ListParagraph"/>
        <w:widowControl/>
        <w:numPr>
          <w:ilvl w:val="1"/>
          <w:numId w:val="37"/>
        </w:numPr>
        <w:suppressAutoHyphens w:val="0"/>
        <w:ind w:right="-99"/>
        <w:contextualSpacing/>
        <w:jc w:val="both"/>
      </w:pPr>
      <w:r w:rsidRPr="00B868F1">
        <w:lastRenderedPageBreak/>
        <w:t>iniciatīvas, zinātkāres, patstāvības un radošās darbības attīstību, tai skaitā izglītojamā prasmes patstāvīgi mācīties un pilnveidoties veidošanos un attīstību;</w:t>
      </w:r>
    </w:p>
    <w:p w:rsidR="002570DA" w:rsidRPr="00B868F1" w:rsidRDefault="002570DA" w:rsidP="000B1435">
      <w:pPr>
        <w:pStyle w:val="ListParagraph"/>
        <w:widowControl/>
        <w:numPr>
          <w:ilvl w:val="1"/>
          <w:numId w:val="37"/>
        </w:numPr>
        <w:suppressAutoHyphens w:val="0"/>
        <w:ind w:right="-99"/>
        <w:contextualSpacing/>
        <w:jc w:val="both"/>
      </w:pPr>
      <w:r w:rsidRPr="00B868F1">
        <w:t xml:space="preserve">izglītojamā saskarsmes un sadarbības prasmju sekmēšanu; </w:t>
      </w:r>
    </w:p>
    <w:p w:rsidR="002570DA" w:rsidRPr="00B868F1" w:rsidRDefault="002570DA" w:rsidP="000B1435">
      <w:pPr>
        <w:pStyle w:val="ListParagraph"/>
        <w:widowControl/>
        <w:numPr>
          <w:ilvl w:val="1"/>
          <w:numId w:val="37"/>
        </w:numPr>
        <w:suppressAutoHyphens w:val="0"/>
        <w:ind w:right="-99"/>
        <w:contextualSpacing/>
        <w:jc w:val="both"/>
      </w:pPr>
      <w:r w:rsidRPr="00B868F1">
        <w:t>veselības nostiprināšanu;</w:t>
      </w:r>
    </w:p>
    <w:p w:rsidR="002570DA" w:rsidRPr="00B868F1" w:rsidRDefault="002570DA" w:rsidP="000B1435">
      <w:pPr>
        <w:pStyle w:val="ListParagraph"/>
        <w:widowControl/>
        <w:numPr>
          <w:ilvl w:val="1"/>
          <w:numId w:val="37"/>
        </w:numPr>
        <w:suppressAutoHyphens w:val="0"/>
        <w:ind w:right="-99"/>
        <w:contextualSpacing/>
        <w:jc w:val="both"/>
      </w:pPr>
      <w:r w:rsidRPr="00B868F1">
        <w:t>psiholoģisko sagatavošanu pamatizglītības ieguves uzsākšanai;</w:t>
      </w:r>
    </w:p>
    <w:p w:rsidR="002570DA" w:rsidRPr="00B868F1" w:rsidRDefault="002570DA" w:rsidP="000B1435">
      <w:pPr>
        <w:pStyle w:val="ListParagraph"/>
        <w:widowControl/>
        <w:numPr>
          <w:ilvl w:val="1"/>
          <w:numId w:val="37"/>
        </w:numPr>
        <w:suppressAutoHyphens w:val="0"/>
        <w:ind w:right="-99"/>
        <w:contextualSpacing/>
        <w:jc w:val="both"/>
      </w:pPr>
      <w:r w:rsidRPr="00B868F1">
        <w:t>valsts valodas lietošanas pamatiemaņu apguvi;</w:t>
      </w:r>
    </w:p>
    <w:p w:rsidR="002570DA" w:rsidRPr="00B868F1" w:rsidRDefault="002570DA" w:rsidP="000B1435">
      <w:pPr>
        <w:pStyle w:val="ListParagraph"/>
        <w:widowControl/>
        <w:numPr>
          <w:ilvl w:val="1"/>
          <w:numId w:val="37"/>
        </w:numPr>
        <w:suppressAutoHyphens w:val="0"/>
        <w:ind w:right="-99"/>
        <w:contextualSpacing/>
        <w:jc w:val="both"/>
      </w:pPr>
      <w:r w:rsidRPr="00B868F1">
        <w:t>izglītojamā pašapziņas veidošanos, spēju un interešu apzināšanos, jūtu un gribas attīstību, veicinot izglītojamā pilnveidošanos par garīgi, emocionāli un fiziski attīstītu personību;</w:t>
      </w:r>
    </w:p>
    <w:p w:rsidR="002570DA" w:rsidRPr="00B868F1" w:rsidRDefault="002570DA" w:rsidP="000B1435">
      <w:pPr>
        <w:pStyle w:val="ListParagraph"/>
        <w:widowControl/>
        <w:numPr>
          <w:ilvl w:val="1"/>
          <w:numId w:val="37"/>
        </w:numPr>
        <w:suppressAutoHyphens w:val="0"/>
        <w:ind w:right="-99"/>
        <w:contextualSpacing/>
        <w:jc w:val="both"/>
      </w:pPr>
      <w:r w:rsidRPr="00B868F1">
        <w:t>pozitīvas, sociāli aktīvas un atbildīgas attieksmes veidošanos izglītojamajam pašam pret sevi, ģimeni, citiem cilvēkiem, apkārtējo vidi un Latvijas valsti, saglabājot un attīstot savu valodu, etnisko un kultūras savdabību;</w:t>
      </w:r>
    </w:p>
    <w:p w:rsidR="002570DA" w:rsidRPr="00B868F1" w:rsidRDefault="002570DA" w:rsidP="000B1435">
      <w:pPr>
        <w:pStyle w:val="ListParagraph"/>
        <w:widowControl/>
        <w:numPr>
          <w:ilvl w:val="1"/>
          <w:numId w:val="37"/>
        </w:numPr>
        <w:suppressAutoHyphens w:val="0"/>
        <w:ind w:right="-99"/>
        <w:contextualSpacing/>
        <w:jc w:val="both"/>
      </w:pPr>
      <w:r w:rsidRPr="00B868F1">
        <w:t>izpratnes par cilvēktiesību pamatprincipiem veidošanos, audzinot krietnus, godprātīgus, atbildīgus cilvēkus – Latvijas patriotus.</w:t>
      </w:r>
    </w:p>
    <w:p w:rsidR="002570DA" w:rsidRPr="00FD5CE3" w:rsidRDefault="002570DA" w:rsidP="000B1435">
      <w:pPr>
        <w:pStyle w:val="tv213"/>
        <w:numPr>
          <w:ilvl w:val="0"/>
          <w:numId w:val="37"/>
        </w:numPr>
        <w:spacing w:before="0" w:beforeAutospacing="0" w:after="0" w:afterAutospacing="0"/>
        <w:ind w:right="-99"/>
        <w:jc w:val="both"/>
        <w:rPr>
          <w:lang w:eastAsia="en-US"/>
        </w:rPr>
      </w:pPr>
      <w:r w:rsidRPr="00B868F1">
        <w:rPr>
          <w:lang w:eastAsia="en-US"/>
        </w:rPr>
        <w:t xml:space="preserve">Pirmsskolas </w:t>
      </w:r>
      <w:r w:rsidRPr="00FD5CE3">
        <w:rPr>
          <w:lang w:eastAsia="en-US"/>
        </w:rPr>
        <w:t>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p>
    <w:p w:rsidR="002570DA" w:rsidRPr="005F627B" w:rsidRDefault="002570DA" w:rsidP="000B1435">
      <w:pPr>
        <w:numPr>
          <w:ilvl w:val="0"/>
          <w:numId w:val="37"/>
        </w:numPr>
        <w:ind w:left="426" w:right="-99" w:hanging="426"/>
        <w:contextualSpacing/>
        <w:jc w:val="both"/>
        <w:rPr>
          <w:b/>
        </w:rPr>
      </w:pPr>
      <w:r w:rsidRPr="009632FE">
        <w:t>Pirmsskolas izglītības programmās izglītojamo uzņemšanas kārtību iestādē nosaka dibinātājs normatīvajos aktos noteiktajā kārtībā</w:t>
      </w:r>
      <w:r w:rsidRPr="0076008A">
        <w:t>. Pirmsskolas izglītības programmu apgūst izglītojamie no 1,5 gadu līdz septiņu gadu vecumam. Atkarībā no veselības stāvokļa un psiholoģiskās sagatavotības pirmsskolas izglītības</w:t>
      </w:r>
      <w:r w:rsidRPr="009632FE">
        <w:t xml:space="preserve"> programmas apguvi atbilstoši Vispārējās izglītības likumā noteiktajam var pagarināt par vienu gadu saskaņā ar ģimenes ārsta atzinumu.</w:t>
      </w:r>
    </w:p>
    <w:p w:rsidR="002570DA" w:rsidRPr="005F627B" w:rsidRDefault="002570DA" w:rsidP="000B1435">
      <w:pPr>
        <w:pStyle w:val="tv213"/>
        <w:numPr>
          <w:ilvl w:val="0"/>
          <w:numId w:val="37"/>
        </w:numPr>
        <w:shd w:val="clear" w:color="auto" w:fill="FFFFFF"/>
        <w:spacing w:before="0" w:beforeAutospacing="0" w:after="0" w:afterAutospacing="0"/>
        <w:ind w:right="-99"/>
        <w:jc w:val="both"/>
        <w:rPr>
          <w:lang w:eastAsia="en-US"/>
        </w:rPr>
      </w:pPr>
      <w:r w:rsidRPr="005F627B">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rsidR="002570DA" w:rsidRPr="009632FE" w:rsidRDefault="002570DA" w:rsidP="002570DA">
      <w:pPr>
        <w:ind w:right="-99"/>
        <w:rPr>
          <w:b/>
        </w:rPr>
      </w:pPr>
    </w:p>
    <w:p w:rsidR="002570DA" w:rsidRPr="009632FE" w:rsidRDefault="002570DA" w:rsidP="002570DA">
      <w:pPr>
        <w:ind w:left="360" w:right="-99"/>
        <w:contextualSpacing/>
        <w:jc w:val="center"/>
        <w:rPr>
          <w:b/>
        </w:rPr>
      </w:pPr>
      <w:r w:rsidRPr="009632FE">
        <w:rPr>
          <w:b/>
        </w:rPr>
        <w:t>V. Izglītojamo tiesības un pienākumi</w:t>
      </w:r>
    </w:p>
    <w:p w:rsidR="002570DA" w:rsidRPr="009632FE" w:rsidRDefault="002570DA" w:rsidP="000B1435">
      <w:pPr>
        <w:numPr>
          <w:ilvl w:val="0"/>
          <w:numId w:val="37"/>
        </w:numPr>
        <w:ind w:right="-99"/>
        <w:contextualSpacing/>
        <w:jc w:val="both"/>
        <w:rPr>
          <w:bCs/>
        </w:rPr>
      </w:pPr>
      <w:r w:rsidRPr="009632FE">
        <w:rPr>
          <w:bCs/>
        </w:rPr>
        <w:t>I</w:t>
      </w:r>
      <w:r w:rsidRPr="009632FE">
        <w:t>zglītojamā tiesība</w:t>
      </w:r>
      <w:r w:rsidRPr="009632FE">
        <w:rPr>
          <w:bCs/>
        </w:rPr>
        <w:t>s, pienākumi un atbildība noteikta Izglītības likumā, Bērnu tiesību aizsardzības likumā, citos ārējos normatīvajos akt</w:t>
      </w:r>
      <w:r>
        <w:rPr>
          <w:bCs/>
        </w:rPr>
        <w:t>o</w:t>
      </w:r>
      <w:r w:rsidRPr="009632FE">
        <w:rPr>
          <w:bCs/>
        </w:rPr>
        <w:t>s un iestādes iekšējos normatīvajos aktos.</w:t>
      </w:r>
    </w:p>
    <w:p w:rsidR="002570DA" w:rsidRPr="005F627B" w:rsidRDefault="002570DA" w:rsidP="000B1435">
      <w:pPr>
        <w:pStyle w:val="ListParagraph"/>
        <w:widowControl/>
        <w:numPr>
          <w:ilvl w:val="0"/>
          <w:numId w:val="37"/>
        </w:numPr>
        <w:suppressAutoHyphens w:val="0"/>
        <w:spacing w:after="160" w:line="259" w:lineRule="auto"/>
        <w:ind w:right="-99"/>
        <w:contextualSpacing/>
        <w:jc w:val="both"/>
        <w:rPr>
          <w:bCs/>
        </w:rPr>
      </w:pPr>
      <w:r w:rsidRPr="005F627B">
        <w:rPr>
          <w:bCs/>
        </w:rPr>
        <w:t>Iestāde nodrošina izglītojamo tiesību ievērošanu, tostarp sadarboj</w:t>
      </w:r>
      <w:r>
        <w:rPr>
          <w:bCs/>
        </w:rPr>
        <w:t xml:space="preserve">oties ar citām </w:t>
      </w:r>
      <w:r w:rsidRPr="005F627B">
        <w:rPr>
          <w:bCs/>
        </w:rPr>
        <w:t>institūcijām bērnu tiesību aizsardzības jomā.</w:t>
      </w:r>
    </w:p>
    <w:p w:rsidR="002570DA" w:rsidRPr="009632FE" w:rsidRDefault="002570DA" w:rsidP="002570DA">
      <w:pPr>
        <w:ind w:left="360" w:right="-99"/>
        <w:contextualSpacing/>
        <w:jc w:val="center"/>
        <w:rPr>
          <w:b/>
          <w:szCs w:val="20"/>
          <w:lang w:val="en-GB"/>
        </w:rPr>
      </w:pPr>
      <w:r w:rsidRPr="009632FE">
        <w:rPr>
          <w:b/>
          <w:szCs w:val="20"/>
          <w:lang w:val="en-GB"/>
        </w:rPr>
        <w:t>VI. Pedagogu un citu darbinieku tiesības un pienākumi</w:t>
      </w:r>
    </w:p>
    <w:p w:rsidR="002570DA" w:rsidRPr="00F779E5" w:rsidRDefault="002570DA" w:rsidP="000B1435">
      <w:pPr>
        <w:numPr>
          <w:ilvl w:val="0"/>
          <w:numId w:val="37"/>
        </w:numPr>
        <w:ind w:right="-99"/>
        <w:contextualSpacing/>
        <w:jc w:val="both"/>
        <w:rPr>
          <w:b/>
          <w:szCs w:val="20"/>
        </w:rPr>
      </w:pPr>
      <w:r>
        <w:rPr>
          <w:bCs/>
          <w:lang w:val="en-GB"/>
        </w:rPr>
        <w:t xml:space="preserve">Iestādi vada iestādes </w:t>
      </w:r>
      <w:r w:rsidRPr="00B868F1">
        <w:rPr>
          <w:bCs/>
          <w:lang w:val="en-GB"/>
        </w:rPr>
        <w:t>vadītājs,</w:t>
      </w:r>
      <w:r w:rsidRPr="00B868F1">
        <w:rPr>
          <w:szCs w:val="20"/>
        </w:rPr>
        <w:t xml:space="preserve"> kuru pieņem darbā un atbrīvo no darba dibinātājs normatīvajos aktos noteiktajā kā</w:t>
      </w:r>
      <w:r>
        <w:rPr>
          <w:szCs w:val="20"/>
        </w:rPr>
        <w:t>rtībā. Darba līgumu ar iestādes vadītāju</w:t>
      </w:r>
      <w:r w:rsidRPr="00B868F1">
        <w:rPr>
          <w:szCs w:val="20"/>
        </w:rPr>
        <w:t xml:space="preserve"> slēdz Dobeles novada Izglītības pārvalde.</w:t>
      </w:r>
    </w:p>
    <w:p w:rsidR="002570DA" w:rsidRPr="00B868F1" w:rsidRDefault="002570DA" w:rsidP="000B1435">
      <w:pPr>
        <w:numPr>
          <w:ilvl w:val="0"/>
          <w:numId w:val="37"/>
        </w:numPr>
        <w:ind w:right="-99"/>
        <w:contextualSpacing/>
        <w:jc w:val="both"/>
        <w:rPr>
          <w:b/>
        </w:rPr>
      </w:pPr>
      <w:r w:rsidRPr="00B868F1">
        <w:rPr>
          <w:szCs w:val="20"/>
        </w:rPr>
        <w:t>Iestādes vadītāja tiesības, pienākumi un atbildība noteikta Izglītības likumā, Vispārējās izglītības likumā, Bērnu tiesību aizsardzības likumā, Fizisko personu datu apstrādes likumā, Darba likumā un citos normatīvajos aktos. Iestādes vadītāja tiesības, pienākumus un atbildību precizē darba līgums, amata apraksts un pašvaldības un /vai Dobeles novada Izglītības pārvaldes rīkojumi.</w:t>
      </w:r>
    </w:p>
    <w:p w:rsidR="002570DA" w:rsidRPr="00B868F1" w:rsidRDefault="002570DA" w:rsidP="000B1435">
      <w:pPr>
        <w:numPr>
          <w:ilvl w:val="0"/>
          <w:numId w:val="37"/>
        </w:numPr>
        <w:ind w:right="-99"/>
        <w:contextualSpacing/>
        <w:jc w:val="both"/>
      </w:pPr>
      <w:r w:rsidRPr="00B868F1">
        <w:t>Iestādes vadītājs</w:t>
      </w:r>
      <w:r w:rsidRPr="00B868F1">
        <w:rPr>
          <w:szCs w:val="20"/>
        </w:rPr>
        <w:t xml:space="preserve"> vada iestādes darbu, attīstības plānošanu un ir tieši atbildīgs par izglītības programmu īstenošanu. </w:t>
      </w:r>
      <w:r w:rsidRPr="00B868F1">
        <w:t>Iestādes vadītājs</w:t>
      </w:r>
      <w:r w:rsidRPr="00B868F1">
        <w:rPr>
          <w:szCs w:val="20"/>
        </w:rPr>
        <w:t xml:space="preserve"> savu pilnvaru ietvaros lemj par iestādes intelektuālo, finanšu un materiālo līdzekļu izlietošanu.</w:t>
      </w:r>
    </w:p>
    <w:p w:rsidR="002570DA" w:rsidRPr="00B868F1" w:rsidRDefault="002570DA" w:rsidP="000B1435">
      <w:pPr>
        <w:numPr>
          <w:ilvl w:val="0"/>
          <w:numId w:val="37"/>
        </w:numPr>
        <w:ind w:right="-99"/>
        <w:contextualSpacing/>
        <w:jc w:val="both"/>
      </w:pPr>
      <w:r w:rsidRPr="00B868F1">
        <w:rPr>
          <w:szCs w:val="20"/>
        </w:rPr>
        <w:t xml:space="preserve">Paraksta tiesības uz iestādes dokumentiem darbam ar valsts pārvaldes institūcijām, dibinātāja institūcijām un struktūrvienībām, fiziskām un juridiskām personām ir </w:t>
      </w:r>
      <w:r w:rsidRPr="00B868F1">
        <w:t>Iestādes vadītājam</w:t>
      </w:r>
      <w:r w:rsidRPr="00B868F1">
        <w:rPr>
          <w:szCs w:val="20"/>
        </w:rPr>
        <w:t xml:space="preserve"> un tā pienākumu izpildītājam.</w:t>
      </w:r>
    </w:p>
    <w:p w:rsidR="002570DA" w:rsidRPr="00B868F1" w:rsidRDefault="002570DA" w:rsidP="000B1435">
      <w:pPr>
        <w:numPr>
          <w:ilvl w:val="0"/>
          <w:numId w:val="37"/>
        </w:numPr>
        <w:ind w:right="-99"/>
        <w:contextualSpacing/>
        <w:jc w:val="both"/>
      </w:pPr>
      <w:r w:rsidRPr="00B868F1">
        <w:rPr>
          <w:szCs w:val="20"/>
        </w:rPr>
        <w:t>Iestādes</w:t>
      </w:r>
      <w:r w:rsidRPr="00B868F1">
        <w:t xml:space="preserve"> vadītāj</w:t>
      </w:r>
      <w:r w:rsidRPr="00B868F1">
        <w:rPr>
          <w:szCs w:val="20"/>
        </w:rPr>
        <w:t xml:space="preserve">am ir pakļauti visi iestādes darbinieki. </w:t>
      </w:r>
    </w:p>
    <w:p w:rsidR="002570DA" w:rsidRPr="00B868F1" w:rsidRDefault="002570DA" w:rsidP="000B1435">
      <w:pPr>
        <w:numPr>
          <w:ilvl w:val="0"/>
          <w:numId w:val="37"/>
        </w:numPr>
        <w:ind w:right="-99"/>
        <w:contextualSpacing/>
        <w:jc w:val="both"/>
        <w:rPr>
          <w:bCs/>
        </w:rPr>
      </w:pPr>
      <w:r w:rsidRPr="00B868F1">
        <w:rPr>
          <w:bCs/>
        </w:rPr>
        <w:lastRenderedPageBreak/>
        <w:t xml:space="preserve">Iestādes pedagogus un citus darbiniekus darbā </w:t>
      </w:r>
      <w:r w:rsidRPr="00B868F1">
        <w:t>pieņem un atbrīvo iestādes vadītājs normatīvajos aktos noteiktā kārtībā</w:t>
      </w:r>
      <w:r w:rsidRPr="00B868F1">
        <w:rPr>
          <w:bCs/>
        </w:rPr>
        <w:t>. Iestādes</w:t>
      </w:r>
      <w:r w:rsidRPr="00B868F1">
        <w:t xml:space="preserve"> vadītājs</w:t>
      </w:r>
      <w:r w:rsidRPr="00B868F1">
        <w:rPr>
          <w:bCs/>
        </w:rPr>
        <w:t xml:space="preserve"> ir tiesīgs deleģēt pedagogiem un citiem iestādes darbiniekiem konkrētu uzdevumu veikšanu.</w:t>
      </w:r>
    </w:p>
    <w:p w:rsidR="002570DA" w:rsidRPr="00B868F1" w:rsidRDefault="002570DA" w:rsidP="000B1435">
      <w:pPr>
        <w:numPr>
          <w:ilvl w:val="0"/>
          <w:numId w:val="37"/>
        </w:numPr>
        <w:ind w:right="-99"/>
        <w:contextualSpacing/>
        <w:jc w:val="both"/>
        <w:rPr>
          <w:bCs/>
        </w:rPr>
      </w:pPr>
      <w:r w:rsidRPr="00B868F1">
        <w:rPr>
          <w:bCs/>
        </w:rPr>
        <w:t>Iestādes pedagogu tiesības un pienākumi ir noteikti Izglītības likumā, Bērnu tiesību aizsardzības likumā, Fizisko personu datu apstrādes likumā, Darba likumā un citos normatīvajos aktos. Ped</w:t>
      </w:r>
      <w:r w:rsidRPr="00B868F1">
        <w:t xml:space="preserve">agoga </w:t>
      </w:r>
      <w:r w:rsidRPr="00B868F1">
        <w:rPr>
          <w:bCs/>
        </w:rPr>
        <w:t>tiesības un pienākumus precizē darba līgums un amata apraksts.</w:t>
      </w:r>
    </w:p>
    <w:p w:rsidR="002570DA" w:rsidRPr="00B868F1" w:rsidRDefault="002570DA" w:rsidP="000B1435">
      <w:pPr>
        <w:numPr>
          <w:ilvl w:val="0"/>
          <w:numId w:val="37"/>
        </w:numPr>
        <w:ind w:right="-99"/>
        <w:contextualSpacing/>
        <w:jc w:val="both"/>
        <w:rPr>
          <w:bCs/>
          <w:sz w:val="28"/>
          <w:szCs w:val="28"/>
        </w:rPr>
      </w:pPr>
      <w:r w:rsidRPr="00B868F1">
        <w:rPr>
          <w:bCs/>
        </w:rPr>
        <w:t>Iestādes citu darbinieku tiesības un pienākumi ir noteikti Darba likumā, Bērnu tiesību aizsardzības likumā un citos normatīvajos aktos. Iestādes citu darbinieku tiesības un pienākumus precizē darba līgums un amata apraksts</w:t>
      </w:r>
      <w:r w:rsidRPr="00B868F1">
        <w:rPr>
          <w:bCs/>
          <w:sz w:val="28"/>
          <w:szCs w:val="28"/>
        </w:rPr>
        <w:t>.</w:t>
      </w:r>
    </w:p>
    <w:p w:rsidR="002570DA" w:rsidRPr="00B868F1" w:rsidRDefault="002570DA" w:rsidP="002570DA">
      <w:pPr>
        <w:ind w:right="-99"/>
        <w:contextualSpacing/>
        <w:jc w:val="both"/>
        <w:rPr>
          <w:bCs/>
        </w:rPr>
      </w:pPr>
    </w:p>
    <w:p w:rsidR="002570DA" w:rsidRPr="00B868F1" w:rsidRDefault="002570DA" w:rsidP="002570DA">
      <w:pPr>
        <w:ind w:left="360" w:right="-99"/>
        <w:contextualSpacing/>
        <w:jc w:val="center"/>
        <w:rPr>
          <w:b/>
        </w:rPr>
      </w:pPr>
      <w:r w:rsidRPr="00B868F1">
        <w:rPr>
          <w:b/>
        </w:rPr>
        <w:t xml:space="preserve">VII. </w:t>
      </w:r>
      <w:r w:rsidRPr="00B868F1">
        <w:rPr>
          <w:b/>
          <w:bCs/>
        </w:rPr>
        <w:t>Iestādes pašpārvaldes izveidošanas kārtība un kompetence</w:t>
      </w:r>
    </w:p>
    <w:p w:rsidR="002570DA" w:rsidRPr="00B868F1" w:rsidRDefault="002570DA" w:rsidP="000B1435">
      <w:pPr>
        <w:numPr>
          <w:ilvl w:val="0"/>
          <w:numId w:val="37"/>
        </w:numPr>
        <w:ind w:right="-99"/>
        <w:contextualSpacing/>
        <w:jc w:val="both"/>
        <w:rPr>
          <w:bCs/>
          <w:spacing w:val="4"/>
        </w:rPr>
      </w:pPr>
      <w:r>
        <w:rPr>
          <w:bCs/>
          <w:spacing w:val="4"/>
        </w:rPr>
        <w:t>Iestādes vadītājs</w:t>
      </w:r>
      <w:r w:rsidRPr="00B868F1">
        <w:rPr>
          <w:bCs/>
          <w:spacing w:val="4"/>
        </w:rPr>
        <w:t xml:space="preserve"> sadarbībā ar Dobeles novada Izglītības pārvaldi izveido iestādes organizatorisko struktūru.</w:t>
      </w:r>
    </w:p>
    <w:p w:rsidR="002570DA" w:rsidRPr="00B868F1" w:rsidRDefault="002570DA" w:rsidP="000B1435">
      <w:pPr>
        <w:numPr>
          <w:ilvl w:val="0"/>
          <w:numId w:val="37"/>
        </w:numPr>
        <w:ind w:right="-99"/>
        <w:contextualSpacing/>
        <w:jc w:val="both"/>
      </w:pPr>
      <w:r>
        <w:t>I</w:t>
      </w:r>
      <w:r w:rsidRPr="00B868F1">
        <w:t>estādes vadītājam ir</w:t>
      </w:r>
      <w:r>
        <w:t xml:space="preserve"> pienākums nodrošināt</w:t>
      </w:r>
      <w:r w:rsidRPr="00B868F1">
        <w:t xml:space="preserve"> iestādes pa</w:t>
      </w:r>
      <w:r>
        <w:t>domes izveidošanu un darbību</w:t>
      </w:r>
      <w:r w:rsidRPr="00B868F1">
        <w:t>. Iestādes padomes kompetenci nosaka Izglītības likums.</w:t>
      </w:r>
    </w:p>
    <w:p w:rsidR="002570DA" w:rsidRPr="009632FE" w:rsidRDefault="002570DA" w:rsidP="000B1435">
      <w:pPr>
        <w:numPr>
          <w:ilvl w:val="0"/>
          <w:numId w:val="37"/>
        </w:numPr>
        <w:ind w:right="-99"/>
        <w:contextualSpacing/>
        <w:jc w:val="both"/>
      </w:pPr>
      <w:r w:rsidRPr="009632FE">
        <w:rPr>
          <w:lang w:val="fi-FI"/>
        </w:rPr>
        <w:t xml:space="preserve">Lai risinātu jautājumus, kas saistīti ar izglītojamo interesēm iestādē un līdzdarbotos  </w:t>
      </w:r>
      <w:r w:rsidRPr="009632FE">
        <w:t>iestādes darba organizēšanā un mācību procesa pilnveidē, iestādes padome ir tiesīga veidot interešu grupas un institūcijas, tajās iesaist</w:t>
      </w:r>
      <w:r>
        <w:t>ot iestādes izglītojamo</w:t>
      </w:r>
      <w:r w:rsidRPr="009632FE">
        <w:t xml:space="preserve"> vecākus. Minēto institūciju un interešu grupu darbību nosaka iestādes padomes apstiprināts reglaments.</w:t>
      </w:r>
    </w:p>
    <w:p w:rsidR="002570DA" w:rsidRPr="009632FE" w:rsidRDefault="002570DA" w:rsidP="002570DA">
      <w:pPr>
        <w:ind w:right="-99"/>
        <w:jc w:val="center"/>
        <w:rPr>
          <w:b/>
        </w:rPr>
      </w:pPr>
    </w:p>
    <w:p w:rsidR="002570DA" w:rsidRPr="009632FE" w:rsidRDefault="002570DA" w:rsidP="002570DA">
      <w:pPr>
        <w:ind w:left="360" w:right="-99"/>
        <w:contextualSpacing/>
        <w:jc w:val="center"/>
        <w:rPr>
          <w:b/>
        </w:rPr>
      </w:pPr>
      <w:r w:rsidRPr="009632FE">
        <w:rPr>
          <w:b/>
        </w:rPr>
        <w:t xml:space="preserve">VIII. </w:t>
      </w:r>
      <w:r w:rsidRPr="009632FE">
        <w:rPr>
          <w:b/>
          <w:bCs/>
        </w:rPr>
        <w:t>Iestādes pedagoģiskās padomes izveidošanas kārtība un kompetence</w:t>
      </w:r>
    </w:p>
    <w:p w:rsidR="002570DA" w:rsidRPr="009632FE" w:rsidRDefault="002570DA" w:rsidP="000B1435">
      <w:pPr>
        <w:numPr>
          <w:ilvl w:val="0"/>
          <w:numId w:val="37"/>
        </w:numPr>
        <w:ind w:right="-99"/>
        <w:contextualSpacing/>
        <w:jc w:val="both"/>
        <w:rPr>
          <w:bCs/>
        </w:rPr>
      </w:pPr>
      <w:r w:rsidRPr="009632FE">
        <w:rPr>
          <w:bCs/>
        </w:rPr>
        <w:t>Iestādes pedagoģiskās padomes izveidošanas kārtību, darbību un kompetenci nosaka Vispārējās izglītības likums un citi normatīvie akti.</w:t>
      </w:r>
    </w:p>
    <w:p w:rsidR="002570DA" w:rsidRPr="009632FE" w:rsidRDefault="002570DA" w:rsidP="000B1435">
      <w:pPr>
        <w:numPr>
          <w:ilvl w:val="0"/>
          <w:numId w:val="37"/>
        </w:numPr>
        <w:ind w:right="-99"/>
        <w:contextualSpacing/>
        <w:jc w:val="both"/>
        <w:rPr>
          <w:bCs/>
        </w:rPr>
      </w:pPr>
      <w:r w:rsidRPr="009632FE">
        <w:t>Pedagoģisk</w:t>
      </w:r>
      <w:r>
        <w:t>o padomi vada iestādes vadītājs</w:t>
      </w:r>
      <w:r w:rsidRPr="009632FE">
        <w:t>.</w:t>
      </w:r>
    </w:p>
    <w:p w:rsidR="002570DA" w:rsidRPr="009632FE" w:rsidRDefault="002570DA" w:rsidP="002570DA">
      <w:pPr>
        <w:ind w:right="-99"/>
        <w:rPr>
          <w:b/>
        </w:rPr>
      </w:pPr>
    </w:p>
    <w:p w:rsidR="002570DA" w:rsidRPr="009632FE" w:rsidRDefault="002570DA" w:rsidP="002570DA">
      <w:pPr>
        <w:ind w:right="-99"/>
        <w:jc w:val="center"/>
        <w:rPr>
          <w:b/>
          <w:bCs/>
        </w:rPr>
      </w:pPr>
      <w:r w:rsidRPr="009632FE">
        <w:rPr>
          <w:b/>
          <w:bCs/>
        </w:rPr>
        <w:t xml:space="preserve">IX. Iestādes iekšējo normatīvo aktu pieņemšanas kārtība un </w:t>
      </w:r>
    </w:p>
    <w:p w:rsidR="002570DA" w:rsidRPr="009632FE" w:rsidRDefault="002570DA" w:rsidP="002570DA">
      <w:pPr>
        <w:ind w:right="-99"/>
        <w:jc w:val="center"/>
        <w:rPr>
          <w:b/>
          <w:bCs/>
        </w:rPr>
      </w:pPr>
      <w:r w:rsidRPr="009632FE">
        <w:rPr>
          <w:b/>
          <w:bCs/>
        </w:rPr>
        <w:t>iestāde, kurai privātpersona, iesniedzot attiecīgu iesniegumu, var apstrīdēt iestādes izdotu administratīvo aktu vai faktisko rīcību</w:t>
      </w:r>
    </w:p>
    <w:p w:rsidR="002570DA" w:rsidRPr="009632FE" w:rsidRDefault="002570DA" w:rsidP="000B1435">
      <w:pPr>
        <w:numPr>
          <w:ilvl w:val="0"/>
          <w:numId w:val="37"/>
        </w:numPr>
        <w:ind w:right="-99"/>
        <w:contextualSpacing/>
        <w:jc w:val="both"/>
        <w:rPr>
          <w:bCs/>
        </w:rPr>
      </w:pPr>
      <w:r w:rsidRPr="009632FE">
        <w:rPr>
          <w:bCs/>
        </w:rPr>
        <w:t>Iestāde saskaņā ar Izglītības likumā, Vispārējās izglītības likumā un citos normatīvajos aktos, kā arī iestādes nolikumā noteikto patstāvīgi izstrādā un izdod iestādes iekšējos normatīvos aktus.</w:t>
      </w:r>
    </w:p>
    <w:p w:rsidR="002570DA" w:rsidRPr="009632FE" w:rsidRDefault="002570DA" w:rsidP="000B1435">
      <w:pPr>
        <w:numPr>
          <w:ilvl w:val="0"/>
          <w:numId w:val="37"/>
        </w:numPr>
        <w:ind w:right="-99"/>
        <w:contextualSpacing/>
        <w:jc w:val="both"/>
        <w:rPr>
          <w:bCs/>
          <w:i/>
        </w:rPr>
      </w:pPr>
      <w:r w:rsidRPr="009632FE">
        <w:rPr>
          <w:bCs/>
        </w:rPr>
        <w:t xml:space="preserve">Iestādes </w:t>
      </w:r>
      <w:r w:rsidRPr="009632FE">
        <w:t>izdotu administratīvo aktu vai faktisko rīcību privātpersona var apstrīdēt, iesniedzot attiecīgu iesniegumu</w:t>
      </w:r>
      <w:r w:rsidRPr="009632FE">
        <w:rPr>
          <w:bCs/>
        </w:rPr>
        <w:t xml:space="preserve"> </w:t>
      </w:r>
      <w:r w:rsidRPr="009632FE">
        <w:t xml:space="preserve">Dobeles novada Izglītības pārvaldei, Brīvības iela 15, Dobele, Dobeles novads, LV-3701, vai sūtot uz e pasta adresi: </w:t>
      </w:r>
      <w:hyperlink r:id="rId143" w:history="1">
        <w:r w:rsidRPr="009632FE">
          <w:t>izglitiba@dobele.lv</w:t>
        </w:r>
      </w:hyperlink>
      <w:r w:rsidRPr="009632FE">
        <w:t>.</w:t>
      </w:r>
    </w:p>
    <w:p w:rsidR="002570DA" w:rsidRPr="009632FE" w:rsidRDefault="002570DA" w:rsidP="002570DA">
      <w:pPr>
        <w:ind w:left="426" w:right="-99"/>
        <w:jc w:val="both"/>
        <w:rPr>
          <w:szCs w:val="20"/>
        </w:rPr>
      </w:pPr>
    </w:p>
    <w:p w:rsidR="002570DA" w:rsidRPr="00F779E5" w:rsidRDefault="002570DA" w:rsidP="002570DA">
      <w:pPr>
        <w:ind w:left="1224" w:right="-99"/>
        <w:contextualSpacing/>
        <w:jc w:val="center"/>
        <w:rPr>
          <w:b/>
          <w:szCs w:val="20"/>
        </w:rPr>
      </w:pPr>
      <w:r w:rsidRPr="009632FE">
        <w:rPr>
          <w:b/>
          <w:szCs w:val="20"/>
        </w:rPr>
        <w:t>X. Iestādes saimnieciskā darbība</w:t>
      </w:r>
    </w:p>
    <w:p w:rsidR="002570DA" w:rsidRPr="009632FE" w:rsidRDefault="002570DA" w:rsidP="000B1435">
      <w:pPr>
        <w:numPr>
          <w:ilvl w:val="0"/>
          <w:numId w:val="37"/>
        </w:numPr>
        <w:ind w:right="-99"/>
        <w:contextualSpacing/>
        <w:jc w:val="both"/>
        <w:rPr>
          <w:szCs w:val="20"/>
        </w:rPr>
      </w:pPr>
      <w:r w:rsidRPr="009632FE">
        <w:rPr>
          <w:szCs w:val="20"/>
        </w:rPr>
        <w:t>Iestāde ir patstāvīga finanšu, saimnieciskajā un citā darbībā saskaņā ar Izglītības likumā un citos normatīvajos aktos, kā arī iestādes nolikumā noteikto.</w:t>
      </w:r>
    </w:p>
    <w:p w:rsidR="002570DA" w:rsidRPr="00B868F1" w:rsidRDefault="002570DA" w:rsidP="000B1435">
      <w:pPr>
        <w:numPr>
          <w:ilvl w:val="0"/>
          <w:numId w:val="37"/>
        </w:numPr>
        <w:ind w:right="-99"/>
        <w:contextualSpacing/>
        <w:jc w:val="both"/>
      </w:pPr>
      <w:r w:rsidRPr="009632FE">
        <w:t xml:space="preserve">Atbilstoši </w:t>
      </w:r>
      <w:r w:rsidRPr="00B868F1">
        <w:t>normatīvajos aktos noteiktajam iestādes vadītājs,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rsidR="002570DA" w:rsidRPr="00B868F1" w:rsidRDefault="002570DA" w:rsidP="000B1435">
      <w:pPr>
        <w:numPr>
          <w:ilvl w:val="0"/>
          <w:numId w:val="37"/>
        </w:numPr>
        <w:ind w:right="-99"/>
        <w:contextualSpacing/>
        <w:jc w:val="both"/>
      </w:pPr>
      <w:r w:rsidRPr="00B868F1">
        <w:t>Iestādes saimnieciskās darbības ietvaros tiek veikta iestādes telpu un teritorijas apsaimniekošana</w:t>
      </w:r>
      <w:r w:rsidRPr="00B868F1">
        <w:rPr>
          <w:u w:color="FF0000"/>
        </w:rPr>
        <w:t xml:space="preserve">. </w:t>
      </w:r>
    </w:p>
    <w:p w:rsidR="002570DA" w:rsidRPr="00B868F1" w:rsidRDefault="002570DA" w:rsidP="002570DA">
      <w:pPr>
        <w:ind w:left="426" w:right="-99"/>
        <w:jc w:val="both"/>
        <w:rPr>
          <w:b/>
          <w:szCs w:val="20"/>
        </w:rPr>
      </w:pPr>
    </w:p>
    <w:p w:rsidR="002570DA" w:rsidRDefault="002570DA" w:rsidP="002570DA">
      <w:pPr>
        <w:ind w:left="1224" w:right="-99"/>
        <w:contextualSpacing/>
        <w:jc w:val="center"/>
        <w:rPr>
          <w:b/>
        </w:rPr>
      </w:pPr>
    </w:p>
    <w:p w:rsidR="002570DA" w:rsidRDefault="002570DA" w:rsidP="002570DA">
      <w:pPr>
        <w:ind w:left="1224" w:right="-99"/>
        <w:contextualSpacing/>
        <w:jc w:val="center"/>
        <w:rPr>
          <w:b/>
        </w:rPr>
      </w:pPr>
    </w:p>
    <w:p w:rsidR="002570DA" w:rsidRPr="00B868F1" w:rsidRDefault="002570DA" w:rsidP="002570DA">
      <w:pPr>
        <w:ind w:left="1224" w:right="-99"/>
        <w:contextualSpacing/>
        <w:jc w:val="center"/>
        <w:rPr>
          <w:b/>
        </w:rPr>
      </w:pPr>
      <w:r w:rsidRPr="00B868F1">
        <w:rPr>
          <w:b/>
        </w:rPr>
        <w:lastRenderedPageBreak/>
        <w:t>XI. Iestādes finansēšanas avoti un kārtība</w:t>
      </w:r>
    </w:p>
    <w:p w:rsidR="002570DA" w:rsidRPr="00B868F1" w:rsidRDefault="002570DA" w:rsidP="000B1435">
      <w:pPr>
        <w:numPr>
          <w:ilvl w:val="0"/>
          <w:numId w:val="37"/>
        </w:numPr>
        <w:ind w:right="-99"/>
        <w:contextualSpacing/>
        <w:jc w:val="both"/>
      </w:pPr>
      <w:r w:rsidRPr="00B868F1">
        <w:t xml:space="preserve">Iestādes finansēšanas avotus un kārtību nosaka </w:t>
      </w:r>
      <w:hyperlink r:id="rId144" w:tgtFrame="_blank" w:tooltip="Izglītības likums /Spēkā esošs/" w:history="1">
        <w:r w:rsidRPr="00B868F1">
          <w:t>Izglītības likums</w:t>
        </w:r>
      </w:hyperlink>
      <w:r w:rsidRPr="00B868F1">
        <w:t>, Vispārējās izglītības likums un citi normatīvie akti.</w:t>
      </w:r>
    </w:p>
    <w:p w:rsidR="002570DA" w:rsidRPr="00B868F1" w:rsidRDefault="002570DA" w:rsidP="000B1435">
      <w:pPr>
        <w:numPr>
          <w:ilvl w:val="0"/>
          <w:numId w:val="37"/>
        </w:numPr>
        <w:ind w:right="-99"/>
        <w:contextualSpacing/>
        <w:jc w:val="both"/>
      </w:pPr>
      <w:r w:rsidRPr="00B868F1">
        <w:t>Finanšu līdzekļu izmantošanas kārtību, ievērojot ārējos normatīvajos aktos noteikto, nosaka iestādes vadītājs, saskaņojot ar Dobeles novada Izglītības pārvaldi</w:t>
      </w:r>
      <w:r>
        <w:t>,</w:t>
      </w:r>
      <w:r w:rsidRPr="00B868F1">
        <w:t xml:space="preserve"> pašvaldības noteiktā kārtībā.</w:t>
      </w:r>
    </w:p>
    <w:p w:rsidR="002570DA" w:rsidRPr="00B868F1" w:rsidRDefault="002570DA" w:rsidP="002570DA">
      <w:pPr>
        <w:ind w:left="426" w:right="-99"/>
        <w:jc w:val="both"/>
        <w:rPr>
          <w:szCs w:val="20"/>
        </w:rPr>
      </w:pPr>
    </w:p>
    <w:p w:rsidR="002570DA" w:rsidRPr="00F779E5" w:rsidRDefault="002570DA" w:rsidP="002570DA">
      <w:pPr>
        <w:ind w:left="1224" w:right="-99"/>
        <w:contextualSpacing/>
        <w:jc w:val="center"/>
        <w:rPr>
          <w:b/>
          <w:szCs w:val="20"/>
        </w:rPr>
      </w:pPr>
      <w:r w:rsidRPr="009632FE">
        <w:rPr>
          <w:b/>
          <w:szCs w:val="20"/>
        </w:rPr>
        <w:t>XII. Iestādes reorganizācijas un likvidācijas kārtība</w:t>
      </w:r>
    </w:p>
    <w:p w:rsidR="002570DA" w:rsidRPr="009632FE" w:rsidRDefault="002570DA" w:rsidP="000B1435">
      <w:pPr>
        <w:numPr>
          <w:ilvl w:val="0"/>
          <w:numId w:val="37"/>
        </w:numPr>
        <w:ind w:right="-99"/>
        <w:contextualSpacing/>
        <w:jc w:val="both"/>
      </w:pPr>
      <w:r w:rsidRPr="009632FE">
        <w:t>I</w:t>
      </w:r>
      <w:r w:rsidRPr="009632FE">
        <w:rPr>
          <w:bCs/>
        </w:rPr>
        <w:t>estādi</w:t>
      </w:r>
      <w:r w:rsidRPr="009632FE">
        <w:t xml:space="preserve"> reorganizē vai likvidē dibinātājs normatīvajos aktos noteiktajā kārtībā, paziņojot par to Ministru kabineta noteiktai institūcijai, kas kārto Izglītības iestāžu reģistru.</w:t>
      </w:r>
    </w:p>
    <w:p w:rsidR="002570DA" w:rsidRPr="009632FE" w:rsidRDefault="002570DA" w:rsidP="000B1435">
      <w:pPr>
        <w:numPr>
          <w:ilvl w:val="0"/>
          <w:numId w:val="37"/>
        </w:numPr>
        <w:ind w:right="-99"/>
        <w:contextualSpacing/>
        <w:jc w:val="both"/>
        <w:rPr>
          <w:szCs w:val="20"/>
        </w:rPr>
      </w:pPr>
      <w:r w:rsidRPr="009632FE">
        <w:rPr>
          <w:bCs/>
        </w:rPr>
        <w:t>Iestāde p</w:t>
      </w:r>
      <w:r w:rsidRPr="009632FE">
        <w:t xml:space="preserve">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 </w:t>
      </w:r>
    </w:p>
    <w:p w:rsidR="002570DA" w:rsidRPr="009632FE" w:rsidRDefault="002570DA" w:rsidP="002570DA">
      <w:pPr>
        <w:ind w:left="426" w:right="-99"/>
        <w:jc w:val="center"/>
        <w:rPr>
          <w:b/>
          <w:szCs w:val="20"/>
        </w:rPr>
      </w:pPr>
    </w:p>
    <w:p w:rsidR="002570DA" w:rsidRPr="00810A19" w:rsidRDefault="002570DA" w:rsidP="002570DA">
      <w:pPr>
        <w:ind w:left="1224" w:right="-99"/>
        <w:contextualSpacing/>
        <w:jc w:val="center"/>
        <w:rPr>
          <w:b/>
          <w:szCs w:val="20"/>
        </w:rPr>
      </w:pPr>
      <w:r w:rsidRPr="009632FE">
        <w:rPr>
          <w:b/>
          <w:szCs w:val="20"/>
        </w:rPr>
        <w:t xml:space="preserve">XIII. </w:t>
      </w:r>
      <w:r w:rsidRPr="009632FE">
        <w:rPr>
          <w:b/>
        </w:rPr>
        <w:t>Iestādes nolikuma un tā grozījumu pieņemšanas kārtība</w:t>
      </w:r>
    </w:p>
    <w:p w:rsidR="002570DA" w:rsidRPr="00B868F1" w:rsidRDefault="002570DA" w:rsidP="000B1435">
      <w:pPr>
        <w:numPr>
          <w:ilvl w:val="0"/>
          <w:numId w:val="37"/>
        </w:numPr>
        <w:ind w:right="-99"/>
        <w:contextualSpacing/>
        <w:jc w:val="both"/>
      </w:pPr>
      <w:r w:rsidRPr="009632FE">
        <w:t>Iestāde</w:t>
      </w:r>
      <w:r>
        <w:t xml:space="preserve"> vai Dobeles novada Izglītības pārvalde</w:t>
      </w:r>
      <w:r w:rsidRPr="00B868F1">
        <w:t>, pamatojoties uz Izglītības likumu, Vispārējās izglītības likumu, izstrādā iestādes nolikuma projektu. Iestādes nolikumu apstiprina dibinātājs.</w:t>
      </w:r>
    </w:p>
    <w:p w:rsidR="002570DA" w:rsidRPr="00B868F1" w:rsidRDefault="002570DA" w:rsidP="000B1435">
      <w:pPr>
        <w:numPr>
          <w:ilvl w:val="0"/>
          <w:numId w:val="37"/>
        </w:numPr>
        <w:ind w:right="-99"/>
        <w:contextualSpacing/>
        <w:jc w:val="both"/>
      </w:pPr>
      <w:r w:rsidRPr="00B868F1">
        <w:t>Grozījumus iestādes nolikumā var izdarīt pēc iestād</w:t>
      </w:r>
      <w:r>
        <w:t>es dibinātāja, iestādes vadītāja</w:t>
      </w:r>
      <w:r w:rsidRPr="00B868F1">
        <w:t>, Dobeles novada Izglītības pārvaldes iniciatīvas, iestādes padomes vai pedagoģiskās padomes priekšlikuma. Grozīju</w:t>
      </w:r>
      <w:r>
        <w:t>mus nolikumā apstiprina</w:t>
      </w:r>
      <w:r w:rsidRPr="00B868F1">
        <w:t xml:space="preserve"> dibinātājs.</w:t>
      </w:r>
    </w:p>
    <w:p w:rsidR="002570DA" w:rsidRPr="00B868F1" w:rsidRDefault="002570DA" w:rsidP="000B1435">
      <w:pPr>
        <w:numPr>
          <w:ilvl w:val="0"/>
          <w:numId w:val="37"/>
        </w:numPr>
        <w:ind w:right="-99"/>
        <w:contextualSpacing/>
        <w:jc w:val="both"/>
      </w:pPr>
      <w:r w:rsidRPr="00B868F1">
        <w:t xml:space="preserve">Iestādes nolikumu un grozījumus nolikumā iestāde aktualizē Valsts izglītības informācijas sistēmā normatīvajos aktos noteiktajā kārtībā. </w:t>
      </w:r>
    </w:p>
    <w:p w:rsidR="002570DA" w:rsidRPr="00B868F1" w:rsidRDefault="002570DA" w:rsidP="002570DA">
      <w:pPr>
        <w:ind w:right="-99"/>
        <w:rPr>
          <w:b/>
          <w:szCs w:val="20"/>
        </w:rPr>
      </w:pPr>
    </w:p>
    <w:p w:rsidR="002570DA" w:rsidRPr="00810A19" w:rsidRDefault="002570DA" w:rsidP="002570DA">
      <w:pPr>
        <w:ind w:left="360" w:right="-99"/>
        <w:contextualSpacing/>
        <w:jc w:val="center"/>
        <w:rPr>
          <w:b/>
          <w:szCs w:val="20"/>
        </w:rPr>
      </w:pPr>
      <w:r w:rsidRPr="00B868F1">
        <w:rPr>
          <w:b/>
          <w:szCs w:val="20"/>
        </w:rPr>
        <w:t>XIV. Citi būtiski noteikumi saskaņā ar Vispārējās izglītības likumu, Izglītības likumu un citiem normatīvajiem aktiem</w:t>
      </w:r>
    </w:p>
    <w:p w:rsidR="002570DA" w:rsidRPr="00B868F1" w:rsidRDefault="002570DA" w:rsidP="000B1435">
      <w:pPr>
        <w:numPr>
          <w:ilvl w:val="0"/>
          <w:numId w:val="37"/>
        </w:numPr>
        <w:ind w:right="-99"/>
        <w:contextualSpacing/>
        <w:jc w:val="both"/>
      </w:pPr>
      <w:r w:rsidRPr="00B868F1">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2570DA" w:rsidRDefault="002570DA" w:rsidP="000B1435">
      <w:pPr>
        <w:pStyle w:val="ListParagraph"/>
        <w:numPr>
          <w:ilvl w:val="0"/>
          <w:numId w:val="37"/>
        </w:numPr>
        <w:ind w:right="-99"/>
        <w:jc w:val="both"/>
      </w:pPr>
      <w:r w:rsidRPr="00B868F1">
        <w:t xml:space="preserve">Iestāde savā darbībā nodrošina izglītības jomu reglamentējošajos normatīvajos aktos noteikto mērķu sasniegšanu, vienlaikus nodrošinot izglītojamo tiesību un interešu </w:t>
      </w:r>
      <w:r>
        <w:t>ievērošanu un aizsardzību.</w:t>
      </w:r>
    </w:p>
    <w:p w:rsidR="002570DA" w:rsidRDefault="002570DA" w:rsidP="002570DA">
      <w:pPr>
        <w:pStyle w:val="ListParagraph"/>
        <w:ind w:left="360" w:right="43"/>
        <w:jc w:val="both"/>
      </w:pPr>
    </w:p>
    <w:p w:rsidR="002570DA" w:rsidRDefault="002570DA" w:rsidP="002570DA">
      <w:pPr>
        <w:pStyle w:val="ListParagraph"/>
        <w:ind w:left="360" w:right="43"/>
      </w:pPr>
    </w:p>
    <w:p w:rsidR="002570DA" w:rsidRDefault="002570DA" w:rsidP="002570DA">
      <w:pPr>
        <w:pStyle w:val="ListParagraph"/>
        <w:ind w:left="360" w:right="43"/>
      </w:pPr>
      <w:r>
        <w:t>Domes priekšsēdētājs</w:t>
      </w:r>
      <w:r>
        <w:tab/>
      </w:r>
      <w:r>
        <w:tab/>
      </w:r>
      <w:r>
        <w:tab/>
      </w:r>
      <w:r>
        <w:tab/>
      </w:r>
      <w:r>
        <w:tab/>
      </w:r>
      <w:r>
        <w:tab/>
      </w:r>
      <w:r>
        <w:tab/>
      </w:r>
      <w:r>
        <w:tab/>
        <w:t>E.Gaigalis</w:t>
      </w:r>
      <w:r>
        <w:br w:type="page"/>
      </w:r>
    </w:p>
    <w:p w:rsidR="002570DA" w:rsidRPr="00B755F0" w:rsidRDefault="002570DA" w:rsidP="002570DA">
      <w:pPr>
        <w:tabs>
          <w:tab w:val="left" w:pos="-24212"/>
        </w:tabs>
        <w:ind w:right="-908"/>
        <w:jc w:val="center"/>
        <w:rPr>
          <w:sz w:val="20"/>
          <w:szCs w:val="20"/>
        </w:rPr>
      </w:pPr>
      <w:r w:rsidRPr="00B755F0">
        <w:rPr>
          <w:noProof/>
          <w:sz w:val="20"/>
          <w:szCs w:val="20"/>
        </w:rPr>
        <w:lastRenderedPageBreak/>
        <w:drawing>
          <wp:inline distT="0" distB="0" distL="0" distR="0" wp14:anchorId="27D828A2" wp14:editId="2A9BA180">
            <wp:extent cx="685800" cy="752475"/>
            <wp:effectExtent l="0" t="0" r="0" b="9525"/>
            <wp:docPr id="35"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2570DA" w:rsidRPr="00B755F0" w:rsidRDefault="002570DA" w:rsidP="002570DA">
      <w:pPr>
        <w:tabs>
          <w:tab w:val="left" w:pos="-24212"/>
        </w:tabs>
        <w:ind w:right="-908"/>
        <w:jc w:val="center"/>
        <w:rPr>
          <w:b/>
          <w:lang w:val="en-US"/>
        </w:rPr>
      </w:pPr>
    </w:p>
    <w:p w:rsidR="002570DA" w:rsidRPr="00B755F0" w:rsidRDefault="002570DA" w:rsidP="002570DA">
      <w:pPr>
        <w:tabs>
          <w:tab w:val="center" w:pos="4320"/>
          <w:tab w:val="right" w:pos="8640"/>
        </w:tabs>
        <w:ind w:right="43"/>
        <w:jc w:val="center"/>
        <w:rPr>
          <w:sz w:val="20"/>
          <w:lang w:val="en-US"/>
        </w:rPr>
      </w:pPr>
      <w:r w:rsidRPr="00B755F0">
        <w:rPr>
          <w:sz w:val="20"/>
          <w:lang w:val="en-US"/>
        </w:rPr>
        <w:t>LATVIJAS REPUBLIKA</w:t>
      </w:r>
    </w:p>
    <w:p w:rsidR="002570DA" w:rsidRPr="00B755F0" w:rsidRDefault="002570DA" w:rsidP="002570DA">
      <w:pPr>
        <w:tabs>
          <w:tab w:val="center" w:pos="4320"/>
          <w:tab w:val="right" w:pos="8640"/>
        </w:tabs>
        <w:ind w:right="43"/>
        <w:jc w:val="center"/>
        <w:rPr>
          <w:b/>
          <w:sz w:val="32"/>
          <w:szCs w:val="32"/>
          <w:lang w:val="en-US"/>
        </w:rPr>
      </w:pPr>
      <w:r w:rsidRPr="00B755F0">
        <w:rPr>
          <w:b/>
          <w:sz w:val="32"/>
          <w:szCs w:val="32"/>
          <w:lang w:val="en-US"/>
        </w:rPr>
        <w:t>DOBELES NOVADA DOME</w:t>
      </w:r>
    </w:p>
    <w:p w:rsidR="002570DA" w:rsidRPr="00B755F0" w:rsidRDefault="002570DA" w:rsidP="002570DA">
      <w:pPr>
        <w:tabs>
          <w:tab w:val="center" w:pos="4320"/>
          <w:tab w:val="right" w:pos="8640"/>
        </w:tabs>
        <w:ind w:right="43"/>
        <w:jc w:val="center"/>
        <w:rPr>
          <w:sz w:val="16"/>
          <w:szCs w:val="16"/>
          <w:lang w:val="en-US"/>
        </w:rPr>
      </w:pPr>
      <w:r w:rsidRPr="00B755F0">
        <w:rPr>
          <w:sz w:val="16"/>
          <w:szCs w:val="16"/>
          <w:lang w:val="en-US"/>
        </w:rPr>
        <w:t>Brīvības iela 17, Dobele, Dobeles novads, LV-3701</w:t>
      </w:r>
    </w:p>
    <w:p w:rsidR="002570DA" w:rsidRPr="00B755F0" w:rsidRDefault="002570DA" w:rsidP="002570DA">
      <w:pPr>
        <w:pBdr>
          <w:bottom w:val="double" w:sz="6" w:space="1" w:color="auto"/>
        </w:pBdr>
        <w:tabs>
          <w:tab w:val="center" w:pos="4320"/>
          <w:tab w:val="right" w:pos="8640"/>
        </w:tabs>
        <w:ind w:right="43"/>
        <w:jc w:val="center"/>
        <w:rPr>
          <w:color w:val="000000"/>
          <w:sz w:val="16"/>
          <w:szCs w:val="16"/>
          <w:lang w:val="en-US"/>
        </w:rPr>
      </w:pPr>
      <w:r w:rsidRPr="00B755F0">
        <w:rPr>
          <w:sz w:val="16"/>
          <w:szCs w:val="16"/>
          <w:lang w:val="en-US"/>
        </w:rPr>
        <w:t xml:space="preserve">Tālr. 63707269, 63700137, 63720940, e-pasts </w:t>
      </w:r>
      <w:hyperlink r:id="rId145" w:history="1">
        <w:r w:rsidRPr="00B755F0">
          <w:rPr>
            <w:rStyle w:val="Hyperlink"/>
            <w:color w:val="000000"/>
            <w:sz w:val="16"/>
            <w:szCs w:val="16"/>
            <w:lang w:val="en-US"/>
          </w:rPr>
          <w:t>dome@dobele.lv</w:t>
        </w:r>
      </w:hyperlink>
    </w:p>
    <w:p w:rsidR="002570DA" w:rsidRPr="00B755F0" w:rsidRDefault="002570DA" w:rsidP="002570DA">
      <w:pPr>
        <w:tabs>
          <w:tab w:val="left" w:pos="-24212"/>
        </w:tabs>
        <w:ind w:right="43"/>
        <w:jc w:val="right"/>
        <w:rPr>
          <w:b/>
          <w:noProof/>
        </w:rPr>
      </w:pPr>
    </w:p>
    <w:p w:rsidR="002570DA" w:rsidRPr="00B755F0" w:rsidRDefault="002570DA" w:rsidP="002570DA">
      <w:pPr>
        <w:autoSpaceDE w:val="0"/>
        <w:autoSpaceDN w:val="0"/>
        <w:adjustRightInd w:val="0"/>
        <w:ind w:right="-908"/>
        <w:jc w:val="center"/>
        <w:rPr>
          <w:b/>
          <w:color w:val="000000"/>
        </w:rPr>
      </w:pPr>
      <w:smartTag w:uri="schemas-tilde-lv/tildestengine" w:element="veidnes">
        <w:smartTagPr>
          <w:attr w:name="text" w:val="LĒMUMS&#10;"/>
          <w:attr w:name="baseform" w:val="lēmums"/>
          <w:attr w:name="id" w:val="-1"/>
        </w:smartTagPr>
        <w:r w:rsidRPr="00B755F0">
          <w:rPr>
            <w:b/>
            <w:bCs/>
            <w:color w:val="000000"/>
          </w:rPr>
          <w:t>LĒMUMS</w:t>
        </w:r>
      </w:smartTag>
    </w:p>
    <w:p w:rsidR="002570DA" w:rsidRPr="00B755F0" w:rsidRDefault="002570DA" w:rsidP="002570DA">
      <w:pPr>
        <w:autoSpaceDE w:val="0"/>
        <w:autoSpaceDN w:val="0"/>
        <w:adjustRightInd w:val="0"/>
        <w:ind w:right="-908"/>
        <w:jc w:val="center"/>
        <w:rPr>
          <w:b/>
          <w:color w:val="000000"/>
        </w:rPr>
      </w:pPr>
      <w:r w:rsidRPr="00B755F0">
        <w:rPr>
          <w:b/>
          <w:bCs/>
          <w:color w:val="000000"/>
        </w:rPr>
        <w:t>Dobelē</w:t>
      </w:r>
    </w:p>
    <w:p w:rsidR="002570DA" w:rsidRPr="00B755F0" w:rsidRDefault="002570DA" w:rsidP="002570DA">
      <w:pPr>
        <w:autoSpaceDE w:val="0"/>
        <w:autoSpaceDN w:val="0"/>
        <w:adjustRightInd w:val="0"/>
        <w:ind w:right="-908"/>
        <w:jc w:val="both"/>
        <w:rPr>
          <w:b/>
          <w:bCs/>
          <w:color w:val="000000"/>
        </w:rPr>
      </w:pPr>
    </w:p>
    <w:p w:rsidR="002570DA" w:rsidRDefault="002570DA" w:rsidP="00705A37">
      <w:pPr>
        <w:autoSpaceDE w:val="0"/>
        <w:autoSpaceDN w:val="0"/>
        <w:adjustRightInd w:val="0"/>
        <w:ind w:right="-383"/>
        <w:jc w:val="both"/>
        <w:rPr>
          <w:b/>
          <w:bCs/>
          <w:color w:val="000000"/>
        </w:rPr>
      </w:pPr>
      <w:r w:rsidRPr="00B755F0">
        <w:rPr>
          <w:b/>
          <w:bCs/>
          <w:color w:val="000000"/>
        </w:rPr>
        <w:t>2021. gada 26.</w:t>
      </w:r>
      <w:r>
        <w:rPr>
          <w:b/>
          <w:bCs/>
          <w:color w:val="000000"/>
        </w:rPr>
        <w:t xml:space="preserve"> </w:t>
      </w:r>
      <w:r w:rsidRPr="00B755F0">
        <w:rPr>
          <w:b/>
          <w:bCs/>
          <w:color w:val="000000"/>
        </w:rPr>
        <w:t>augustā</w:t>
      </w:r>
      <w:r w:rsidRPr="00B755F0">
        <w:rPr>
          <w:b/>
          <w:bCs/>
          <w:color w:val="000000"/>
        </w:rPr>
        <w:tab/>
      </w:r>
      <w:r w:rsidRPr="00B755F0">
        <w:rPr>
          <w:b/>
          <w:bCs/>
          <w:color w:val="000000"/>
        </w:rPr>
        <w:tab/>
      </w:r>
      <w:r w:rsidRPr="00B755F0">
        <w:rPr>
          <w:b/>
          <w:bCs/>
          <w:color w:val="000000"/>
        </w:rPr>
        <w:tab/>
      </w:r>
      <w:r w:rsidRPr="00B755F0">
        <w:rPr>
          <w:b/>
          <w:bCs/>
          <w:color w:val="000000"/>
        </w:rPr>
        <w:tab/>
      </w:r>
      <w:r w:rsidRPr="00B755F0">
        <w:rPr>
          <w:b/>
          <w:bCs/>
          <w:color w:val="000000"/>
        </w:rPr>
        <w:tab/>
      </w:r>
      <w:r w:rsidRPr="00B755F0">
        <w:rPr>
          <w:b/>
          <w:bCs/>
          <w:color w:val="000000"/>
        </w:rPr>
        <w:tab/>
      </w:r>
      <w:r w:rsidRPr="00B755F0">
        <w:rPr>
          <w:b/>
          <w:bCs/>
          <w:color w:val="000000"/>
        </w:rPr>
        <w:tab/>
      </w:r>
      <w:r w:rsidRPr="00B755F0">
        <w:rPr>
          <w:b/>
          <w:bCs/>
          <w:color w:val="000000"/>
        </w:rPr>
        <w:tab/>
      </w:r>
      <w:r w:rsidR="00705A37">
        <w:rPr>
          <w:b/>
          <w:bCs/>
          <w:color w:val="000000"/>
        </w:rPr>
        <w:tab/>
      </w:r>
      <w:r w:rsidRPr="00B755F0">
        <w:rPr>
          <w:b/>
          <w:bCs/>
          <w:color w:val="000000"/>
        </w:rPr>
        <w:t>Nr. </w:t>
      </w:r>
      <w:r w:rsidR="00705A37">
        <w:rPr>
          <w:b/>
          <w:bCs/>
          <w:color w:val="000000"/>
        </w:rPr>
        <w:t>91</w:t>
      </w:r>
      <w:r w:rsidRPr="00B755F0">
        <w:rPr>
          <w:b/>
          <w:bCs/>
          <w:color w:val="000000"/>
        </w:rPr>
        <w:t>/</w:t>
      </w:r>
      <w:r w:rsidR="00B6389D">
        <w:rPr>
          <w:b/>
          <w:bCs/>
          <w:color w:val="000000"/>
        </w:rPr>
        <w:t>6</w:t>
      </w:r>
    </w:p>
    <w:p w:rsidR="000304BD" w:rsidRDefault="000304BD" w:rsidP="000304BD">
      <w:pPr>
        <w:jc w:val="right"/>
        <w:rPr>
          <w:b/>
        </w:rPr>
      </w:pPr>
      <w:r w:rsidRPr="00CC61A2">
        <w:t xml:space="preserve">(prot.Nr.6 </w:t>
      </w:r>
      <w:r w:rsidR="00705A37">
        <w:t>55</w:t>
      </w:r>
      <w:r w:rsidRPr="00CC61A2">
        <w:t>.</w:t>
      </w:r>
      <w:r w:rsidRPr="00CC61A2">
        <w:rPr>
          <w:color w:val="000000"/>
        </w:rPr>
        <w:t>§)</w:t>
      </w:r>
    </w:p>
    <w:p w:rsidR="000304BD" w:rsidRPr="00B755F0" w:rsidRDefault="000304BD" w:rsidP="002570DA">
      <w:pPr>
        <w:autoSpaceDE w:val="0"/>
        <w:autoSpaceDN w:val="0"/>
        <w:adjustRightInd w:val="0"/>
        <w:ind w:right="-908"/>
        <w:jc w:val="both"/>
        <w:rPr>
          <w:b/>
          <w:color w:val="000000"/>
        </w:rPr>
      </w:pPr>
    </w:p>
    <w:p w:rsidR="002570DA" w:rsidRPr="00B755F0" w:rsidRDefault="002570DA" w:rsidP="002570DA">
      <w:pPr>
        <w:ind w:right="-908"/>
        <w:rPr>
          <w:b/>
        </w:rPr>
      </w:pPr>
      <w:r w:rsidRPr="00B755F0">
        <w:rPr>
          <w:b/>
        </w:rPr>
        <w:tab/>
      </w:r>
      <w:r w:rsidRPr="00B755F0">
        <w:rPr>
          <w:b/>
        </w:rPr>
        <w:tab/>
      </w:r>
      <w:r w:rsidRPr="00B755F0">
        <w:rPr>
          <w:b/>
        </w:rPr>
        <w:tab/>
      </w:r>
      <w:r w:rsidRPr="00B755F0">
        <w:rPr>
          <w:b/>
        </w:rPr>
        <w:tab/>
      </w:r>
      <w:r w:rsidRPr="00B755F0">
        <w:rPr>
          <w:b/>
        </w:rPr>
        <w:tab/>
      </w:r>
      <w:r w:rsidRPr="00B755F0">
        <w:rPr>
          <w:b/>
        </w:rPr>
        <w:tab/>
        <w:t xml:space="preserve"> </w:t>
      </w:r>
    </w:p>
    <w:p w:rsidR="002570DA" w:rsidRDefault="002570DA" w:rsidP="002570DA">
      <w:pPr>
        <w:ind w:right="-908"/>
        <w:jc w:val="center"/>
        <w:rPr>
          <w:b/>
          <w:bCs/>
          <w:u w:val="single"/>
        </w:rPr>
      </w:pPr>
      <w:r w:rsidRPr="00B755F0">
        <w:rPr>
          <w:b/>
          <w:bCs/>
          <w:u w:val="single"/>
        </w:rPr>
        <w:t>Par Auces pirmsskolas izglītības iestādes “Vecauce” nolikuma apstiprināšanu</w:t>
      </w:r>
    </w:p>
    <w:p w:rsidR="002570DA" w:rsidRDefault="002570DA" w:rsidP="002570DA">
      <w:pPr>
        <w:ind w:right="-908"/>
        <w:jc w:val="center"/>
        <w:rPr>
          <w:b/>
          <w:bCs/>
          <w:u w:val="single"/>
        </w:rPr>
      </w:pPr>
    </w:p>
    <w:p w:rsidR="002570DA" w:rsidRDefault="002570DA" w:rsidP="002570DA">
      <w:pPr>
        <w:ind w:right="43"/>
        <w:rPr>
          <w:u w:val="single"/>
        </w:rPr>
      </w:pPr>
    </w:p>
    <w:p w:rsidR="00C8170D" w:rsidRPr="00DB6FD3" w:rsidRDefault="002570DA" w:rsidP="00C8170D">
      <w:pPr>
        <w:pStyle w:val="NormalWeb"/>
        <w:ind w:firstLine="284"/>
        <w:jc w:val="both"/>
      </w:pPr>
      <w:r>
        <w:rPr>
          <w:rFonts w:eastAsiaTheme="majorEastAsia"/>
          <w:iCs/>
          <w:spacing w:val="-10"/>
          <w:kern w:val="28"/>
        </w:rPr>
        <w:t>Saskaņā ar</w:t>
      </w:r>
      <w:r>
        <w:rPr>
          <w:rFonts w:eastAsiaTheme="majorEastAsia"/>
          <w:i/>
          <w:iCs/>
          <w:spacing w:val="-10"/>
          <w:kern w:val="28"/>
        </w:rPr>
        <w:t xml:space="preserve"> </w:t>
      </w:r>
      <w:r>
        <w:rPr>
          <w:rFonts w:eastAsiaTheme="majorEastAsia"/>
          <w:spacing w:val="-10"/>
          <w:kern w:val="28"/>
        </w:rPr>
        <w:t>likuma „Par pašvaldībām” 21. panta pirmās daļas 8. punktu</w:t>
      </w:r>
      <w:r>
        <w:rPr>
          <w:rFonts w:eastAsia="Calibri"/>
          <w:spacing w:val="-10"/>
        </w:rPr>
        <w:t>, Izglītības likuma 22. panta pirmo daļu, Vispārējās izglītības likuma 9. panta otro daļu</w:t>
      </w:r>
      <w:r>
        <w:rPr>
          <w:rFonts w:eastAsiaTheme="majorEastAsia"/>
          <w:spacing w:val="-10"/>
          <w:kern w:val="28"/>
        </w:rPr>
        <w:t>,</w:t>
      </w:r>
      <w:r>
        <w:rPr>
          <w:bCs/>
          <w:iCs/>
          <w:spacing w:val="-10"/>
          <w:kern w:val="28"/>
          <w:lang w:val="x-none"/>
        </w:rPr>
        <w:t xml:space="preserve"> </w:t>
      </w:r>
      <w:r w:rsidR="00C8170D" w:rsidRPr="004724A8">
        <w:t xml:space="preserve">atklāti balsojot: </w:t>
      </w:r>
      <w:r w:rsidR="00705A37">
        <w:t>PAR – 17 (</w:t>
      </w:r>
      <w:r w:rsidR="00705A37" w:rsidRPr="00FE5C59">
        <w:rPr>
          <w:bCs/>
          <w:lang w:eastAsia="et-EE"/>
        </w:rPr>
        <w:t>K</w:t>
      </w:r>
      <w:r w:rsidR="00705A37">
        <w:rPr>
          <w:bCs/>
          <w:lang w:eastAsia="et-EE"/>
        </w:rPr>
        <w:t xml:space="preserve">ristīne </w:t>
      </w:r>
      <w:r w:rsidR="00705A37" w:rsidRPr="00FE5C59">
        <w:rPr>
          <w:bCs/>
          <w:lang w:eastAsia="et-EE"/>
        </w:rPr>
        <w:t>Briede, M</w:t>
      </w:r>
      <w:r w:rsidR="00705A37">
        <w:rPr>
          <w:bCs/>
          <w:lang w:eastAsia="et-EE"/>
        </w:rPr>
        <w:t xml:space="preserve">āris </w:t>
      </w:r>
      <w:r w:rsidR="00705A37" w:rsidRPr="00FE5C59">
        <w:rPr>
          <w:bCs/>
          <w:lang w:eastAsia="et-EE"/>
        </w:rPr>
        <w:t>Feldmanis, E</w:t>
      </w:r>
      <w:r w:rsidR="00705A37">
        <w:rPr>
          <w:bCs/>
          <w:lang w:eastAsia="et-EE"/>
        </w:rPr>
        <w:t xml:space="preserve">dgars </w:t>
      </w:r>
      <w:r w:rsidR="00705A37" w:rsidRPr="00FE5C59">
        <w:rPr>
          <w:bCs/>
          <w:lang w:eastAsia="et-EE"/>
        </w:rPr>
        <w:t>Gaigalis, I</w:t>
      </w:r>
      <w:r w:rsidR="00705A37">
        <w:rPr>
          <w:bCs/>
          <w:lang w:eastAsia="et-EE"/>
        </w:rPr>
        <w:t xml:space="preserve">vars </w:t>
      </w:r>
      <w:r w:rsidR="00705A37" w:rsidRPr="00FE5C59">
        <w:rPr>
          <w:bCs/>
          <w:lang w:eastAsia="et-EE"/>
        </w:rPr>
        <w:t>Gorskis, G</w:t>
      </w:r>
      <w:r w:rsidR="00705A37">
        <w:rPr>
          <w:bCs/>
          <w:lang w:eastAsia="et-EE"/>
        </w:rPr>
        <w:t xml:space="preserve">ints </w:t>
      </w:r>
      <w:r w:rsidR="00705A37" w:rsidRPr="00FE5C59">
        <w:rPr>
          <w:bCs/>
          <w:lang w:eastAsia="et-EE"/>
        </w:rPr>
        <w:t>Kaminskis, L</w:t>
      </w:r>
      <w:r w:rsidR="00705A37">
        <w:rPr>
          <w:bCs/>
          <w:lang w:eastAsia="et-EE"/>
        </w:rPr>
        <w:t xml:space="preserve">inda </w:t>
      </w:r>
      <w:r w:rsidR="00705A37" w:rsidRPr="00FE5C59">
        <w:rPr>
          <w:bCs/>
          <w:lang w:eastAsia="et-EE"/>
        </w:rPr>
        <w:t>Karloviča, E</w:t>
      </w:r>
      <w:r w:rsidR="00705A37">
        <w:rPr>
          <w:bCs/>
          <w:lang w:eastAsia="et-EE"/>
        </w:rPr>
        <w:t xml:space="preserve">dgars </w:t>
      </w:r>
      <w:r w:rsidR="00705A37" w:rsidRPr="00FE5C59">
        <w:rPr>
          <w:bCs/>
          <w:lang w:eastAsia="et-EE"/>
        </w:rPr>
        <w:t>Laimiņš, S</w:t>
      </w:r>
      <w:r w:rsidR="00705A37">
        <w:rPr>
          <w:bCs/>
          <w:lang w:eastAsia="et-EE"/>
        </w:rPr>
        <w:t xml:space="preserve">intija </w:t>
      </w:r>
      <w:r w:rsidR="00705A37" w:rsidRPr="00FE5C59">
        <w:rPr>
          <w:bCs/>
          <w:lang w:eastAsia="et-EE"/>
        </w:rPr>
        <w:t>Liekniņa, A</w:t>
      </w:r>
      <w:r w:rsidR="00705A37">
        <w:rPr>
          <w:bCs/>
          <w:lang w:eastAsia="et-EE"/>
        </w:rPr>
        <w:t xml:space="preserve">inārs </w:t>
      </w:r>
      <w:r w:rsidR="00705A37" w:rsidRPr="00FE5C59">
        <w:rPr>
          <w:bCs/>
          <w:lang w:eastAsia="et-EE"/>
        </w:rPr>
        <w:t>Meiers, S</w:t>
      </w:r>
      <w:r w:rsidR="00705A37">
        <w:rPr>
          <w:bCs/>
          <w:lang w:eastAsia="et-EE"/>
        </w:rPr>
        <w:t xml:space="preserve">anita </w:t>
      </w:r>
      <w:r w:rsidR="00705A37" w:rsidRPr="00FE5C59">
        <w:rPr>
          <w:bCs/>
          <w:lang w:eastAsia="et-EE"/>
        </w:rPr>
        <w:t>Olševska, A</w:t>
      </w:r>
      <w:r w:rsidR="00705A37">
        <w:rPr>
          <w:bCs/>
          <w:lang w:eastAsia="et-EE"/>
        </w:rPr>
        <w:t xml:space="preserve">ndris </w:t>
      </w:r>
      <w:r w:rsidR="00705A37" w:rsidRPr="00FE5C59">
        <w:rPr>
          <w:bCs/>
          <w:lang w:eastAsia="et-EE"/>
        </w:rPr>
        <w:t>Podvinskis, V</w:t>
      </w:r>
      <w:r w:rsidR="00705A37">
        <w:rPr>
          <w:bCs/>
          <w:lang w:eastAsia="et-EE"/>
        </w:rPr>
        <w:t xml:space="preserve">iesturs </w:t>
      </w:r>
      <w:r w:rsidR="00705A37" w:rsidRPr="00FE5C59">
        <w:rPr>
          <w:bCs/>
          <w:lang w:eastAsia="et-EE"/>
        </w:rPr>
        <w:t>Reinfelds, D</w:t>
      </w:r>
      <w:r w:rsidR="00705A37">
        <w:rPr>
          <w:bCs/>
          <w:lang w:eastAsia="et-EE"/>
        </w:rPr>
        <w:t xml:space="preserve">ace </w:t>
      </w:r>
      <w:r w:rsidR="00705A37" w:rsidRPr="00FE5C59">
        <w:rPr>
          <w:bCs/>
          <w:lang w:eastAsia="et-EE"/>
        </w:rPr>
        <w:t>Reinika, G</w:t>
      </w:r>
      <w:r w:rsidR="00705A37">
        <w:rPr>
          <w:bCs/>
          <w:lang w:eastAsia="et-EE"/>
        </w:rPr>
        <w:t xml:space="preserve">untis </w:t>
      </w:r>
      <w:r w:rsidR="00705A37" w:rsidRPr="00FE5C59">
        <w:rPr>
          <w:bCs/>
          <w:lang w:eastAsia="et-EE"/>
        </w:rPr>
        <w:t>Safranovičs, A</w:t>
      </w:r>
      <w:r w:rsidR="00705A37">
        <w:rPr>
          <w:bCs/>
          <w:lang w:eastAsia="et-EE"/>
        </w:rPr>
        <w:t xml:space="preserve">ndrejs </w:t>
      </w:r>
      <w:r w:rsidR="00705A37" w:rsidRPr="00FE5C59">
        <w:rPr>
          <w:bCs/>
          <w:lang w:eastAsia="et-EE"/>
        </w:rPr>
        <w:t>Spridzāns, I</w:t>
      </w:r>
      <w:r w:rsidR="00705A37">
        <w:rPr>
          <w:bCs/>
          <w:lang w:eastAsia="et-EE"/>
        </w:rPr>
        <w:t xml:space="preserve">vars </w:t>
      </w:r>
      <w:r w:rsidR="00705A37" w:rsidRPr="00FE5C59">
        <w:rPr>
          <w:bCs/>
          <w:lang w:eastAsia="et-EE"/>
        </w:rPr>
        <w:t>Stanga</w:t>
      </w:r>
      <w:r w:rsidR="00705A37">
        <w:rPr>
          <w:bCs/>
          <w:lang w:eastAsia="et-EE"/>
        </w:rPr>
        <w:t>, Indra Špela</w:t>
      </w:r>
      <w:r w:rsidR="00705A37">
        <w:t>), PRET – nav, ATTURAS – nav</w:t>
      </w:r>
      <w:r w:rsidR="00C8170D" w:rsidRPr="004724A8">
        <w:t>, Dobeles novada dome</w:t>
      </w:r>
      <w:r w:rsidR="00C8170D" w:rsidRPr="00DB6FD3">
        <w:rPr>
          <w:bCs/>
        </w:rPr>
        <w:t xml:space="preserve"> NOLEMJ:</w:t>
      </w:r>
      <w:r w:rsidR="00C8170D" w:rsidRPr="00DB6FD3">
        <w:t xml:space="preserve"> </w:t>
      </w:r>
    </w:p>
    <w:p w:rsidR="002570DA" w:rsidRPr="0039357C" w:rsidRDefault="00C8170D" w:rsidP="00C8170D">
      <w:pPr>
        <w:spacing w:before="100" w:beforeAutospacing="1" w:after="100" w:afterAutospacing="1"/>
        <w:ind w:right="43"/>
        <w:jc w:val="both"/>
      </w:pPr>
      <w:r>
        <w:t>1.</w:t>
      </w:r>
      <w:r w:rsidR="002570DA" w:rsidRPr="0039357C">
        <w:t xml:space="preserve">Apstiprināt Auces </w:t>
      </w:r>
      <w:r w:rsidR="002570DA" w:rsidRPr="0039357C">
        <w:rPr>
          <w:bCs/>
        </w:rPr>
        <w:t>pirmsskolas izglītības iestādes “Vecauce”</w:t>
      </w:r>
      <w:r w:rsidR="002570DA" w:rsidRPr="0039357C">
        <w:t xml:space="preserve"> nolikumu (pielikumā).</w:t>
      </w:r>
    </w:p>
    <w:p w:rsidR="002570DA" w:rsidRPr="00B755F0" w:rsidRDefault="00C8170D" w:rsidP="00C8170D">
      <w:pPr>
        <w:ind w:right="43"/>
        <w:contextualSpacing/>
        <w:jc w:val="both"/>
        <w:rPr>
          <w:bCs/>
        </w:rPr>
      </w:pPr>
      <w:r>
        <w:t>2.</w:t>
      </w:r>
      <w:r w:rsidR="002570DA">
        <w:t>Ar šī lēmuma</w:t>
      </w:r>
      <w:r w:rsidR="002570DA" w:rsidRPr="005E22D9">
        <w:t xml:space="preserve"> spēkā stāšanos, spēku zaudē ar Auces novada domes </w:t>
      </w:r>
      <w:r w:rsidR="002570DA">
        <w:t>2015. gada 28. janvāra lēmums Nr.37 “Par</w:t>
      </w:r>
      <w:r w:rsidR="002570DA" w:rsidRPr="005E22D9">
        <w:rPr>
          <w:bCs/>
        </w:rPr>
        <w:t xml:space="preserve"> pirmsskolas izglītības iestādes “Vecauce” </w:t>
      </w:r>
      <w:r w:rsidR="002570DA">
        <w:t>nolikumu”.</w:t>
      </w:r>
      <w:r w:rsidR="002570DA" w:rsidRPr="005E22D9">
        <w:t xml:space="preserve"> </w:t>
      </w:r>
    </w:p>
    <w:p w:rsidR="002570DA" w:rsidRDefault="002570DA" w:rsidP="002570DA">
      <w:pPr>
        <w:spacing w:before="100" w:beforeAutospacing="1" w:after="100" w:afterAutospacing="1"/>
        <w:ind w:right="43"/>
        <w:jc w:val="both"/>
      </w:pPr>
    </w:p>
    <w:p w:rsidR="002570DA" w:rsidRDefault="002570DA" w:rsidP="002570DA">
      <w:pPr>
        <w:spacing w:before="100" w:beforeAutospacing="1" w:after="100" w:afterAutospacing="1"/>
        <w:ind w:right="-908"/>
        <w:jc w:val="both"/>
      </w:pPr>
      <w:r>
        <w:t>Domes priekšsēdētājs</w:t>
      </w:r>
      <w:r>
        <w:tab/>
      </w:r>
      <w:r>
        <w:tab/>
      </w:r>
      <w:r>
        <w:tab/>
      </w:r>
      <w:r>
        <w:tab/>
      </w:r>
      <w:r>
        <w:tab/>
      </w:r>
      <w:r>
        <w:tab/>
      </w:r>
      <w:r>
        <w:tab/>
      </w:r>
      <w:r>
        <w:tab/>
        <w:t>E. Gaigalis</w:t>
      </w:r>
    </w:p>
    <w:p w:rsidR="002570DA" w:rsidRDefault="002570DA" w:rsidP="002570DA">
      <w:pPr>
        <w:autoSpaceDE w:val="0"/>
        <w:autoSpaceDN w:val="0"/>
        <w:adjustRightInd w:val="0"/>
        <w:ind w:right="-568"/>
        <w:rPr>
          <w:bCs/>
          <w:color w:val="000000"/>
        </w:rPr>
      </w:pPr>
    </w:p>
    <w:p w:rsidR="002570DA" w:rsidRDefault="002570DA" w:rsidP="002570DA">
      <w:pPr>
        <w:autoSpaceDE w:val="0"/>
        <w:autoSpaceDN w:val="0"/>
        <w:adjustRightInd w:val="0"/>
        <w:ind w:right="-568"/>
        <w:rPr>
          <w:bCs/>
        </w:rPr>
      </w:pPr>
    </w:p>
    <w:p w:rsidR="002570DA" w:rsidRDefault="002570DA" w:rsidP="002570DA">
      <w:pPr>
        <w:autoSpaceDE w:val="0"/>
        <w:autoSpaceDN w:val="0"/>
        <w:adjustRightInd w:val="0"/>
        <w:ind w:right="-568"/>
        <w:rPr>
          <w:bCs/>
        </w:rPr>
      </w:pPr>
    </w:p>
    <w:p w:rsidR="002570DA" w:rsidRDefault="002570DA" w:rsidP="002570DA">
      <w:pPr>
        <w:autoSpaceDE w:val="0"/>
        <w:autoSpaceDN w:val="0"/>
        <w:adjustRightInd w:val="0"/>
        <w:ind w:right="-568"/>
        <w:rPr>
          <w:bCs/>
        </w:rPr>
      </w:pPr>
    </w:p>
    <w:p w:rsidR="002570DA" w:rsidRDefault="002570DA" w:rsidP="002570DA">
      <w:pPr>
        <w:autoSpaceDE w:val="0"/>
        <w:autoSpaceDN w:val="0"/>
        <w:adjustRightInd w:val="0"/>
        <w:ind w:right="-568"/>
        <w:rPr>
          <w:bCs/>
        </w:rPr>
        <w:sectPr w:rsidR="002570DA" w:rsidSect="00720CEF">
          <w:pgSz w:w="11906" w:h="16838"/>
          <w:pgMar w:top="1440" w:right="991" w:bottom="1440" w:left="1800" w:header="708" w:footer="708" w:gutter="0"/>
          <w:cols w:space="708"/>
          <w:docGrid w:linePitch="360"/>
        </w:sectPr>
      </w:pPr>
    </w:p>
    <w:p w:rsidR="002570DA" w:rsidRPr="00B755F0" w:rsidRDefault="002570DA" w:rsidP="002570DA">
      <w:pPr>
        <w:tabs>
          <w:tab w:val="left" w:pos="-24212"/>
        </w:tabs>
        <w:ind w:right="-99"/>
        <w:jc w:val="right"/>
        <w:rPr>
          <w:noProof/>
        </w:rPr>
      </w:pPr>
      <w:r w:rsidRPr="00B755F0">
        <w:rPr>
          <w:noProof/>
        </w:rPr>
        <w:lastRenderedPageBreak/>
        <w:t>Pielikums</w:t>
      </w:r>
    </w:p>
    <w:p w:rsidR="002570DA" w:rsidRPr="00B755F0" w:rsidRDefault="002570DA" w:rsidP="002570DA">
      <w:pPr>
        <w:tabs>
          <w:tab w:val="left" w:pos="-24212"/>
        </w:tabs>
        <w:ind w:right="-99"/>
        <w:jc w:val="right"/>
        <w:rPr>
          <w:noProof/>
        </w:rPr>
      </w:pPr>
      <w:r w:rsidRPr="00B755F0">
        <w:rPr>
          <w:noProof/>
        </w:rPr>
        <w:t xml:space="preserve">Dobeles novada domes </w:t>
      </w:r>
    </w:p>
    <w:p w:rsidR="002570DA" w:rsidRPr="00B755F0" w:rsidRDefault="002570DA" w:rsidP="002570DA">
      <w:pPr>
        <w:tabs>
          <w:tab w:val="left" w:pos="-24212"/>
        </w:tabs>
        <w:ind w:right="-99"/>
        <w:jc w:val="right"/>
        <w:rPr>
          <w:noProof/>
        </w:rPr>
      </w:pPr>
      <w:r w:rsidRPr="00B755F0">
        <w:rPr>
          <w:noProof/>
        </w:rPr>
        <w:t>2021. gada 26.augusta</w:t>
      </w:r>
    </w:p>
    <w:p w:rsidR="002570DA" w:rsidRPr="00B755F0" w:rsidRDefault="002570DA" w:rsidP="002570DA">
      <w:pPr>
        <w:tabs>
          <w:tab w:val="left" w:pos="-24212"/>
        </w:tabs>
        <w:ind w:right="-99"/>
        <w:jc w:val="right"/>
        <w:rPr>
          <w:noProof/>
        </w:rPr>
      </w:pPr>
      <w:r w:rsidRPr="00B755F0">
        <w:rPr>
          <w:noProof/>
        </w:rPr>
        <w:t>lēmumam Nr.</w:t>
      </w:r>
      <w:r w:rsidR="00705A37">
        <w:rPr>
          <w:noProof/>
        </w:rPr>
        <w:t>91/6</w:t>
      </w:r>
    </w:p>
    <w:p w:rsidR="002570DA" w:rsidRPr="00B755F0" w:rsidRDefault="002570DA" w:rsidP="002570DA">
      <w:pPr>
        <w:tabs>
          <w:tab w:val="left" w:pos="-24212"/>
        </w:tabs>
        <w:ind w:right="-99"/>
        <w:jc w:val="center"/>
        <w:rPr>
          <w:sz w:val="20"/>
          <w:szCs w:val="20"/>
        </w:rPr>
      </w:pPr>
      <w:r w:rsidRPr="00B755F0">
        <w:rPr>
          <w:noProof/>
          <w:sz w:val="20"/>
          <w:szCs w:val="20"/>
        </w:rPr>
        <w:drawing>
          <wp:inline distT="0" distB="0" distL="0" distR="0" wp14:anchorId="2F8F6C64" wp14:editId="2C3DF758">
            <wp:extent cx="676275" cy="752475"/>
            <wp:effectExtent l="0" t="0" r="9525" b="9525"/>
            <wp:docPr id="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2570DA" w:rsidRPr="00B755F0" w:rsidRDefault="002570DA" w:rsidP="002570DA">
      <w:pPr>
        <w:tabs>
          <w:tab w:val="center" w:pos="4153"/>
          <w:tab w:val="right" w:pos="8306"/>
        </w:tabs>
        <w:suppressAutoHyphens/>
        <w:spacing w:line="100" w:lineRule="atLeast"/>
        <w:ind w:right="-99"/>
        <w:jc w:val="center"/>
        <w:rPr>
          <w:rFonts w:eastAsia="Calibri"/>
          <w:sz w:val="20"/>
          <w:szCs w:val="28"/>
        </w:rPr>
      </w:pPr>
      <w:r w:rsidRPr="00B755F0">
        <w:rPr>
          <w:rFonts w:eastAsia="Calibri"/>
          <w:sz w:val="20"/>
          <w:szCs w:val="28"/>
        </w:rPr>
        <w:t>LATVIJAS REPUBLIKA</w:t>
      </w:r>
    </w:p>
    <w:p w:rsidR="002570DA" w:rsidRPr="00B755F0" w:rsidRDefault="002570DA" w:rsidP="002570DA">
      <w:pPr>
        <w:tabs>
          <w:tab w:val="center" w:pos="4153"/>
          <w:tab w:val="right" w:pos="8306"/>
        </w:tabs>
        <w:suppressAutoHyphens/>
        <w:spacing w:line="100" w:lineRule="atLeast"/>
        <w:ind w:right="-99"/>
        <w:jc w:val="center"/>
        <w:rPr>
          <w:rFonts w:eastAsia="Calibri"/>
          <w:b/>
          <w:sz w:val="32"/>
          <w:szCs w:val="32"/>
        </w:rPr>
      </w:pPr>
      <w:r w:rsidRPr="00B755F0">
        <w:rPr>
          <w:rFonts w:eastAsia="Calibri"/>
          <w:b/>
          <w:sz w:val="32"/>
          <w:szCs w:val="32"/>
        </w:rPr>
        <w:t>DOBELES NOVADA DOME</w:t>
      </w:r>
    </w:p>
    <w:p w:rsidR="002570DA" w:rsidRPr="00B755F0" w:rsidRDefault="002570DA" w:rsidP="002570DA">
      <w:pPr>
        <w:tabs>
          <w:tab w:val="center" w:pos="4153"/>
          <w:tab w:val="right" w:pos="8306"/>
        </w:tabs>
        <w:suppressAutoHyphens/>
        <w:spacing w:line="100" w:lineRule="atLeast"/>
        <w:ind w:right="-99"/>
        <w:jc w:val="center"/>
        <w:rPr>
          <w:rFonts w:eastAsia="Calibri"/>
          <w:sz w:val="16"/>
          <w:szCs w:val="16"/>
        </w:rPr>
      </w:pPr>
      <w:r w:rsidRPr="00B755F0">
        <w:rPr>
          <w:rFonts w:eastAsia="Calibri"/>
          <w:sz w:val="16"/>
          <w:szCs w:val="16"/>
        </w:rPr>
        <w:t>Brīvības iela 17, Dobele, Dobeles novads, LV-3701</w:t>
      </w:r>
    </w:p>
    <w:p w:rsidR="002570DA" w:rsidRPr="00B755F0" w:rsidRDefault="002570DA" w:rsidP="002570DA">
      <w:pPr>
        <w:pBdr>
          <w:bottom w:val="double" w:sz="6" w:space="1" w:color="auto"/>
        </w:pBdr>
        <w:tabs>
          <w:tab w:val="center" w:pos="4153"/>
          <w:tab w:val="right" w:pos="8306"/>
        </w:tabs>
        <w:suppressAutoHyphens/>
        <w:spacing w:line="100" w:lineRule="atLeast"/>
        <w:ind w:right="-99"/>
        <w:jc w:val="center"/>
        <w:rPr>
          <w:rFonts w:eastAsia="Calibri"/>
          <w:color w:val="000000"/>
          <w:sz w:val="16"/>
          <w:szCs w:val="16"/>
        </w:rPr>
      </w:pPr>
      <w:r w:rsidRPr="00B755F0">
        <w:rPr>
          <w:rFonts w:eastAsia="Calibri"/>
          <w:sz w:val="16"/>
          <w:szCs w:val="16"/>
        </w:rPr>
        <w:t xml:space="preserve">Tālr. 63707269, 63700137, 63720940, e-pasts </w:t>
      </w:r>
      <w:hyperlink r:id="rId146" w:history="1">
        <w:r w:rsidRPr="00B755F0">
          <w:rPr>
            <w:rStyle w:val="Hyperlink"/>
            <w:rFonts w:eastAsia="Calibri"/>
            <w:color w:val="000000"/>
            <w:sz w:val="16"/>
            <w:szCs w:val="16"/>
          </w:rPr>
          <w:t>dome@dobele.lv</w:t>
        </w:r>
      </w:hyperlink>
    </w:p>
    <w:p w:rsidR="002570DA" w:rsidRPr="00B755F0" w:rsidRDefault="002570DA" w:rsidP="002570DA">
      <w:pPr>
        <w:autoSpaceDE w:val="0"/>
        <w:autoSpaceDN w:val="0"/>
        <w:adjustRightInd w:val="0"/>
        <w:ind w:right="-99"/>
        <w:jc w:val="center"/>
        <w:rPr>
          <w:b/>
          <w:bCs/>
          <w:color w:val="000000"/>
        </w:rPr>
      </w:pPr>
    </w:p>
    <w:p w:rsidR="002570DA" w:rsidRPr="00B755F0" w:rsidRDefault="002570DA" w:rsidP="002570DA">
      <w:pPr>
        <w:ind w:right="-99"/>
        <w:jc w:val="right"/>
      </w:pPr>
      <w:r w:rsidRPr="00B755F0">
        <w:t>APSTIPRINĀTS</w:t>
      </w:r>
    </w:p>
    <w:p w:rsidR="002570DA" w:rsidRPr="00B755F0" w:rsidRDefault="002570DA" w:rsidP="002570DA">
      <w:pPr>
        <w:ind w:right="-99"/>
        <w:jc w:val="right"/>
      </w:pPr>
      <w:r w:rsidRPr="00B755F0">
        <w:t>ar Dobeles novada domes</w:t>
      </w:r>
    </w:p>
    <w:p w:rsidR="002570DA" w:rsidRPr="00B755F0" w:rsidRDefault="002570DA" w:rsidP="002570DA">
      <w:pPr>
        <w:ind w:right="-99"/>
        <w:jc w:val="right"/>
      </w:pPr>
      <w:r w:rsidRPr="00B755F0">
        <w:t>2021.gada 26.augusta</w:t>
      </w:r>
    </w:p>
    <w:p w:rsidR="002570DA" w:rsidRDefault="002570DA" w:rsidP="002570DA">
      <w:pPr>
        <w:ind w:right="-99"/>
        <w:jc w:val="right"/>
      </w:pPr>
      <w:r w:rsidRPr="00B755F0">
        <w:t>lēmumu Nr.</w:t>
      </w:r>
      <w:r w:rsidR="00705A37">
        <w:t>91</w:t>
      </w:r>
      <w:r w:rsidRPr="00B755F0">
        <w:t>/</w:t>
      </w:r>
      <w:r w:rsidR="00B6389D">
        <w:t>6</w:t>
      </w:r>
      <w:r>
        <w:t xml:space="preserve"> </w:t>
      </w:r>
    </w:p>
    <w:p w:rsidR="002570DA" w:rsidRDefault="002570DA" w:rsidP="002570DA">
      <w:pPr>
        <w:ind w:right="-99"/>
        <w:contextualSpacing/>
        <w:rPr>
          <w:b/>
          <w:sz w:val="28"/>
          <w:szCs w:val="28"/>
        </w:rPr>
      </w:pPr>
    </w:p>
    <w:p w:rsidR="002570DA" w:rsidRPr="00D05B83" w:rsidRDefault="002570DA" w:rsidP="002570DA">
      <w:pPr>
        <w:ind w:right="-99"/>
        <w:contextualSpacing/>
        <w:jc w:val="center"/>
        <w:rPr>
          <w:b/>
          <w:sz w:val="28"/>
          <w:szCs w:val="28"/>
        </w:rPr>
      </w:pPr>
      <w:r w:rsidRPr="00D05B83">
        <w:rPr>
          <w:b/>
          <w:caps/>
          <w:sz w:val="28"/>
          <w:szCs w:val="28"/>
        </w:rPr>
        <w:t>Auces pirmsskolas izglītības iestādes “VECAUCE”</w:t>
      </w:r>
      <w:r w:rsidRPr="00D05B83">
        <w:t xml:space="preserve"> </w:t>
      </w:r>
      <w:r w:rsidRPr="00D05B83">
        <w:rPr>
          <w:b/>
          <w:sz w:val="28"/>
          <w:szCs w:val="28"/>
        </w:rPr>
        <w:t>NOLIKUMS</w:t>
      </w:r>
    </w:p>
    <w:p w:rsidR="002570DA" w:rsidRPr="00D05B83" w:rsidRDefault="002570DA" w:rsidP="002570DA">
      <w:pPr>
        <w:ind w:right="-99"/>
        <w:jc w:val="center"/>
      </w:pPr>
      <w:r w:rsidRPr="00D05B83">
        <w:t>Dobelē</w:t>
      </w:r>
    </w:p>
    <w:p w:rsidR="002570DA" w:rsidRPr="00D05B83" w:rsidRDefault="002570DA" w:rsidP="002570DA">
      <w:pPr>
        <w:ind w:right="-99"/>
        <w:contextualSpacing/>
        <w:jc w:val="right"/>
      </w:pPr>
      <w:r w:rsidRPr="00D05B83">
        <w:t xml:space="preserve">Izdots saskaņā ar </w:t>
      </w:r>
    </w:p>
    <w:p w:rsidR="002570DA" w:rsidRPr="00D05B83" w:rsidRDefault="002570DA" w:rsidP="002570DA">
      <w:pPr>
        <w:ind w:right="-99"/>
        <w:jc w:val="right"/>
      </w:pPr>
      <w:r w:rsidRPr="00D05B83">
        <w:t>Izglītības likuma 22. panta pirmo daļu,</w:t>
      </w:r>
    </w:p>
    <w:p w:rsidR="002570DA" w:rsidRPr="00D05B83" w:rsidRDefault="002570DA" w:rsidP="002570DA">
      <w:pPr>
        <w:ind w:right="-99"/>
        <w:jc w:val="right"/>
      </w:pPr>
      <w:r w:rsidRPr="00D05B83">
        <w:t>Vispārējās izglītības likuma 8. un 9.pantu</w:t>
      </w:r>
    </w:p>
    <w:p w:rsidR="002570DA" w:rsidRPr="00D05B83" w:rsidRDefault="002570DA" w:rsidP="002570DA">
      <w:pPr>
        <w:ind w:right="-99"/>
        <w:jc w:val="center"/>
      </w:pPr>
    </w:p>
    <w:p w:rsidR="002570DA" w:rsidRPr="00D05B83" w:rsidRDefault="002570DA" w:rsidP="002570DA">
      <w:pPr>
        <w:ind w:right="-99"/>
      </w:pPr>
    </w:p>
    <w:p w:rsidR="002570DA" w:rsidRPr="00D05B83" w:rsidRDefault="002570DA" w:rsidP="002570DA"/>
    <w:p w:rsidR="002570DA" w:rsidRPr="00D05B83" w:rsidRDefault="002570DA" w:rsidP="002570DA">
      <w:pPr>
        <w:jc w:val="center"/>
        <w:rPr>
          <w:b/>
          <w:szCs w:val="20"/>
        </w:rPr>
      </w:pPr>
      <w:r w:rsidRPr="00D05B83">
        <w:rPr>
          <w:b/>
          <w:szCs w:val="20"/>
        </w:rPr>
        <w:t>I. Vispārīgie jautājumi</w:t>
      </w:r>
    </w:p>
    <w:p w:rsidR="002570DA" w:rsidRPr="00F47DFA" w:rsidRDefault="002570DA" w:rsidP="000B1435">
      <w:pPr>
        <w:pStyle w:val="ListParagraph"/>
        <w:numPr>
          <w:ilvl w:val="0"/>
          <w:numId w:val="38"/>
        </w:numPr>
        <w:contextualSpacing/>
        <w:jc w:val="both"/>
        <w:rPr>
          <w:szCs w:val="20"/>
        </w:rPr>
      </w:pPr>
      <w:r w:rsidRPr="00D05B83">
        <w:t>Auces pirmsskolas izglītības iestāde “Vecauce”</w:t>
      </w:r>
      <w:r w:rsidRPr="00F47DFA">
        <w:rPr>
          <w:bCs/>
        </w:rPr>
        <w:t xml:space="preserve"> (turpmāk – iestāde) ir Dobeles novada pašvaldības (turpmāk – dibinātājs) dibināta pirmsskolas </w:t>
      </w:r>
      <w:r>
        <w:t>izglītības</w:t>
      </w:r>
      <w:r w:rsidRPr="00F47DFA">
        <w:rPr>
          <w:szCs w:val="20"/>
        </w:rPr>
        <w:t xml:space="preserve"> iestāde.</w:t>
      </w:r>
    </w:p>
    <w:p w:rsidR="002570DA" w:rsidRPr="00F47DFA" w:rsidRDefault="002570DA" w:rsidP="000B1435">
      <w:pPr>
        <w:pStyle w:val="ListParagraph"/>
        <w:numPr>
          <w:ilvl w:val="0"/>
          <w:numId w:val="38"/>
        </w:numPr>
        <w:contextualSpacing/>
        <w:jc w:val="both"/>
        <w:rPr>
          <w:szCs w:val="20"/>
        </w:rPr>
      </w:pPr>
      <w:r w:rsidRPr="00F47DFA">
        <w:rPr>
          <w:szCs w:val="20"/>
        </w:rPr>
        <w:t>Iestādes darbības tiesiskais pamats ir Izglītības likums, Vispārējās izglītības likums, citi normatīvie akti, kā arī iestādes dibinātāja izdotie tiesību akti un šis nolikums.</w:t>
      </w:r>
    </w:p>
    <w:p w:rsidR="002570DA" w:rsidRPr="002833B9" w:rsidRDefault="002570DA" w:rsidP="000B1435">
      <w:pPr>
        <w:numPr>
          <w:ilvl w:val="0"/>
          <w:numId w:val="38"/>
        </w:numPr>
        <w:contextualSpacing/>
        <w:jc w:val="both"/>
        <w:rPr>
          <w:szCs w:val="20"/>
        </w:rPr>
      </w:pPr>
      <w:r>
        <w:rPr>
          <w:szCs w:val="20"/>
        </w:rPr>
        <w:t>Iestāde</w:t>
      </w:r>
      <w:r>
        <w:t xml:space="preserve"> ir </w:t>
      </w:r>
      <w:r>
        <w:rPr>
          <w:iCs/>
        </w:rPr>
        <w:t>pastarpinātās pārvaldes iestāde,</w:t>
      </w:r>
      <w:r>
        <w:t xml:space="preserve"> kas atrodas Dobeles novada Izglītības pārvaldes pakļautībā.</w:t>
      </w:r>
    </w:p>
    <w:p w:rsidR="002570DA" w:rsidRPr="002833B9" w:rsidRDefault="002570DA" w:rsidP="000B1435">
      <w:pPr>
        <w:numPr>
          <w:ilvl w:val="0"/>
          <w:numId w:val="38"/>
        </w:numPr>
        <w:contextualSpacing/>
        <w:jc w:val="both"/>
        <w:rPr>
          <w:b/>
        </w:rPr>
      </w:pPr>
      <w:r w:rsidRPr="002833B9">
        <w:t>Iestādei ir zīmogs ar Dobeles novada ģerboņa attēlu un pilnu izglītības iestādes un dibinātāja nosaukumu. Iestādei var būt sava simbolika.</w:t>
      </w:r>
    </w:p>
    <w:p w:rsidR="002570DA" w:rsidRPr="002833B9" w:rsidRDefault="002570DA" w:rsidP="000B1435">
      <w:pPr>
        <w:pStyle w:val="ListParagraph"/>
        <w:widowControl/>
        <w:numPr>
          <w:ilvl w:val="0"/>
          <w:numId w:val="38"/>
        </w:numPr>
        <w:suppressAutoHyphens w:val="0"/>
        <w:contextualSpacing/>
        <w:jc w:val="both"/>
        <w:rPr>
          <w:i/>
          <w:iCs/>
          <w:lang w:eastAsia="en-GB"/>
        </w:rPr>
      </w:pPr>
      <w:r w:rsidRPr="002833B9">
        <w:rPr>
          <w:rFonts w:eastAsia="Times New Roman"/>
        </w:rPr>
        <w:t>Iestāde lieto Dobeles novada Izglītības pārvaldes apstiprinātu noteikta parauga veidlapu</w:t>
      </w:r>
      <w:r w:rsidRPr="002833B9">
        <w:t>.</w:t>
      </w:r>
    </w:p>
    <w:p w:rsidR="002570DA" w:rsidRPr="002833B9" w:rsidRDefault="002570DA" w:rsidP="000B1435">
      <w:pPr>
        <w:numPr>
          <w:ilvl w:val="0"/>
          <w:numId w:val="38"/>
        </w:numPr>
        <w:contextualSpacing/>
        <w:jc w:val="both"/>
      </w:pPr>
      <w:r w:rsidRPr="002833B9">
        <w:t>Iestādes adrese: Lielauces iela 21, Vecauce, Vecauces pagasts, Dobeles novads, LV-3708.</w:t>
      </w:r>
    </w:p>
    <w:p w:rsidR="002570DA" w:rsidRPr="002833B9" w:rsidRDefault="002570DA" w:rsidP="000B1435">
      <w:pPr>
        <w:pStyle w:val="ListParagraph"/>
        <w:widowControl/>
        <w:numPr>
          <w:ilvl w:val="0"/>
          <w:numId w:val="38"/>
        </w:numPr>
        <w:suppressAutoHyphens w:val="0"/>
        <w:contextualSpacing/>
        <w:jc w:val="both"/>
        <w:rPr>
          <w:i/>
          <w:iCs/>
          <w:lang w:eastAsia="en-GB"/>
        </w:rPr>
      </w:pPr>
      <w:r w:rsidRPr="002833B9">
        <w:t>Dibinātāja juridiskais statuss – pašvaldība (atvasināta publiska persona). Dibinātāja juridiskā adrese: Brīvības iela 17, Dobele, Dobeles novads, LV-3701.</w:t>
      </w:r>
    </w:p>
    <w:p w:rsidR="002570DA" w:rsidRPr="002833B9" w:rsidRDefault="002570DA" w:rsidP="000B1435">
      <w:pPr>
        <w:numPr>
          <w:ilvl w:val="0"/>
          <w:numId w:val="38"/>
        </w:numPr>
        <w:contextualSpacing/>
        <w:jc w:val="both"/>
        <w:rPr>
          <w:szCs w:val="20"/>
        </w:rPr>
      </w:pPr>
      <w:r w:rsidRPr="002833B9">
        <w:t>Iestādes izglītības programmu īstenošanas vietas adreses norādītas Valsts izglītības informācijas sistēmā Ministru kabineta noteiktajā kārtībā.</w:t>
      </w:r>
    </w:p>
    <w:p w:rsidR="002570DA" w:rsidRPr="002833B9" w:rsidRDefault="002570DA" w:rsidP="002570DA">
      <w:pPr>
        <w:jc w:val="both"/>
        <w:rPr>
          <w:szCs w:val="20"/>
        </w:rPr>
      </w:pPr>
    </w:p>
    <w:p w:rsidR="002570DA" w:rsidRPr="002833B9" w:rsidRDefault="002570DA" w:rsidP="002570DA">
      <w:pPr>
        <w:ind w:left="1224"/>
        <w:contextualSpacing/>
        <w:rPr>
          <w:b/>
          <w:szCs w:val="20"/>
        </w:rPr>
      </w:pPr>
      <w:r w:rsidRPr="002833B9">
        <w:rPr>
          <w:b/>
          <w:szCs w:val="20"/>
        </w:rPr>
        <w:t>II. Iestādes darbības mērķis, pamatvirziens un uzdevumi</w:t>
      </w:r>
    </w:p>
    <w:p w:rsidR="002570DA" w:rsidRDefault="002570DA" w:rsidP="000B1435">
      <w:pPr>
        <w:pStyle w:val="ListParagraph"/>
        <w:widowControl/>
        <w:numPr>
          <w:ilvl w:val="0"/>
          <w:numId w:val="38"/>
        </w:numPr>
        <w:suppressAutoHyphens w:val="0"/>
        <w:spacing w:after="160" w:line="256" w:lineRule="auto"/>
        <w:contextualSpacing/>
        <w:jc w:val="both"/>
      </w:pPr>
      <w:r>
        <w:t>Iestādes mērķi ir šādi:</w:t>
      </w:r>
    </w:p>
    <w:p w:rsidR="002570DA" w:rsidRDefault="002570DA" w:rsidP="000B1435">
      <w:pPr>
        <w:pStyle w:val="ListParagraph"/>
        <w:widowControl/>
        <w:numPr>
          <w:ilvl w:val="1"/>
          <w:numId w:val="39"/>
        </w:numPr>
        <w:suppressAutoHyphens w:val="0"/>
        <w:spacing w:after="160" w:line="256" w:lineRule="auto"/>
        <w:ind w:hanging="1070"/>
        <w:contextualSpacing/>
        <w:jc w:val="both"/>
      </w:pPr>
      <w:r>
        <w:t>organizēt un īstenot mācību un audzināšanas procesu, lai nodrošinātu valsts pirmsskolas izglītības vadlīnijās un izglītojamo audzināšanas vadlīnijās noteikto mērķu sasniegšanu;</w:t>
      </w:r>
    </w:p>
    <w:p w:rsidR="002570DA" w:rsidRDefault="002570DA" w:rsidP="000B1435">
      <w:pPr>
        <w:pStyle w:val="ListParagraph"/>
        <w:widowControl/>
        <w:numPr>
          <w:ilvl w:val="1"/>
          <w:numId w:val="39"/>
        </w:numPr>
        <w:suppressAutoHyphens w:val="0"/>
        <w:spacing w:after="160" w:line="256" w:lineRule="auto"/>
        <w:ind w:hanging="1070"/>
        <w:contextualSpacing/>
        <w:jc w:val="both"/>
      </w:pPr>
      <w:r>
        <w:t xml:space="preserve">veicināt izglītojamā vispusīgu un harmonisku attīstību, veselības nostiprināšanu, ievērojot viņa attīstības likumsakarības un vajadzības, individuālajā un </w:t>
      </w:r>
      <w:r>
        <w:lastRenderedPageBreak/>
        <w:t>sabiedriskajā dzīvē nepieciešamās zināšanas, prasmes un attieksmes, tādējādi mērķtiecīgi nodrošinot izglītojamajam iespēju sagatavoties pamatizglītības ieguvei.</w:t>
      </w:r>
    </w:p>
    <w:p w:rsidR="002570DA" w:rsidRDefault="002570DA" w:rsidP="000B1435">
      <w:pPr>
        <w:pStyle w:val="ListParagraph"/>
        <w:widowControl/>
        <w:numPr>
          <w:ilvl w:val="0"/>
          <w:numId w:val="39"/>
        </w:numPr>
        <w:suppressAutoHyphens w:val="0"/>
        <w:spacing w:after="160" w:line="256" w:lineRule="auto"/>
        <w:ind w:hanging="76"/>
        <w:contextualSpacing/>
        <w:jc w:val="both"/>
      </w:pPr>
      <w:r>
        <w:t xml:space="preserve"> Iestādes darbības pamatvirziens ir izglītojoša un audzinoša darbība.</w:t>
      </w:r>
    </w:p>
    <w:p w:rsidR="002570DA" w:rsidRDefault="002570DA" w:rsidP="000B1435">
      <w:pPr>
        <w:pStyle w:val="ListParagraph"/>
        <w:widowControl/>
        <w:numPr>
          <w:ilvl w:val="0"/>
          <w:numId w:val="39"/>
        </w:numPr>
        <w:suppressAutoHyphens w:val="0"/>
        <w:spacing w:after="160" w:line="256" w:lineRule="auto"/>
        <w:ind w:hanging="76"/>
        <w:contextualSpacing/>
        <w:jc w:val="both"/>
      </w:pPr>
      <w:r>
        <w:t>Iestādes uzdevumi ir šādi:</w:t>
      </w:r>
    </w:p>
    <w:p w:rsidR="002570DA" w:rsidRDefault="002570DA" w:rsidP="000B1435">
      <w:pPr>
        <w:pStyle w:val="ListParagraph"/>
        <w:widowControl/>
        <w:numPr>
          <w:ilvl w:val="1"/>
          <w:numId w:val="39"/>
        </w:numPr>
        <w:suppressAutoHyphens w:val="0"/>
        <w:spacing w:after="160" w:line="256" w:lineRule="auto"/>
        <w:ind w:hanging="1070"/>
        <w:contextualSpacing/>
        <w:jc w:val="both"/>
      </w:pPr>
      <w:r>
        <w:t>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pamatprincipiem un audzināt krietnus, godprātīgus, atbildīgus cilvēkus – Latvijas patriotus;</w:t>
      </w:r>
    </w:p>
    <w:p w:rsidR="002570DA" w:rsidRDefault="002570DA" w:rsidP="000B1435">
      <w:pPr>
        <w:pStyle w:val="ListParagraph"/>
        <w:widowControl/>
        <w:numPr>
          <w:ilvl w:val="1"/>
          <w:numId w:val="39"/>
        </w:numPr>
        <w:suppressAutoHyphens w:val="0"/>
        <w:spacing w:after="160" w:line="256" w:lineRule="auto"/>
        <w:ind w:hanging="1070"/>
        <w:contextualSpacing/>
        <w:jc w:val="both"/>
      </w:pPr>
      <w:r>
        <w:t>sadarboties ar izglītojamā vecākiem vai citiem izglītojamā likumiskajiem pārstāvjiem (turpmāk – vecāki), lai nodrošinātu izglītojamā sagatavošanu pamatizglītības ieguves uzsākšanai;</w:t>
      </w:r>
    </w:p>
    <w:p w:rsidR="002570DA" w:rsidRDefault="002570DA" w:rsidP="000B1435">
      <w:pPr>
        <w:pStyle w:val="ListParagraph"/>
        <w:widowControl/>
        <w:numPr>
          <w:ilvl w:val="1"/>
          <w:numId w:val="39"/>
        </w:numPr>
        <w:suppressAutoHyphens w:val="0"/>
        <w:spacing w:after="160" w:line="256" w:lineRule="auto"/>
        <w:ind w:hanging="1070"/>
        <w:contextualSpacing/>
        <w:jc w:val="both"/>
      </w:pPr>
      <w:r>
        <w:t>nodrošināt izglītības programmas īstenošanā un izglītības satura apguvē nepieciešamos mācību līdzekļus;</w:t>
      </w:r>
    </w:p>
    <w:p w:rsidR="002570DA" w:rsidRDefault="002570DA" w:rsidP="000B1435">
      <w:pPr>
        <w:pStyle w:val="ListParagraph"/>
        <w:widowControl/>
        <w:numPr>
          <w:ilvl w:val="1"/>
          <w:numId w:val="39"/>
        </w:numPr>
        <w:suppressAutoHyphens w:val="0"/>
        <w:spacing w:after="160" w:line="256" w:lineRule="auto"/>
        <w:ind w:hanging="1070"/>
        <w:contextualSpacing/>
        <w:jc w:val="both"/>
      </w:pPr>
      <w:r>
        <w:t xml:space="preserve">racionāli un efektīvi izmantot izglītībai atvēlētos finanšu, </w:t>
      </w:r>
      <w:r>
        <w:rPr>
          <w:iCs/>
        </w:rPr>
        <w:t xml:space="preserve">materiālos un personāla </w:t>
      </w:r>
      <w:r>
        <w:t>resursus;</w:t>
      </w:r>
    </w:p>
    <w:p w:rsidR="002570DA" w:rsidRDefault="002570DA" w:rsidP="000B1435">
      <w:pPr>
        <w:pStyle w:val="ListParagraph"/>
        <w:widowControl/>
        <w:numPr>
          <w:ilvl w:val="1"/>
          <w:numId w:val="39"/>
        </w:numPr>
        <w:suppressAutoHyphens w:val="0"/>
        <w:spacing w:after="160" w:line="256" w:lineRule="auto"/>
        <w:ind w:hanging="1070"/>
        <w:contextualSpacing/>
        <w:jc w:val="both"/>
      </w:pPr>
      <w:r>
        <w:t>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r>
        <w:rPr>
          <w:rFonts w:eastAsia="Times New Roman"/>
        </w:rPr>
        <w:t xml:space="preserve"> kā arī nodrošināt pašnovērtējuma ziņojuma aktualizāciju un tā pieejamību iestādes vai Dobeles novada Izglītības pārvaldes tīmekļvietnē;</w:t>
      </w:r>
    </w:p>
    <w:p w:rsidR="002570DA" w:rsidRDefault="002570DA" w:rsidP="000B1435">
      <w:pPr>
        <w:pStyle w:val="ListParagraph"/>
        <w:widowControl/>
        <w:numPr>
          <w:ilvl w:val="1"/>
          <w:numId w:val="39"/>
        </w:numPr>
        <w:suppressAutoHyphens w:val="0"/>
        <w:spacing w:after="160" w:line="256" w:lineRule="auto"/>
        <w:ind w:hanging="1070"/>
        <w:contextualSpacing/>
        <w:jc w:val="both"/>
      </w:pPr>
      <w:r>
        <w:t xml:space="preserve">pildīt citus normatīvajos aktos paredzētos izglītības iestādes uzdevumus. </w:t>
      </w:r>
    </w:p>
    <w:p w:rsidR="002570DA" w:rsidRDefault="002570DA" w:rsidP="002570DA">
      <w:pPr>
        <w:pStyle w:val="ListParagraph"/>
        <w:ind w:left="792" w:hanging="1070"/>
        <w:jc w:val="both"/>
      </w:pPr>
    </w:p>
    <w:p w:rsidR="002570DA" w:rsidRPr="00B80DF8" w:rsidRDefault="002570DA" w:rsidP="002570DA">
      <w:pPr>
        <w:pStyle w:val="ListParagraph"/>
        <w:ind w:left="792" w:hanging="1070"/>
        <w:jc w:val="center"/>
      </w:pPr>
      <w:r w:rsidRPr="00B80DF8">
        <w:rPr>
          <w:rFonts w:eastAsia="Times New Roman"/>
          <w:b/>
          <w:szCs w:val="20"/>
        </w:rPr>
        <w:t>III. Iestādē īstenojamās izglītības programmas</w:t>
      </w:r>
    </w:p>
    <w:p w:rsidR="002570DA" w:rsidRPr="00B80DF8" w:rsidRDefault="002570DA" w:rsidP="000B1435">
      <w:pPr>
        <w:pStyle w:val="ListParagraph"/>
        <w:widowControl/>
        <w:numPr>
          <w:ilvl w:val="0"/>
          <w:numId w:val="39"/>
        </w:numPr>
        <w:suppressAutoHyphens w:val="0"/>
        <w:ind w:left="284" w:hanging="284"/>
        <w:contextualSpacing/>
        <w:jc w:val="both"/>
        <w:rPr>
          <w:rFonts w:eastAsia="Times New Roman"/>
          <w:szCs w:val="20"/>
        </w:rPr>
      </w:pPr>
      <w:r>
        <w:t>Iestāde īsteno</w:t>
      </w:r>
      <w:r w:rsidRPr="00B80DF8">
        <w:rPr>
          <w:rFonts w:eastAsia="Times New Roman"/>
          <w:szCs w:val="20"/>
        </w:rPr>
        <w:t xml:space="preserve"> šādas izglītības programmas: </w:t>
      </w:r>
    </w:p>
    <w:p w:rsidR="002570DA" w:rsidRDefault="002570DA" w:rsidP="000B1435">
      <w:pPr>
        <w:pStyle w:val="ListParagraph"/>
        <w:widowControl/>
        <w:numPr>
          <w:ilvl w:val="1"/>
          <w:numId w:val="39"/>
        </w:numPr>
        <w:suppressAutoHyphens w:val="0"/>
        <w:ind w:hanging="1070"/>
        <w:contextualSpacing/>
        <w:jc w:val="both"/>
        <w:rPr>
          <w:rFonts w:eastAsia="Times New Roman"/>
          <w:szCs w:val="20"/>
        </w:rPr>
      </w:pPr>
      <w:r w:rsidRPr="00B80DF8">
        <w:rPr>
          <w:rFonts w:eastAsia="Times New Roman"/>
          <w:szCs w:val="20"/>
        </w:rPr>
        <w:t>Pirmsskolas izglītības programm</w:t>
      </w:r>
      <w:r>
        <w:rPr>
          <w:rFonts w:eastAsia="Times New Roman"/>
          <w:szCs w:val="20"/>
        </w:rPr>
        <w:t>a</w:t>
      </w:r>
      <w:r w:rsidRPr="00B80DF8">
        <w:rPr>
          <w:rFonts w:eastAsia="Times New Roman"/>
          <w:szCs w:val="20"/>
        </w:rPr>
        <w:t>, kods 01011111;</w:t>
      </w:r>
    </w:p>
    <w:p w:rsidR="002570DA" w:rsidRPr="009E17D1" w:rsidRDefault="002570DA" w:rsidP="000B1435">
      <w:pPr>
        <w:pStyle w:val="ListParagraph"/>
        <w:widowControl/>
        <w:numPr>
          <w:ilvl w:val="1"/>
          <w:numId w:val="39"/>
        </w:numPr>
        <w:suppressAutoHyphens w:val="0"/>
        <w:ind w:hanging="1070"/>
        <w:contextualSpacing/>
        <w:jc w:val="both"/>
        <w:rPr>
          <w:rFonts w:eastAsia="Times New Roman"/>
        </w:rPr>
      </w:pPr>
      <w:r w:rsidRPr="009E17D1">
        <w:t>Speciālās pirmsskolas izglītības programma izglītojamajiem ar garīgās attīstības traucējumiem, kods 01015811.</w:t>
      </w:r>
    </w:p>
    <w:p w:rsidR="002570DA" w:rsidRDefault="002570DA" w:rsidP="000B1435">
      <w:pPr>
        <w:pStyle w:val="ListParagraph"/>
        <w:widowControl/>
        <w:numPr>
          <w:ilvl w:val="0"/>
          <w:numId w:val="39"/>
        </w:numPr>
        <w:suppressAutoHyphens w:val="0"/>
        <w:spacing w:after="160" w:line="256" w:lineRule="auto"/>
        <w:contextualSpacing/>
        <w:jc w:val="both"/>
      </w:pPr>
      <w:r>
        <w:rPr>
          <w:rFonts w:eastAsia="Times New Roman"/>
          <w:szCs w:val="20"/>
        </w:rPr>
        <w:t>Iestāde var īstenot interešu izglītības, tālākizglītības un citas izglītības programmas,</w:t>
      </w:r>
      <w:r>
        <w:rPr>
          <w:rFonts w:eastAsia="Times New Roman"/>
        </w:rPr>
        <w:t xml:space="preserve"> atbilstoši</w:t>
      </w:r>
      <w:r>
        <w:rPr>
          <w:rFonts w:eastAsia="Times New Roman"/>
          <w:szCs w:val="20"/>
        </w:rPr>
        <w:t xml:space="preserve"> normatīvajos aktos noteiktajam. </w:t>
      </w:r>
    </w:p>
    <w:p w:rsidR="002570DA" w:rsidRDefault="002570DA" w:rsidP="002570DA">
      <w:pPr>
        <w:ind w:left="-218"/>
        <w:jc w:val="both"/>
        <w:rPr>
          <w:b/>
          <w:szCs w:val="20"/>
        </w:rPr>
      </w:pPr>
    </w:p>
    <w:p w:rsidR="002570DA" w:rsidRDefault="002570DA" w:rsidP="002570DA">
      <w:pPr>
        <w:ind w:left="142"/>
        <w:contextualSpacing/>
        <w:jc w:val="center"/>
        <w:rPr>
          <w:b/>
          <w:szCs w:val="20"/>
        </w:rPr>
      </w:pPr>
      <w:r>
        <w:rPr>
          <w:b/>
          <w:szCs w:val="20"/>
        </w:rPr>
        <w:t>IV. Izglītības procesa organizācija</w:t>
      </w:r>
    </w:p>
    <w:p w:rsidR="002570DA" w:rsidRDefault="002570DA" w:rsidP="000B1435">
      <w:pPr>
        <w:numPr>
          <w:ilvl w:val="0"/>
          <w:numId w:val="39"/>
        </w:numPr>
        <w:ind w:left="142" w:hanging="142"/>
        <w:contextualSpacing/>
        <w:jc w:val="both"/>
        <w:rPr>
          <w:b/>
          <w:szCs w:val="20"/>
        </w:rPr>
      </w:pPr>
      <w:r>
        <w:t>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lēmumi.</w:t>
      </w:r>
    </w:p>
    <w:p w:rsidR="002570DA" w:rsidRDefault="002570DA" w:rsidP="000B1435">
      <w:pPr>
        <w:pStyle w:val="tv213"/>
        <w:numPr>
          <w:ilvl w:val="0"/>
          <w:numId w:val="39"/>
        </w:numPr>
        <w:shd w:val="clear" w:color="auto" w:fill="FFFFFF"/>
        <w:spacing w:before="0" w:beforeAutospacing="0" w:after="0" w:afterAutospacing="0" w:line="293" w:lineRule="atLeast"/>
        <w:jc w:val="both"/>
        <w:rPr>
          <w:lang w:eastAsia="en-US"/>
        </w:rPr>
      </w:pPr>
      <w:r>
        <w:rPr>
          <w:lang w:eastAsia="en-US"/>
        </w:rPr>
        <w:t>Pedagoģiskā procesa galvenie pamatnosacījumi ir šādi:</w:t>
      </w:r>
    </w:p>
    <w:p w:rsidR="002570DA" w:rsidRDefault="002570DA" w:rsidP="000B1435">
      <w:pPr>
        <w:pStyle w:val="tv213"/>
        <w:numPr>
          <w:ilvl w:val="1"/>
          <w:numId w:val="39"/>
        </w:numPr>
        <w:shd w:val="clear" w:color="auto" w:fill="FFFFFF"/>
        <w:spacing w:before="0" w:beforeAutospacing="0" w:after="0" w:afterAutospacing="0" w:line="293" w:lineRule="atLeast"/>
        <w:jc w:val="both"/>
        <w:rPr>
          <w:lang w:eastAsia="en-US"/>
        </w:rPr>
      </w:pPr>
      <w:r>
        <w:rPr>
          <w:lang w:eastAsia="en-US"/>
        </w:rPr>
        <w:t>ievērot izglītojamā veselības stāvokli, vajadzības, intereses un spējas, kā arī nodrošināt viņa individuālo attīstību, ja nepieciešams izstrādājot individuālu mācību plānu;</w:t>
      </w:r>
    </w:p>
    <w:p w:rsidR="002570DA" w:rsidRDefault="002570DA" w:rsidP="000B1435">
      <w:pPr>
        <w:pStyle w:val="tv213"/>
        <w:numPr>
          <w:ilvl w:val="1"/>
          <w:numId w:val="39"/>
        </w:numPr>
        <w:shd w:val="clear" w:color="auto" w:fill="FFFFFF"/>
        <w:spacing w:before="0" w:beforeAutospacing="0" w:after="0" w:afterAutospacing="0" w:line="293" w:lineRule="atLeast"/>
        <w:jc w:val="both"/>
        <w:rPr>
          <w:lang w:eastAsia="en-US"/>
        </w:rPr>
      </w:pPr>
      <w:r>
        <w:rPr>
          <w:lang w:eastAsia="en-US"/>
        </w:rPr>
        <w:t>sekmēt izglītojamā pozitīvu pašizjūtu drošā un attīstību veicinošā vidē;</w:t>
      </w:r>
    </w:p>
    <w:p w:rsidR="002570DA" w:rsidRDefault="002570DA" w:rsidP="000B1435">
      <w:pPr>
        <w:pStyle w:val="tv213"/>
        <w:numPr>
          <w:ilvl w:val="1"/>
          <w:numId w:val="39"/>
        </w:numPr>
        <w:shd w:val="clear" w:color="auto" w:fill="FFFFFF"/>
        <w:spacing w:before="0" w:beforeAutospacing="0" w:after="0" w:afterAutospacing="0" w:line="293" w:lineRule="atLeast"/>
        <w:jc w:val="both"/>
        <w:rPr>
          <w:lang w:eastAsia="en-US"/>
        </w:rPr>
      </w:pPr>
      <w:r>
        <w:rPr>
          <w:lang w:eastAsia="en-US"/>
        </w:rPr>
        <w:t>nodrošināt izglītojamā, pedagogu, dibinātāja un vecāku sadarbību.</w:t>
      </w:r>
    </w:p>
    <w:p w:rsidR="002570DA" w:rsidRDefault="002570DA" w:rsidP="000B1435">
      <w:pPr>
        <w:pStyle w:val="ListParagraph"/>
        <w:widowControl/>
        <w:numPr>
          <w:ilvl w:val="0"/>
          <w:numId w:val="39"/>
        </w:numPr>
        <w:suppressAutoHyphens w:val="0"/>
        <w:spacing w:after="160" w:line="256" w:lineRule="auto"/>
        <w:contextualSpacing/>
        <w:jc w:val="both"/>
      </w:pPr>
      <w:r>
        <w:t>Izglītības programmā noteikto izglītības saturu izglītojamais apgūst patstāvīgā darbībā un rotaļnodarbībās ar integrētu mācību saturu, visas dienas garumā nodrošinot vienmērīgu slodzi.</w:t>
      </w:r>
    </w:p>
    <w:p w:rsidR="002570DA" w:rsidRDefault="002570DA" w:rsidP="000B1435">
      <w:pPr>
        <w:pStyle w:val="ListParagraph"/>
        <w:widowControl/>
        <w:numPr>
          <w:ilvl w:val="0"/>
          <w:numId w:val="39"/>
        </w:numPr>
        <w:suppressAutoHyphens w:val="0"/>
        <w:spacing w:after="160" w:line="256" w:lineRule="auto"/>
        <w:contextualSpacing/>
        <w:jc w:val="both"/>
      </w:pPr>
      <w:r>
        <w:t>Pirmsskolas izglītības satura apguve izglītojamajam nodrošina:</w:t>
      </w:r>
    </w:p>
    <w:p w:rsidR="002570DA" w:rsidRDefault="002570DA" w:rsidP="000B1435">
      <w:pPr>
        <w:pStyle w:val="ListParagraph"/>
        <w:widowControl/>
        <w:numPr>
          <w:ilvl w:val="1"/>
          <w:numId w:val="39"/>
        </w:numPr>
        <w:suppressAutoHyphens w:val="0"/>
        <w:contextualSpacing/>
        <w:jc w:val="both"/>
      </w:pPr>
      <w:r>
        <w:lastRenderedPageBreak/>
        <w:t>daudzpusīgas izglītojamā attīstības sekmēšanu un individualitātes veidošanos;</w:t>
      </w:r>
    </w:p>
    <w:p w:rsidR="002570DA" w:rsidRDefault="002570DA" w:rsidP="000B1435">
      <w:pPr>
        <w:pStyle w:val="ListParagraph"/>
        <w:widowControl/>
        <w:numPr>
          <w:ilvl w:val="1"/>
          <w:numId w:val="39"/>
        </w:numPr>
        <w:suppressAutoHyphens w:val="0"/>
        <w:contextualSpacing/>
        <w:jc w:val="both"/>
      </w:pPr>
      <w:r>
        <w:t>garīgo, fizisko un sociālo attīstību;</w:t>
      </w:r>
    </w:p>
    <w:p w:rsidR="002570DA" w:rsidRDefault="002570DA" w:rsidP="000B1435">
      <w:pPr>
        <w:pStyle w:val="ListParagraph"/>
        <w:widowControl/>
        <w:numPr>
          <w:ilvl w:val="1"/>
          <w:numId w:val="39"/>
        </w:numPr>
        <w:suppressAutoHyphens w:val="0"/>
        <w:contextualSpacing/>
        <w:jc w:val="both"/>
      </w:pPr>
      <w:r>
        <w:t>iniciatīvas, zinātkāres, patstāvības un radošās darbības attīstību, tai skaitā izglītojamā prasmes patstāvīgi mācīties un pilnveidoties veidošanos un attīstību;</w:t>
      </w:r>
    </w:p>
    <w:p w:rsidR="002570DA" w:rsidRDefault="002570DA" w:rsidP="000B1435">
      <w:pPr>
        <w:pStyle w:val="ListParagraph"/>
        <w:widowControl/>
        <w:numPr>
          <w:ilvl w:val="1"/>
          <w:numId w:val="39"/>
        </w:numPr>
        <w:suppressAutoHyphens w:val="0"/>
        <w:contextualSpacing/>
        <w:jc w:val="both"/>
      </w:pPr>
      <w:r>
        <w:t xml:space="preserve">izglītojamā saskarsmes un sadarbības prasmju sekmēšanu; </w:t>
      </w:r>
    </w:p>
    <w:p w:rsidR="002570DA" w:rsidRDefault="002570DA" w:rsidP="000B1435">
      <w:pPr>
        <w:pStyle w:val="ListParagraph"/>
        <w:widowControl/>
        <w:numPr>
          <w:ilvl w:val="1"/>
          <w:numId w:val="39"/>
        </w:numPr>
        <w:suppressAutoHyphens w:val="0"/>
        <w:contextualSpacing/>
        <w:jc w:val="both"/>
      </w:pPr>
      <w:r>
        <w:t>veselības nostiprināšanu;</w:t>
      </w:r>
    </w:p>
    <w:p w:rsidR="002570DA" w:rsidRDefault="002570DA" w:rsidP="000B1435">
      <w:pPr>
        <w:pStyle w:val="ListParagraph"/>
        <w:widowControl/>
        <w:numPr>
          <w:ilvl w:val="1"/>
          <w:numId w:val="39"/>
        </w:numPr>
        <w:suppressAutoHyphens w:val="0"/>
        <w:contextualSpacing/>
        <w:jc w:val="both"/>
      </w:pPr>
      <w:r>
        <w:t>psiholoģisko sagatavošanu pamatizglītības ieguves uzsākšanai;</w:t>
      </w:r>
    </w:p>
    <w:p w:rsidR="002570DA" w:rsidRDefault="002570DA" w:rsidP="000B1435">
      <w:pPr>
        <w:pStyle w:val="ListParagraph"/>
        <w:widowControl/>
        <w:numPr>
          <w:ilvl w:val="1"/>
          <w:numId w:val="39"/>
        </w:numPr>
        <w:suppressAutoHyphens w:val="0"/>
        <w:contextualSpacing/>
        <w:jc w:val="both"/>
      </w:pPr>
      <w:r>
        <w:t>valsts valodas lietošanas pamatiemaņu apguvi;</w:t>
      </w:r>
    </w:p>
    <w:p w:rsidR="002570DA" w:rsidRDefault="002570DA" w:rsidP="000B1435">
      <w:pPr>
        <w:pStyle w:val="ListParagraph"/>
        <w:widowControl/>
        <w:numPr>
          <w:ilvl w:val="1"/>
          <w:numId w:val="39"/>
        </w:numPr>
        <w:suppressAutoHyphens w:val="0"/>
        <w:contextualSpacing/>
        <w:jc w:val="both"/>
      </w:pPr>
      <w:r>
        <w:t>izglītojamā pašapziņas veidošanos, spēju un interešu apzināšanos, jūtu un gribas attīstību, veicinot izglītojamā pilnveidošanos par garīgi, emocionāli un fiziski attīstītu personību;</w:t>
      </w:r>
    </w:p>
    <w:p w:rsidR="002570DA" w:rsidRDefault="002570DA" w:rsidP="000B1435">
      <w:pPr>
        <w:pStyle w:val="ListParagraph"/>
        <w:widowControl/>
        <w:numPr>
          <w:ilvl w:val="1"/>
          <w:numId w:val="39"/>
        </w:numPr>
        <w:suppressAutoHyphens w:val="0"/>
        <w:contextualSpacing/>
        <w:jc w:val="both"/>
      </w:pPr>
      <w:r>
        <w:t>pozitīvas, sociāli aktīvas un atbildīgas attieksmes veidošanos izglītojamajam pašam pret sevi, ģimeni, citiem cilvēkiem, apkārtējo vidi un Latvijas valsti, saglabājot un attīstot savu valodu, etnisko un kultūras savdabību;</w:t>
      </w:r>
    </w:p>
    <w:p w:rsidR="002570DA" w:rsidRDefault="002570DA" w:rsidP="000B1435">
      <w:pPr>
        <w:pStyle w:val="ListParagraph"/>
        <w:widowControl/>
        <w:numPr>
          <w:ilvl w:val="1"/>
          <w:numId w:val="39"/>
        </w:numPr>
        <w:suppressAutoHyphens w:val="0"/>
        <w:contextualSpacing/>
        <w:jc w:val="both"/>
      </w:pPr>
      <w:r>
        <w:t>izpratnes par cilvēktiesību pamat</w:t>
      </w:r>
      <w:r>
        <w:softHyphen/>
        <w:t>principiem veidošanos, audzinot krietnus, godprātīgus, atbildīgus cilvēkus – Latvijas patriotus.</w:t>
      </w:r>
    </w:p>
    <w:p w:rsidR="002570DA" w:rsidRDefault="002570DA" w:rsidP="000B1435">
      <w:pPr>
        <w:pStyle w:val="tv213"/>
        <w:numPr>
          <w:ilvl w:val="0"/>
          <w:numId w:val="39"/>
        </w:numPr>
        <w:spacing w:before="0" w:beforeAutospacing="0" w:after="0" w:afterAutospacing="0"/>
        <w:jc w:val="both"/>
        <w:rPr>
          <w:lang w:eastAsia="en-US"/>
        </w:rPr>
      </w:pPr>
      <w:r>
        <w:rPr>
          <w:lang w:eastAsia="en-US"/>
        </w:rPr>
        <w:t>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p>
    <w:p w:rsidR="002570DA" w:rsidRDefault="002570DA" w:rsidP="000B1435">
      <w:pPr>
        <w:numPr>
          <w:ilvl w:val="0"/>
          <w:numId w:val="39"/>
        </w:numPr>
        <w:ind w:left="426" w:hanging="426"/>
        <w:contextualSpacing/>
        <w:jc w:val="both"/>
        <w:rPr>
          <w:b/>
        </w:rPr>
      </w:pPr>
      <w:r>
        <w:t xml:space="preserve">Pirmsskolas izglītības programmās izglītojamo uzņemšanas kārtību iestādē nosaka dibinātājs normatīvajos aktos </w:t>
      </w:r>
      <w:r w:rsidRPr="00662C88">
        <w:t>noteiktajā kārtībā. Pirmsskolas izglītības programmu apgūst izglītojamie no 1,5 gadu līdz septiņu gadu vecumam. Atkarībā no veselības stāvokļa un psiholoģiskās sagatavotības pirmsskolas izglītības programmas apguvi atbilstoši Vispārējās izglītības likumā noteiktajam var pagarināt</w:t>
      </w:r>
      <w:r>
        <w:t xml:space="preserve"> par vienu gadu saskaņā ar ģimenes ārsta atzinumu.</w:t>
      </w:r>
    </w:p>
    <w:p w:rsidR="002570DA" w:rsidRDefault="002570DA" w:rsidP="000B1435">
      <w:pPr>
        <w:pStyle w:val="tv213"/>
        <w:numPr>
          <w:ilvl w:val="0"/>
          <w:numId w:val="39"/>
        </w:numPr>
        <w:shd w:val="clear" w:color="auto" w:fill="FFFFFF"/>
        <w:spacing w:before="0" w:beforeAutospacing="0" w:after="0" w:afterAutospacing="0"/>
        <w:jc w:val="both"/>
        <w:rPr>
          <w:lang w:eastAsia="en-US"/>
        </w:rPr>
      </w:pPr>
      <w:r>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rsidR="002570DA" w:rsidRDefault="002570DA" w:rsidP="002570DA">
      <w:pPr>
        <w:rPr>
          <w:b/>
        </w:rPr>
      </w:pPr>
    </w:p>
    <w:p w:rsidR="002570DA" w:rsidRDefault="002570DA" w:rsidP="002570DA">
      <w:pPr>
        <w:ind w:left="360"/>
        <w:contextualSpacing/>
        <w:jc w:val="center"/>
        <w:rPr>
          <w:b/>
        </w:rPr>
      </w:pPr>
      <w:r>
        <w:rPr>
          <w:b/>
        </w:rPr>
        <w:t>V. Izglītojamo tiesības un pienākumi</w:t>
      </w:r>
    </w:p>
    <w:p w:rsidR="002570DA" w:rsidRDefault="002570DA" w:rsidP="000B1435">
      <w:pPr>
        <w:numPr>
          <w:ilvl w:val="0"/>
          <w:numId w:val="39"/>
        </w:numPr>
        <w:contextualSpacing/>
        <w:jc w:val="both"/>
        <w:rPr>
          <w:bCs/>
        </w:rPr>
      </w:pPr>
      <w:r>
        <w:rPr>
          <w:bCs/>
        </w:rPr>
        <w:t>I</w:t>
      </w:r>
      <w:r>
        <w:t>zglītojamā tiesība</w:t>
      </w:r>
      <w:r>
        <w:rPr>
          <w:bCs/>
        </w:rPr>
        <w:t>s, pienākumi un atbildība noteikta Izglītības likumā, Bērnu tiesību aizsardzības likumā, citos ārējos normatīvajos aktos un iestādes iekšējos normatīvajos aktos.</w:t>
      </w:r>
    </w:p>
    <w:p w:rsidR="002570DA" w:rsidRDefault="002570DA" w:rsidP="000B1435">
      <w:pPr>
        <w:pStyle w:val="ListParagraph"/>
        <w:widowControl/>
        <w:numPr>
          <w:ilvl w:val="0"/>
          <w:numId w:val="39"/>
        </w:numPr>
        <w:suppressAutoHyphens w:val="0"/>
        <w:spacing w:after="160" w:line="256" w:lineRule="auto"/>
        <w:contextualSpacing/>
        <w:jc w:val="both"/>
        <w:rPr>
          <w:bCs/>
        </w:rPr>
      </w:pPr>
      <w:r>
        <w:rPr>
          <w:bCs/>
        </w:rPr>
        <w:t>Iestāde nodrošina izglītojamo tiesību ievērošanu, tostarp sadarbojoties ar citām institūcijām bērnu tiesību aizsardzības jomā.</w:t>
      </w:r>
    </w:p>
    <w:p w:rsidR="002570DA" w:rsidRDefault="002570DA" w:rsidP="002570DA">
      <w:pPr>
        <w:ind w:left="360"/>
        <w:contextualSpacing/>
        <w:jc w:val="center"/>
        <w:rPr>
          <w:b/>
          <w:szCs w:val="20"/>
          <w:lang w:val="en-GB"/>
        </w:rPr>
      </w:pPr>
      <w:r>
        <w:rPr>
          <w:b/>
          <w:szCs w:val="20"/>
          <w:lang w:val="en-GB"/>
        </w:rPr>
        <w:t>VI. Pedagogu un citu darbinieku tiesības un pienākumi</w:t>
      </w:r>
    </w:p>
    <w:p w:rsidR="002570DA" w:rsidRDefault="002570DA" w:rsidP="000B1435">
      <w:pPr>
        <w:numPr>
          <w:ilvl w:val="0"/>
          <w:numId w:val="39"/>
        </w:numPr>
        <w:contextualSpacing/>
        <w:jc w:val="both"/>
        <w:rPr>
          <w:b/>
          <w:szCs w:val="20"/>
        </w:rPr>
      </w:pPr>
      <w:r>
        <w:rPr>
          <w:bCs/>
          <w:lang w:val="en-GB"/>
        </w:rPr>
        <w:t>Iestādi vada iestādes vadītājs,</w:t>
      </w:r>
      <w:r>
        <w:rPr>
          <w:szCs w:val="20"/>
        </w:rPr>
        <w:t xml:space="preserve"> kuru pieņem darbā un atbrīvo no darba dibinātājs normatīvajos aktos noteiktajā kārtībā. Darba līgumu ar iestādes vadītāju slēdz Dobeles novada Izglītības pārvalde.</w:t>
      </w:r>
    </w:p>
    <w:p w:rsidR="002570DA" w:rsidRDefault="002570DA" w:rsidP="000B1435">
      <w:pPr>
        <w:numPr>
          <w:ilvl w:val="0"/>
          <w:numId w:val="39"/>
        </w:numPr>
        <w:contextualSpacing/>
        <w:jc w:val="both"/>
        <w:rPr>
          <w:b/>
        </w:rPr>
      </w:pPr>
      <w:r>
        <w:rPr>
          <w:szCs w:val="20"/>
        </w:rPr>
        <w:t>Iestādes vadītāja tiesības, pienākumi un atbildība noteikta Izglītības likumā, Vispārējās izglītības likumā, Bērnu tiesību aizsardzības likumā, Fizisko personu datu apstrādes likumā, Darba likumā un citos normatīvajos aktos. Iestādes vadītāja tiesības, pienākumus un atbildību precizē darba līgums,  amata apraksts un pašvaldības un /vai Dobeles novada Izglītības pārvaldes rīkojumi.</w:t>
      </w:r>
    </w:p>
    <w:p w:rsidR="002570DA" w:rsidRDefault="002570DA" w:rsidP="000B1435">
      <w:pPr>
        <w:numPr>
          <w:ilvl w:val="0"/>
          <w:numId w:val="39"/>
        </w:numPr>
        <w:contextualSpacing/>
        <w:jc w:val="both"/>
      </w:pPr>
      <w:r>
        <w:t>Iestādes vadītājs</w:t>
      </w:r>
      <w:r>
        <w:rPr>
          <w:szCs w:val="20"/>
        </w:rPr>
        <w:t xml:space="preserve"> vada iestādes darbu, attīstības plānošanu un ir tieši atbildīgs par izglītības programmu īstenošanu. </w:t>
      </w:r>
      <w:r>
        <w:t>Iestādes vadītājs</w:t>
      </w:r>
      <w:r>
        <w:rPr>
          <w:szCs w:val="20"/>
        </w:rPr>
        <w:t xml:space="preserve"> savu pilnvaru ietvaros lemj par iestādes intelektuālo, finanšu un materiālo līdzekļu izlietošanu.</w:t>
      </w:r>
    </w:p>
    <w:p w:rsidR="002570DA" w:rsidRDefault="002570DA" w:rsidP="000B1435">
      <w:pPr>
        <w:numPr>
          <w:ilvl w:val="0"/>
          <w:numId w:val="39"/>
        </w:numPr>
        <w:contextualSpacing/>
        <w:jc w:val="both"/>
      </w:pPr>
      <w:r>
        <w:rPr>
          <w:szCs w:val="20"/>
        </w:rPr>
        <w:t xml:space="preserve">Paraksta tiesības uz iestādes dokumentiem darbam ar valsts pārvaldes institūcijām, dibinātāja institūcijām un struktūrvienībām, fiziskām un juridiskām personām ir </w:t>
      </w:r>
      <w:r>
        <w:t>Iestādes vadītājam</w:t>
      </w:r>
      <w:r>
        <w:rPr>
          <w:szCs w:val="20"/>
        </w:rPr>
        <w:t xml:space="preserve"> un tā pienākumu izpildītājam.</w:t>
      </w:r>
    </w:p>
    <w:p w:rsidR="002570DA" w:rsidRDefault="002570DA" w:rsidP="000B1435">
      <w:pPr>
        <w:numPr>
          <w:ilvl w:val="0"/>
          <w:numId w:val="39"/>
        </w:numPr>
        <w:contextualSpacing/>
        <w:jc w:val="both"/>
      </w:pPr>
      <w:r>
        <w:rPr>
          <w:szCs w:val="20"/>
        </w:rPr>
        <w:t>Iestādes</w:t>
      </w:r>
      <w:r>
        <w:t xml:space="preserve"> vadītāj</w:t>
      </w:r>
      <w:r>
        <w:rPr>
          <w:szCs w:val="20"/>
        </w:rPr>
        <w:t xml:space="preserve">am ir pakļauti visi iestādes darbinieki. </w:t>
      </w:r>
    </w:p>
    <w:p w:rsidR="002570DA" w:rsidRDefault="002570DA" w:rsidP="000B1435">
      <w:pPr>
        <w:numPr>
          <w:ilvl w:val="0"/>
          <w:numId w:val="39"/>
        </w:numPr>
        <w:contextualSpacing/>
        <w:jc w:val="both"/>
        <w:rPr>
          <w:bCs/>
        </w:rPr>
      </w:pPr>
      <w:r>
        <w:rPr>
          <w:bCs/>
        </w:rPr>
        <w:lastRenderedPageBreak/>
        <w:t xml:space="preserve">Iestādes pedagogus un citus darbiniekus darbā </w:t>
      </w:r>
      <w:r>
        <w:t>pieņem un atbrīvo iestādes vadītājs normatīvajos aktos noteiktā kārtībā</w:t>
      </w:r>
      <w:r>
        <w:rPr>
          <w:bCs/>
        </w:rPr>
        <w:t>. Iestādes</w:t>
      </w:r>
      <w:r>
        <w:t xml:space="preserve"> vadītājs</w:t>
      </w:r>
      <w:r>
        <w:rPr>
          <w:bCs/>
        </w:rPr>
        <w:t xml:space="preserve"> ir tiesīgs deleģēt pedagogiem un citiem iestādes darbiniekiem konkrētu uzdevumu veikšanu.</w:t>
      </w:r>
    </w:p>
    <w:p w:rsidR="002570DA" w:rsidRDefault="002570DA" w:rsidP="000B1435">
      <w:pPr>
        <w:numPr>
          <w:ilvl w:val="0"/>
          <w:numId w:val="39"/>
        </w:numPr>
        <w:contextualSpacing/>
        <w:jc w:val="both"/>
        <w:rPr>
          <w:bCs/>
        </w:rPr>
      </w:pPr>
      <w:r>
        <w:rPr>
          <w:bCs/>
        </w:rPr>
        <w:t>Iestādes pedagogu tiesības un pienākumi ir noteikti Izglītības likumā, Bērnu tiesību aizsardzības likumā, Fizisko personu datu apstrādes likumā, Darba likumā un citos normatīvajos aktos. Ped</w:t>
      </w:r>
      <w:r>
        <w:t xml:space="preserve">agoga </w:t>
      </w:r>
      <w:r>
        <w:rPr>
          <w:bCs/>
        </w:rPr>
        <w:t>tiesības un pienākumus precizē darba līgums un amata apraksts.</w:t>
      </w:r>
    </w:p>
    <w:p w:rsidR="002570DA" w:rsidRDefault="002570DA" w:rsidP="000B1435">
      <w:pPr>
        <w:numPr>
          <w:ilvl w:val="0"/>
          <w:numId w:val="39"/>
        </w:numPr>
        <w:contextualSpacing/>
        <w:jc w:val="both"/>
        <w:rPr>
          <w:bCs/>
          <w:sz w:val="28"/>
          <w:szCs w:val="28"/>
        </w:rPr>
      </w:pPr>
      <w:r>
        <w:rPr>
          <w:bCs/>
        </w:rPr>
        <w:t>Iestādes citu darbinieku tiesības un pienākumi ir noteikti Darba likumā, Bērnu tiesību aizsardzības likumā un citos normatīvajos aktos. Iestādes citu darbinieku tiesības un pienākumus precizē darba līgums un amata apraksts</w:t>
      </w:r>
      <w:r>
        <w:rPr>
          <w:bCs/>
          <w:sz w:val="28"/>
          <w:szCs w:val="28"/>
        </w:rPr>
        <w:t>.</w:t>
      </w:r>
    </w:p>
    <w:p w:rsidR="002570DA" w:rsidRDefault="002570DA" w:rsidP="002570DA">
      <w:pPr>
        <w:contextualSpacing/>
        <w:jc w:val="both"/>
        <w:rPr>
          <w:bCs/>
        </w:rPr>
      </w:pPr>
    </w:p>
    <w:p w:rsidR="002570DA" w:rsidRDefault="002570DA" w:rsidP="002570DA">
      <w:pPr>
        <w:ind w:left="360"/>
        <w:contextualSpacing/>
        <w:jc w:val="center"/>
        <w:rPr>
          <w:b/>
        </w:rPr>
      </w:pPr>
      <w:r>
        <w:rPr>
          <w:b/>
        </w:rPr>
        <w:t xml:space="preserve">VII. </w:t>
      </w:r>
      <w:r>
        <w:rPr>
          <w:b/>
          <w:bCs/>
        </w:rPr>
        <w:t>Iestādes pašpārvaldes izveidošanas kārtība un kompetence</w:t>
      </w:r>
    </w:p>
    <w:p w:rsidR="002570DA" w:rsidRDefault="002570DA" w:rsidP="000B1435">
      <w:pPr>
        <w:numPr>
          <w:ilvl w:val="0"/>
          <w:numId w:val="39"/>
        </w:numPr>
        <w:contextualSpacing/>
        <w:jc w:val="both"/>
        <w:rPr>
          <w:bCs/>
          <w:spacing w:val="4"/>
        </w:rPr>
      </w:pPr>
      <w:r>
        <w:rPr>
          <w:bCs/>
          <w:spacing w:val="4"/>
        </w:rPr>
        <w:t>Iestādes vadītājs sadarbībā ar Dobeles novada Izglītības pārvaldi izveido iestādes organizatorisko struktūru.</w:t>
      </w:r>
    </w:p>
    <w:p w:rsidR="002570DA" w:rsidRDefault="002570DA" w:rsidP="000B1435">
      <w:pPr>
        <w:numPr>
          <w:ilvl w:val="0"/>
          <w:numId w:val="39"/>
        </w:numPr>
        <w:contextualSpacing/>
        <w:jc w:val="both"/>
      </w:pPr>
      <w:r>
        <w:t>Iestādes vadītājam ir pienākums nodrošināt iestādes padomes izveidošanu un darbību. Iestādes padomes kompetenci nosaka Izglītības likums.</w:t>
      </w:r>
    </w:p>
    <w:p w:rsidR="002570DA" w:rsidRDefault="002570DA" w:rsidP="000B1435">
      <w:pPr>
        <w:numPr>
          <w:ilvl w:val="0"/>
          <w:numId w:val="39"/>
        </w:numPr>
        <w:contextualSpacing/>
        <w:jc w:val="both"/>
      </w:pPr>
      <w:r>
        <w:rPr>
          <w:lang w:val="fi-FI"/>
        </w:rPr>
        <w:t xml:space="preserve">Lai risinātu jautājumus, kas saistīti ar izglītojamo interesēm iestādē un līdzdarbotos  </w:t>
      </w:r>
      <w:r>
        <w:t>iestādes darba organizēšanā un mācību procesa pilnveidē, iestādes padome ir tiesīga veidot interešu grupas un institūcijas, tajās iesaistot iestādes izglītojamo vecākus. Minēto institūciju un interešu grupu darbību nosaka iestādes padomes apstiprināts reglaments.</w:t>
      </w:r>
    </w:p>
    <w:p w:rsidR="002570DA" w:rsidRDefault="002570DA" w:rsidP="002570DA">
      <w:pPr>
        <w:jc w:val="center"/>
        <w:rPr>
          <w:b/>
        </w:rPr>
      </w:pPr>
    </w:p>
    <w:p w:rsidR="002570DA" w:rsidRDefault="002570DA" w:rsidP="002570DA">
      <w:pPr>
        <w:ind w:left="360"/>
        <w:contextualSpacing/>
        <w:jc w:val="center"/>
        <w:rPr>
          <w:b/>
        </w:rPr>
      </w:pPr>
      <w:r>
        <w:rPr>
          <w:b/>
        </w:rPr>
        <w:t xml:space="preserve">VIII. </w:t>
      </w:r>
      <w:r>
        <w:rPr>
          <w:b/>
          <w:bCs/>
        </w:rPr>
        <w:t>Iestādes pedagoģiskās padomes izveidošanas kārtība un kompetence</w:t>
      </w:r>
    </w:p>
    <w:p w:rsidR="002570DA" w:rsidRDefault="002570DA" w:rsidP="000B1435">
      <w:pPr>
        <w:numPr>
          <w:ilvl w:val="0"/>
          <w:numId w:val="39"/>
        </w:numPr>
        <w:contextualSpacing/>
        <w:jc w:val="both"/>
        <w:rPr>
          <w:bCs/>
        </w:rPr>
      </w:pPr>
      <w:r>
        <w:rPr>
          <w:bCs/>
        </w:rPr>
        <w:t>Iestādes pedagoģiskās padomes izveidošanas kārtību, darbību un kompetenci nosaka Vispārējās izglītības likums un citi normatīvie akti.</w:t>
      </w:r>
    </w:p>
    <w:p w:rsidR="002570DA" w:rsidRDefault="002570DA" w:rsidP="000B1435">
      <w:pPr>
        <w:numPr>
          <w:ilvl w:val="0"/>
          <w:numId w:val="39"/>
        </w:numPr>
        <w:contextualSpacing/>
        <w:jc w:val="both"/>
        <w:rPr>
          <w:bCs/>
        </w:rPr>
      </w:pPr>
      <w:r>
        <w:t>Pedagoģisko padomi vada iestādes vadītājs.</w:t>
      </w:r>
    </w:p>
    <w:p w:rsidR="002570DA" w:rsidRDefault="002570DA" w:rsidP="002570DA">
      <w:pPr>
        <w:rPr>
          <w:b/>
        </w:rPr>
      </w:pPr>
    </w:p>
    <w:p w:rsidR="002570DA" w:rsidRDefault="002570DA" w:rsidP="002570DA">
      <w:pPr>
        <w:jc w:val="center"/>
        <w:rPr>
          <w:b/>
          <w:bCs/>
        </w:rPr>
      </w:pPr>
      <w:r>
        <w:rPr>
          <w:b/>
          <w:bCs/>
        </w:rPr>
        <w:t xml:space="preserve">IX. Iestādes iekšējo normatīvo aktu pieņemšanas kārtība un </w:t>
      </w:r>
    </w:p>
    <w:p w:rsidR="002570DA" w:rsidRDefault="002570DA" w:rsidP="002570DA">
      <w:pPr>
        <w:jc w:val="center"/>
        <w:rPr>
          <w:b/>
          <w:bCs/>
        </w:rPr>
      </w:pPr>
      <w:r>
        <w:rPr>
          <w:b/>
          <w:bCs/>
        </w:rPr>
        <w:t>iestāde, kurai privātpersona, iesniedzot attiecīgu iesniegumu, var apstrīdēt iestādes izdotu administratīvo aktu vai faktisko rīcību</w:t>
      </w:r>
    </w:p>
    <w:p w:rsidR="002570DA" w:rsidRDefault="002570DA" w:rsidP="000B1435">
      <w:pPr>
        <w:numPr>
          <w:ilvl w:val="0"/>
          <w:numId w:val="39"/>
        </w:numPr>
        <w:contextualSpacing/>
        <w:jc w:val="both"/>
        <w:rPr>
          <w:bCs/>
        </w:rPr>
      </w:pPr>
      <w:r>
        <w:rPr>
          <w:bCs/>
        </w:rPr>
        <w:t>Iestāde saskaņā ar Izglītības likumā, Vispārējās izglītības likumā un citos normatīvajos aktos, kā arī iestādes nolikumā noteikto patstāvīgi izstrādā un izdod iestādes iekšējos normatīvos aktus.</w:t>
      </w:r>
    </w:p>
    <w:p w:rsidR="002570DA" w:rsidRDefault="002570DA" w:rsidP="000B1435">
      <w:pPr>
        <w:numPr>
          <w:ilvl w:val="0"/>
          <w:numId w:val="39"/>
        </w:numPr>
        <w:contextualSpacing/>
        <w:jc w:val="both"/>
        <w:rPr>
          <w:bCs/>
          <w:i/>
        </w:rPr>
      </w:pPr>
      <w:r>
        <w:rPr>
          <w:bCs/>
        </w:rPr>
        <w:t xml:space="preserve">Iestādes </w:t>
      </w:r>
      <w:r>
        <w:t>izdotu administratīvo aktu vai faktisko rīcību privātpersona var apstrīdēt, iesniedzot attiecīgu iesniegumu</w:t>
      </w:r>
      <w:r>
        <w:rPr>
          <w:bCs/>
        </w:rPr>
        <w:t xml:space="preserve"> </w:t>
      </w:r>
      <w:r>
        <w:t xml:space="preserve">Dobeles novada Izglītības pārvaldei, Brīvības iela 15, Dobele, Dobeles novads, LV-3701, vai sūtot uz e pasta adresi:  </w:t>
      </w:r>
      <w:hyperlink r:id="rId147" w:history="1">
        <w:r>
          <w:rPr>
            <w:rStyle w:val="Hyperlink"/>
            <w:color w:val="auto"/>
            <w:u w:val="none"/>
          </w:rPr>
          <w:t>izglitiba@dobele.lv</w:t>
        </w:r>
      </w:hyperlink>
      <w:r>
        <w:t>.</w:t>
      </w:r>
    </w:p>
    <w:p w:rsidR="002570DA" w:rsidRDefault="002570DA" w:rsidP="002570DA">
      <w:pPr>
        <w:ind w:left="426"/>
        <w:jc w:val="both"/>
        <w:rPr>
          <w:szCs w:val="20"/>
        </w:rPr>
      </w:pPr>
    </w:p>
    <w:p w:rsidR="002570DA" w:rsidRDefault="002570DA" w:rsidP="002570DA">
      <w:pPr>
        <w:ind w:left="1224"/>
        <w:contextualSpacing/>
        <w:jc w:val="center"/>
        <w:rPr>
          <w:b/>
          <w:szCs w:val="20"/>
        </w:rPr>
      </w:pPr>
      <w:r>
        <w:rPr>
          <w:b/>
          <w:szCs w:val="20"/>
        </w:rPr>
        <w:t>X. Iestādes saimnieciskā darbība</w:t>
      </w:r>
    </w:p>
    <w:p w:rsidR="002570DA" w:rsidRDefault="002570DA" w:rsidP="000B1435">
      <w:pPr>
        <w:numPr>
          <w:ilvl w:val="0"/>
          <w:numId w:val="39"/>
        </w:numPr>
        <w:contextualSpacing/>
        <w:jc w:val="both"/>
        <w:rPr>
          <w:szCs w:val="20"/>
        </w:rPr>
      </w:pPr>
      <w:r>
        <w:rPr>
          <w:szCs w:val="20"/>
        </w:rPr>
        <w:t>Iestāde ir patstāvīga finanšu, saimnieciskajā un citā darbībā saskaņā ar Izglītības likumā un citos normatīvajos aktos, kā arī iestādes nolikumā noteikto.</w:t>
      </w:r>
    </w:p>
    <w:p w:rsidR="002570DA" w:rsidRDefault="002570DA" w:rsidP="000B1435">
      <w:pPr>
        <w:numPr>
          <w:ilvl w:val="0"/>
          <w:numId w:val="39"/>
        </w:numPr>
        <w:contextualSpacing/>
        <w:jc w:val="both"/>
      </w:pPr>
      <w:r>
        <w:t>Atbilstoši normatīvajos aktos noteiktajam iestādes vadītājs,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rsidR="002570DA" w:rsidRDefault="002570DA" w:rsidP="000B1435">
      <w:pPr>
        <w:numPr>
          <w:ilvl w:val="0"/>
          <w:numId w:val="39"/>
        </w:numPr>
        <w:contextualSpacing/>
        <w:jc w:val="both"/>
      </w:pPr>
      <w:r>
        <w:t xml:space="preserve">Iestādes saimnieciskās darbības ietvaros tiek veikta iestādes telpu un teritorijas apsaimniekošana. </w:t>
      </w:r>
    </w:p>
    <w:p w:rsidR="002570DA" w:rsidRDefault="002570DA" w:rsidP="002570DA">
      <w:pPr>
        <w:ind w:left="426"/>
        <w:jc w:val="both"/>
        <w:rPr>
          <w:b/>
          <w:szCs w:val="20"/>
        </w:rPr>
      </w:pPr>
    </w:p>
    <w:p w:rsidR="002570DA" w:rsidRDefault="002570DA" w:rsidP="002570DA">
      <w:pPr>
        <w:ind w:left="1224"/>
        <w:contextualSpacing/>
        <w:jc w:val="center"/>
        <w:rPr>
          <w:b/>
        </w:rPr>
      </w:pPr>
      <w:r>
        <w:rPr>
          <w:b/>
        </w:rPr>
        <w:t>XI. Iestādes finansēšanas avoti un kārtība</w:t>
      </w:r>
    </w:p>
    <w:p w:rsidR="002570DA" w:rsidRDefault="002570DA" w:rsidP="000B1435">
      <w:pPr>
        <w:numPr>
          <w:ilvl w:val="0"/>
          <w:numId w:val="39"/>
        </w:numPr>
        <w:contextualSpacing/>
        <w:jc w:val="both"/>
      </w:pPr>
      <w:r>
        <w:t xml:space="preserve">Iestādes finansēšanas avotus un kārtību nosaka </w:t>
      </w:r>
      <w:hyperlink r:id="rId148" w:tgtFrame="_blank" w:tooltip="Izglītības likums /Spēkā esošs/" w:history="1">
        <w:r>
          <w:rPr>
            <w:rStyle w:val="Hyperlink"/>
            <w:color w:val="auto"/>
            <w:u w:val="none"/>
          </w:rPr>
          <w:t>Izglītības likums</w:t>
        </w:r>
      </w:hyperlink>
      <w:r>
        <w:t>, Vispārējās izglītības likums un citi normatīvie akti.</w:t>
      </w:r>
    </w:p>
    <w:p w:rsidR="002570DA" w:rsidRDefault="002570DA" w:rsidP="000B1435">
      <w:pPr>
        <w:numPr>
          <w:ilvl w:val="0"/>
          <w:numId w:val="39"/>
        </w:numPr>
        <w:contextualSpacing/>
        <w:jc w:val="both"/>
      </w:pPr>
      <w:r>
        <w:lastRenderedPageBreak/>
        <w:t>Finanšu līdzekļu izmantošanas kārtību, ievērojot ārējos normatīvajos aktos noteikto, nosaka iestādes vadītājs, saskaņojot ar Dobeles novada Izglītības pārvaldi, pašvaldības noteiktā kārtībā.</w:t>
      </w:r>
    </w:p>
    <w:p w:rsidR="002570DA" w:rsidRDefault="002570DA" w:rsidP="002570DA">
      <w:pPr>
        <w:ind w:left="426"/>
        <w:jc w:val="both"/>
        <w:rPr>
          <w:szCs w:val="20"/>
        </w:rPr>
      </w:pPr>
    </w:p>
    <w:p w:rsidR="002570DA" w:rsidRDefault="002570DA" w:rsidP="002570DA">
      <w:pPr>
        <w:ind w:left="1224"/>
        <w:contextualSpacing/>
        <w:jc w:val="center"/>
        <w:rPr>
          <w:b/>
          <w:szCs w:val="20"/>
        </w:rPr>
      </w:pPr>
      <w:r>
        <w:rPr>
          <w:b/>
          <w:szCs w:val="20"/>
        </w:rPr>
        <w:t>XII. Iestādes reorganizācijas un likvidācijas kārtība</w:t>
      </w:r>
    </w:p>
    <w:p w:rsidR="002570DA" w:rsidRDefault="002570DA" w:rsidP="000B1435">
      <w:pPr>
        <w:numPr>
          <w:ilvl w:val="0"/>
          <w:numId w:val="39"/>
        </w:numPr>
        <w:contextualSpacing/>
        <w:jc w:val="both"/>
      </w:pPr>
      <w:r>
        <w:t>I</w:t>
      </w:r>
      <w:r>
        <w:rPr>
          <w:bCs/>
        </w:rPr>
        <w:t>estādi</w:t>
      </w:r>
      <w:r>
        <w:t xml:space="preserve"> reorganizē vai likvidē dibinātājs normatīvajos aktos noteiktajā kārtībā, paziņojot par to Ministru kabineta noteiktai institūcijai, kas kārto Izglītības iestāžu reģistru.</w:t>
      </w:r>
    </w:p>
    <w:p w:rsidR="002570DA" w:rsidRDefault="002570DA" w:rsidP="000B1435">
      <w:pPr>
        <w:numPr>
          <w:ilvl w:val="0"/>
          <w:numId w:val="39"/>
        </w:numPr>
        <w:contextualSpacing/>
        <w:jc w:val="both"/>
        <w:rPr>
          <w:szCs w:val="20"/>
        </w:rPr>
      </w:pPr>
      <w:r>
        <w:rPr>
          <w:bCs/>
        </w:rPr>
        <w:t>Iestāde p</w:t>
      </w:r>
      <w:r>
        <w:t xml:space="preserve">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 </w:t>
      </w:r>
    </w:p>
    <w:p w:rsidR="002570DA" w:rsidRDefault="002570DA" w:rsidP="002570DA">
      <w:pPr>
        <w:ind w:left="426"/>
        <w:jc w:val="center"/>
        <w:rPr>
          <w:b/>
          <w:szCs w:val="20"/>
        </w:rPr>
      </w:pPr>
    </w:p>
    <w:p w:rsidR="002570DA" w:rsidRPr="00721BDF" w:rsidRDefault="002570DA" w:rsidP="002570DA">
      <w:pPr>
        <w:ind w:left="1224"/>
        <w:contextualSpacing/>
        <w:jc w:val="center"/>
        <w:rPr>
          <w:b/>
          <w:szCs w:val="20"/>
        </w:rPr>
      </w:pPr>
      <w:r>
        <w:rPr>
          <w:b/>
          <w:szCs w:val="20"/>
        </w:rPr>
        <w:t xml:space="preserve">XIII. </w:t>
      </w:r>
      <w:r>
        <w:rPr>
          <w:b/>
        </w:rPr>
        <w:t>Iestādes nolikuma un tā grozījumu pieņemšanas kārtība</w:t>
      </w:r>
    </w:p>
    <w:p w:rsidR="002570DA" w:rsidRDefault="002570DA" w:rsidP="000B1435">
      <w:pPr>
        <w:numPr>
          <w:ilvl w:val="0"/>
          <w:numId w:val="39"/>
        </w:numPr>
        <w:contextualSpacing/>
        <w:jc w:val="both"/>
      </w:pPr>
      <w:r>
        <w:t>Iestāde vai Dobeles novada Izglītības pārvalde, pamatojoties uz Izglītības likumu, Vispārējās izglītības likumu, izstrādā iestādes nolikuma projektu. Iestādes nolikumu apstiprina dibinātājs.</w:t>
      </w:r>
    </w:p>
    <w:p w:rsidR="002570DA" w:rsidRDefault="002570DA" w:rsidP="000B1435">
      <w:pPr>
        <w:numPr>
          <w:ilvl w:val="0"/>
          <w:numId w:val="39"/>
        </w:numPr>
        <w:contextualSpacing/>
        <w:jc w:val="both"/>
      </w:pPr>
      <w:r>
        <w:t>Grozījumus iestādes nolikumā var izdarīt pēc iestādes dibinātāja, iestādes vadītāja, Dobeles novada Izglītības pārvaldes iniciatīvas, iestādes padomes vai pedagoģiskās padomes priekšlikuma. Grozījumus nolikumā apstiprina dibinātājs.</w:t>
      </w:r>
    </w:p>
    <w:p w:rsidR="002570DA" w:rsidRDefault="002570DA" w:rsidP="000B1435">
      <w:pPr>
        <w:numPr>
          <w:ilvl w:val="0"/>
          <w:numId w:val="39"/>
        </w:numPr>
        <w:contextualSpacing/>
        <w:jc w:val="both"/>
      </w:pPr>
      <w:r>
        <w:t xml:space="preserve">Iestādes nolikumu un grozījumus nolikumā iestāde aktualizē Valsts izglītības informācijas sistēmā normatīvajos aktos noteiktajā kārtībā. </w:t>
      </w:r>
    </w:p>
    <w:p w:rsidR="002570DA" w:rsidRDefault="002570DA" w:rsidP="002570DA">
      <w:pPr>
        <w:rPr>
          <w:b/>
          <w:szCs w:val="20"/>
        </w:rPr>
      </w:pPr>
    </w:p>
    <w:p w:rsidR="002570DA" w:rsidRPr="00721BDF" w:rsidRDefault="002570DA" w:rsidP="002570DA">
      <w:pPr>
        <w:ind w:left="360"/>
        <w:contextualSpacing/>
        <w:jc w:val="center"/>
        <w:rPr>
          <w:b/>
          <w:szCs w:val="20"/>
        </w:rPr>
      </w:pPr>
      <w:r>
        <w:rPr>
          <w:b/>
          <w:szCs w:val="20"/>
        </w:rPr>
        <w:t>XIV. Citi būtiski noteikumi saskaņā ar Vispārējās izglītības likumu, Izglītības likumu un citiem normatīvajiem aktiem</w:t>
      </w:r>
    </w:p>
    <w:p w:rsidR="002570DA" w:rsidRDefault="002570DA" w:rsidP="000B1435">
      <w:pPr>
        <w:numPr>
          <w:ilvl w:val="0"/>
          <w:numId w:val="39"/>
        </w:numPr>
        <w:contextualSpacing/>
        <w:jc w:val="both"/>
      </w:pPr>
      <w:r>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2570DA" w:rsidRDefault="002570DA" w:rsidP="000B1435">
      <w:pPr>
        <w:numPr>
          <w:ilvl w:val="0"/>
          <w:numId w:val="39"/>
        </w:numPr>
        <w:contextualSpacing/>
        <w:jc w:val="both"/>
      </w:pPr>
      <w:r>
        <w:t>Iestāde savā darbībā nodrošina izglītības jomu reglamentējošajos normatīvajos aktos noteikto mērķu sasniegšanu, vienlaikus nodrošinot izglītojamo tiesību un interešu ievērošanu un aizsardzību.</w:t>
      </w:r>
    </w:p>
    <w:p w:rsidR="002570DA" w:rsidRDefault="002570DA" w:rsidP="002570DA">
      <w:pPr>
        <w:ind w:left="567"/>
        <w:jc w:val="both"/>
        <w:rPr>
          <w:szCs w:val="20"/>
        </w:rPr>
      </w:pPr>
    </w:p>
    <w:p w:rsidR="002570DA" w:rsidRDefault="002570DA" w:rsidP="002570DA">
      <w:pPr>
        <w:ind w:right="-99" w:firstLine="720"/>
      </w:pPr>
    </w:p>
    <w:p w:rsidR="002570DA" w:rsidRDefault="002570DA" w:rsidP="002570DA">
      <w:pPr>
        <w:ind w:left="-426" w:right="-99" w:firstLine="426"/>
        <w:jc w:val="both"/>
      </w:pPr>
    </w:p>
    <w:p w:rsidR="002570DA" w:rsidRDefault="002570DA" w:rsidP="002570DA">
      <w:pPr>
        <w:ind w:right="-99"/>
      </w:pPr>
      <w:r>
        <w:t>Domes priekšsēdētājs</w:t>
      </w:r>
      <w:r>
        <w:tab/>
      </w:r>
      <w:r>
        <w:tab/>
      </w:r>
      <w:r>
        <w:tab/>
      </w:r>
      <w:r>
        <w:tab/>
      </w:r>
      <w:r>
        <w:tab/>
      </w:r>
      <w:r>
        <w:tab/>
      </w:r>
      <w:r>
        <w:tab/>
      </w:r>
      <w:r>
        <w:tab/>
      </w:r>
      <w:r>
        <w:tab/>
        <w:t>E. Gaigalis</w:t>
      </w:r>
      <w:r>
        <w:br w:type="page"/>
      </w:r>
    </w:p>
    <w:p w:rsidR="002570DA" w:rsidRPr="00887A10" w:rsidRDefault="002570DA" w:rsidP="002570DA">
      <w:pPr>
        <w:tabs>
          <w:tab w:val="left" w:pos="-24212"/>
        </w:tabs>
        <w:ind w:right="-908"/>
        <w:jc w:val="center"/>
        <w:rPr>
          <w:sz w:val="20"/>
          <w:szCs w:val="20"/>
        </w:rPr>
      </w:pPr>
      <w:r w:rsidRPr="00887A10">
        <w:rPr>
          <w:noProof/>
          <w:sz w:val="20"/>
          <w:szCs w:val="20"/>
        </w:rPr>
        <w:lastRenderedPageBreak/>
        <w:drawing>
          <wp:inline distT="0" distB="0" distL="0" distR="0" wp14:anchorId="6046BB97" wp14:editId="14977AC8">
            <wp:extent cx="685800" cy="752475"/>
            <wp:effectExtent l="0" t="0" r="0" b="9525"/>
            <wp:docPr id="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2570DA" w:rsidRPr="00887A10" w:rsidRDefault="002570DA" w:rsidP="002570DA">
      <w:pPr>
        <w:tabs>
          <w:tab w:val="left" w:pos="-24212"/>
        </w:tabs>
        <w:ind w:right="-908"/>
        <w:jc w:val="center"/>
        <w:rPr>
          <w:b/>
          <w:lang w:val="en-US"/>
        </w:rPr>
      </w:pPr>
    </w:p>
    <w:p w:rsidR="002570DA" w:rsidRPr="00887A10" w:rsidRDefault="002570DA" w:rsidP="002570DA">
      <w:pPr>
        <w:tabs>
          <w:tab w:val="center" w:pos="4320"/>
          <w:tab w:val="right" w:pos="8640"/>
        </w:tabs>
        <w:ind w:right="-908"/>
        <w:jc w:val="center"/>
        <w:rPr>
          <w:sz w:val="20"/>
          <w:lang w:val="en-US"/>
        </w:rPr>
      </w:pPr>
      <w:r w:rsidRPr="00887A10">
        <w:rPr>
          <w:sz w:val="20"/>
          <w:lang w:val="en-US"/>
        </w:rPr>
        <w:t>LATVIJAS REPUBLIKA</w:t>
      </w:r>
    </w:p>
    <w:p w:rsidR="002570DA" w:rsidRPr="00887A10" w:rsidRDefault="002570DA" w:rsidP="002570DA">
      <w:pPr>
        <w:tabs>
          <w:tab w:val="center" w:pos="4320"/>
          <w:tab w:val="right" w:pos="8640"/>
        </w:tabs>
        <w:ind w:right="-908"/>
        <w:jc w:val="center"/>
        <w:rPr>
          <w:b/>
          <w:sz w:val="32"/>
          <w:szCs w:val="32"/>
          <w:lang w:val="en-US"/>
        </w:rPr>
      </w:pPr>
      <w:r w:rsidRPr="00887A10">
        <w:rPr>
          <w:b/>
          <w:sz w:val="32"/>
          <w:szCs w:val="32"/>
          <w:lang w:val="en-US"/>
        </w:rPr>
        <w:t>DOBELES NOVADA DOME</w:t>
      </w:r>
    </w:p>
    <w:p w:rsidR="002570DA" w:rsidRPr="00887A10" w:rsidRDefault="002570DA" w:rsidP="002570DA">
      <w:pPr>
        <w:tabs>
          <w:tab w:val="center" w:pos="4320"/>
          <w:tab w:val="right" w:pos="8640"/>
        </w:tabs>
        <w:ind w:right="-908"/>
        <w:jc w:val="center"/>
        <w:rPr>
          <w:sz w:val="16"/>
          <w:szCs w:val="16"/>
          <w:lang w:val="en-US"/>
        </w:rPr>
      </w:pPr>
      <w:r w:rsidRPr="00887A10">
        <w:rPr>
          <w:sz w:val="16"/>
          <w:szCs w:val="16"/>
          <w:lang w:val="en-US"/>
        </w:rPr>
        <w:t>Brīvības iela 17, Dobele, Dobeles novads, LV-3701</w:t>
      </w:r>
    </w:p>
    <w:p w:rsidR="002570DA" w:rsidRPr="00887A10" w:rsidRDefault="002570DA" w:rsidP="002570DA">
      <w:pPr>
        <w:pBdr>
          <w:bottom w:val="double" w:sz="6" w:space="1" w:color="auto"/>
        </w:pBdr>
        <w:tabs>
          <w:tab w:val="center" w:pos="4320"/>
          <w:tab w:val="right" w:pos="8640"/>
        </w:tabs>
        <w:ind w:right="-908"/>
        <w:jc w:val="center"/>
        <w:rPr>
          <w:color w:val="000000"/>
          <w:sz w:val="16"/>
          <w:szCs w:val="16"/>
          <w:lang w:val="en-US"/>
        </w:rPr>
      </w:pPr>
      <w:r w:rsidRPr="00887A10">
        <w:rPr>
          <w:sz w:val="16"/>
          <w:szCs w:val="16"/>
          <w:lang w:val="en-US"/>
        </w:rPr>
        <w:t xml:space="preserve">Tālr. 63707269, 63700137, 63720940, e-pasts </w:t>
      </w:r>
      <w:hyperlink r:id="rId149" w:history="1">
        <w:r w:rsidRPr="00887A10">
          <w:rPr>
            <w:color w:val="000000"/>
            <w:sz w:val="16"/>
            <w:szCs w:val="16"/>
            <w:u w:val="single"/>
            <w:lang w:val="en-US"/>
          </w:rPr>
          <w:t>dome@dobele.lv</w:t>
        </w:r>
      </w:hyperlink>
    </w:p>
    <w:p w:rsidR="002570DA" w:rsidRPr="00887A10" w:rsidRDefault="002570DA" w:rsidP="002570DA">
      <w:pPr>
        <w:tabs>
          <w:tab w:val="left" w:pos="-24212"/>
        </w:tabs>
        <w:ind w:right="-908"/>
        <w:jc w:val="right"/>
        <w:rPr>
          <w:b/>
          <w:noProof/>
        </w:rPr>
      </w:pPr>
    </w:p>
    <w:p w:rsidR="002570DA" w:rsidRPr="00887A10" w:rsidRDefault="002570DA" w:rsidP="002570DA">
      <w:pPr>
        <w:autoSpaceDE w:val="0"/>
        <w:autoSpaceDN w:val="0"/>
        <w:adjustRightInd w:val="0"/>
        <w:ind w:right="-908"/>
        <w:jc w:val="center"/>
        <w:rPr>
          <w:b/>
          <w:color w:val="000000"/>
        </w:rPr>
      </w:pPr>
      <w:smartTag w:uri="schemas-tilde-lv/tildestengine" w:element="veidnes">
        <w:smartTagPr>
          <w:attr w:name="text" w:val="LĒMUMS&#10;"/>
          <w:attr w:name="baseform" w:val="lēmums"/>
          <w:attr w:name="id" w:val="-1"/>
        </w:smartTagPr>
        <w:r w:rsidRPr="00887A10">
          <w:rPr>
            <w:b/>
            <w:bCs/>
            <w:color w:val="000000"/>
          </w:rPr>
          <w:t>LĒMUMS</w:t>
        </w:r>
      </w:smartTag>
    </w:p>
    <w:p w:rsidR="002570DA" w:rsidRPr="00887A10" w:rsidRDefault="002570DA" w:rsidP="002570DA">
      <w:pPr>
        <w:autoSpaceDE w:val="0"/>
        <w:autoSpaceDN w:val="0"/>
        <w:adjustRightInd w:val="0"/>
        <w:ind w:right="-908"/>
        <w:jc w:val="center"/>
        <w:rPr>
          <w:b/>
          <w:color w:val="000000"/>
        </w:rPr>
      </w:pPr>
      <w:r w:rsidRPr="00887A10">
        <w:rPr>
          <w:b/>
          <w:bCs/>
          <w:color w:val="000000"/>
        </w:rPr>
        <w:t>Dobelē</w:t>
      </w:r>
    </w:p>
    <w:p w:rsidR="002570DA" w:rsidRPr="00887A10" w:rsidRDefault="002570DA" w:rsidP="00705A37">
      <w:pPr>
        <w:autoSpaceDE w:val="0"/>
        <w:autoSpaceDN w:val="0"/>
        <w:adjustRightInd w:val="0"/>
        <w:ind w:right="-567"/>
        <w:jc w:val="both"/>
        <w:rPr>
          <w:b/>
          <w:bCs/>
          <w:color w:val="000000"/>
        </w:rPr>
      </w:pPr>
    </w:p>
    <w:p w:rsidR="000304BD" w:rsidRDefault="002570DA" w:rsidP="00C8170D">
      <w:pPr>
        <w:autoSpaceDE w:val="0"/>
        <w:autoSpaceDN w:val="0"/>
        <w:adjustRightInd w:val="0"/>
        <w:jc w:val="both"/>
        <w:rPr>
          <w:b/>
          <w:bCs/>
          <w:color w:val="000000"/>
        </w:rPr>
      </w:pPr>
      <w:r w:rsidRPr="00B755F0">
        <w:rPr>
          <w:b/>
          <w:bCs/>
          <w:color w:val="000000"/>
        </w:rPr>
        <w:t>2021.gada 26.augustā</w:t>
      </w:r>
      <w:r w:rsidRPr="00B755F0">
        <w:rPr>
          <w:b/>
          <w:bCs/>
          <w:color w:val="000000"/>
        </w:rPr>
        <w:tab/>
      </w:r>
      <w:r w:rsidRPr="00B755F0">
        <w:rPr>
          <w:b/>
          <w:bCs/>
          <w:color w:val="000000"/>
        </w:rPr>
        <w:tab/>
      </w:r>
      <w:r w:rsidRPr="00B755F0">
        <w:rPr>
          <w:b/>
          <w:bCs/>
          <w:color w:val="000000"/>
        </w:rPr>
        <w:tab/>
      </w:r>
      <w:r w:rsidRPr="00B755F0">
        <w:rPr>
          <w:b/>
          <w:bCs/>
          <w:color w:val="000000"/>
        </w:rPr>
        <w:tab/>
      </w:r>
      <w:r w:rsidRPr="00B755F0">
        <w:rPr>
          <w:b/>
          <w:bCs/>
          <w:color w:val="000000"/>
        </w:rPr>
        <w:tab/>
      </w:r>
      <w:r w:rsidRPr="00B755F0">
        <w:rPr>
          <w:b/>
          <w:bCs/>
          <w:color w:val="000000"/>
        </w:rPr>
        <w:tab/>
      </w:r>
      <w:r w:rsidRPr="00B755F0">
        <w:rPr>
          <w:b/>
          <w:bCs/>
          <w:color w:val="000000"/>
        </w:rPr>
        <w:tab/>
      </w:r>
      <w:r w:rsidRPr="00B755F0">
        <w:rPr>
          <w:b/>
          <w:bCs/>
          <w:color w:val="000000"/>
        </w:rPr>
        <w:tab/>
        <w:t>Nr.</w:t>
      </w:r>
      <w:r w:rsidR="00705A37">
        <w:rPr>
          <w:b/>
          <w:bCs/>
          <w:color w:val="000000"/>
        </w:rPr>
        <w:t>92</w:t>
      </w:r>
      <w:r w:rsidRPr="00B755F0">
        <w:rPr>
          <w:b/>
          <w:bCs/>
          <w:color w:val="000000"/>
        </w:rPr>
        <w:t>/</w:t>
      </w:r>
      <w:r w:rsidR="00C8170D">
        <w:rPr>
          <w:b/>
          <w:bCs/>
          <w:color w:val="000000"/>
        </w:rPr>
        <w:t>6</w:t>
      </w:r>
    </w:p>
    <w:p w:rsidR="000304BD" w:rsidRDefault="000304BD" w:rsidP="00705A37">
      <w:pPr>
        <w:ind w:left="5760" w:firstLine="720"/>
        <w:jc w:val="center"/>
        <w:rPr>
          <w:b/>
        </w:rPr>
      </w:pPr>
      <w:r w:rsidRPr="00CC61A2">
        <w:t xml:space="preserve">(prot.Nr.6 </w:t>
      </w:r>
      <w:r w:rsidR="00705A37">
        <w:t>56</w:t>
      </w:r>
      <w:r w:rsidRPr="00CC61A2">
        <w:t>.</w:t>
      </w:r>
      <w:r w:rsidRPr="00CC61A2">
        <w:rPr>
          <w:color w:val="000000"/>
        </w:rPr>
        <w:t>§)</w:t>
      </w:r>
    </w:p>
    <w:p w:rsidR="002570DA" w:rsidRPr="00887A10" w:rsidRDefault="002570DA" w:rsidP="00C8170D">
      <w:pPr>
        <w:autoSpaceDE w:val="0"/>
        <w:autoSpaceDN w:val="0"/>
        <w:adjustRightInd w:val="0"/>
        <w:jc w:val="both"/>
        <w:rPr>
          <w:b/>
        </w:rPr>
      </w:pPr>
      <w:r w:rsidRPr="00887A10">
        <w:rPr>
          <w:b/>
        </w:rPr>
        <w:tab/>
      </w:r>
      <w:r w:rsidRPr="00887A10">
        <w:rPr>
          <w:b/>
        </w:rPr>
        <w:tab/>
      </w:r>
      <w:r w:rsidRPr="00887A10">
        <w:rPr>
          <w:b/>
        </w:rPr>
        <w:tab/>
      </w:r>
      <w:r w:rsidRPr="00887A10">
        <w:rPr>
          <w:b/>
        </w:rPr>
        <w:tab/>
      </w:r>
      <w:r w:rsidRPr="00887A10">
        <w:rPr>
          <w:b/>
        </w:rPr>
        <w:tab/>
      </w:r>
      <w:r w:rsidRPr="00887A10">
        <w:rPr>
          <w:b/>
        </w:rPr>
        <w:tab/>
      </w:r>
    </w:p>
    <w:p w:rsidR="002570DA" w:rsidRPr="00887A10" w:rsidRDefault="002570DA" w:rsidP="002570DA">
      <w:pPr>
        <w:ind w:right="-908"/>
        <w:jc w:val="center"/>
        <w:rPr>
          <w:b/>
          <w:bCs/>
          <w:u w:val="single"/>
        </w:rPr>
      </w:pPr>
      <w:r w:rsidRPr="00887A10">
        <w:rPr>
          <w:b/>
          <w:bCs/>
          <w:u w:val="single"/>
        </w:rPr>
        <w:t xml:space="preserve">Par </w:t>
      </w:r>
      <w:r>
        <w:rPr>
          <w:b/>
          <w:bCs/>
          <w:u w:val="single"/>
        </w:rPr>
        <w:t xml:space="preserve">Krimūnu pirmsskolas </w:t>
      </w:r>
      <w:r w:rsidRPr="00887A10">
        <w:rPr>
          <w:b/>
          <w:bCs/>
          <w:u w:val="single"/>
        </w:rPr>
        <w:t xml:space="preserve">izglītības iestādes </w:t>
      </w:r>
      <w:r>
        <w:rPr>
          <w:b/>
          <w:bCs/>
          <w:u w:val="single"/>
        </w:rPr>
        <w:t>“Ābolītis”</w:t>
      </w:r>
      <w:r w:rsidRPr="00887A10">
        <w:rPr>
          <w:b/>
          <w:bCs/>
          <w:u w:val="single"/>
        </w:rPr>
        <w:t xml:space="preserve"> nolikuma apstiprināšanu</w:t>
      </w:r>
    </w:p>
    <w:p w:rsidR="002570DA" w:rsidRPr="00887A10" w:rsidRDefault="002570DA" w:rsidP="002570DA">
      <w:pPr>
        <w:ind w:right="-908"/>
        <w:jc w:val="center"/>
        <w:rPr>
          <w:b/>
          <w:bCs/>
          <w:u w:val="single"/>
        </w:rPr>
      </w:pPr>
    </w:p>
    <w:p w:rsidR="002570DA" w:rsidRPr="00887A10" w:rsidRDefault="002570DA" w:rsidP="002570DA">
      <w:pPr>
        <w:ind w:right="-908"/>
        <w:rPr>
          <w:u w:val="single"/>
        </w:rPr>
      </w:pPr>
    </w:p>
    <w:p w:rsidR="00C8170D" w:rsidRPr="00DB6FD3" w:rsidRDefault="002570DA" w:rsidP="00C8170D">
      <w:pPr>
        <w:pStyle w:val="NormalWeb"/>
        <w:ind w:firstLine="284"/>
        <w:jc w:val="both"/>
      </w:pPr>
      <w:r w:rsidRPr="000409B5">
        <w:rPr>
          <w:rFonts w:eastAsiaTheme="majorEastAsia"/>
          <w:iCs/>
          <w:spacing w:val="-10"/>
          <w:kern w:val="28"/>
        </w:rPr>
        <w:t>Saskaņā ar</w:t>
      </w:r>
      <w:r w:rsidRPr="000409B5">
        <w:rPr>
          <w:rFonts w:eastAsiaTheme="majorEastAsia"/>
          <w:i/>
          <w:iCs/>
          <w:spacing w:val="-10"/>
          <w:kern w:val="28"/>
        </w:rPr>
        <w:t xml:space="preserve"> </w:t>
      </w:r>
      <w:r w:rsidRPr="00887A10">
        <w:rPr>
          <w:rFonts w:eastAsiaTheme="majorEastAsia"/>
          <w:spacing w:val="-10"/>
          <w:kern w:val="28"/>
        </w:rPr>
        <w:t>likuma „Par pašvaldībām” 21.</w:t>
      </w:r>
      <w:r>
        <w:rPr>
          <w:rFonts w:eastAsiaTheme="majorEastAsia"/>
          <w:spacing w:val="-10"/>
          <w:kern w:val="28"/>
        </w:rPr>
        <w:t> </w:t>
      </w:r>
      <w:r w:rsidRPr="00887A10">
        <w:rPr>
          <w:rFonts w:eastAsiaTheme="majorEastAsia"/>
          <w:spacing w:val="-10"/>
          <w:kern w:val="28"/>
        </w:rPr>
        <w:t>panta pirmās daļas 8</w:t>
      </w:r>
      <w:r>
        <w:rPr>
          <w:rFonts w:eastAsiaTheme="majorEastAsia"/>
          <w:spacing w:val="-10"/>
          <w:kern w:val="28"/>
        </w:rPr>
        <w:t>. </w:t>
      </w:r>
      <w:r w:rsidRPr="00887A10">
        <w:rPr>
          <w:rFonts w:eastAsiaTheme="majorEastAsia"/>
          <w:spacing w:val="-10"/>
          <w:kern w:val="28"/>
        </w:rPr>
        <w:t xml:space="preserve">punktu, </w:t>
      </w:r>
      <w:r>
        <w:rPr>
          <w:rFonts w:eastAsia="Calibri"/>
          <w:spacing w:val="-10"/>
        </w:rPr>
        <w:t>Izglītības likuma 22. </w:t>
      </w:r>
      <w:r w:rsidRPr="00887A10">
        <w:rPr>
          <w:rFonts w:eastAsia="Calibri"/>
          <w:spacing w:val="-10"/>
        </w:rPr>
        <w:t>panta pirmo daļu, Vispārējās izglītības likuma 9.</w:t>
      </w:r>
      <w:r>
        <w:rPr>
          <w:rFonts w:eastAsia="Calibri"/>
          <w:spacing w:val="-10"/>
        </w:rPr>
        <w:t> </w:t>
      </w:r>
      <w:r w:rsidRPr="00887A10">
        <w:rPr>
          <w:rFonts w:eastAsia="Calibri"/>
          <w:spacing w:val="-10"/>
        </w:rPr>
        <w:t>panta otro daļu</w:t>
      </w:r>
      <w:r>
        <w:rPr>
          <w:rFonts w:eastAsiaTheme="majorEastAsia"/>
          <w:spacing w:val="-10"/>
          <w:kern w:val="28"/>
        </w:rPr>
        <w:t>,</w:t>
      </w:r>
      <w:r w:rsidRPr="00887A10">
        <w:rPr>
          <w:bCs/>
          <w:iCs/>
          <w:spacing w:val="-10"/>
          <w:kern w:val="28"/>
          <w:lang w:val="x-none"/>
        </w:rPr>
        <w:t xml:space="preserve"> </w:t>
      </w:r>
      <w:r w:rsidR="00C8170D" w:rsidRPr="004724A8">
        <w:t xml:space="preserve">atklāti balsojot: </w:t>
      </w:r>
      <w:r w:rsidR="00705A37">
        <w:t>PAR – 17 (</w:t>
      </w:r>
      <w:r w:rsidR="00705A37" w:rsidRPr="00FE5C59">
        <w:rPr>
          <w:bCs/>
          <w:lang w:eastAsia="et-EE"/>
        </w:rPr>
        <w:t>K</w:t>
      </w:r>
      <w:r w:rsidR="00705A37">
        <w:rPr>
          <w:bCs/>
          <w:lang w:eastAsia="et-EE"/>
        </w:rPr>
        <w:t xml:space="preserve">ristīne </w:t>
      </w:r>
      <w:r w:rsidR="00705A37" w:rsidRPr="00FE5C59">
        <w:rPr>
          <w:bCs/>
          <w:lang w:eastAsia="et-EE"/>
        </w:rPr>
        <w:t>Briede, M</w:t>
      </w:r>
      <w:r w:rsidR="00705A37">
        <w:rPr>
          <w:bCs/>
          <w:lang w:eastAsia="et-EE"/>
        </w:rPr>
        <w:t xml:space="preserve">āris </w:t>
      </w:r>
      <w:r w:rsidR="00705A37" w:rsidRPr="00FE5C59">
        <w:rPr>
          <w:bCs/>
          <w:lang w:eastAsia="et-EE"/>
        </w:rPr>
        <w:t>Feldmanis, E</w:t>
      </w:r>
      <w:r w:rsidR="00705A37">
        <w:rPr>
          <w:bCs/>
          <w:lang w:eastAsia="et-EE"/>
        </w:rPr>
        <w:t xml:space="preserve">dgars </w:t>
      </w:r>
      <w:r w:rsidR="00705A37" w:rsidRPr="00FE5C59">
        <w:rPr>
          <w:bCs/>
          <w:lang w:eastAsia="et-EE"/>
        </w:rPr>
        <w:t>Gaigalis, I</w:t>
      </w:r>
      <w:r w:rsidR="00705A37">
        <w:rPr>
          <w:bCs/>
          <w:lang w:eastAsia="et-EE"/>
        </w:rPr>
        <w:t xml:space="preserve">vars </w:t>
      </w:r>
      <w:r w:rsidR="00705A37" w:rsidRPr="00FE5C59">
        <w:rPr>
          <w:bCs/>
          <w:lang w:eastAsia="et-EE"/>
        </w:rPr>
        <w:t>Gorskis, G</w:t>
      </w:r>
      <w:r w:rsidR="00705A37">
        <w:rPr>
          <w:bCs/>
          <w:lang w:eastAsia="et-EE"/>
        </w:rPr>
        <w:t xml:space="preserve">ints </w:t>
      </w:r>
      <w:r w:rsidR="00705A37" w:rsidRPr="00FE5C59">
        <w:rPr>
          <w:bCs/>
          <w:lang w:eastAsia="et-EE"/>
        </w:rPr>
        <w:t>Kaminskis, L</w:t>
      </w:r>
      <w:r w:rsidR="00705A37">
        <w:rPr>
          <w:bCs/>
          <w:lang w:eastAsia="et-EE"/>
        </w:rPr>
        <w:t xml:space="preserve">inda </w:t>
      </w:r>
      <w:r w:rsidR="00705A37" w:rsidRPr="00FE5C59">
        <w:rPr>
          <w:bCs/>
          <w:lang w:eastAsia="et-EE"/>
        </w:rPr>
        <w:t>Karloviča, E</w:t>
      </w:r>
      <w:r w:rsidR="00705A37">
        <w:rPr>
          <w:bCs/>
          <w:lang w:eastAsia="et-EE"/>
        </w:rPr>
        <w:t xml:space="preserve">dgars </w:t>
      </w:r>
      <w:r w:rsidR="00705A37" w:rsidRPr="00FE5C59">
        <w:rPr>
          <w:bCs/>
          <w:lang w:eastAsia="et-EE"/>
        </w:rPr>
        <w:t>Laimiņš, S</w:t>
      </w:r>
      <w:r w:rsidR="00705A37">
        <w:rPr>
          <w:bCs/>
          <w:lang w:eastAsia="et-EE"/>
        </w:rPr>
        <w:t xml:space="preserve">intija </w:t>
      </w:r>
      <w:r w:rsidR="00705A37" w:rsidRPr="00FE5C59">
        <w:rPr>
          <w:bCs/>
          <w:lang w:eastAsia="et-EE"/>
        </w:rPr>
        <w:t>Liekniņa, A</w:t>
      </w:r>
      <w:r w:rsidR="00705A37">
        <w:rPr>
          <w:bCs/>
          <w:lang w:eastAsia="et-EE"/>
        </w:rPr>
        <w:t xml:space="preserve">inārs </w:t>
      </w:r>
      <w:r w:rsidR="00705A37" w:rsidRPr="00FE5C59">
        <w:rPr>
          <w:bCs/>
          <w:lang w:eastAsia="et-EE"/>
        </w:rPr>
        <w:t>Meiers, S</w:t>
      </w:r>
      <w:r w:rsidR="00705A37">
        <w:rPr>
          <w:bCs/>
          <w:lang w:eastAsia="et-EE"/>
        </w:rPr>
        <w:t xml:space="preserve">anita </w:t>
      </w:r>
      <w:r w:rsidR="00705A37" w:rsidRPr="00FE5C59">
        <w:rPr>
          <w:bCs/>
          <w:lang w:eastAsia="et-EE"/>
        </w:rPr>
        <w:t>Olševska, A</w:t>
      </w:r>
      <w:r w:rsidR="00705A37">
        <w:rPr>
          <w:bCs/>
          <w:lang w:eastAsia="et-EE"/>
        </w:rPr>
        <w:t xml:space="preserve">ndris </w:t>
      </w:r>
      <w:r w:rsidR="00705A37" w:rsidRPr="00FE5C59">
        <w:rPr>
          <w:bCs/>
          <w:lang w:eastAsia="et-EE"/>
        </w:rPr>
        <w:t>Podvinskis, V</w:t>
      </w:r>
      <w:r w:rsidR="00705A37">
        <w:rPr>
          <w:bCs/>
          <w:lang w:eastAsia="et-EE"/>
        </w:rPr>
        <w:t xml:space="preserve">iesturs </w:t>
      </w:r>
      <w:r w:rsidR="00705A37" w:rsidRPr="00FE5C59">
        <w:rPr>
          <w:bCs/>
          <w:lang w:eastAsia="et-EE"/>
        </w:rPr>
        <w:t>Reinfelds, D</w:t>
      </w:r>
      <w:r w:rsidR="00705A37">
        <w:rPr>
          <w:bCs/>
          <w:lang w:eastAsia="et-EE"/>
        </w:rPr>
        <w:t xml:space="preserve">ace </w:t>
      </w:r>
      <w:r w:rsidR="00705A37" w:rsidRPr="00FE5C59">
        <w:rPr>
          <w:bCs/>
          <w:lang w:eastAsia="et-EE"/>
        </w:rPr>
        <w:t>Reinika, G</w:t>
      </w:r>
      <w:r w:rsidR="00705A37">
        <w:rPr>
          <w:bCs/>
          <w:lang w:eastAsia="et-EE"/>
        </w:rPr>
        <w:t xml:space="preserve">untis </w:t>
      </w:r>
      <w:r w:rsidR="00705A37" w:rsidRPr="00FE5C59">
        <w:rPr>
          <w:bCs/>
          <w:lang w:eastAsia="et-EE"/>
        </w:rPr>
        <w:t>Safranovičs, A</w:t>
      </w:r>
      <w:r w:rsidR="00705A37">
        <w:rPr>
          <w:bCs/>
          <w:lang w:eastAsia="et-EE"/>
        </w:rPr>
        <w:t xml:space="preserve">ndrejs </w:t>
      </w:r>
      <w:r w:rsidR="00705A37" w:rsidRPr="00FE5C59">
        <w:rPr>
          <w:bCs/>
          <w:lang w:eastAsia="et-EE"/>
        </w:rPr>
        <w:t>Spridzāns, I</w:t>
      </w:r>
      <w:r w:rsidR="00705A37">
        <w:rPr>
          <w:bCs/>
          <w:lang w:eastAsia="et-EE"/>
        </w:rPr>
        <w:t xml:space="preserve">vars </w:t>
      </w:r>
      <w:r w:rsidR="00705A37" w:rsidRPr="00FE5C59">
        <w:rPr>
          <w:bCs/>
          <w:lang w:eastAsia="et-EE"/>
        </w:rPr>
        <w:t>Stanga</w:t>
      </w:r>
      <w:r w:rsidR="00705A37">
        <w:rPr>
          <w:bCs/>
          <w:lang w:eastAsia="et-EE"/>
        </w:rPr>
        <w:t>, Indra Špela</w:t>
      </w:r>
      <w:r w:rsidR="00705A37">
        <w:t>), PRET – nav, ATTURAS – nav,</w:t>
      </w:r>
      <w:r w:rsidR="00C8170D" w:rsidRPr="004724A8">
        <w:t xml:space="preserve"> Dobeles novada dome</w:t>
      </w:r>
      <w:r w:rsidR="00C8170D" w:rsidRPr="00DB6FD3">
        <w:rPr>
          <w:bCs/>
        </w:rPr>
        <w:t xml:space="preserve"> NOLEMJ:</w:t>
      </w:r>
      <w:r w:rsidR="00C8170D" w:rsidRPr="00DB6FD3">
        <w:t xml:space="preserve"> </w:t>
      </w:r>
    </w:p>
    <w:p w:rsidR="002570DA" w:rsidRPr="00D56EB8" w:rsidRDefault="002570DA" w:rsidP="002570DA">
      <w:pPr>
        <w:ind w:firstLine="720"/>
        <w:jc w:val="both"/>
      </w:pPr>
    </w:p>
    <w:p w:rsidR="002570DA" w:rsidRDefault="002570DA" w:rsidP="000B1435">
      <w:pPr>
        <w:pStyle w:val="ListParagraph"/>
        <w:numPr>
          <w:ilvl w:val="0"/>
          <w:numId w:val="40"/>
        </w:numPr>
        <w:ind w:right="142"/>
        <w:jc w:val="both"/>
      </w:pPr>
      <w:r>
        <w:t>Apstiprināt Krimūnu</w:t>
      </w:r>
      <w:r w:rsidRPr="00622E99">
        <w:t xml:space="preserve"> </w:t>
      </w:r>
      <w:r w:rsidRPr="000E4137">
        <w:rPr>
          <w:bCs/>
        </w:rPr>
        <w:t>pirmsskolas izglītības iestādes “Ābolītis”</w:t>
      </w:r>
      <w:r w:rsidRPr="00622E99">
        <w:t xml:space="preserve"> nolikumu (pielikumā).</w:t>
      </w:r>
    </w:p>
    <w:p w:rsidR="002570DA" w:rsidRPr="008179FF" w:rsidRDefault="002570DA" w:rsidP="000B1435">
      <w:pPr>
        <w:pStyle w:val="ListParagraph"/>
        <w:numPr>
          <w:ilvl w:val="0"/>
          <w:numId w:val="40"/>
        </w:numPr>
        <w:spacing w:before="100" w:beforeAutospacing="1" w:after="100" w:afterAutospacing="1"/>
        <w:ind w:right="-283"/>
        <w:jc w:val="both"/>
        <w:rPr>
          <w:rFonts w:eastAsia="Times New Roman"/>
        </w:rPr>
      </w:pPr>
      <w:r w:rsidRPr="008179FF">
        <w:t>Ar šī lēmuma spēkā stāšanos spēku zaudē Dobeles novada domes 2019.</w:t>
      </w:r>
      <w:r w:rsidRPr="006A60D8">
        <w:t>gada 29.augusta lēmums Nr.</w:t>
      </w:r>
      <w:r w:rsidRPr="001D1EB2">
        <w:rPr>
          <w:color w:val="000000"/>
        </w:rPr>
        <w:t xml:space="preserve">200/9 </w:t>
      </w:r>
      <w:r>
        <w:rPr>
          <w:color w:val="000000"/>
        </w:rPr>
        <w:t>“</w:t>
      </w:r>
      <w:r w:rsidRPr="006A60D8">
        <w:rPr>
          <w:rFonts w:eastAsia="Times New Roman"/>
        </w:rPr>
        <w:t xml:space="preserve">Par </w:t>
      </w:r>
      <w:r w:rsidRPr="006A60D8">
        <w:t>Dobeles novada pirmsskolas izglītības iestāde</w:t>
      </w:r>
      <w:r>
        <w:t>s</w:t>
      </w:r>
      <w:r w:rsidRPr="006A60D8">
        <w:t xml:space="preserve"> "Ābolītis</w:t>
      </w:r>
      <w:r w:rsidRPr="008179FF">
        <w:t>"</w:t>
      </w:r>
      <w:r w:rsidRPr="008179FF">
        <w:rPr>
          <w:rFonts w:eastAsia="Times New Roman"/>
        </w:rPr>
        <w:t xml:space="preserve"> nolikuma apstiprināšanu</w:t>
      </w:r>
      <w:r>
        <w:rPr>
          <w:rFonts w:eastAsia="Times New Roman"/>
        </w:rPr>
        <w:t>”</w:t>
      </w:r>
      <w:r w:rsidRPr="001D1EB2">
        <w:rPr>
          <w:rFonts w:eastAsia="Times New Roman"/>
          <w:bCs/>
        </w:rPr>
        <w:t>.</w:t>
      </w:r>
    </w:p>
    <w:p w:rsidR="002570DA" w:rsidRPr="00887A10" w:rsidRDefault="002570DA" w:rsidP="002570DA">
      <w:pPr>
        <w:spacing w:before="100" w:beforeAutospacing="1" w:after="100" w:afterAutospacing="1"/>
        <w:ind w:right="-908"/>
        <w:jc w:val="both"/>
      </w:pPr>
    </w:p>
    <w:p w:rsidR="002570DA" w:rsidRPr="00B975BD" w:rsidRDefault="002570DA" w:rsidP="002570DA">
      <w:pPr>
        <w:spacing w:before="100" w:beforeAutospacing="1" w:after="100" w:afterAutospacing="1"/>
        <w:ind w:right="43"/>
        <w:jc w:val="both"/>
      </w:pPr>
    </w:p>
    <w:p w:rsidR="002570DA" w:rsidRPr="00887A10" w:rsidRDefault="002570DA" w:rsidP="002570DA">
      <w:pPr>
        <w:spacing w:before="100" w:beforeAutospacing="1" w:after="100" w:afterAutospacing="1"/>
        <w:ind w:right="-908"/>
        <w:jc w:val="both"/>
      </w:pPr>
      <w:r w:rsidRPr="00887A10">
        <w:t>Domes p</w:t>
      </w:r>
      <w:r>
        <w:t>riekšsēdētājs</w:t>
      </w:r>
      <w:r>
        <w:tab/>
      </w:r>
      <w:r>
        <w:tab/>
      </w:r>
      <w:r>
        <w:tab/>
      </w:r>
      <w:r>
        <w:tab/>
      </w:r>
      <w:r>
        <w:tab/>
      </w:r>
      <w:r>
        <w:tab/>
      </w:r>
      <w:r>
        <w:tab/>
      </w:r>
      <w:r>
        <w:tab/>
      </w:r>
      <w:r>
        <w:tab/>
        <w:t>E. Gaigalis</w:t>
      </w:r>
    </w:p>
    <w:p w:rsidR="002570DA" w:rsidRPr="00887A10" w:rsidRDefault="002570DA" w:rsidP="002570DA">
      <w:pPr>
        <w:autoSpaceDE w:val="0"/>
        <w:autoSpaceDN w:val="0"/>
        <w:adjustRightInd w:val="0"/>
        <w:ind w:right="-568"/>
        <w:rPr>
          <w:bCs/>
          <w:color w:val="000000"/>
        </w:rPr>
      </w:pPr>
    </w:p>
    <w:p w:rsidR="002570DA" w:rsidRPr="00887A10" w:rsidRDefault="002570DA" w:rsidP="002570DA">
      <w:pPr>
        <w:autoSpaceDE w:val="0"/>
        <w:autoSpaceDN w:val="0"/>
        <w:adjustRightInd w:val="0"/>
        <w:ind w:right="-568"/>
        <w:rPr>
          <w:bCs/>
          <w:color w:val="000000"/>
        </w:rPr>
      </w:pPr>
    </w:p>
    <w:p w:rsidR="002570DA" w:rsidRPr="00B62E7B" w:rsidRDefault="002570DA" w:rsidP="002570DA">
      <w:pPr>
        <w:autoSpaceDE w:val="0"/>
        <w:autoSpaceDN w:val="0"/>
        <w:adjustRightInd w:val="0"/>
        <w:ind w:right="-568"/>
        <w:rPr>
          <w:bCs/>
          <w:color w:val="000000"/>
        </w:rPr>
      </w:pPr>
      <w:r>
        <w:rPr>
          <w:bCs/>
        </w:rPr>
        <w:br w:type="page"/>
      </w:r>
    </w:p>
    <w:p w:rsidR="002570DA" w:rsidRPr="00B755F0" w:rsidRDefault="002570DA" w:rsidP="002570DA">
      <w:pPr>
        <w:tabs>
          <w:tab w:val="left" w:pos="-24212"/>
        </w:tabs>
        <w:jc w:val="right"/>
        <w:rPr>
          <w:noProof/>
        </w:rPr>
      </w:pPr>
      <w:r w:rsidRPr="00B755F0">
        <w:rPr>
          <w:noProof/>
        </w:rPr>
        <w:lastRenderedPageBreak/>
        <w:t>Pielikums</w:t>
      </w:r>
    </w:p>
    <w:p w:rsidR="002570DA" w:rsidRPr="00B755F0" w:rsidRDefault="002570DA" w:rsidP="002570DA">
      <w:pPr>
        <w:tabs>
          <w:tab w:val="left" w:pos="-24212"/>
        </w:tabs>
        <w:jc w:val="right"/>
        <w:rPr>
          <w:noProof/>
          <w:lang w:val="en-GB"/>
        </w:rPr>
      </w:pPr>
      <w:r w:rsidRPr="00B755F0">
        <w:rPr>
          <w:noProof/>
          <w:lang w:val="en-GB"/>
        </w:rPr>
        <w:t xml:space="preserve">Dobeles novada domes </w:t>
      </w:r>
    </w:p>
    <w:p w:rsidR="002570DA" w:rsidRPr="00B755F0" w:rsidRDefault="002570DA" w:rsidP="002570DA">
      <w:pPr>
        <w:tabs>
          <w:tab w:val="left" w:pos="-24212"/>
        </w:tabs>
        <w:jc w:val="right"/>
        <w:rPr>
          <w:noProof/>
          <w:lang w:val="en-GB"/>
        </w:rPr>
      </w:pPr>
      <w:r w:rsidRPr="00B755F0">
        <w:rPr>
          <w:noProof/>
          <w:lang w:val="en-GB"/>
        </w:rPr>
        <w:t>2021.gada 26.augusta</w:t>
      </w:r>
    </w:p>
    <w:p w:rsidR="002570DA" w:rsidRPr="00B755F0" w:rsidRDefault="002570DA" w:rsidP="002570DA">
      <w:pPr>
        <w:tabs>
          <w:tab w:val="left" w:pos="-24212"/>
        </w:tabs>
        <w:jc w:val="right"/>
        <w:rPr>
          <w:noProof/>
          <w:lang w:val="en-GB"/>
        </w:rPr>
      </w:pPr>
      <w:r w:rsidRPr="00B755F0">
        <w:rPr>
          <w:noProof/>
          <w:lang w:val="en-GB"/>
        </w:rPr>
        <w:t>lēmumam Nr.</w:t>
      </w:r>
      <w:r w:rsidR="00705A37">
        <w:rPr>
          <w:noProof/>
          <w:lang w:val="en-GB"/>
        </w:rPr>
        <w:t>92</w:t>
      </w:r>
      <w:r w:rsidRPr="00B755F0">
        <w:rPr>
          <w:noProof/>
          <w:lang w:val="en-GB"/>
        </w:rPr>
        <w:t>/</w:t>
      </w:r>
      <w:r w:rsidR="00D932CE">
        <w:rPr>
          <w:noProof/>
          <w:lang w:val="en-GB"/>
        </w:rPr>
        <w:t>6</w:t>
      </w:r>
    </w:p>
    <w:p w:rsidR="002570DA" w:rsidRPr="00B755F0" w:rsidRDefault="002570DA" w:rsidP="002570DA">
      <w:pPr>
        <w:tabs>
          <w:tab w:val="left" w:pos="-24212"/>
        </w:tabs>
        <w:jc w:val="center"/>
        <w:rPr>
          <w:sz w:val="20"/>
          <w:szCs w:val="20"/>
          <w:lang w:val="en-GB"/>
        </w:rPr>
      </w:pPr>
      <w:r w:rsidRPr="00B755F0">
        <w:rPr>
          <w:noProof/>
          <w:sz w:val="20"/>
          <w:szCs w:val="20"/>
        </w:rPr>
        <w:drawing>
          <wp:inline distT="0" distB="0" distL="0" distR="0" wp14:anchorId="124E05DA" wp14:editId="564342B4">
            <wp:extent cx="676275" cy="752475"/>
            <wp:effectExtent l="0" t="0" r="9525" b="9525"/>
            <wp:docPr id="4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2570DA" w:rsidRPr="00B755F0" w:rsidRDefault="002570DA" w:rsidP="002570DA">
      <w:pPr>
        <w:tabs>
          <w:tab w:val="center" w:pos="4153"/>
          <w:tab w:val="right" w:pos="8306"/>
        </w:tabs>
        <w:suppressAutoHyphens/>
        <w:spacing w:line="100" w:lineRule="atLeast"/>
        <w:jc w:val="center"/>
        <w:rPr>
          <w:rFonts w:eastAsia="Calibri"/>
          <w:sz w:val="20"/>
          <w:szCs w:val="28"/>
        </w:rPr>
      </w:pPr>
      <w:r w:rsidRPr="00B755F0">
        <w:rPr>
          <w:rFonts w:eastAsia="Calibri"/>
          <w:sz w:val="20"/>
          <w:szCs w:val="28"/>
        </w:rPr>
        <w:t>LATVIJAS REPUBLIKA</w:t>
      </w:r>
    </w:p>
    <w:p w:rsidR="002570DA" w:rsidRPr="00B755F0" w:rsidRDefault="002570DA" w:rsidP="002570DA">
      <w:pPr>
        <w:tabs>
          <w:tab w:val="center" w:pos="4153"/>
          <w:tab w:val="right" w:pos="8306"/>
        </w:tabs>
        <w:suppressAutoHyphens/>
        <w:spacing w:line="100" w:lineRule="atLeast"/>
        <w:jc w:val="center"/>
        <w:rPr>
          <w:rFonts w:eastAsia="Calibri"/>
          <w:b/>
          <w:sz w:val="32"/>
          <w:szCs w:val="32"/>
        </w:rPr>
      </w:pPr>
      <w:r w:rsidRPr="00B755F0">
        <w:rPr>
          <w:rFonts w:eastAsia="Calibri"/>
          <w:b/>
          <w:sz w:val="32"/>
          <w:szCs w:val="32"/>
        </w:rPr>
        <w:t>DOBELES NOVADA DOME</w:t>
      </w:r>
    </w:p>
    <w:p w:rsidR="002570DA" w:rsidRPr="00B755F0" w:rsidRDefault="002570DA" w:rsidP="002570DA">
      <w:pPr>
        <w:tabs>
          <w:tab w:val="center" w:pos="4153"/>
          <w:tab w:val="right" w:pos="8306"/>
        </w:tabs>
        <w:suppressAutoHyphens/>
        <w:spacing w:line="100" w:lineRule="atLeast"/>
        <w:jc w:val="center"/>
        <w:rPr>
          <w:rFonts w:eastAsia="Calibri"/>
          <w:sz w:val="16"/>
          <w:szCs w:val="16"/>
        </w:rPr>
      </w:pPr>
      <w:r w:rsidRPr="00B755F0">
        <w:rPr>
          <w:rFonts w:eastAsia="Calibri"/>
          <w:sz w:val="16"/>
          <w:szCs w:val="16"/>
        </w:rPr>
        <w:t>Brīvības iela 17, Dobele, Dobeles novads, LV-3701</w:t>
      </w:r>
    </w:p>
    <w:p w:rsidR="002570DA" w:rsidRPr="00B755F0" w:rsidRDefault="002570DA" w:rsidP="002570DA">
      <w:pPr>
        <w:pBdr>
          <w:bottom w:val="double" w:sz="6" w:space="1" w:color="auto"/>
        </w:pBdr>
        <w:tabs>
          <w:tab w:val="center" w:pos="4153"/>
          <w:tab w:val="right" w:pos="8306"/>
        </w:tabs>
        <w:suppressAutoHyphens/>
        <w:spacing w:line="100" w:lineRule="atLeast"/>
        <w:jc w:val="center"/>
        <w:rPr>
          <w:rFonts w:eastAsia="Calibri"/>
          <w:color w:val="000000"/>
          <w:sz w:val="16"/>
          <w:szCs w:val="16"/>
        </w:rPr>
      </w:pPr>
      <w:r w:rsidRPr="00B755F0">
        <w:rPr>
          <w:rFonts w:eastAsia="Calibri"/>
          <w:sz w:val="16"/>
          <w:szCs w:val="16"/>
        </w:rPr>
        <w:t xml:space="preserve">Tālr. 63707269, 63700137, 63720940, e-pasts </w:t>
      </w:r>
      <w:hyperlink r:id="rId150" w:history="1">
        <w:r w:rsidRPr="00B755F0">
          <w:rPr>
            <w:rFonts w:eastAsia="Calibri"/>
            <w:color w:val="000000"/>
            <w:sz w:val="16"/>
            <w:szCs w:val="16"/>
            <w:u w:val="single"/>
          </w:rPr>
          <w:t>dome@dobele.lv</w:t>
        </w:r>
      </w:hyperlink>
    </w:p>
    <w:p w:rsidR="002570DA" w:rsidRPr="00B755F0" w:rsidRDefault="002570DA" w:rsidP="002570DA">
      <w:pPr>
        <w:autoSpaceDE w:val="0"/>
        <w:autoSpaceDN w:val="0"/>
        <w:adjustRightInd w:val="0"/>
        <w:jc w:val="center"/>
        <w:rPr>
          <w:b/>
          <w:bCs/>
          <w:color w:val="000000"/>
        </w:rPr>
      </w:pPr>
    </w:p>
    <w:p w:rsidR="002570DA" w:rsidRPr="00B755F0" w:rsidRDefault="002570DA" w:rsidP="002570DA">
      <w:pPr>
        <w:jc w:val="right"/>
      </w:pPr>
      <w:r w:rsidRPr="00B755F0">
        <w:t>APSTIPRINĀTS</w:t>
      </w:r>
    </w:p>
    <w:p w:rsidR="002570DA" w:rsidRPr="00B755F0" w:rsidRDefault="002570DA" w:rsidP="002570DA">
      <w:pPr>
        <w:jc w:val="right"/>
      </w:pPr>
      <w:r w:rsidRPr="00B755F0">
        <w:t>ar Dobeles novada domes</w:t>
      </w:r>
    </w:p>
    <w:p w:rsidR="002570DA" w:rsidRPr="00B755F0" w:rsidRDefault="002570DA" w:rsidP="002570DA">
      <w:pPr>
        <w:jc w:val="right"/>
      </w:pPr>
      <w:r w:rsidRPr="00B755F0">
        <w:t>2021.gada 26.augusta</w:t>
      </w:r>
    </w:p>
    <w:p w:rsidR="002570DA" w:rsidRPr="006E7B38" w:rsidRDefault="002570DA" w:rsidP="002570DA">
      <w:pPr>
        <w:jc w:val="right"/>
      </w:pPr>
      <w:r w:rsidRPr="00B755F0">
        <w:t>lēmumu Nr.</w:t>
      </w:r>
      <w:r w:rsidR="00705A37">
        <w:t>92</w:t>
      </w:r>
      <w:r w:rsidRPr="00B755F0">
        <w:t>/</w:t>
      </w:r>
      <w:r w:rsidR="00D932CE">
        <w:t>6</w:t>
      </w:r>
    </w:p>
    <w:p w:rsidR="002570DA" w:rsidRPr="006E7B38" w:rsidRDefault="002570DA" w:rsidP="002570DA">
      <w:pPr>
        <w:contextualSpacing/>
        <w:rPr>
          <w:b/>
          <w:sz w:val="28"/>
          <w:szCs w:val="28"/>
        </w:rPr>
      </w:pPr>
    </w:p>
    <w:p w:rsidR="002570DA" w:rsidRPr="009632FE" w:rsidRDefault="002570DA" w:rsidP="002570DA">
      <w:pPr>
        <w:contextualSpacing/>
        <w:jc w:val="center"/>
        <w:rPr>
          <w:b/>
          <w:sz w:val="28"/>
          <w:szCs w:val="28"/>
        </w:rPr>
      </w:pPr>
      <w:r>
        <w:rPr>
          <w:b/>
          <w:caps/>
          <w:sz w:val="28"/>
          <w:szCs w:val="28"/>
        </w:rPr>
        <w:t>KRIMŪNU</w:t>
      </w:r>
      <w:r w:rsidRPr="009632FE">
        <w:rPr>
          <w:b/>
          <w:caps/>
          <w:sz w:val="28"/>
          <w:szCs w:val="28"/>
        </w:rPr>
        <w:t xml:space="preserve"> pirmsskolas</w:t>
      </w:r>
      <w:r>
        <w:rPr>
          <w:b/>
          <w:caps/>
          <w:sz w:val="28"/>
          <w:szCs w:val="28"/>
        </w:rPr>
        <w:t xml:space="preserve"> izglītības iestādes “ĀBOLĪTIS</w:t>
      </w:r>
      <w:r w:rsidRPr="009632FE">
        <w:rPr>
          <w:b/>
          <w:caps/>
          <w:sz w:val="28"/>
          <w:szCs w:val="28"/>
        </w:rPr>
        <w:t>”</w:t>
      </w:r>
      <w:r>
        <w:t xml:space="preserve"> </w:t>
      </w:r>
      <w:r w:rsidRPr="009632FE">
        <w:rPr>
          <w:b/>
          <w:sz w:val="28"/>
          <w:szCs w:val="28"/>
        </w:rPr>
        <w:t>NOLIKUMS</w:t>
      </w:r>
    </w:p>
    <w:p w:rsidR="002570DA" w:rsidRPr="009632FE" w:rsidRDefault="002570DA" w:rsidP="002570DA">
      <w:pPr>
        <w:jc w:val="center"/>
      </w:pPr>
      <w:r w:rsidRPr="009632FE">
        <w:t>Dobelē</w:t>
      </w:r>
    </w:p>
    <w:p w:rsidR="002570DA" w:rsidRPr="009632FE" w:rsidRDefault="002570DA" w:rsidP="002570DA">
      <w:pPr>
        <w:contextualSpacing/>
        <w:jc w:val="center"/>
        <w:rPr>
          <w:b/>
          <w:sz w:val="28"/>
          <w:szCs w:val="28"/>
        </w:rPr>
      </w:pPr>
    </w:p>
    <w:p w:rsidR="002570DA" w:rsidRPr="009632FE" w:rsidRDefault="002570DA" w:rsidP="002570DA">
      <w:pPr>
        <w:contextualSpacing/>
        <w:jc w:val="right"/>
      </w:pPr>
      <w:r w:rsidRPr="009632FE">
        <w:t xml:space="preserve">Izdots saskaņā ar </w:t>
      </w:r>
    </w:p>
    <w:p w:rsidR="002570DA" w:rsidRPr="009632FE" w:rsidRDefault="002570DA" w:rsidP="002570DA">
      <w:pPr>
        <w:jc w:val="right"/>
      </w:pPr>
      <w:r w:rsidRPr="009632FE">
        <w:t>Izglītības likuma 22. panta pirmo daļu,</w:t>
      </w:r>
    </w:p>
    <w:p w:rsidR="002570DA" w:rsidRPr="009632FE" w:rsidRDefault="002570DA" w:rsidP="002570DA">
      <w:pPr>
        <w:jc w:val="right"/>
      </w:pPr>
      <w:r w:rsidRPr="009632FE">
        <w:t>Vispārējās izglītības likuma 8. un 9.pantu</w:t>
      </w:r>
    </w:p>
    <w:p w:rsidR="002570DA" w:rsidRPr="009632FE" w:rsidRDefault="002570DA" w:rsidP="002570DA">
      <w:pPr>
        <w:jc w:val="center"/>
      </w:pPr>
    </w:p>
    <w:p w:rsidR="002570DA" w:rsidRPr="009632FE" w:rsidRDefault="002570DA" w:rsidP="002570DA"/>
    <w:p w:rsidR="002570DA" w:rsidRPr="009632FE" w:rsidRDefault="002570DA" w:rsidP="002570DA">
      <w:pPr>
        <w:jc w:val="center"/>
        <w:rPr>
          <w:b/>
          <w:szCs w:val="20"/>
        </w:rPr>
      </w:pPr>
      <w:r w:rsidRPr="009632FE">
        <w:rPr>
          <w:b/>
          <w:szCs w:val="20"/>
        </w:rPr>
        <w:t>I. Vispārīgie jautājumi</w:t>
      </w:r>
    </w:p>
    <w:p w:rsidR="002570DA" w:rsidRPr="005A747E" w:rsidRDefault="002570DA" w:rsidP="000B1435">
      <w:pPr>
        <w:pStyle w:val="ListParagraph"/>
        <w:numPr>
          <w:ilvl w:val="0"/>
          <w:numId w:val="41"/>
        </w:numPr>
        <w:contextualSpacing/>
        <w:jc w:val="both"/>
        <w:rPr>
          <w:szCs w:val="20"/>
        </w:rPr>
      </w:pPr>
      <w:r>
        <w:t>Krimūnu</w:t>
      </w:r>
      <w:r w:rsidRPr="009632FE">
        <w:t xml:space="preserve"> </w:t>
      </w:r>
      <w:r>
        <w:t>pirmsskolas izglītības iestāde “Ābolītis</w:t>
      </w:r>
      <w:r w:rsidRPr="00B868F1">
        <w:t>”</w:t>
      </w:r>
      <w:r w:rsidRPr="005A747E">
        <w:rPr>
          <w:bCs/>
        </w:rPr>
        <w:t xml:space="preserve"> (turpmāk – iestāde) ir Dobeles novada pašvaldības (turpmāk – dibinātājs) dibināta pirmsskolas </w:t>
      </w:r>
      <w:r w:rsidRPr="00B868F1">
        <w:t>izglītības</w:t>
      </w:r>
      <w:r w:rsidRPr="005A747E">
        <w:rPr>
          <w:szCs w:val="20"/>
        </w:rPr>
        <w:t xml:space="preserve"> iestāde.</w:t>
      </w:r>
    </w:p>
    <w:p w:rsidR="002570DA" w:rsidRPr="005A747E" w:rsidRDefault="002570DA" w:rsidP="000B1435">
      <w:pPr>
        <w:pStyle w:val="ListParagraph"/>
        <w:numPr>
          <w:ilvl w:val="0"/>
          <w:numId w:val="41"/>
        </w:numPr>
        <w:contextualSpacing/>
        <w:jc w:val="both"/>
        <w:rPr>
          <w:szCs w:val="20"/>
        </w:rPr>
      </w:pPr>
      <w:r w:rsidRPr="005A747E">
        <w:rPr>
          <w:szCs w:val="20"/>
        </w:rPr>
        <w:t>Iestādes darbības tiesiskais pamats ir Izglītības likums, Vispārējās izglītības likums, citi normatīvie akti, kā arī iestādes dibinātāja izdotie tiesību akti un šis nolikums.</w:t>
      </w:r>
    </w:p>
    <w:p w:rsidR="002570DA" w:rsidRPr="00B868F1" w:rsidRDefault="002570DA" w:rsidP="000B1435">
      <w:pPr>
        <w:numPr>
          <w:ilvl w:val="0"/>
          <w:numId w:val="41"/>
        </w:numPr>
        <w:contextualSpacing/>
        <w:jc w:val="both"/>
        <w:rPr>
          <w:szCs w:val="20"/>
        </w:rPr>
      </w:pPr>
      <w:r w:rsidRPr="00B868F1">
        <w:rPr>
          <w:szCs w:val="20"/>
        </w:rPr>
        <w:t>Iestāde</w:t>
      </w:r>
      <w:r w:rsidRPr="00B868F1">
        <w:t xml:space="preserve"> ir </w:t>
      </w:r>
      <w:r w:rsidRPr="00B868F1">
        <w:rPr>
          <w:iCs/>
        </w:rPr>
        <w:t>pastarpinātās pārvaldes iestāde,</w:t>
      </w:r>
      <w:r w:rsidRPr="00B868F1">
        <w:t xml:space="preserve"> kas atrodas Dobeles novada Izglītības pārvaldes pakļautībā.</w:t>
      </w:r>
    </w:p>
    <w:p w:rsidR="002570DA" w:rsidRPr="00CA3563" w:rsidRDefault="002570DA" w:rsidP="000B1435">
      <w:pPr>
        <w:numPr>
          <w:ilvl w:val="0"/>
          <w:numId w:val="41"/>
        </w:numPr>
        <w:contextualSpacing/>
        <w:jc w:val="both"/>
        <w:rPr>
          <w:b/>
        </w:rPr>
      </w:pPr>
      <w:r w:rsidRPr="003450D9">
        <w:rPr>
          <w:color w:val="000000"/>
        </w:rPr>
        <w:t xml:space="preserve">Iestādei ir </w:t>
      </w:r>
      <w:r w:rsidRPr="00CA3563">
        <w:t>zīmogs ar Dobeles novada ģerboņa attēlu un pilnu izglītības iestādes un dibinātāja nosaukumu. Iestādei var būt sava simbolika.</w:t>
      </w:r>
    </w:p>
    <w:p w:rsidR="002570DA" w:rsidRPr="00F37C14" w:rsidRDefault="002570DA" w:rsidP="000B1435">
      <w:pPr>
        <w:pStyle w:val="ListParagraph"/>
        <w:widowControl/>
        <w:numPr>
          <w:ilvl w:val="0"/>
          <w:numId w:val="41"/>
        </w:numPr>
        <w:suppressAutoHyphens w:val="0"/>
        <w:contextualSpacing/>
        <w:jc w:val="both"/>
        <w:rPr>
          <w:i/>
          <w:iCs/>
          <w:lang w:eastAsia="en-GB"/>
        </w:rPr>
      </w:pPr>
      <w:r w:rsidRPr="00CA3563">
        <w:t>Iestāde lieto Dobeles novada Izglītības pārvaldes apstiprinātu noteikta parauga veidlapu.</w:t>
      </w:r>
    </w:p>
    <w:p w:rsidR="002570DA" w:rsidRPr="00F37C14" w:rsidRDefault="002570DA" w:rsidP="000B1435">
      <w:pPr>
        <w:pStyle w:val="ListParagraph"/>
        <w:widowControl/>
        <w:numPr>
          <w:ilvl w:val="0"/>
          <w:numId w:val="41"/>
        </w:numPr>
        <w:suppressAutoHyphens w:val="0"/>
        <w:contextualSpacing/>
        <w:jc w:val="both"/>
        <w:rPr>
          <w:i/>
          <w:iCs/>
          <w:lang w:eastAsia="en-GB"/>
        </w:rPr>
      </w:pPr>
      <w:r w:rsidRPr="00F37C14">
        <w:rPr>
          <w:rFonts w:eastAsia="Times New Roman"/>
        </w:rPr>
        <w:t xml:space="preserve">Iestādes adrese: </w:t>
      </w:r>
      <w:r w:rsidRPr="00F37C14">
        <w:rPr>
          <w:rFonts w:eastAsia="Calibri"/>
          <w:lang w:val="et-EE"/>
        </w:rPr>
        <w:t>Krimūnu skola, Krimūnas, Krimūnu pagasts, Dobeles novads,</w:t>
      </w:r>
      <w:r w:rsidRPr="00F37C14">
        <w:rPr>
          <w:rFonts w:eastAsia="Calibri"/>
          <w:color w:val="333333"/>
          <w:lang w:val="et-EE"/>
        </w:rPr>
        <w:t xml:space="preserve"> LV-3719</w:t>
      </w:r>
      <w:r w:rsidRPr="00F37C14">
        <w:rPr>
          <w:rFonts w:eastAsia="Calibri"/>
          <w:lang w:val="et-EE"/>
        </w:rPr>
        <w:t>.</w:t>
      </w:r>
    </w:p>
    <w:p w:rsidR="002570DA" w:rsidRPr="00CA3563" w:rsidRDefault="002570DA" w:rsidP="000B1435">
      <w:pPr>
        <w:pStyle w:val="ListParagraph"/>
        <w:widowControl/>
        <w:numPr>
          <w:ilvl w:val="0"/>
          <w:numId w:val="41"/>
        </w:numPr>
        <w:suppressAutoHyphens w:val="0"/>
        <w:contextualSpacing/>
        <w:jc w:val="both"/>
        <w:rPr>
          <w:i/>
          <w:iCs/>
          <w:lang w:eastAsia="en-GB"/>
        </w:rPr>
      </w:pPr>
      <w:r w:rsidRPr="00CA3563">
        <w:t>Dibinātāja juridiskais statuss –  pašvaldība (atvasināta publiska persona). Dibinātāja juridiskā adrese: Brīvības iela 17, Dobele, Dobeles novads, LV-3701.</w:t>
      </w:r>
    </w:p>
    <w:p w:rsidR="002570DA" w:rsidRPr="00CA3563" w:rsidRDefault="002570DA" w:rsidP="000B1435">
      <w:pPr>
        <w:numPr>
          <w:ilvl w:val="0"/>
          <w:numId w:val="41"/>
        </w:numPr>
        <w:contextualSpacing/>
        <w:jc w:val="both"/>
        <w:rPr>
          <w:szCs w:val="20"/>
        </w:rPr>
      </w:pPr>
      <w:r w:rsidRPr="00CA3563">
        <w:t>Iestādes izglītības programmu īstenošanas vietas adreses norādītas Valsts izglītības informācijas sistēmā Ministru kabineta noteiktajā kārtībā.</w:t>
      </w:r>
    </w:p>
    <w:p w:rsidR="002570DA" w:rsidRPr="00B868F1" w:rsidRDefault="002570DA" w:rsidP="002570DA">
      <w:pPr>
        <w:jc w:val="both"/>
        <w:rPr>
          <w:szCs w:val="20"/>
        </w:rPr>
      </w:pPr>
    </w:p>
    <w:p w:rsidR="002570DA" w:rsidRPr="00B868F1" w:rsidRDefault="002570DA" w:rsidP="002570DA">
      <w:pPr>
        <w:ind w:left="1224"/>
        <w:contextualSpacing/>
        <w:rPr>
          <w:b/>
          <w:szCs w:val="20"/>
        </w:rPr>
      </w:pPr>
      <w:r w:rsidRPr="00B868F1">
        <w:rPr>
          <w:b/>
          <w:szCs w:val="20"/>
        </w:rPr>
        <w:t>II. Iestādes darbības mērķis, pamatvirziens un uzdevumi</w:t>
      </w:r>
    </w:p>
    <w:p w:rsidR="002570DA" w:rsidRPr="00B868F1" w:rsidRDefault="002570DA" w:rsidP="002570DA">
      <w:pPr>
        <w:rPr>
          <w:b/>
          <w:szCs w:val="20"/>
        </w:rPr>
      </w:pPr>
    </w:p>
    <w:p w:rsidR="002570DA" w:rsidRPr="00B868F1" w:rsidRDefault="002570DA" w:rsidP="000B1435">
      <w:pPr>
        <w:pStyle w:val="ListParagraph"/>
        <w:widowControl/>
        <w:numPr>
          <w:ilvl w:val="0"/>
          <w:numId w:val="41"/>
        </w:numPr>
        <w:suppressAutoHyphens w:val="0"/>
        <w:spacing w:after="160" w:line="259" w:lineRule="auto"/>
        <w:contextualSpacing/>
        <w:jc w:val="both"/>
      </w:pPr>
      <w:r w:rsidRPr="00B868F1">
        <w:t>Iestādes mērķi ir šādi:</w:t>
      </w:r>
    </w:p>
    <w:p w:rsidR="002570DA" w:rsidRPr="00B868F1" w:rsidRDefault="002570DA" w:rsidP="000B1435">
      <w:pPr>
        <w:pStyle w:val="ListParagraph"/>
        <w:numPr>
          <w:ilvl w:val="1"/>
          <w:numId w:val="42"/>
        </w:numPr>
        <w:spacing w:after="160" w:line="259" w:lineRule="auto"/>
        <w:ind w:firstLine="66"/>
        <w:contextualSpacing/>
        <w:jc w:val="both"/>
      </w:pPr>
      <w:r>
        <w:t>o</w:t>
      </w:r>
      <w:r w:rsidRPr="00B868F1">
        <w:t>rganizēt un īstenot mācību un audzināšanas procesu, lai nodrošinātu valsts pirmsskolas izglītības vadlīnijās un izglītojamo audzināšanas vadlīnijās noteikto mērķu sasniegšanu;</w:t>
      </w:r>
    </w:p>
    <w:p w:rsidR="002570DA" w:rsidRPr="00B868F1" w:rsidRDefault="002570DA" w:rsidP="000B1435">
      <w:pPr>
        <w:pStyle w:val="ListParagraph"/>
        <w:numPr>
          <w:ilvl w:val="1"/>
          <w:numId w:val="42"/>
        </w:numPr>
        <w:spacing w:after="160" w:line="259" w:lineRule="auto"/>
        <w:ind w:firstLine="66"/>
        <w:contextualSpacing/>
        <w:jc w:val="both"/>
      </w:pPr>
      <w:r w:rsidRPr="00B868F1">
        <w:t xml:space="preserve">veicināt izglītojamā vispusīgu un harmonisku attīstību, veselības nostiprināšanu, </w:t>
      </w:r>
      <w:r w:rsidRPr="00B868F1">
        <w:lastRenderedPageBreak/>
        <w:t>ievērojot viņa attīstības likumsakarības un vajadzības, individuālajā un sabiedriskajā dzīvē nepieciešamās zināšanas, prasmes un attieksmes, tādējādi mērķtiecīgi nodrošinot izglītojamajam iespēju sagatavoties pamatizglītības ieguvei.</w:t>
      </w:r>
    </w:p>
    <w:p w:rsidR="002570DA" w:rsidRPr="00B868F1" w:rsidRDefault="002570DA" w:rsidP="000B1435">
      <w:pPr>
        <w:pStyle w:val="ListParagraph"/>
        <w:widowControl/>
        <w:numPr>
          <w:ilvl w:val="0"/>
          <w:numId w:val="42"/>
        </w:numPr>
        <w:suppressAutoHyphens w:val="0"/>
        <w:spacing w:after="160" w:line="259" w:lineRule="auto"/>
        <w:contextualSpacing/>
        <w:jc w:val="both"/>
      </w:pPr>
      <w:r w:rsidRPr="00B868F1">
        <w:t xml:space="preserve"> Iestādes darbības pamatvirziens ir izglītojoša un audzinoša darbība.</w:t>
      </w:r>
    </w:p>
    <w:p w:rsidR="002570DA" w:rsidRPr="00B868F1" w:rsidRDefault="002570DA" w:rsidP="000B1435">
      <w:pPr>
        <w:pStyle w:val="ListParagraph"/>
        <w:widowControl/>
        <w:numPr>
          <w:ilvl w:val="0"/>
          <w:numId w:val="42"/>
        </w:numPr>
        <w:suppressAutoHyphens w:val="0"/>
        <w:spacing w:after="160" w:line="259" w:lineRule="auto"/>
        <w:contextualSpacing/>
        <w:jc w:val="both"/>
      </w:pPr>
      <w:r w:rsidRPr="00B868F1">
        <w:t>Iestādes uzdevumi ir šādi:</w:t>
      </w:r>
    </w:p>
    <w:p w:rsidR="002570DA" w:rsidRPr="00B868F1" w:rsidRDefault="002570DA" w:rsidP="000B1435">
      <w:pPr>
        <w:pStyle w:val="ListParagraph"/>
        <w:widowControl/>
        <w:numPr>
          <w:ilvl w:val="1"/>
          <w:numId w:val="42"/>
        </w:numPr>
        <w:suppressAutoHyphens w:val="0"/>
        <w:spacing w:after="160" w:line="259" w:lineRule="auto"/>
        <w:ind w:hanging="76"/>
        <w:contextualSpacing/>
        <w:jc w:val="both"/>
      </w:pPr>
      <w:r w:rsidRPr="00B868F1">
        <w:t>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B868F1">
        <w:softHyphen/>
        <w:t>principiem un audzināt krietnus, godprātīgus, atbildīgus cilvēkus – Latvijas patriotus;</w:t>
      </w:r>
    </w:p>
    <w:p w:rsidR="002570DA" w:rsidRPr="00B868F1" w:rsidRDefault="002570DA" w:rsidP="000B1435">
      <w:pPr>
        <w:pStyle w:val="ListParagraph"/>
        <w:widowControl/>
        <w:numPr>
          <w:ilvl w:val="1"/>
          <w:numId w:val="42"/>
        </w:numPr>
        <w:suppressAutoHyphens w:val="0"/>
        <w:spacing w:after="160" w:line="259" w:lineRule="auto"/>
        <w:ind w:hanging="76"/>
        <w:contextualSpacing/>
        <w:jc w:val="both"/>
      </w:pPr>
      <w:r w:rsidRPr="00B868F1">
        <w:t>sadarboties ar izglītojamā vecākiem vai citiem izglītojamā likumiskajiem pārstāvjiem (turpmāk – vecāki), lai nodrošinātu izglītojamā sagatavošanu pamatizglītības ieguves uzsākšanai;</w:t>
      </w:r>
    </w:p>
    <w:p w:rsidR="002570DA" w:rsidRPr="00B868F1" w:rsidRDefault="002570DA" w:rsidP="000B1435">
      <w:pPr>
        <w:pStyle w:val="ListParagraph"/>
        <w:widowControl/>
        <w:numPr>
          <w:ilvl w:val="1"/>
          <w:numId w:val="42"/>
        </w:numPr>
        <w:suppressAutoHyphens w:val="0"/>
        <w:spacing w:after="160" w:line="259" w:lineRule="auto"/>
        <w:ind w:hanging="76"/>
        <w:contextualSpacing/>
        <w:jc w:val="both"/>
      </w:pPr>
      <w:r w:rsidRPr="00B868F1">
        <w:t>nodrošināt izglītības programmas īstenošanā un izglītības satura apguvē nepieciešamos mācību līdzekļus;</w:t>
      </w:r>
    </w:p>
    <w:p w:rsidR="002570DA" w:rsidRPr="00B868F1" w:rsidRDefault="002570DA" w:rsidP="000B1435">
      <w:pPr>
        <w:pStyle w:val="ListParagraph"/>
        <w:widowControl/>
        <w:numPr>
          <w:ilvl w:val="1"/>
          <w:numId w:val="42"/>
        </w:numPr>
        <w:suppressAutoHyphens w:val="0"/>
        <w:spacing w:after="160" w:line="259" w:lineRule="auto"/>
        <w:ind w:hanging="76"/>
        <w:contextualSpacing/>
        <w:jc w:val="both"/>
      </w:pPr>
      <w:r w:rsidRPr="00B868F1">
        <w:t xml:space="preserve">racionāli un efektīvi izmantot izglītībai atvēlētos finanšu, </w:t>
      </w:r>
      <w:r w:rsidRPr="00B868F1">
        <w:rPr>
          <w:iCs/>
        </w:rPr>
        <w:t xml:space="preserve">materiālos un personāla </w:t>
      </w:r>
      <w:r w:rsidRPr="00B868F1">
        <w:t>resursus;</w:t>
      </w:r>
    </w:p>
    <w:p w:rsidR="002570DA" w:rsidRPr="00B868F1" w:rsidRDefault="002570DA" w:rsidP="000B1435">
      <w:pPr>
        <w:pStyle w:val="ListParagraph"/>
        <w:widowControl/>
        <w:numPr>
          <w:ilvl w:val="1"/>
          <w:numId w:val="42"/>
        </w:numPr>
        <w:suppressAutoHyphens w:val="0"/>
        <w:spacing w:after="160" w:line="259" w:lineRule="auto"/>
        <w:ind w:hanging="76"/>
        <w:contextualSpacing/>
        <w:jc w:val="both"/>
      </w:pPr>
      <w:r w:rsidRPr="00B868F1">
        <w:t>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r w:rsidRPr="00B868F1">
        <w:rPr>
          <w:rFonts w:eastAsia="Times New Roman"/>
        </w:rPr>
        <w:t xml:space="preserve"> kā arī nodrošināt pašnovērtējuma ziņojuma aktualizāciju un tā pieejamību iestādes vai Dobeles novada Izglītības pārvaldes tīmekļvietnē;</w:t>
      </w:r>
    </w:p>
    <w:p w:rsidR="002570DA" w:rsidRDefault="002570DA" w:rsidP="000B1435">
      <w:pPr>
        <w:pStyle w:val="ListParagraph"/>
        <w:widowControl/>
        <w:numPr>
          <w:ilvl w:val="1"/>
          <w:numId w:val="42"/>
        </w:numPr>
        <w:suppressAutoHyphens w:val="0"/>
        <w:spacing w:after="160" w:line="259" w:lineRule="auto"/>
        <w:ind w:hanging="76"/>
        <w:contextualSpacing/>
        <w:jc w:val="both"/>
      </w:pPr>
      <w:r w:rsidRPr="00B868F1">
        <w:t>pildīt citus normatīvajos aktos paredzētos izglītības iestādes uzdevumus.</w:t>
      </w:r>
    </w:p>
    <w:p w:rsidR="002570DA" w:rsidRDefault="002570DA" w:rsidP="002570DA">
      <w:pPr>
        <w:pStyle w:val="ListParagraph"/>
        <w:ind w:left="792"/>
        <w:jc w:val="both"/>
      </w:pPr>
    </w:p>
    <w:p w:rsidR="002570DA" w:rsidRPr="00F37C14" w:rsidRDefault="002570DA" w:rsidP="002570DA">
      <w:pPr>
        <w:pStyle w:val="ListParagraph"/>
        <w:ind w:left="792"/>
        <w:jc w:val="center"/>
      </w:pPr>
      <w:r w:rsidRPr="00F37C14">
        <w:rPr>
          <w:rFonts w:eastAsia="Times New Roman"/>
          <w:b/>
          <w:szCs w:val="20"/>
        </w:rPr>
        <w:t>III. Iestādē īstenojamās izglītības programmas</w:t>
      </w:r>
    </w:p>
    <w:p w:rsidR="002570DA" w:rsidRPr="00F37C14" w:rsidRDefault="002570DA" w:rsidP="000B1435">
      <w:pPr>
        <w:pStyle w:val="ListParagraph"/>
        <w:widowControl/>
        <w:numPr>
          <w:ilvl w:val="0"/>
          <w:numId w:val="42"/>
        </w:numPr>
        <w:suppressAutoHyphens w:val="0"/>
        <w:spacing w:after="160" w:line="259" w:lineRule="auto"/>
        <w:ind w:hanging="502"/>
        <w:contextualSpacing/>
        <w:jc w:val="both"/>
      </w:pPr>
      <w:r>
        <w:t>Iestāde</w:t>
      </w:r>
      <w:r w:rsidRPr="00F37C14">
        <w:rPr>
          <w:rFonts w:eastAsia="Times New Roman"/>
        </w:rPr>
        <w:t xml:space="preserve"> īsteno </w:t>
      </w:r>
      <w:r w:rsidRPr="00F37C14">
        <w:t>vispārējās pirmsskolas</w:t>
      </w:r>
      <w:r w:rsidRPr="00F37C14">
        <w:rPr>
          <w:rFonts w:eastAsia="Times New Roman"/>
        </w:rPr>
        <w:t xml:space="preserve"> izgl</w:t>
      </w:r>
      <w:r>
        <w:rPr>
          <w:rFonts w:eastAsia="Times New Roman"/>
        </w:rPr>
        <w:t>ītības programmu, kods 01011111.</w:t>
      </w:r>
    </w:p>
    <w:p w:rsidR="002570DA" w:rsidRPr="00B868F1" w:rsidRDefault="002570DA" w:rsidP="000B1435">
      <w:pPr>
        <w:pStyle w:val="ListParagraph"/>
        <w:widowControl/>
        <w:numPr>
          <w:ilvl w:val="0"/>
          <w:numId w:val="42"/>
        </w:numPr>
        <w:suppressAutoHyphens w:val="0"/>
        <w:spacing w:after="160" w:line="259" w:lineRule="auto"/>
        <w:ind w:hanging="502"/>
        <w:contextualSpacing/>
        <w:jc w:val="both"/>
      </w:pPr>
      <w:r>
        <w:rPr>
          <w:rFonts w:eastAsia="Times New Roman"/>
          <w:szCs w:val="20"/>
        </w:rPr>
        <w:t>Iestāde var</w:t>
      </w:r>
      <w:r w:rsidRPr="00B868F1">
        <w:rPr>
          <w:rFonts w:eastAsia="Times New Roman"/>
          <w:szCs w:val="20"/>
        </w:rPr>
        <w:t xml:space="preserve"> īstenot interešu izglītības, tālākizglītības un citas izglītības programmas,</w:t>
      </w:r>
      <w:r w:rsidRPr="00B868F1">
        <w:rPr>
          <w:rFonts w:eastAsia="Times New Roman"/>
        </w:rPr>
        <w:t xml:space="preserve"> atbilstoši</w:t>
      </w:r>
      <w:r w:rsidRPr="00B868F1">
        <w:rPr>
          <w:rFonts w:eastAsia="Times New Roman"/>
          <w:szCs w:val="20"/>
        </w:rPr>
        <w:t xml:space="preserve"> normatīvajos aktos noteiktajam. </w:t>
      </w:r>
    </w:p>
    <w:p w:rsidR="002570DA" w:rsidRPr="00B868F1" w:rsidRDefault="002570DA" w:rsidP="002570DA">
      <w:pPr>
        <w:ind w:left="-218"/>
        <w:jc w:val="both"/>
        <w:rPr>
          <w:b/>
          <w:szCs w:val="20"/>
        </w:rPr>
      </w:pPr>
    </w:p>
    <w:p w:rsidR="002570DA" w:rsidRPr="00B868F1" w:rsidRDefault="002570DA" w:rsidP="002570DA">
      <w:pPr>
        <w:ind w:left="142"/>
        <w:contextualSpacing/>
        <w:jc w:val="center"/>
        <w:rPr>
          <w:b/>
          <w:szCs w:val="20"/>
        </w:rPr>
      </w:pPr>
      <w:r w:rsidRPr="00B868F1">
        <w:rPr>
          <w:b/>
          <w:szCs w:val="20"/>
        </w:rPr>
        <w:t>IV. Izglītības procesa organizācija</w:t>
      </w:r>
    </w:p>
    <w:p w:rsidR="002570DA" w:rsidRPr="00B868F1" w:rsidRDefault="002570DA" w:rsidP="000B1435">
      <w:pPr>
        <w:numPr>
          <w:ilvl w:val="0"/>
          <w:numId w:val="42"/>
        </w:numPr>
        <w:ind w:left="142" w:firstLine="0"/>
        <w:contextualSpacing/>
        <w:jc w:val="both"/>
        <w:rPr>
          <w:b/>
          <w:szCs w:val="20"/>
        </w:rPr>
      </w:pPr>
      <w:r w:rsidRPr="00B868F1">
        <w:t>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lēmumi.</w:t>
      </w:r>
    </w:p>
    <w:p w:rsidR="002570DA" w:rsidRPr="00B868F1" w:rsidRDefault="002570DA" w:rsidP="000B1435">
      <w:pPr>
        <w:pStyle w:val="tv213"/>
        <w:numPr>
          <w:ilvl w:val="0"/>
          <w:numId w:val="42"/>
        </w:numPr>
        <w:shd w:val="clear" w:color="auto" w:fill="FFFFFF"/>
        <w:spacing w:before="0" w:beforeAutospacing="0" w:after="0" w:afterAutospacing="0" w:line="293" w:lineRule="atLeast"/>
        <w:ind w:hanging="502"/>
        <w:jc w:val="both"/>
        <w:rPr>
          <w:lang w:eastAsia="en-US"/>
        </w:rPr>
      </w:pPr>
      <w:r w:rsidRPr="00B868F1">
        <w:rPr>
          <w:lang w:eastAsia="en-US"/>
        </w:rPr>
        <w:t>Pedagoģiskā procesa galvenie pamatnosacījumi ir šādi:</w:t>
      </w:r>
    </w:p>
    <w:p w:rsidR="002570DA" w:rsidRPr="00B868F1" w:rsidRDefault="002570DA" w:rsidP="000B1435">
      <w:pPr>
        <w:pStyle w:val="tv213"/>
        <w:numPr>
          <w:ilvl w:val="1"/>
          <w:numId w:val="42"/>
        </w:numPr>
        <w:shd w:val="clear" w:color="auto" w:fill="FFFFFF"/>
        <w:spacing w:before="0" w:beforeAutospacing="0" w:after="0" w:afterAutospacing="0" w:line="293" w:lineRule="atLeast"/>
        <w:ind w:hanging="218"/>
        <w:jc w:val="both"/>
        <w:rPr>
          <w:lang w:eastAsia="en-US"/>
        </w:rPr>
      </w:pPr>
      <w:r w:rsidRPr="00B868F1">
        <w:rPr>
          <w:lang w:eastAsia="en-US"/>
        </w:rPr>
        <w:t>ievērot izglītojamā veselības stāvokli, vajadzības, intereses un spējas, kā arī nodrošināt viņa individuālo attīstību, ja nepieciešams izstrādājot individuālu mācību plānu;</w:t>
      </w:r>
    </w:p>
    <w:p w:rsidR="002570DA" w:rsidRPr="00B868F1" w:rsidRDefault="002570DA" w:rsidP="000B1435">
      <w:pPr>
        <w:pStyle w:val="tv213"/>
        <w:numPr>
          <w:ilvl w:val="1"/>
          <w:numId w:val="42"/>
        </w:numPr>
        <w:shd w:val="clear" w:color="auto" w:fill="FFFFFF"/>
        <w:spacing w:before="0" w:beforeAutospacing="0" w:after="0" w:afterAutospacing="0" w:line="293" w:lineRule="atLeast"/>
        <w:ind w:hanging="218"/>
        <w:jc w:val="both"/>
        <w:rPr>
          <w:lang w:eastAsia="en-US"/>
        </w:rPr>
      </w:pPr>
      <w:r w:rsidRPr="00B868F1">
        <w:rPr>
          <w:lang w:eastAsia="en-US"/>
        </w:rPr>
        <w:t>sekmēt izglītojamā pozitīvu pašizjūtu drošā un attīstību veicinošā vidē;</w:t>
      </w:r>
    </w:p>
    <w:p w:rsidR="002570DA" w:rsidRPr="00B868F1" w:rsidRDefault="002570DA" w:rsidP="000B1435">
      <w:pPr>
        <w:pStyle w:val="tv213"/>
        <w:numPr>
          <w:ilvl w:val="1"/>
          <w:numId w:val="42"/>
        </w:numPr>
        <w:shd w:val="clear" w:color="auto" w:fill="FFFFFF"/>
        <w:spacing w:before="0" w:beforeAutospacing="0" w:after="0" w:afterAutospacing="0" w:line="293" w:lineRule="atLeast"/>
        <w:ind w:hanging="218"/>
        <w:jc w:val="both"/>
        <w:rPr>
          <w:lang w:eastAsia="en-US"/>
        </w:rPr>
      </w:pPr>
      <w:r w:rsidRPr="00B868F1">
        <w:rPr>
          <w:lang w:eastAsia="en-US"/>
        </w:rPr>
        <w:t>nodrošināt izglītojamā, pedagogu, dibinātāja un vecāku sadarbību.</w:t>
      </w:r>
    </w:p>
    <w:p w:rsidR="002570DA" w:rsidRPr="00B868F1" w:rsidRDefault="002570DA" w:rsidP="000B1435">
      <w:pPr>
        <w:pStyle w:val="ListParagraph"/>
        <w:widowControl/>
        <w:numPr>
          <w:ilvl w:val="0"/>
          <w:numId w:val="42"/>
        </w:numPr>
        <w:suppressAutoHyphens w:val="0"/>
        <w:spacing w:after="160" w:line="259" w:lineRule="auto"/>
        <w:ind w:hanging="502"/>
        <w:contextualSpacing/>
        <w:jc w:val="both"/>
      </w:pPr>
      <w:r w:rsidRPr="00B868F1">
        <w:t>Izglītības programmā noteikto izglītības saturu izglītojamais apgūst patstāvīgā darbībā un rotaļnodarbībās ar integrētu mācību saturu, visas dienas garumā nodrošinot vienmērīgu slodzi.</w:t>
      </w:r>
    </w:p>
    <w:p w:rsidR="002570DA" w:rsidRPr="00B868F1" w:rsidRDefault="002570DA" w:rsidP="000B1435">
      <w:pPr>
        <w:pStyle w:val="ListParagraph"/>
        <w:widowControl/>
        <w:numPr>
          <w:ilvl w:val="0"/>
          <w:numId w:val="42"/>
        </w:numPr>
        <w:suppressAutoHyphens w:val="0"/>
        <w:spacing w:after="160" w:line="259" w:lineRule="auto"/>
        <w:ind w:hanging="502"/>
        <w:contextualSpacing/>
        <w:jc w:val="both"/>
      </w:pPr>
      <w:r w:rsidRPr="00B868F1">
        <w:t>Pirmsskolas izglītības satura apguve izglītojamajam nodrošina:</w:t>
      </w:r>
    </w:p>
    <w:p w:rsidR="002570DA" w:rsidRPr="00B868F1" w:rsidRDefault="002570DA" w:rsidP="000B1435">
      <w:pPr>
        <w:pStyle w:val="ListParagraph"/>
        <w:widowControl/>
        <w:numPr>
          <w:ilvl w:val="1"/>
          <w:numId w:val="42"/>
        </w:numPr>
        <w:suppressAutoHyphens w:val="0"/>
        <w:ind w:hanging="218"/>
        <w:contextualSpacing/>
        <w:jc w:val="both"/>
      </w:pPr>
      <w:r w:rsidRPr="00B868F1">
        <w:t>daudzpusīgas izglītojamā attīstības sekmēšanu un individualitātes veidošanos;</w:t>
      </w:r>
    </w:p>
    <w:p w:rsidR="002570DA" w:rsidRPr="00B868F1" w:rsidRDefault="002570DA" w:rsidP="000B1435">
      <w:pPr>
        <w:pStyle w:val="ListParagraph"/>
        <w:widowControl/>
        <w:numPr>
          <w:ilvl w:val="1"/>
          <w:numId w:val="42"/>
        </w:numPr>
        <w:suppressAutoHyphens w:val="0"/>
        <w:ind w:hanging="218"/>
        <w:contextualSpacing/>
        <w:jc w:val="both"/>
      </w:pPr>
      <w:r w:rsidRPr="00B868F1">
        <w:t>garīgo, fizisko un sociālo attīstību;</w:t>
      </w:r>
    </w:p>
    <w:p w:rsidR="002570DA" w:rsidRPr="00B868F1" w:rsidRDefault="002570DA" w:rsidP="000B1435">
      <w:pPr>
        <w:pStyle w:val="ListParagraph"/>
        <w:widowControl/>
        <w:numPr>
          <w:ilvl w:val="1"/>
          <w:numId w:val="42"/>
        </w:numPr>
        <w:suppressAutoHyphens w:val="0"/>
        <w:ind w:hanging="218"/>
        <w:contextualSpacing/>
        <w:jc w:val="both"/>
      </w:pPr>
      <w:r w:rsidRPr="00B868F1">
        <w:t>iniciatīvas, zinātkāres, patstāvības un radošās darbības attīstību, tai skaitā izglītojamā prasmes patstāvīgi mācīties un pilnveidoties veidošanos un attīstību;</w:t>
      </w:r>
    </w:p>
    <w:p w:rsidR="002570DA" w:rsidRPr="00B868F1" w:rsidRDefault="002570DA" w:rsidP="000B1435">
      <w:pPr>
        <w:pStyle w:val="ListParagraph"/>
        <w:widowControl/>
        <w:numPr>
          <w:ilvl w:val="1"/>
          <w:numId w:val="42"/>
        </w:numPr>
        <w:suppressAutoHyphens w:val="0"/>
        <w:ind w:hanging="218"/>
        <w:contextualSpacing/>
        <w:jc w:val="both"/>
      </w:pPr>
      <w:r w:rsidRPr="00B868F1">
        <w:lastRenderedPageBreak/>
        <w:t xml:space="preserve">izglītojamā saskarsmes un sadarbības prasmju sekmēšanu; </w:t>
      </w:r>
    </w:p>
    <w:p w:rsidR="002570DA" w:rsidRPr="00B868F1" w:rsidRDefault="002570DA" w:rsidP="000B1435">
      <w:pPr>
        <w:pStyle w:val="ListParagraph"/>
        <w:widowControl/>
        <w:numPr>
          <w:ilvl w:val="1"/>
          <w:numId w:val="42"/>
        </w:numPr>
        <w:suppressAutoHyphens w:val="0"/>
        <w:ind w:hanging="218"/>
        <w:contextualSpacing/>
        <w:jc w:val="both"/>
      </w:pPr>
      <w:r w:rsidRPr="00B868F1">
        <w:t>veselības nostiprināšanu;</w:t>
      </w:r>
    </w:p>
    <w:p w:rsidR="002570DA" w:rsidRPr="00B868F1" w:rsidRDefault="002570DA" w:rsidP="000B1435">
      <w:pPr>
        <w:pStyle w:val="ListParagraph"/>
        <w:widowControl/>
        <w:numPr>
          <w:ilvl w:val="1"/>
          <w:numId w:val="42"/>
        </w:numPr>
        <w:suppressAutoHyphens w:val="0"/>
        <w:contextualSpacing/>
        <w:jc w:val="both"/>
      </w:pPr>
      <w:r w:rsidRPr="00B868F1">
        <w:t>psiholoģisko sagatavošanu pamatizglītības ieguves uzsākšanai;</w:t>
      </w:r>
    </w:p>
    <w:p w:rsidR="002570DA" w:rsidRPr="00B868F1" w:rsidRDefault="002570DA" w:rsidP="000B1435">
      <w:pPr>
        <w:pStyle w:val="ListParagraph"/>
        <w:widowControl/>
        <w:numPr>
          <w:ilvl w:val="1"/>
          <w:numId w:val="42"/>
        </w:numPr>
        <w:suppressAutoHyphens w:val="0"/>
        <w:contextualSpacing/>
        <w:jc w:val="both"/>
      </w:pPr>
      <w:r w:rsidRPr="00B868F1">
        <w:t>valsts valodas lietošanas pamatiemaņu apguvi;</w:t>
      </w:r>
    </w:p>
    <w:p w:rsidR="002570DA" w:rsidRPr="00B868F1" w:rsidRDefault="002570DA" w:rsidP="000B1435">
      <w:pPr>
        <w:pStyle w:val="ListParagraph"/>
        <w:widowControl/>
        <w:numPr>
          <w:ilvl w:val="1"/>
          <w:numId w:val="42"/>
        </w:numPr>
        <w:suppressAutoHyphens w:val="0"/>
        <w:contextualSpacing/>
        <w:jc w:val="both"/>
      </w:pPr>
      <w:r w:rsidRPr="00B868F1">
        <w:t>izglītojamā pašapziņas veidošanos, spēju un interešu apzināšanos, jūtu un gribas attīstību, veicinot izglītojamā pilnveidošanos par garīgi, emocionāli un fiziski attīstītu personību;</w:t>
      </w:r>
    </w:p>
    <w:p w:rsidR="002570DA" w:rsidRPr="00B868F1" w:rsidRDefault="002570DA" w:rsidP="000B1435">
      <w:pPr>
        <w:pStyle w:val="ListParagraph"/>
        <w:widowControl/>
        <w:numPr>
          <w:ilvl w:val="1"/>
          <w:numId w:val="42"/>
        </w:numPr>
        <w:suppressAutoHyphens w:val="0"/>
        <w:contextualSpacing/>
        <w:jc w:val="both"/>
      </w:pPr>
      <w:r w:rsidRPr="00B868F1">
        <w:t>pozitīvas, sociāli aktīvas un atbildīgas attieksmes veidošanos izglītojamajam pašam pret sevi, ģimeni, citiem cilvēkiem, apkārtējo vidi un Latvijas valsti, saglabājot un attīstot savu valodu, etnisko un kultūras savdabību;</w:t>
      </w:r>
    </w:p>
    <w:p w:rsidR="002570DA" w:rsidRPr="00B868F1" w:rsidRDefault="002570DA" w:rsidP="000B1435">
      <w:pPr>
        <w:pStyle w:val="ListParagraph"/>
        <w:widowControl/>
        <w:numPr>
          <w:ilvl w:val="1"/>
          <w:numId w:val="42"/>
        </w:numPr>
        <w:suppressAutoHyphens w:val="0"/>
        <w:contextualSpacing/>
        <w:jc w:val="both"/>
      </w:pPr>
      <w:r w:rsidRPr="00B868F1">
        <w:t>izpratnes par cilvēktiesību pamat</w:t>
      </w:r>
      <w:r w:rsidRPr="00B868F1">
        <w:softHyphen/>
        <w:t>principiem veidošanos, audzinot krietnus, godprātīgus, atbildīgus cilvēkus – Latvijas patriotus.</w:t>
      </w:r>
    </w:p>
    <w:p w:rsidR="002570DA" w:rsidRPr="00FD5CE3" w:rsidRDefault="002570DA" w:rsidP="000B1435">
      <w:pPr>
        <w:pStyle w:val="tv213"/>
        <w:numPr>
          <w:ilvl w:val="0"/>
          <w:numId w:val="42"/>
        </w:numPr>
        <w:spacing w:before="0" w:beforeAutospacing="0" w:after="0" w:afterAutospacing="0"/>
        <w:ind w:hanging="644"/>
        <w:jc w:val="both"/>
        <w:rPr>
          <w:lang w:eastAsia="en-US"/>
        </w:rPr>
      </w:pPr>
      <w:r w:rsidRPr="00B868F1">
        <w:rPr>
          <w:lang w:eastAsia="en-US"/>
        </w:rPr>
        <w:t xml:space="preserve">Pirmsskolas </w:t>
      </w:r>
      <w:r w:rsidRPr="00FD5CE3">
        <w:rPr>
          <w:lang w:eastAsia="en-US"/>
        </w:rPr>
        <w:t>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p>
    <w:p w:rsidR="002570DA" w:rsidRPr="005F627B" w:rsidRDefault="002570DA" w:rsidP="000B1435">
      <w:pPr>
        <w:numPr>
          <w:ilvl w:val="0"/>
          <w:numId w:val="42"/>
        </w:numPr>
        <w:ind w:left="426" w:hanging="426"/>
        <w:contextualSpacing/>
        <w:jc w:val="both"/>
        <w:rPr>
          <w:b/>
        </w:rPr>
      </w:pPr>
      <w:r w:rsidRPr="009632FE">
        <w:t xml:space="preserve">Pirmsskolas izglītības programmās izglītojamo uzņemšanas kārtību iestādē nosaka dibinātājs normatīvajos </w:t>
      </w:r>
      <w:r w:rsidRPr="000D51B4">
        <w:t>aktos noteiktajā kārtībā. Pirmsskolas izglītības programmu apgūst izglītojamie no 1,5 gadu līdz septiņu gadu vecumam. Atkarībā no veselības stāvokļa un psiholoģiskās sagatavotības pirmsskolas izglītības programmas apguvi atbilstoši Vispārējās izglītības likumā noteiktajam</w:t>
      </w:r>
      <w:r w:rsidRPr="009632FE">
        <w:t xml:space="preserve"> var pagarināt par vienu gadu saskaņā ar ģimenes ārsta atzinumu.</w:t>
      </w:r>
    </w:p>
    <w:p w:rsidR="002570DA" w:rsidRPr="005F627B" w:rsidRDefault="002570DA" w:rsidP="000B1435">
      <w:pPr>
        <w:pStyle w:val="tv213"/>
        <w:numPr>
          <w:ilvl w:val="0"/>
          <w:numId w:val="42"/>
        </w:numPr>
        <w:shd w:val="clear" w:color="auto" w:fill="FFFFFF"/>
        <w:spacing w:before="0" w:beforeAutospacing="0" w:after="0" w:afterAutospacing="0" w:line="293" w:lineRule="atLeast"/>
        <w:ind w:hanging="644"/>
        <w:jc w:val="both"/>
        <w:rPr>
          <w:lang w:eastAsia="en-US"/>
        </w:rPr>
      </w:pPr>
      <w:r w:rsidRPr="005F627B">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rsidR="002570DA" w:rsidRPr="009632FE" w:rsidRDefault="002570DA" w:rsidP="002570DA">
      <w:pPr>
        <w:rPr>
          <w:b/>
        </w:rPr>
      </w:pPr>
    </w:p>
    <w:p w:rsidR="002570DA" w:rsidRPr="009632FE" w:rsidRDefault="002570DA" w:rsidP="002570DA">
      <w:pPr>
        <w:ind w:left="360"/>
        <w:contextualSpacing/>
        <w:jc w:val="center"/>
        <w:rPr>
          <w:b/>
        </w:rPr>
      </w:pPr>
      <w:r w:rsidRPr="009632FE">
        <w:rPr>
          <w:b/>
        </w:rPr>
        <w:t>V. Izglītojamo tiesības un pienākumi</w:t>
      </w:r>
    </w:p>
    <w:p w:rsidR="002570DA" w:rsidRPr="009632FE" w:rsidRDefault="002570DA" w:rsidP="000B1435">
      <w:pPr>
        <w:numPr>
          <w:ilvl w:val="0"/>
          <w:numId w:val="42"/>
        </w:numPr>
        <w:ind w:hanging="644"/>
        <w:contextualSpacing/>
        <w:jc w:val="both"/>
        <w:rPr>
          <w:bCs/>
        </w:rPr>
      </w:pPr>
      <w:r w:rsidRPr="009632FE">
        <w:rPr>
          <w:bCs/>
        </w:rPr>
        <w:t>I</w:t>
      </w:r>
      <w:r w:rsidRPr="009632FE">
        <w:t>zglītojamā tiesība</w:t>
      </w:r>
      <w:r w:rsidRPr="009632FE">
        <w:rPr>
          <w:bCs/>
        </w:rPr>
        <w:t>s, pienākumi un atbildība noteikta Izglītības likumā, Bērnu tiesību aizsardzības likumā, citos ārējos normatīvajos akt</w:t>
      </w:r>
      <w:r>
        <w:rPr>
          <w:bCs/>
        </w:rPr>
        <w:t>o</w:t>
      </w:r>
      <w:r w:rsidRPr="009632FE">
        <w:rPr>
          <w:bCs/>
        </w:rPr>
        <w:t>s un iestādes iekšējos normatīvajos aktos.</w:t>
      </w:r>
    </w:p>
    <w:p w:rsidR="002570DA" w:rsidRPr="005F627B" w:rsidRDefault="002570DA" w:rsidP="000B1435">
      <w:pPr>
        <w:pStyle w:val="ListParagraph"/>
        <w:widowControl/>
        <w:numPr>
          <w:ilvl w:val="0"/>
          <w:numId w:val="42"/>
        </w:numPr>
        <w:suppressAutoHyphens w:val="0"/>
        <w:spacing w:after="160" w:line="259" w:lineRule="auto"/>
        <w:ind w:hanging="644"/>
        <w:contextualSpacing/>
        <w:jc w:val="both"/>
        <w:rPr>
          <w:bCs/>
        </w:rPr>
      </w:pPr>
      <w:r w:rsidRPr="005F627B">
        <w:rPr>
          <w:bCs/>
        </w:rPr>
        <w:t>Iestāde nodrošina izglītojamo tiesību ievērošanu, tostarp sadarboj</w:t>
      </w:r>
      <w:r>
        <w:rPr>
          <w:bCs/>
        </w:rPr>
        <w:t xml:space="preserve">oties ar citām </w:t>
      </w:r>
      <w:r w:rsidRPr="005F627B">
        <w:rPr>
          <w:bCs/>
        </w:rPr>
        <w:t>institūcijām bērnu tiesību aizsardzības jomā.</w:t>
      </w:r>
    </w:p>
    <w:p w:rsidR="002570DA" w:rsidRPr="009632FE" w:rsidRDefault="002570DA" w:rsidP="002570DA">
      <w:pPr>
        <w:ind w:left="360"/>
        <w:contextualSpacing/>
        <w:jc w:val="center"/>
        <w:rPr>
          <w:b/>
          <w:szCs w:val="20"/>
          <w:lang w:val="en-GB"/>
        </w:rPr>
      </w:pPr>
      <w:r w:rsidRPr="009632FE">
        <w:rPr>
          <w:b/>
          <w:szCs w:val="20"/>
          <w:lang w:val="en-GB"/>
        </w:rPr>
        <w:t>VI. Pedagogu un citu darbinieku tiesības un pienākumi</w:t>
      </w:r>
    </w:p>
    <w:p w:rsidR="002570DA" w:rsidRPr="00D932FC" w:rsidRDefault="002570DA" w:rsidP="000B1435">
      <w:pPr>
        <w:numPr>
          <w:ilvl w:val="0"/>
          <w:numId w:val="42"/>
        </w:numPr>
        <w:ind w:hanging="644"/>
        <w:contextualSpacing/>
        <w:jc w:val="both"/>
        <w:rPr>
          <w:b/>
          <w:szCs w:val="20"/>
        </w:rPr>
      </w:pPr>
      <w:r>
        <w:rPr>
          <w:bCs/>
          <w:lang w:val="en-GB"/>
        </w:rPr>
        <w:t xml:space="preserve">Iestādi vada iestādes </w:t>
      </w:r>
      <w:r w:rsidRPr="00B868F1">
        <w:rPr>
          <w:bCs/>
          <w:lang w:val="en-GB"/>
        </w:rPr>
        <w:t>vadītājs,</w:t>
      </w:r>
      <w:r w:rsidRPr="00B868F1">
        <w:rPr>
          <w:szCs w:val="20"/>
        </w:rPr>
        <w:t xml:space="preserve"> kuru pieņem darbā un atbrīvo no darba dibinātājs normatīvajos aktos noteiktajā kā</w:t>
      </w:r>
      <w:r>
        <w:rPr>
          <w:szCs w:val="20"/>
        </w:rPr>
        <w:t>rtībā. Darba līgumu ar iestādes vadītāju</w:t>
      </w:r>
      <w:r w:rsidRPr="00B868F1">
        <w:rPr>
          <w:szCs w:val="20"/>
        </w:rPr>
        <w:t xml:space="preserve"> slēdz Dobeles novada Izglītības pārvalde.</w:t>
      </w:r>
    </w:p>
    <w:p w:rsidR="002570DA" w:rsidRPr="00B868F1" w:rsidRDefault="002570DA" w:rsidP="000B1435">
      <w:pPr>
        <w:numPr>
          <w:ilvl w:val="0"/>
          <w:numId w:val="42"/>
        </w:numPr>
        <w:ind w:hanging="644"/>
        <w:contextualSpacing/>
        <w:jc w:val="both"/>
        <w:rPr>
          <w:b/>
        </w:rPr>
      </w:pPr>
      <w:r w:rsidRPr="00B868F1">
        <w:rPr>
          <w:szCs w:val="20"/>
        </w:rPr>
        <w:t>Iestādes vadītāja tiesības, pienākumi un atbildība noteikta Izglītības likumā, Vispārējās izglītības likumā, Bērnu tiesību aizsardzības likumā, Fizisko personu datu apstrādes likumā, Darba likumā un citos normatīvajos aktos. Iestādes vadītāja tiesības, pienākumus un a</w:t>
      </w:r>
      <w:r>
        <w:rPr>
          <w:szCs w:val="20"/>
        </w:rPr>
        <w:t xml:space="preserve">tbildību precizē darba līgums, </w:t>
      </w:r>
      <w:r w:rsidRPr="00B868F1">
        <w:rPr>
          <w:szCs w:val="20"/>
        </w:rPr>
        <w:t>amata apraksts un pašvaldības un /vai Dobeles novada Izglītības pārvaldes rīkojumi.</w:t>
      </w:r>
    </w:p>
    <w:p w:rsidR="002570DA" w:rsidRPr="00B868F1" w:rsidRDefault="002570DA" w:rsidP="000B1435">
      <w:pPr>
        <w:numPr>
          <w:ilvl w:val="0"/>
          <w:numId w:val="42"/>
        </w:numPr>
        <w:ind w:hanging="644"/>
        <w:contextualSpacing/>
        <w:jc w:val="both"/>
      </w:pPr>
      <w:r w:rsidRPr="00B868F1">
        <w:t>Iestādes vadītājs</w:t>
      </w:r>
      <w:r w:rsidRPr="00B868F1">
        <w:rPr>
          <w:szCs w:val="20"/>
        </w:rPr>
        <w:t xml:space="preserve"> vada iestādes darbu, attīstības plānošanu un ir tieši atbildīgs par izglītības programmu īstenošanu. </w:t>
      </w:r>
      <w:r w:rsidRPr="00B868F1">
        <w:t>Iestādes vadītājs</w:t>
      </w:r>
      <w:r w:rsidRPr="00B868F1">
        <w:rPr>
          <w:szCs w:val="20"/>
        </w:rPr>
        <w:t xml:space="preserve"> savu pilnvaru ietvaros lemj par iestādes intelektuālo, finanšu un materiālo līdzekļu izlietošanu.</w:t>
      </w:r>
    </w:p>
    <w:p w:rsidR="002570DA" w:rsidRPr="00B868F1" w:rsidRDefault="002570DA" w:rsidP="000B1435">
      <w:pPr>
        <w:numPr>
          <w:ilvl w:val="0"/>
          <w:numId w:val="42"/>
        </w:numPr>
        <w:ind w:hanging="644"/>
        <w:contextualSpacing/>
        <w:jc w:val="both"/>
      </w:pPr>
      <w:r w:rsidRPr="00B868F1">
        <w:rPr>
          <w:szCs w:val="20"/>
        </w:rPr>
        <w:t xml:space="preserve">Paraksta tiesības uz iestādes dokumentiem darbam ar valsts pārvaldes institūcijām, dibinātāja institūcijām un struktūrvienībām, fiziskām un juridiskām personām ir </w:t>
      </w:r>
      <w:r w:rsidRPr="00B868F1">
        <w:t>Iestādes vadītājam</w:t>
      </w:r>
      <w:r w:rsidRPr="00B868F1">
        <w:rPr>
          <w:szCs w:val="20"/>
        </w:rPr>
        <w:t xml:space="preserve"> un tā pienākumu izpildītājam.</w:t>
      </w:r>
    </w:p>
    <w:p w:rsidR="002570DA" w:rsidRPr="00B868F1" w:rsidRDefault="002570DA" w:rsidP="000B1435">
      <w:pPr>
        <w:numPr>
          <w:ilvl w:val="0"/>
          <w:numId w:val="42"/>
        </w:numPr>
        <w:ind w:hanging="644"/>
        <w:contextualSpacing/>
        <w:jc w:val="both"/>
      </w:pPr>
      <w:r w:rsidRPr="00B868F1">
        <w:rPr>
          <w:szCs w:val="20"/>
        </w:rPr>
        <w:t>Iestādes</w:t>
      </w:r>
      <w:r w:rsidRPr="00B868F1">
        <w:t xml:space="preserve"> vadītāj</w:t>
      </w:r>
      <w:r w:rsidRPr="00B868F1">
        <w:rPr>
          <w:szCs w:val="20"/>
        </w:rPr>
        <w:t xml:space="preserve">am ir pakļauti visi iestādes darbinieki. </w:t>
      </w:r>
    </w:p>
    <w:p w:rsidR="002570DA" w:rsidRPr="00B868F1" w:rsidRDefault="002570DA" w:rsidP="000B1435">
      <w:pPr>
        <w:numPr>
          <w:ilvl w:val="0"/>
          <w:numId w:val="42"/>
        </w:numPr>
        <w:ind w:hanging="644"/>
        <w:contextualSpacing/>
        <w:jc w:val="both"/>
        <w:rPr>
          <w:bCs/>
        </w:rPr>
      </w:pPr>
      <w:r w:rsidRPr="00B868F1">
        <w:rPr>
          <w:bCs/>
        </w:rPr>
        <w:t xml:space="preserve">Iestādes pedagogus un citus darbiniekus darbā </w:t>
      </w:r>
      <w:r w:rsidRPr="00B868F1">
        <w:t>pieņem un atbrīvo iestādes  vadītājs normatīvajos aktos noteiktā kārtībā</w:t>
      </w:r>
      <w:r w:rsidRPr="00B868F1">
        <w:rPr>
          <w:bCs/>
        </w:rPr>
        <w:t>. Iestādes</w:t>
      </w:r>
      <w:r w:rsidRPr="00B868F1">
        <w:t xml:space="preserve"> vadītājs</w:t>
      </w:r>
      <w:r w:rsidRPr="00B868F1">
        <w:rPr>
          <w:bCs/>
        </w:rPr>
        <w:t xml:space="preserve"> ir tiesīgs deleģēt pedagogiem un citiem iestādes darbiniekiem konkrētu uzdevumu veikšanu.</w:t>
      </w:r>
    </w:p>
    <w:p w:rsidR="002570DA" w:rsidRPr="00B868F1" w:rsidRDefault="002570DA" w:rsidP="000B1435">
      <w:pPr>
        <w:numPr>
          <w:ilvl w:val="0"/>
          <w:numId w:val="42"/>
        </w:numPr>
        <w:ind w:hanging="644"/>
        <w:contextualSpacing/>
        <w:jc w:val="both"/>
        <w:rPr>
          <w:bCs/>
        </w:rPr>
      </w:pPr>
      <w:r w:rsidRPr="00B868F1">
        <w:rPr>
          <w:bCs/>
        </w:rPr>
        <w:lastRenderedPageBreak/>
        <w:t>Iestādes pedagogu tiesības un pienākumi ir noteikti Izglītības likumā, Bērnu tiesību aizsardzības likumā, Fizisko personu datu apstrādes likumā, Darba likumā un citos normatīvajos aktos. Ped</w:t>
      </w:r>
      <w:r w:rsidRPr="00B868F1">
        <w:t xml:space="preserve">agoga </w:t>
      </w:r>
      <w:r w:rsidRPr="00B868F1">
        <w:rPr>
          <w:bCs/>
        </w:rPr>
        <w:t>tiesības un pienākumus precizē darba līgums un amata apraksts.</w:t>
      </w:r>
    </w:p>
    <w:p w:rsidR="002570DA" w:rsidRPr="00B868F1" w:rsidRDefault="002570DA" w:rsidP="000B1435">
      <w:pPr>
        <w:numPr>
          <w:ilvl w:val="0"/>
          <w:numId w:val="42"/>
        </w:numPr>
        <w:ind w:hanging="644"/>
        <w:contextualSpacing/>
        <w:jc w:val="both"/>
        <w:rPr>
          <w:bCs/>
          <w:sz w:val="28"/>
          <w:szCs w:val="28"/>
        </w:rPr>
      </w:pPr>
      <w:r w:rsidRPr="00B868F1">
        <w:rPr>
          <w:bCs/>
        </w:rPr>
        <w:t>Iestādes citu darbinieku tiesības un pienākumi ir noteikti Darba likumā, Bērnu tiesību aizsardzības likumā un citos normatīvajos aktos. Iestādes citu darbinieku tiesības un pienākumus precizē darba līgums un amata apraksts</w:t>
      </w:r>
      <w:r w:rsidRPr="00B868F1">
        <w:rPr>
          <w:bCs/>
          <w:sz w:val="28"/>
          <w:szCs w:val="28"/>
        </w:rPr>
        <w:t>.</w:t>
      </w:r>
    </w:p>
    <w:p w:rsidR="002570DA" w:rsidRPr="00B868F1" w:rsidRDefault="002570DA" w:rsidP="002570DA">
      <w:pPr>
        <w:contextualSpacing/>
        <w:jc w:val="both"/>
        <w:rPr>
          <w:bCs/>
        </w:rPr>
      </w:pPr>
    </w:p>
    <w:p w:rsidR="002570DA" w:rsidRPr="00B868F1" w:rsidRDefault="002570DA" w:rsidP="002570DA">
      <w:pPr>
        <w:ind w:left="360"/>
        <w:contextualSpacing/>
        <w:jc w:val="center"/>
        <w:rPr>
          <w:b/>
        </w:rPr>
      </w:pPr>
      <w:r w:rsidRPr="00B868F1">
        <w:rPr>
          <w:b/>
        </w:rPr>
        <w:t xml:space="preserve">VII. </w:t>
      </w:r>
      <w:r w:rsidRPr="00B868F1">
        <w:rPr>
          <w:b/>
          <w:bCs/>
        </w:rPr>
        <w:t>Iestādes pašpārvaldes izveidošanas kārtība un kompetence</w:t>
      </w:r>
    </w:p>
    <w:p w:rsidR="002570DA" w:rsidRPr="00B868F1" w:rsidRDefault="002570DA" w:rsidP="000B1435">
      <w:pPr>
        <w:numPr>
          <w:ilvl w:val="0"/>
          <w:numId w:val="42"/>
        </w:numPr>
        <w:ind w:hanging="644"/>
        <w:contextualSpacing/>
        <w:jc w:val="both"/>
        <w:rPr>
          <w:bCs/>
          <w:spacing w:val="4"/>
        </w:rPr>
      </w:pPr>
      <w:r>
        <w:rPr>
          <w:bCs/>
          <w:spacing w:val="4"/>
        </w:rPr>
        <w:t>Iestādes vadītājs</w:t>
      </w:r>
      <w:r w:rsidRPr="00B868F1">
        <w:rPr>
          <w:bCs/>
          <w:spacing w:val="4"/>
        </w:rPr>
        <w:t xml:space="preserve"> sadarbībā ar Dobeles novada Izglītības pārvaldi izveido iestādes organizatorisko struktūru.</w:t>
      </w:r>
    </w:p>
    <w:p w:rsidR="002570DA" w:rsidRPr="00B868F1" w:rsidRDefault="002570DA" w:rsidP="000B1435">
      <w:pPr>
        <w:numPr>
          <w:ilvl w:val="0"/>
          <w:numId w:val="42"/>
        </w:numPr>
        <w:ind w:hanging="644"/>
        <w:contextualSpacing/>
        <w:jc w:val="both"/>
      </w:pPr>
      <w:r>
        <w:t>I</w:t>
      </w:r>
      <w:r w:rsidRPr="00B868F1">
        <w:t>estādes vadītājam ir</w:t>
      </w:r>
      <w:r>
        <w:t xml:space="preserve"> pienākums nodrošināt</w:t>
      </w:r>
      <w:r w:rsidRPr="00B868F1">
        <w:t xml:space="preserve"> iestādes padomes izveidošanu un darbību.  Iestādes padomes kompetenci nosaka Izglītības likums.</w:t>
      </w:r>
    </w:p>
    <w:p w:rsidR="002570DA" w:rsidRPr="009632FE" w:rsidRDefault="002570DA" w:rsidP="000B1435">
      <w:pPr>
        <w:numPr>
          <w:ilvl w:val="0"/>
          <w:numId w:val="42"/>
        </w:numPr>
        <w:ind w:hanging="644"/>
        <w:contextualSpacing/>
        <w:jc w:val="both"/>
      </w:pPr>
      <w:r w:rsidRPr="009632FE">
        <w:rPr>
          <w:lang w:val="fi-FI"/>
        </w:rPr>
        <w:t xml:space="preserve">Lai risinātu jautājumus, kas saistīti ar izglītojamo interesēm iestādē un līdzdarbotos  </w:t>
      </w:r>
      <w:r w:rsidRPr="009632FE">
        <w:t>iestādes darba organizēšanā un mācību procesa pilnveidē, iestādes padome ir tiesīga veidot interešu grupas un institūcijas, tajās iesaist</w:t>
      </w:r>
      <w:r>
        <w:t>ot iestādes izglītojamo</w:t>
      </w:r>
      <w:r w:rsidRPr="009632FE">
        <w:t xml:space="preserve"> vecākus. Minēto institūciju un interešu grupu darbību nosaka iestādes padomes apstiprināts reglaments.</w:t>
      </w:r>
    </w:p>
    <w:p w:rsidR="002570DA" w:rsidRPr="009632FE" w:rsidRDefault="002570DA" w:rsidP="002570DA">
      <w:pPr>
        <w:ind w:hanging="644"/>
        <w:jc w:val="center"/>
        <w:rPr>
          <w:b/>
        </w:rPr>
      </w:pPr>
    </w:p>
    <w:p w:rsidR="002570DA" w:rsidRPr="009632FE" w:rsidRDefault="002570DA" w:rsidP="002570DA">
      <w:pPr>
        <w:ind w:left="360" w:hanging="644"/>
        <w:contextualSpacing/>
        <w:jc w:val="center"/>
        <w:rPr>
          <w:b/>
        </w:rPr>
      </w:pPr>
      <w:r w:rsidRPr="009632FE">
        <w:rPr>
          <w:b/>
        </w:rPr>
        <w:t xml:space="preserve">VIII. </w:t>
      </w:r>
      <w:r w:rsidRPr="009632FE">
        <w:rPr>
          <w:b/>
          <w:bCs/>
        </w:rPr>
        <w:t>Iestādes pedagoģiskās padomes izveidošanas kārtība un kompetence</w:t>
      </w:r>
    </w:p>
    <w:p w:rsidR="002570DA" w:rsidRPr="009632FE" w:rsidRDefault="002570DA" w:rsidP="000B1435">
      <w:pPr>
        <w:numPr>
          <w:ilvl w:val="0"/>
          <w:numId w:val="42"/>
        </w:numPr>
        <w:ind w:hanging="644"/>
        <w:contextualSpacing/>
        <w:jc w:val="both"/>
        <w:rPr>
          <w:bCs/>
        </w:rPr>
      </w:pPr>
      <w:r w:rsidRPr="009632FE">
        <w:rPr>
          <w:bCs/>
        </w:rPr>
        <w:t>Iestādes pedagoģiskās padomes izveidošanas kārtību, darbību un kompetenci nosaka Vispārējās izglītības likums un citi normatīvie akti.</w:t>
      </w:r>
    </w:p>
    <w:p w:rsidR="002570DA" w:rsidRPr="009632FE" w:rsidRDefault="002570DA" w:rsidP="000B1435">
      <w:pPr>
        <w:numPr>
          <w:ilvl w:val="0"/>
          <w:numId w:val="42"/>
        </w:numPr>
        <w:ind w:hanging="644"/>
        <w:contextualSpacing/>
        <w:jc w:val="both"/>
        <w:rPr>
          <w:bCs/>
        </w:rPr>
      </w:pPr>
      <w:r w:rsidRPr="009632FE">
        <w:t>Pedagoģisk</w:t>
      </w:r>
      <w:r>
        <w:t>o padomi vada iestādes vadītājs</w:t>
      </w:r>
      <w:r w:rsidRPr="009632FE">
        <w:t>.</w:t>
      </w:r>
    </w:p>
    <w:p w:rsidR="002570DA" w:rsidRPr="009632FE" w:rsidRDefault="002570DA" w:rsidP="002570DA">
      <w:pPr>
        <w:rPr>
          <w:b/>
        </w:rPr>
      </w:pPr>
    </w:p>
    <w:p w:rsidR="002570DA" w:rsidRPr="009632FE" w:rsidRDefault="002570DA" w:rsidP="002570DA">
      <w:pPr>
        <w:jc w:val="center"/>
        <w:rPr>
          <w:b/>
          <w:bCs/>
        </w:rPr>
      </w:pPr>
      <w:r w:rsidRPr="009632FE">
        <w:rPr>
          <w:b/>
          <w:bCs/>
        </w:rPr>
        <w:t xml:space="preserve">IX. Iestādes iekšējo normatīvo aktu pieņemšanas kārtība un </w:t>
      </w:r>
    </w:p>
    <w:p w:rsidR="002570DA" w:rsidRPr="009632FE" w:rsidRDefault="002570DA" w:rsidP="002570DA">
      <w:pPr>
        <w:jc w:val="center"/>
        <w:rPr>
          <w:b/>
          <w:bCs/>
        </w:rPr>
      </w:pPr>
      <w:r w:rsidRPr="009632FE">
        <w:rPr>
          <w:b/>
          <w:bCs/>
        </w:rPr>
        <w:t>iestāde, kurai privātpersona, iesniedzot attiecīgu iesniegumu, var apstrīdēt iestādes izdotu administratīvo aktu vai faktisko rīcību</w:t>
      </w:r>
    </w:p>
    <w:p w:rsidR="002570DA" w:rsidRPr="009632FE" w:rsidRDefault="002570DA" w:rsidP="000B1435">
      <w:pPr>
        <w:numPr>
          <w:ilvl w:val="0"/>
          <w:numId w:val="42"/>
        </w:numPr>
        <w:ind w:hanging="644"/>
        <w:contextualSpacing/>
        <w:jc w:val="both"/>
        <w:rPr>
          <w:bCs/>
        </w:rPr>
      </w:pPr>
      <w:r w:rsidRPr="009632FE">
        <w:rPr>
          <w:bCs/>
        </w:rPr>
        <w:t>Iestāde saskaņā ar Izglītības likumā, Vispārējās izglītības likumā un citos normatīvajos aktos, kā arī iestādes nolikumā noteikto patstāvīgi izstrādā un izdod iestādes iekšējos normatīvos aktus.</w:t>
      </w:r>
    </w:p>
    <w:p w:rsidR="002570DA" w:rsidRPr="009632FE" w:rsidRDefault="002570DA" w:rsidP="000B1435">
      <w:pPr>
        <w:numPr>
          <w:ilvl w:val="0"/>
          <w:numId w:val="42"/>
        </w:numPr>
        <w:ind w:hanging="644"/>
        <w:contextualSpacing/>
        <w:jc w:val="both"/>
        <w:rPr>
          <w:bCs/>
          <w:i/>
        </w:rPr>
      </w:pPr>
      <w:r w:rsidRPr="009632FE">
        <w:rPr>
          <w:bCs/>
        </w:rPr>
        <w:t xml:space="preserve">Iestādes </w:t>
      </w:r>
      <w:r w:rsidRPr="009632FE">
        <w:t>izdotu administratīvo aktu vai faktisko rīcību privātpersona var apstrīdēt, iesniedzot attiecīgu iesniegumu</w:t>
      </w:r>
      <w:r w:rsidRPr="009632FE">
        <w:rPr>
          <w:bCs/>
        </w:rPr>
        <w:t xml:space="preserve"> </w:t>
      </w:r>
      <w:r w:rsidRPr="009632FE">
        <w:t xml:space="preserve">Dobeles novada Izglītības pārvaldei, Brīvības iela 15, Dobele, Dobeles novads, LV-3701, vai sūtot uz e pasta adresi:  </w:t>
      </w:r>
      <w:hyperlink r:id="rId151" w:history="1">
        <w:r w:rsidRPr="009632FE">
          <w:t>izglitiba@dobele.lv</w:t>
        </w:r>
      </w:hyperlink>
      <w:r w:rsidRPr="009632FE">
        <w:t>.</w:t>
      </w:r>
    </w:p>
    <w:p w:rsidR="002570DA" w:rsidRPr="009632FE" w:rsidRDefault="002570DA" w:rsidP="002570DA">
      <w:pPr>
        <w:ind w:left="426" w:hanging="644"/>
        <w:jc w:val="both"/>
        <w:rPr>
          <w:szCs w:val="20"/>
        </w:rPr>
      </w:pPr>
    </w:p>
    <w:p w:rsidR="002570DA" w:rsidRPr="000D51B4" w:rsidRDefault="002570DA" w:rsidP="002570DA">
      <w:pPr>
        <w:ind w:left="1224" w:hanging="644"/>
        <w:contextualSpacing/>
        <w:jc w:val="center"/>
        <w:rPr>
          <w:b/>
          <w:szCs w:val="20"/>
        </w:rPr>
      </w:pPr>
      <w:r w:rsidRPr="009632FE">
        <w:rPr>
          <w:b/>
          <w:szCs w:val="20"/>
        </w:rPr>
        <w:t>X. Iestādes saimnieciskā darbība</w:t>
      </w:r>
    </w:p>
    <w:p w:rsidR="002570DA" w:rsidRPr="009632FE" w:rsidRDefault="002570DA" w:rsidP="000B1435">
      <w:pPr>
        <w:numPr>
          <w:ilvl w:val="0"/>
          <w:numId w:val="42"/>
        </w:numPr>
        <w:ind w:hanging="644"/>
        <w:contextualSpacing/>
        <w:jc w:val="both"/>
        <w:rPr>
          <w:szCs w:val="20"/>
        </w:rPr>
      </w:pPr>
      <w:r w:rsidRPr="009632FE">
        <w:rPr>
          <w:szCs w:val="20"/>
        </w:rPr>
        <w:t>Iestāde ir patstāvīga finanšu, saimnieciskajā un citā darbībā saskaņā ar Izglītības likumā un citos normatīvajos aktos, kā arī iestādes nolikumā noteikto.</w:t>
      </w:r>
    </w:p>
    <w:p w:rsidR="002570DA" w:rsidRPr="00B868F1" w:rsidRDefault="002570DA" w:rsidP="000B1435">
      <w:pPr>
        <w:numPr>
          <w:ilvl w:val="0"/>
          <w:numId w:val="42"/>
        </w:numPr>
        <w:ind w:hanging="644"/>
        <w:contextualSpacing/>
        <w:jc w:val="both"/>
      </w:pPr>
      <w:r w:rsidRPr="009632FE">
        <w:t xml:space="preserve">Atbilstoši </w:t>
      </w:r>
      <w:r w:rsidRPr="00B868F1">
        <w:t>normatīvajos aktos noteiktajam iestādes vadītājs,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rsidR="002570DA" w:rsidRPr="00B868F1" w:rsidRDefault="002570DA" w:rsidP="000B1435">
      <w:pPr>
        <w:numPr>
          <w:ilvl w:val="0"/>
          <w:numId w:val="42"/>
        </w:numPr>
        <w:ind w:hanging="644"/>
        <w:contextualSpacing/>
        <w:jc w:val="both"/>
      </w:pPr>
      <w:r w:rsidRPr="00B868F1">
        <w:t>Iestādes saimnieciskās darbības ietvaros tiek veikta iestādes telpu un teritorijas apsaimniekošana</w:t>
      </w:r>
      <w:r w:rsidRPr="00B868F1">
        <w:rPr>
          <w:u w:color="FF0000"/>
        </w:rPr>
        <w:t xml:space="preserve">. </w:t>
      </w:r>
    </w:p>
    <w:p w:rsidR="002570DA" w:rsidRPr="00B868F1" w:rsidRDefault="002570DA" w:rsidP="002570DA">
      <w:pPr>
        <w:ind w:left="426" w:hanging="644"/>
        <w:jc w:val="both"/>
        <w:rPr>
          <w:b/>
          <w:szCs w:val="20"/>
        </w:rPr>
      </w:pPr>
    </w:p>
    <w:p w:rsidR="002570DA" w:rsidRPr="00B868F1" w:rsidRDefault="002570DA" w:rsidP="002570DA">
      <w:pPr>
        <w:ind w:left="1224" w:hanging="644"/>
        <w:contextualSpacing/>
        <w:jc w:val="center"/>
        <w:rPr>
          <w:b/>
        </w:rPr>
      </w:pPr>
      <w:r w:rsidRPr="00B868F1">
        <w:rPr>
          <w:b/>
        </w:rPr>
        <w:t>XI. Iestādes finansēšanas avoti un kārtība</w:t>
      </w:r>
    </w:p>
    <w:p w:rsidR="002570DA" w:rsidRPr="00B868F1" w:rsidRDefault="002570DA" w:rsidP="000B1435">
      <w:pPr>
        <w:numPr>
          <w:ilvl w:val="0"/>
          <w:numId w:val="42"/>
        </w:numPr>
        <w:ind w:hanging="644"/>
        <w:contextualSpacing/>
        <w:jc w:val="both"/>
      </w:pPr>
      <w:r w:rsidRPr="00B868F1">
        <w:t xml:space="preserve">Iestādes finansēšanas avotus un kārtību nosaka </w:t>
      </w:r>
      <w:hyperlink r:id="rId152" w:tgtFrame="_blank" w:tooltip="Izglītības likums /Spēkā esošs/" w:history="1">
        <w:r w:rsidRPr="00B868F1">
          <w:t>Izglītības likums</w:t>
        </w:r>
      </w:hyperlink>
      <w:r w:rsidRPr="00B868F1">
        <w:t>, Vispārējās izglītības likums un citi normatīvie akti.</w:t>
      </w:r>
    </w:p>
    <w:p w:rsidR="002570DA" w:rsidRPr="00B868F1" w:rsidRDefault="002570DA" w:rsidP="000B1435">
      <w:pPr>
        <w:numPr>
          <w:ilvl w:val="0"/>
          <w:numId w:val="42"/>
        </w:numPr>
        <w:ind w:hanging="644"/>
        <w:contextualSpacing/>
        <w:jc w:val="both"/>
      </w:pPr>
      <w:r w:rsidRPr="00B868F1">
        <w:t>Finanšu līdzekļu izmantošanas kārtību, ievērojot ārējos normatīvajos aktos noteikto, nosaka iestādes vadītājs, saskaņojot ar Dobeles novada Izglītības pārvaldi</w:t>
      </w:r>
      <w:r>
        <w:t>,</w:t>
      </w:r>
      <w:r w:rsidRPr="00B868F1">
        <w:t xml:space="preserve"> pašvaldības noteiktā kārtībā.</w:t>
      </w:r>
    </w:p>
    <w:p w:rsidR="002570DA" w:rsidRPr="00B868F1" w:rsidRDefault="002570DA" w:rsidP="002570DA">
      <w:pPr>
        <w:ind w:left="426" w:hanging="644"/>
        <w:jc w:val="both"/>
        <w:rPr>
          <w:szCs w:val="20"/>
        </w:rPr>
      </w:pPr>
    </w:p>
    <w:p w:rsidR="002570DA" w:rsidRPr="000D51B4" w:rsidRDefault="002570DA" w:rsidP="002570DA">
      <w:pPr>
        <w:ind w:left="1224"/>
        <w:contextualSpacing/>
        <w:jc w:val="center"/>
        <w:rPr>
          <w:b/>
          <w:szCs w:val="20"/>
        </w:rPr>
      </w:pPr>
      <w:r w:rsidRPr="009632FE">
        <w:rPr>
          <w:b/>
          <w:szCs w:val="20"/>
        </w:rPr>
        <w:t>XII. Iestādes reorganizācijas un likvidācijas kārtība</w:t>
      </w:r>
    </w:p>
    <w:p w:rsidR="002570DA" w:rsidRPr="009632FE" w:rsidRDefault="002570DA" w:rsidP="000B1435">
      <w:pPr>
        <w:numPr>
          <w:ilvl w:val="0"/>
          <w:numId w:val="42"/>
        </w:numPr>
        <w:ind w:hanging="644"/>
        <w:contextualSpacing/>
        <w:jc w:val="both"/>
      </w:pPr>
      <w:r w:rsidRPr="009632FE">
        <w:t>I</w:t>
      </w:r>
      <w:r w:rsidRPr="009632FE">
        <w:rPr>
          <w:bCs/>
        </w:rPr>
        <w:t>estādi</w:t>
      </w:r>
      <w:r w:rsidRPr="009632FE">
        <w:t xml:space="preserve"> reorganizē vai likvidē dibinātājs normatīvajos aktos noteiktajā kārtībā, paziņojot par to Ministru kabineta noteiktai institūcijai, kas kārto Izglītības iestāžu reģistru.</w:t>
      </w:r>
    </w:p>
    <w:p w:rsidR="002570DA" w:rsidRPr="009632FE" w:rsidRDefault="002570DA" w:rsidP="000B1435">
      <w:pPr>
        <w:numPr>
          <w:ilvl w:val="0"/>
          <w:numId w:val="42"/>
        </w:numPr>
        <w:ind w:hanging="644"/>
        <w:contextualSpacing/>
        <w:jc w:val="both"/>
        <w:rPr>
          <w:szCs w:val="20"/>
        </w:rPr>
      </w:pPr>
      <w:r w:rsidRPr="009632FE">
        <w:rPr>
          <w:bCs/>
        </w:rPr>
        <w:t>Iestāde p</w:t>
      </w:r>
      <w:r w:rsidRPr="009632FE">
        <w:t xml:space="preserve">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 </w:t>
      </w:r>
    </w:p>
    <w:p w:rsidR="002570DA" w:rsidRPr="009632FE" w:rsidRDefault="002570DA" w:rsidP="002570DA">
      <w:pPr>
        <w:ind w:left="426" w:hanging="644"/>
        <w:jc w:val="center"/>
        <w:rPr>
          <w:b/>
          <w:szCs w:val="20"/>
        </w:rPr>
      </w:pPr>
    </w:p>
    <w:p w:rsidR="002570DA" w:rsidRPr="000D51B4" w:rsidRDefault="002570DA" w:rsidP="002570DA">
      <w:pPr>
        <w:ind w:left="1224" w:hanging="644"/>
        <w:contextualSpacing/>
        <w:jc w:val="center"/>
        <w:rPr>
          <w:b/>
          <w:szCs w:val="20"/>
        </w:rPr>
      </w:pPr>
      <w:r w:rsidRPr="009632FE">
        <w:rPr>
          <w:b/>
          <w:szCs w:val="20"/>
        </w:rPr>
        <w:t xml:space="preserve">XIII. </w:t>
      </w:r>
      <w:r w:rsidRPr="009632FE">
        <w:rPr>
          <w:b/>
        </w:rPr>
        <w:t>Iestādes nolikuma un tā grozījumu pieņemšanas kārtība</w:t>
      </w:r>
    </w:p>
    <w:p w:rsidR="002570DA" w:rsidRPr="00B868F1" w:rsidRDefault="002570DA" w:rsidP="000B1435">
      <w:pPr>
        <w:numPr>
          <w:ilvl w:val="0"/>
          <w:numId w:val="42"/>
        </w:numPr>
        <w:ind w:hanging="644"/>
        <w:contextualSpacing/>
        <w:jc w:val="both"/>
      </w:pPr>
      <w:r w:rsidRPr="009632FE">
        <w:t>Iestāde</w:t>
      </w:r>
      <w:r>
        <w:t xml:space="preserve"> vai Dobeles novada Izglītības pārvalde</w:t>
      </w:r>
      <w:r w:rsidRPr="00B868F1">
        <w:t>, pamatojoties uz Izglītības likumu, Vispārējās izglītības likumu, izstrādā iestādes nolikuma projektu. Iestādes nolikumu apstiprina dibinātājs.</w:t>
      </w:r>
    </w:p>
    <w:p w:rsidR="002570DA" w:rsidRPr="00B868F1" w:rsidRDefault="002570DA" w:rsidP="000B1435">
      <w:pPr>
        <w:numPr>
          <w:ilvl w:val="0"/>
          <w:numId w:val="42"/>
        </w:numPr>
        <w:ind w:hanging="644"/>
        <w:contextualSpacing/>
        <w:jc w:val="both"/>
      </w:pPr>
      <w:r w:rsidRPr="00B868F1">
        <w:t>Grozījumus iestādes nolikumā var izdarīt pēc iestādes dibinātāja</w:t>
      </w:r>
      <w:r>
        <w:t>, iestādes vadītāja</w:t>
      </w:r>
      <w:r w:rsidRPr="00B868F1">
        <w:t>, Dobeles novada Izglītības pārvaldes iniciatīvas, iestādes padomes vai pedagoģiskās padomes priekšlikuma. Grozīju</w:t>
      </w:r>
      <w:r>
        <w:t>mus nolikumā apstiprina</w:t>
      </w:r>
      <w:r w:rsidRPr="00B868F1">
        <w:t xml:space="preserve"> dibinātājs.</w:t>
      </w:r>
    </w:p>
    <w:p w:rsidR="002570DA" w:rsidRPr="00B868F1" w:rsidRDefault="002570DA" w:rsidP="000B1435">
      <w:pPr>
        <w:numPr>
          <w:ilvl w:val="0"/>
          <w:numId w:val="42"/>
        </w:numPr>
        <w:ind w:hanging="644"/>
        <w:contextualSpacing/>
        <w:jc w:val="both"/>
      </w:pPr>
      <w:r w:rsidRPr="00B868F1">
        <w:t xml:space="preserve">Iestādes nolikumu un grozījumus nolikumā iestāde aktualizē Valsts izglītības informācijas sistēmā normatīvajos aktos noteiktajā kārtībā. </w:t>
      </w:r>
    </w:p>
    <w:p w:rsidR="002570DA" w:rsidRPr="00B868F1" w:rsidRDefault="002570DA" w:rsidP="002570DA">
      <w:pPr>
        <w:ind w:hanging="644"/>
        <w:rPr>
          <w:b/>
          <w:szCs w:val="20"/>
        </w:rPr>
      </w:pPr>
    </w:p>
    <w:p w:rsidR="002570DA" w:rsidRPr="000D51B4" w:rsidRDefault="002570DA" w:rsidP="002570DA">
      <w:pPr>
        <w:ind w:left="360" w:firstLine="491"/>
        <w:contextualSpacing/>
        <w:jc w:val="center"/>
        <w:rPr>
          <w:b/>
          <w:szCs w:val="20"/>
        </w:rPr>
      </w:pPr>
      <w:r w:rsidRPr="00B868F1">
        <w:rPr>
          <w:b/>
          <w:szCs w:val="20"/>
        </w:rPr>
        <w:t>XIV. Citi būtiski noteikumi saskaņā ar Vispārējās izglītības likumu, Izglītības likumu un citiem normatīvajiem aktiem</w:t>
      </w:r>
    </w:p>
    <w:p w:rsidR="002570DA" w:rsidRPr="00B868F1" w:rsidRDefault="002570DA" w:rsidP="000B1435">
      <w:pPr>
        <w:numPr>
          <w:ilvl w:val="0"/>
          <w:numId w:val="42"/>
        </w:numPr>
        <w:ind w:hanging="644"/>
        <w:contextualSpacing/>
        <w:jc w:val="both"/>
      </w:pPr>
      <w:r w:rsidRPr="00B868F1">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2570DA" w:rsidRPr="00B868F1" w:rsidRDefault="002570DA" w:rsidP="000B1435">
      <w:pPr>
        <w:numPr>
          <w:ilvl w:val="0"/>
          <w:numId w:val="42"/>
        </w:numPr>
        <w:ind w:hanging="644"/>
        <w:contextualSpacing/>
        <w:jc w:val="both"/>
      </w:pPr>
      <w:r w:rsidRPr="00B868F1">
        <w:t>Iestāde savā darbībā nodrošina izglītības jomu reglamentējošajos normatīvajos aktos noteikto mērķu sasniegšanu, vienlaikus nodrošinot izglītojamo tiesību un interešu ievērošanu un aizsardzību.</w:t>
      </w:r>
    </w:p>
    <w:p w:rsidR="002570DA" w:rsidRDefault="002570DA" w:rsidP="002570DA">
      <w:pPr>
        <w:ind w:left="567"/>
        <w:jc w:val="both"/>
        <w:rPr>
          <w:szCs w:val="20"/>
        </w:rPr>
      </w:pPr>
    </w:p>
    <w:p w:rsidR="00D932CE" w:rsidRPr="00B868F1" w:rsidRDefault="00D932CE" w:rsidP="002570DA">
      <w:pPr>
        <w:ind w:left="567"/>
        <w:jc w:val="both"/>
        <w:rPr>
          <w:szCs w:val="20"/>
        </w:rPr>
      </w:pPr>
    </w:p>
    <w:p w:rsidR="002570DA" w:rsidRDefault="002570DA" w:rsidP="002570DA">
      <w:pPr>
        <w:ind w:firstLine="720"/>
      </w:pPr>
      <w:r>
        <w:t xml:space="preserve">Domes priekšsēdētājs </w:t>
      </w:r>
      <w:r>
        <w:tab/>
      </w:r>
      <w:r>
        <w:tab/>
      </w:r>
      <w:r>
        <w:tab/>
      </w:r>
      <w:r>
        <w:tab/>
      </w:r>
      <w:r>
        <w:tab/>
      </w:r>
      <w:r>
        <w:tab/>
      </w:r>
      <w:r>
        <w:tab/>
      </w:r>
      <w:r>
        <w:tab/>
        <w:t>E.Gaigalis</w:t>
      </w:r>
      <w:r>
        <w:br w:type="page"/>
      </w:r>
    </w:p>
    <w:p w:rsidR="002570DA" w:rsidRPr="002A1B80" w:rsidRDefault="002570DA" w:rsidP="002570DA">
      <w:pPr>
        <w:tabs>
          <w:tab w:val="left" w:pos="-24212"/>
        </w:tabs>
        <w:ind w:right="-908"/>
        <w:jc w:val="center"/>
        <w:rPr>
          <w:sz w:val="20"/>
          <w:szCs w:val="20"/>
        </w:rPr>
      </w:pPr>
      <w:r w:rsidRPr="002A1B80">
        <w:rPr>
          <w:noProof/>
          <w:sz w:val="20"/>
          <w:szCs w:val="20"/>
        </w:rPr>
        <w:lastRenderedPageBreak/>
        <w:drawing>
          <wp:inline distT="0" distB="0" distL="0" distR="0" wp14:anchorId="6D62CA4E" wp14:editId="01F80727">
            <wp:extent cx="685800" cy="752475"/>
            <wp:effectExtent l="0" t="0" r="0" b="9525"/>
            <wp:docPr id="38"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2570DA" w:rsidRPr="002A1B80" w:rsidRDefault="002570DA" w:rsidP="002570DA">
      <w:pPr>
        <w:tabs>
          <w:tab w:val="left" w:pos="-24212"/>
        </w:tabs>
        <w:ind w:right="-908"/>
        <w:jc w:val="center"/>
        <w:rPr>
          <w:b/>
          <w:lang w:val="en-US"/>
        </w:rPr>
      </w:pPr>
    </w:p>
    <w:p w:rsidR="002570DA" w:rsidRPr="002A1B80" w:rsidRDefault="002570DA" w:rsidP="002570DA">
      <w:pPr>
        <w:tabs>
          <w:tab w:val="center" w:pos="4320"/>
          <w:tab w:val="right" w:pos="8640"/>
        </w:tabs>
        <w:ind w:right="-908"/>
        <w:jc w:val="center"/>
        <w:rPr>
          <w:sz w:val="20"/>
          <w:lang w:val="en-US"/>
        </w:rPr>
      </w:pPr>
      <w:r w:rsidRPr="002A1B80">
        <w:rPr>
          <w:sz w:val="20"/>
          <w:lang w:val="en-US"/>
        </w:rPr>
        <w:t>LATVIJAS REPUBLIKA</w:t>
      </w:r>
    </w:p>
    <w:p w:rsidR="002570DA" w:rsidRPr="002A1B80" w:rsidRDefault="002570DA" w:rsidP="002570DA">
      <w:pPr>
        <w:tabs>
          <w:tab w:val="center" w:pos="4320"/>
          <w:tab w:val="right" w:pos="8640"/>
        </w:tabs>
        <w:ind w:right="-908"/>
        <w:jc w:val="center"/>
        <w:rPr>
          <w:b/>
          <w:sz w:val="32"/>
          <w:szCs w:val="32"/>
          <w:lang w:val="en-US"/>
        </w:rPr>
      </w:pPr>
      <w:r w:rsidRPr="002A1B80">
        <w:rPr>
          <w:b/>
          <w:sz w:val="32"/>
          <w:szCs w:val="32"/>
          <w:lang w:val="en-US"/>
        </w:rPr>
        <w:t>DOBELES NOVADA DOME</w:t>
      </w:r>
    </w:p>
    <w:p w:rsidR="002570DA" w:rsidRPr="002A1B80" w:rsidRDefault="002570DA" w:rsidP="002570DA">
      <w:pPr>
        <w:tabs>
          <w:tab w:val="center" w:pos="4320"/>
          <w:tab w:val="right" w:pos="8640"/>
        </w:tabs>
        <w:ind w:right="-908"/>
        <w:jc w:val="center"/>
        <w:rPr>
          <w:sz w:val="16"/>
          <w:szCs w:val="16"/>
          <w:lang w:val="en-US"/>
        </w:rPr>
      </w:pPr>
      <w:r w:rsidRPr="002A1B80">
        <w:rPr>
          <w:sz w:val="16"/>
          <w:szCs w:val="16"/>
          <w:lang w:val="en-US"/>
        </w:rPr>
        <w:t>Brīvības iela 17, Dobele, Dobeles novads, LV-3701</w:t>
      </w:r>
    </w:p>
    <w:p w:rsidR="002570DA" w:rsidRPr="002A1B80" w:rsidRDefault="002570DA" w:rsidP="00C8170D">
      <w:pPr>
        <w:pBdr>
          <w:bottom w:val="double" w:sz="6" w:space="1" w:color="auto"/>
        </w:pBdr>
        <w:tabs>
          <w:tab w:val="center" w:pos="4320"/>
          <w:tab w:val="right" w:pos="8640"/>
        </w:tabs>
        <w:jc w:val="center"/>
        <w:rPr>
          <w:color w:val="000000"/>
          <w:sz w:val="16"/>
          <w:szCs w:val="16"/>
          <w:lang w:val="en-US"/>
        </w:rPr>
      </w:pPr>
      <w:r w:rsidRPr="002A1B80">
        <w:rPr>
          <w:sz w:val="16"/>
          <w:szCs w:val="16"/>
          <w:lang w:val="en-US"/>
        </w:rPr>
        <w:t xml:space="preserve">Tālr. 63707269, 63700137, 63720940, e-pasts </w:t>
      </w:r>
      <w:hyperlink r:id="rId153" w:history="1">
        <w:r w:rsidRPr="002A1B80">
          <w:rPr>
            <w:color w:val="000000"/>
            <w:sz w:val="16"/>
            <w:szCs w:val="16"/>
            <w:u w:val="single"/>
            <w:lang w:val="en-US"/>
          </w:rPr>
          <w:t>dome@dobele.lv</w:t>
        </w:r>
      </w:hyperlink>
    </w:p>
    <w:p w:rsidR="002570DA" w:rsidRPr="002A1B80" w:rsidRDefault="002570DA" w:rsidP="002570DA">
      <w:pPr>
        <w:tabs>
          <w:tab w:val="left" w:pos="-24212"/>
        </w:tabs>
        <w:ind w:right="-908"/>
        <w:rPr>
          <w:b/>
          <w:noProof/>
        </w:rPr>
      </w:pPr>
    </w:p>
    <w:p w:rsidR="002570DA" w:rsidRPr="002A1B80" w:rsidRDefault="002570DA" w:rsidP="002570DA">
      <w:pPr>
        <w:autoSpaceDE w:val="0"/>
        <w:autoSpaceDN w:val="0"/>
        <w:adjustRightInd w:val="0"/>
        <w:ind w:right="-908"/>
        <w:jc w:val="center"/>
        <w:rPr>
          <w:b/>
          <w:color w:val="000000"/>
        </w:rPr>
      </w:pPr>
      <w:smartTag w:uri="schemas-tilde-lv/tildestengine" w:element="veidnes">
        <w:smartTagPr>
          <w:attr w:name="text" w:val="LĒMUMS&#10;"/>
          <w:attr w:name="baseform" w:val="lēmums"/>
          <w:attr w:name="id" w:val="-1"/>
        </w:smartTagPr>
        <w:r w:rsidRPr="002A1B80">
          <w:rPr>
            <w:b/>
            <w:bCs/>
            <w:color w:val="000000"/>
          </w:rPr>
          <w:t>LĒMUMS</w:t>
        </w:r>
      </w:smartTag>
    </w:p>
    <w:p w:rsidR="002570DA" w:rsidRPr="002A1B80" w:rsidRDefault="002570DA" w:rsidP="002570DA">
      <w:pPr>
        <w:autoSpaceDE w:val="0"/>
        <w:autoSpaceDN w:val="0"/>
        <w:adjustRightInd w:val="0"/>
        <w:ind w:right="-908"/>
        <w:jc w:val="center"/>
        <w:rPr>
          <w:b/>
          <w:color w:val="000000"/>
        </w:rPr>
      </w:pPr>
      <w:r w:rsidRPr="002A1B80">
        <w:rPr>
          <w:b/>
          <w:bCs/>
          <w:color w:val="000000"/>
        </w:rPr>
        <w:t>Dobelē</w:t>
      </w:r>
    </w:p>
    <w:p w:rsidR="002570DA" w:rsidRPr="002A1B80" w:rsidRDefault="002570DA" w:rsidP="002570DA">
      <w:pPr>
        <w:autoSpaceDE w:val="0"/>
        <w:autoSpaceDN w:val="0"/>
        <w:adjustRightInd w:val="0"/>
        <w:ind w:right="-908"/>
        <w:jc w:val="both"/>
        <w:rPr>
          <w:b/>
          <w:bCs/>
          <w:color w:val="000000"/>
        </w:rPr>
      </w:pPr>
    </w:p>
    <w:p w:rsidR="002570DA" w:rsidRDefault="002570DA" w:rsidP="00C8170D">
      <w:pPr>
        <w:autoSpaceDE w:val="0"/>
        <w:autoSpaceDN w:val="0"/>
        <w:adjustRightInd w:val="0"/>
        <w:ind w:right="-142"/>
        <w:jc w:val="both"/>
        <w:rPr>
          <w:b/>
          <w:bCs/>
          <w:color w:val="000000"/>
        </w:rPr>
      </w:pPr>
      <w:r w:rsidRPr="002A1B80">
        <w:rPr>
          <w:b/>
          <w:bCs/>
          <w:color w:val="000000"/>
        </w:rPr>
        <w:t>2021.</w:t>
      </w:r>
      <w:r w:rsidR="00C37E8B">
        <w:rPr>
          <w:b/>
          <w:bCs/>
          <w:color w:val="000000"/>
        </w:rPr>
        <w:t> </w:t>
      </w:r>
      <w:r w:rsidRPr="002A1B80">
        <w:rPr>
          <w:b/>
          <w:bCs/>
          <w:color w:val="000000"/>
        </w:rPr>
        <w:t>gada 26.</w:t>
      </w:r>
      <w:r w:rsidR="00C37E8B">
        <w:rPr>
          <w:b/>
          <w:bCs/>
          <w:color w:val="000000"/>
        </w:rPr>
        <w:t> </w:t>
      </w:r>
      <w:r w:rsidRPr="002A1B80">
        <w:rPr>
          <w:b/>
          <w:bCs/>
          <w:color w:val="000000"/>
        </w:rPr>
        <w:t>augustā</w:t>
      </w:r>
      <w:r w:rsidRPr="002A1B80">
        <w:rPr>
          <w:b/>
          <w:bCs/>
          <w:color w:val="000000"/>
        </w:rPr>
        <w:tab/>
      </w:r>
      <w:r w:rsidRPr="002A1B80">
        <w:rPr>
          <w:b/>
          <w:bCs/>
          <w:color w:val="000000"/>
        </w:rPr>
        <w:tab/>
      </w:r>
      <w:r w:rsidRPr="002A1B80">
        <w:rPr>
          <w:b/>
          <w:bCs/>
          <w:color w:val="000000"/>
        </w:rPr>
        <w:tab/>
      </w:r>
      <w:r w:rsidRPr="002A1B80">
        <w:rPr>
          <w:b/>
          <w:bCs/>
          <w:color w:val="000000"/>
        </w:rPr>
        <w:tab/>
      </w:r>
      <w:r w:rsidRPr="002A1B80">
        <w:rPr>
          <w:b/>
          <w:bCs/>
          <w:color w:val="000000"/>
        </w:rPr>
        <w:tab/>
      </w:r>
      <w:r w:rsidRPr="002A1B80">
        <w:rPr>
          <w:b/>
          <w:bCs/>
          <w:color w:val="000000"/>
        </w:rPr>
        <w:tab/>
      </w:r>
      <w:r w:rsidRPr="002A1B80">
        <w:rPr>
          <w:b/>
          <w:bCs/>
          <w:color w:val="000000"/>
        </w:rPr>
        <w:tab/>
      </w:r>
      <w:r w:rsidRPr="002A1B80">
        <w:rPr>
          <w:b/>
          <w:bCs/>
          <w:color w:val="000000"/>
        </w:rPr>
        <w:tab/>
      </w:r>
      <w:r w:rsidR="002D329C">
        <w:rPr>
          <w:b/>
          <w:bCs/>
          <w:color w:val="000000"/>
        </w:rPr>
        <w:tab/>
      </w:r>
      <w:r w:rsidRPr="002A1B80">
        <w:rPr>
          <w:b/>
          <w:bCs/>
          <w:color w:val="000000"/>
        </w:rPr>
        <w:t>Nr.</w:t>
      </w:r>
      <w:r w:rsidR="00705A37">
        <w:rPr>
          <w:b/>
          <w:bCs/>
          <w:color w:val="000000"/>
        </w:rPr>
        <w:t>93</w:t>
      </w:r>
      <w:r w:rsidRPr="002A1B80">
        <w:rPr>
          <w:b/>
          <w:bCs/>
          <w:color w:val="000000"/>
        </w:rPr>
        <w:t>/</w:t>
      </w:r>
      <w:r w:rsidR="00C8170D">
        <w:rPr>
          <w:b/>
          <w:bCs/>
          <w:color w:val="000000"/>
        </w:rPr>
        <w:t>6</w:t>
      </w:r>
    </w:p>
    <w:p w:rsidR="000304BD" w:rsidRDefault="000304BD" w:rsidP="000304BD">
      <w:pPr>
        <w:jc w:val="right"/>
        <w:rPr>
          <w:b/>
        </w:rPr>
      </w:pPr>
      <w:r w:rsidRPr="00CC61A2">
        <w:t xml:space="preserve">(prot.Nr.6 </w:t>
      </w:r>
      <w:r w:rsidR="00705A37">
        <w:t>57</w:t>
      </w:r>
      <w:r w:rsidRPr="00CC61A2">
        <w:t>.</w:t>
      </w:r>
      <w:r w:rsidRPr="00CC61A2">
        <w:rPr>
          <w:color w:val="000000"/>
        </w:rPr>
        <w:t xml:space="preserve"> §)</w:t>
      </w:r>
    </w:p>
    <w:p w:rsidR="000304BD" w:rsidRPr="002A1B80" w:rsidRDefault="000304BD" w:rsidP="00C8170D">
      <w:pPr>
        <w:autoSpaceDE w:val="0"/>
        <w:autoSpaceDN w:val="0"/>
        <w:adjustRightInd w:val="0"/>
        <w:ind w:right="-142"/>
        <w:jc w:val="both"/>
        <w:rPr>
          <w:b/>
          <w:color w:val="000000"/>
        </w:rPr>
      </w:pPr>
    </w:p>
    <w:p w:rsidR="002570DA" w:rsidRPr="002A1B80" w:rsidRDefault="002570DA" w:rsidP="002570DA">
      <w:pPr>
        <w:ind w:right="-908"/>
        <w:rPr>
          <w:b/>
        </w:rPr>
      </w:pPr>
      <w:r w:rsidRPr="002A1B80">
        <w:rPr>
          <w:b/>
        </w:rPr>
        <w:tab/>
      </w:r>
      <w:r w:rsidRPr="002A1B80">
        <w:rPr>
          <w:b/>
        </w:rPr>
        <w:tab/>
      </w:r>
      <w:r w:rsidRPr="002A1B80">
        <w:rPr>
          <w:b/>
        </w:rPr>
        <w:tab/>
      </w:r>
      <w:r w:rsidRPr="002A1B80">
        <w:rPr>
          <w:b/>
        </w:rPr>
        <w:tab/>
      </w:r>
      <w:r w:rsidRPr="002A1B80">
        <w:rPr>
          <w:b/>
        </w:rPr>
        <w:tab/>
      </w:r>
      <w:r w:rsidRPr="002A1B80">
        <w:rPr>
          <w:b/>
        </w:rPr>
        <w:tab/>
        <w:t xml:space="preserve"> </w:t>
      </w:r>
    </w:p>
    <w:p w:rsidR="002570DA" w:rsidRPr="002A1B80" w:rsidRDefault="002570DA" w:rsidP="002570DA">
      <w:pPr>
        <w:ind w:right="-908"/>
        <w:jc w:val="center"/>
        <w:rPr>
          <w:b/>
          <w:bCs/>
          <w:u w:val="single"/>
        </w:rPr>
      </w:pPr>
      <w:r w:rsidRPr="002A1B80">
        <w:rPr>
          <w:b/>
          <w:bCs/>
          <w:u w:val="single"/>
        </w:rPr>
        <w:t>Par Auru pirmsskolas izglītības iestādes “Auriņš” nolikuma apstiprināšanu</w:t>
      </w:r>
    </w:p>
    <w:p w:rsidR="002570DA" w:rsidRPr="002A1B80" w:rsidRDefault="002570DA" w:rsidP="002570DA">
      <w:pPr>
        <w:ind w:right="-908"/>
        <w:jc w:val="center"/>
        <w:rPr>
          <w:b/>
          <w:bCs/>
          <w:u w:val="single"/>
        </w:rPr>
      </w:pPr>
    </w:p>
    <w:p w:rsidR="002570DA" w:rsidRPr="002A1B80" w:rsidRDefault="002570DA" w:rsidP="002570DA">
      <w:pPr>
        <w:ind w:right="-908"/>
        <w:rPr>
          <w:u w:val="single"/>
        </w:rPr>
      </w:pPr>
    </w:p>
    <w:p w:rsidR="00C8170D" w:rsidRPr="00DB6FD3" w:rsidRDefault="002570DA" w:rsidP="00C8170D">
      <w:pPr>
        <w:pStyle w:val="NormalWeb"/>
        <w:ind w:firstLine="284"/>
        <w:jc w:val="both"/>
      </w:pPr>
      <w:r w:rsidRPr="002A1B80">
        <w:rPr>
          <w:rFonts w:eastAsiaTheme="majorEastAsia"/>
          <w:iCs/>
          <w:spacing w:val="-10"/>
          <w:kern w:val="28"/>
        </w:rPr>
        <w:t>Saskaņā ar</w:t>
      </w:r>
      <w:r w:rsidRPr="002A1B80">
        <w:rPr>
          <w:rFonts w:eastAsiaTheme="majorEastAsia"/>
          <w:i/>
          <w:iCs/>
          <w:spacing w:val="-10"/>
          <w:kern w:val="28"/>
        </w:rPr>
        <w:t xml:space="preserve"> </w:t>
      </w:r>
      <w:r w:rsidRPr="002A1B80">
        <w:rPr>
          <w:rFonts w:eastAsiaTheme="majorEastAsia"/>
          <w:spacing w:val="-10"/>
          <w:kern w:val="28"/>
        </w:rPr>
        <w:t xml:space="preserve">likuma „Par pašvaldībām” 21. panta pirmās daļas 8. punktu, </w:t>
      </w:r>
      <w:r w:rsidRPr="002A1B80">
        <w:rPr>
          <w:rFonts w:eastAsia="Calibri"/>
          <w:spacing w:val="-10"/>
        </w:rPr>
        <w:t>Izglītības likuma 22. panta pirmo daļu, Vispārējās izglītības likuma 9. panta otro daļu</w:t>
      </w:r>
      <w:r w:rsidRPr="002A1B80">
        <w:rPr>
          <w:rFonts w:eastAsiaTheme="majorEastAsia"/>
          <w:spacing w:val="-10"/>
          <w:kern w:val="28"/>
        </w:rPr>
        <w:t>,</w:t>
      </w:r>
      <w:r w:rsidRPr="002A1B80">
        <w:rPr>
          <w:bCs/>
          <w:iCs/>
          <w:spacing w:val="-10"/>
          <w:kern w:val="28"/>
          <w:lang w:val="x-none"/>
        </w:rPr>
        <w:t xml:space="preserve"> </w:t>
      </w:r>
      <w:r w:rsidR="00C8170D" w:rsidRPr="004724A8">
        <w:t xml:space="preserve">atklāti balsojot: </w:t>
      </w:r>
      <w:r w:rsidR="002D329C">
        <w:t>PAR – 17 (</w:t>
      </w:r>
      <w:r w:rsidR="002D329C" w:rsidRPr="00FE5C59">
        <w:rPr>
          <w:bCs/>
          <w:lang w:eastAsia="et-EE"/>
        </w:rPr>
        <w:t>K</w:t>
      </w:r>
      <w:r w:rsidR="002D329C">
        <w:rPr>
          <w:bCs/>
          <w:lang w:eastAsia="et-EE"/>
        </w:rPr>
        <w:t xml:space="preserve">ristīne </w:t>
      </w:r>
      <w:r w:rsidR="002D329C" w:rsidRPr="00FE5C59">
        <w:rPr>
          <w:bCs/>
          <w:lang w:eastAsia="et-EE"/>
        </w:rPr>
        <w:t>Briede, M</w:t>
      </w:r>
      <w:r w:rsidR="002D329C">
        <w:rPr>
          <w:bCs/>
          <w:lang w:eastAsia="et-EE"/>
        </w:rPr>
        <w:t xml:space="preserve">āris </w:t>
      </w:r>
      <w:r w:rsidR="002D329C" w:rsidRPr="00FE5C59">
        <w:rPr>
          <w:bCs/>
          <w:lang w:eastAsia="et-EE"/>
        </w:rPr>
        <w:t>Feldmanis, E</w:t>
      </w:r>
      <w:r w:rsidR="002D329C">
        <w:rPr>
          <w:bCs/>
          <w:lang w:eastAsia="et-EE"/>
        </w:rPr>
        <w:t xml:space="preserve">dgars </w:t>
      </w:r>
      <w:r w:rsidR="002D329C" w:rsidRPr="00FE5C59">
        <w:rPr>
          <w:bCs/>
          <w:lang w:eastAsia="et-EE"/>
        </w:rPr>
        <w:t>Gaigalis, I</w:t>
      </w:r>
      <w:r w:rsidR="002D329C">
        <w:rPr>
          <w:bCs/>
          <w:lang w:eastAsia="et-EE"/>
        </w:rPr>
        <w:t xml:space="preserve">vars </w:t>
      </w:r>
      <w:r w:rsidR="002D329C" w:rsidRPr="00FE5C59">
        <w:rPr>
          <w:bCs/>
          <w:lang w:eastAsia="et-EE"/>
        </w:rPr>
        <w:t>Gorskis, G</w:t>
      </w:r>
      <w:r w:rsidR="002D329C">
        <w:rPr>
          <w:bCs/>
          <w:lang w:eastAsia="et-EE"/>
        </w:rPr>
        <w:t xml:space="preserve">ints </w:t>
      </w:r>
      <w:r w:rsidR="002D329C" w:rsidRPr="00FE5C59">
        <w:rPr>
          <w:bCs/>
          <w:lang w:eastAsia="et-EE"/>
        </w:rPr>
        <w:t>Kaminskis, L</w:t>
      </w:r>
      <w:r w:rsidR="002D329C">
        <w:rPr>
          <w:bCs/>
          <w:lang w:eastAsia="et-EE"/>
        </w:rPr>
        <w:t xml:space="preserve">inda </w:t>
      </w:r>
      <w:r w:rsidR="002D329C" w:rsidRPr="00FE5C59">
        <w:rPr>
          <w:bCs/>
          <w:lang w:eastAsia="et-EE"/>
        </w:rPr>
        <w:t>Karloviča, E</w:t>
      </w:r>
      <w:r w:rsidR="002D329C">
        <w:rPr>
          <w:bCs/>
          <w:lang w:eastAsia="et-EE"/>
        </w:rPr>
        <w:t xml:space="preserve">dgars </w:t>
      </w:r>
      <w:r w:rsidR="002D329C" w:rsidRPr="00FE5C59">
        <w:rPr>
          <w:bCs/>
          <w:lang w:eastAsia="et-EE"/>
        </w:rPr>
        <w:t>Laimiņš, S</w:t>
      </w:r>
      <w:r w:rsidR="002D329C">
        <w:rPr>
          <w:bCs/>
          <w:lang w:eastAsia="et-EE"/>
        </w:rPr>
        <w:t xml:space="preserve">intija </w:t>
      </w:r>
      <w:r w:rsidR="002D329C" w:rsidRPr="00FE5C59">
        <w:rPr>
          <w:bCs/>
          <w:lang w:eastAsia="et-EE"/>
        </w:rPr>
        <w:t>Liekniņa, A</w:t>
      </w:r>
      <w:r w:rsidR="002D329C">
        <w:rPr>
          <w:bCs/>
          <w:lang w:eastAsia="et-EE"/>
        </w:rPr>
        <w:t xml:space="preserve">inārs </w:t>
      </w:r>
      <w:r w:rsidR="002D329C" w:rsidRPr="00FE5C59">
        <w:rPr>
          <w:bCs/>
          <w:lang w:eastAsia="et-EE"/>
        </w:rPr>
        <w:t>Meiers, S</w:t>
      </w:r>
      <w:r w:rsidR="002D329C">
        <w:rPr>
          <w:bCs/>
          <w:lang w:eastAsia="et-EE"/>
        </w:rPr>
        <w:t xml:space="preserve">anita </w:t>
      </w:r>
      <w:r w:rsidR="002D329C" w:rsidRPr="00FE5C59">
        <w:rPr>
          <w:bCs/>
          <w:lang w:eastAsia="et-EE"/>
        </w:rPr>
        <w:t>Olševska, A</w:t>
      </w:r>
      <w:r w:rsidR="002D329C">
        <w:rPr>
          <w:bCs/>
          <w:lang w:eastAsia="et-EE"/>
        </w:rPr>
        <w:t xml:space="preserve">ndris </w:t>
      </w:r>
      <w:r w:rsidR="002D329C" w:rsidRPr="00FE5C59">
        <w:rPr>
          <w:bCs/>
          <w:lang w:eastAsia="et-EE"/>
        </w:rPr>
        <w:t>Podvinskis, V</w:t>
      </w:r>
      <w:r w:rsidR="002D329C">
        <w:rPr>
          <w:bCs/>
          <w:lang w:eastAsia="et-EE"/>
        </w:rPr>
        <w:t xml:space="preserve">iesturs </w:t>
      </w:r>
      <w:r w:rsidR="002D329C" w:rsidRPr="00FE5C59">
        <w:rPr>
          <w:bCs/>
          <w:lang w:eastAsia="et-EE"/>
        </w:rPr>
        <w:t>Reinfelds, D</w:t>
      </w:r>
      <w:r w:rsidR="002D329C">
        <w:rPr>
          <w:bCs/>
          <w:lang w:eastAsia="et-EE"/>
        </w:rPr>
        <w:t xml:space="preserve">ace </w:t>
      </w:r>
      <w:r w:rsidR="002D329C" w:rsidRPr="00FE5C59">
        <w:rPr>
          <w:bCs/>
          <w:lang w:eastAsia="et-EE"/>
        </w:rPr>
        <w:t>Reinika, G</w:t>
      </w:r>
      <w:r w:rsidR="002D329C">
        <w:rPr>
          <w:bCs/>
          <w:lang w:eastAsia="et-EE"/>
        </w:rPr>
        <w:t xml:space="preserve">untis </w:t>
      </w:r>
      <w:r w:rsidR="002D329C" w:rsidRPr="00FE5C59">
        <w:rPr>
          <w:bCs/>
          <w:lang w:eastAsia="et-EE"/>
        </w:rPr>
        <w:t>Safranovičs, A</w:t>
      </w:r>
      <w:r w:rsidR="002D329C">
        <w:rPr>
          <w:bCs/>
          <w:lang w:eastAsia="et-EE"/>
        </w:rPr>
        <w:t xml:space="preserve">ndrejs </w:t>
      </w:r>
      <w:r w:rsidR="002D329C" w:rsidRPr="00FE5C59">
        <w:rPr>
          <w:bCs/>
          <w:lang w:eastAsia="et-EE"/>
        </w:rPr>
        <w:t>Spridzāns, I</w:t>
      </w:r>
      <w:r w:rsidR="002D329C">
        <w:rPr>
          <w:bCs/>
          <w:lang w:eastAsia="et-EE"/>
        </w:rPr>
        <w:t xml:space="preserve">vars </w:t>
      </w:r>
      <w:r w:rsidR="002D329C" w:rsidRPr="00FE5C59">
        <w:rPr>
          <w:bCs/>
          <w:lang w:eastAsia="et-EE"/>
        </w:rPr>
        <w:t>Stanga</w:t>
      </w:r>
      <w:r w:rsidR="002D329C">
        <w:rPr>
          <w:bCs/>
          <w:lang w:eastAsia="et-EE"/>
        </w:rPr>
        <w:t>, Indra Špela</w:t>
      </w:r>
      <w:r w:rsidR="002D329C">
        <w:t>), PRET – nav, ATTURAS – nav</w:t>
      </w:r>
      <w:r w:rsidR="00C8170D" w:rsidRPr="004724A8">
        <w:t>, Dobeles novada dome</w:t>
      </w:r>
      <w:r w:rsidR="00C8170D" w:rsidRPr="00DB6FD3">
        <w:rPr>
          <w:bCs/>
        </w:rPr>
        <w:t xml:space="preserve"> NOLEMJ:</w:t>
      </w:r>
      <w:r w:rsidR="00C8170D" w:rsidRPr="00DB6FD3">
        <w:t xml:space="preserve"> </w:t>
      </w:r>
    </w:p>
    <w:p w:rsidR="002570DA" w:rsidRPr="002A1B80" w:rsidRDefault="002570DA" w:rsidP="000B1435">
      <w:pPr>
        <w:pStyle w:val="ListParagraph"/>
        <w:numPr>
          <w:ilvl w:val="0"/>
          <w:numId w:val="43"/>
        </w:numPr>
        <w:jc w:val="both"/>
      </w:pPr>
      <w:r w:rsidRPr="002A1B80">
        <w:t xml:space="preserve">Apstiprināt Auru </w:t>
      </w:r>
      <w:r w:rsidRPr="00484A98">
        <w:rPr>
          <w:bCs/>
        </w:rPr>
        <w:t>pirmsskolas izglītības iestādes “Auriņš”</w:t>
      </w:r>
      <w:r w:rsidRPr="002A1B80">
        <w:t xml:space="preserve"> nolikumu (pielikumā).</w:t>
      </w:r>
    </w:p>
    <w:p w:rsidR="002570DA" w:rsidRPr="002A1B80" w:rsidRDefault="002570DA" w:rsidP="000B1435">
      <w:pPr>
        <w:pStyle w:val="ListParagraph"/>
        <w:numPr>
          <w:ilvl w:val="0"/>
          <w:numId w:val="43"/>
        </w:numPr>
        <w:spacing w:before="100" w:beforeAutospacing="1" w:after="100" w:afterAutospacing="1"/>
        <w:ind w:right="142"/>
        <w:jc w:val="both"/>
        <w:rPr>
          <w:rFonts w:eastAsia="Times New Roman"/>
        </w:rPr>
      </w:pPr>
      <w:r w:rsidRPr="002A1B80">
        <w:t>Ar šī lēmuma spēkā stāšanos spēku zaudē Dobeles novada domes 2019. gada 29. augusta lēmums Nr.</w:t>
      </w:r>
      <w:r w:rsidRPr="002A1B80">
        <w:rPr>
          <w:color w:val="000000"/>
        </w:rPr>
        <w:t>201/9 “</w:t>
      </w:r>
      <w:r w:rsidRPr="002A1B80">
        <w:rPr>
          <w:rFonts w:eastAsia="Times New Roman"/>
        </w:rPr>
        <w:t>Par</w:t>
      </w:r>
      <w:r w:rsidRPr="002A1B80">
        <w:t xml:space="preserve"> pirmsskolas izglītības iestādes “Auriņš"</w:t>
      </w:r>
      <w:r w:rsidRPr="002A1B80">
        <w:rPr>
          <w:rFonts w:eastAsia="Times New Roman"/>
        </w:rPr>
        <w:t xml:space="preserve"> nolikuma apstiprināšanu”</w:t>
      </w:r>
      <w:r w:rsidRPr="002A1B80">
        <w:rPr>
          <w:rFonts w:eastAsia="Times New Roman"/>
          <w:bCs/>
        </w:rPr>
        <w:t>.</w:t>
      </w:r>
    </w:p>
    <w:p w:rsidR="002570DA" w:rsidRPr="002A1B80" w:rsidRDefault="002570DA" w:rsidP="002570DA">
      <w:pPr>
        <w:spacing w:before="100" w:beforeAutospacing="1" w:after="100" w:afterAutospacing="1"/>
        <w:ind w:right="142"/>
        <w:jc w:val="both"/>
      </w:pPr>
    </w:p>
    <w:p w:rsidR="002570DA" w:rsidRPr="002A1B80" w:rsidRDefault="002570DA" w:rsidP="002570DA">
      <w:pPr>
        <w:spacing w:before="100" w:beforeAutospacing="1" w:after="100" w:afterAutospacing="1"/>
        <w:ind w:right="-908"/>
        <w:jc w:val="both"/>
      </w:pPr>
    </w:p>
    <w:p w:rsidR="002570DA" w:rsidRPr="002A1B80" w:rsidRDefault="002570DA" w:rsidP="002570DA">
      <w:pPr>
        <w:spacing w:before="100" w:beforeAutospacing="1" w:after="100" w:afterAutospacing="1"/>
        <w:ind w:right="-908"/>
        <w:jc w:val="both"/>
      </w:pPr>
      <w:r w:rsidRPr="002A1B80">
        <w:t>Domes priekšsēdētājs</w:t>
      </w:r>
      <w:r w:rsidRPr="002A1B80">
        <w:tab/>
      </w:r>
      <w:r w:rsidRPr="002A1B80">
        <w:tab/>
      </w:r>
      <w:r w:rsidRPr="002A1B80">
        <w:tab/>
      </w:r>
      <w:r w:rsidRPr="002A1B80">
        <w:tab/>
      </w:r>
      <w:r w:rsidRPr="002A1B80">
        <w:tab/>
      </w:r>
      <w:r w:rsidRPr="002A1B80">
        <w:tab/>
      </w:r>
      <w:r w:rsidRPr="002A1B80">
        <w:tab/>
      </w:r>
      <w:r w:rsidRPr="002A1B80">
        <w:tab/>
      </w:r>
      <w:r w:rsidRPr="002A1B80">
        <w:tab/>
        <w:t>E. Gaigalis</w:t>
      </w:r>
    </w:p>
    <w:p w:rsidR="002570DA" w:rsidRPr="002A1B80" w:rsidRDefault="002570DA" w:rsidP="002570DA">
      <w:pPr>
        <w:autoSpaceDE w:val="0"/>
        <w:autoSpaceDN w:val="0"/>
        <w:adjustRightInd w:val="0"/>
        <w:ind w:right="-568"/>
        <w:rPr>
          <w:bCs/>
          <w:color w:val="000000"/>
        </w:rPr>
      </w:pPr>
    </w:p>
    <w:p w:rsidR="002570DA" w:rsidRPr="002A1B80" w:rsidRDefault="002570DA" w:rsidP="002570DA">
      <w:pPr>
        <w:autoSpaceDE w:val="0"/>
        <w:autoSpaceDN w:val="0"/>
        <w:adjustRightInd w:val="0"/>
        <w:ind w:right="-568"/>
        <w:rPr>
          <w:bCs/>
          <w:color w:val="000000"/>
        </w:rPr>
      </w:pPr>
    </w:p>
    <w:p w:rsidR="002570DA" w:rsidRPr="002A1B80" w:rsidRDefault="002570DA" w:rsidP="002570DA">
      <w:pPr>
        <w:autoSpaceDE w:val="0"/>
        <w:autoSpaceDN w:val="0"/>
        <w:adjustRightInd w:val="0"/>
        <w:ind w:right="-568"/>
        <w:rPr>
          <w:bCs/>
        </w:rPr>
      </w:pPr>
      <w:r w:rsidRPr="002A1B80">
        <w:rPr>
          <w:bCs/>
        </w:rPr>
        <w:t>”</w:t>
      </w:r>
      <w:r w:rsidRPr="002A1B80">
        <w:rPr>
          <w:bCs/>
        </w:rPr>
        <w:br w:type="page"/>
      </w:r>
    </w:p>
    <w:p w:rsidR="002570DA" w:rsidRPr="002A1B80" w:rsidRDefault="002570DA" w:rsidP="002570DA">
      <w:pPr>
        <w:tabs>
          <w:tab w:val="left" w:pos="-24212"/>
        </w:tabs>
        <w:jc w:val="right"/>
        <w:rPr>
          <w:noProof/>
        </w:rPr>
      </w:pPr>
      <w:r w:rsidRPr="002A1B80">
        <w:rPr>
          <w:noProof/>
        </w:rPr>
        <w:lastRenderedPageBreak/>
        <w:t>Pielikums</w:t>
      </w:r>
    </w:p>
    <w:p w:rsidR="002570DA" w:rsidRPr="002A1B80" w:rsidRDefault="002570DA" w:rsidP="002570DA">
      <w:pPr>
        <w:tabs>
          <w:tab w:val="left" w:pos="-24212"/>
        </w:tabs>
        <w:jc w:val="right"/>
        <w:rPr>
          <w:noProof/>
          <w:lang w:val="en-GB"/>
        </w:rPr>
      </w:pPr>
      <w:r w:rsidRPr="002A1B80">
        <w:rPr>
          <w:noProof/>
          <w:lang w:val="en-GB"/>
        </w:rPr>
        <w:t xml:space="preserve">Dobeles novada domes </w:t>
      </w:r>
    </w:p>
    <w:p w:rsidR="002570DA" w:rsidRPr="002A1B80" w:rsidRDefault="002570DA" w:rsidP="002570DA">
      <w:pPr>
        <w:tabs>
          <w:tab w:val="left" w:pos="-24212"/>
        </w:tabs>
        <w:jc w:val="right"/>
        <w:rPr>
          <w:noProof/>
          <w:lang w:val="en-GB"/>
        </w:rPr>
      </w:pPr>
      <w:r w:rsidRPr="002A1B80">
        <w:rPr>
          <w:noProof/>
          <w:lang w:val="en-GB"/>
        </w:rPr>
        <w:t>2021.gada 26.augusta</w:t>
      </w:r>
    </w:p>
    <w:p w:rsidR="002570DA" w:rsidRPr="002A1B80" w:rsidRDefault="002570DA" w:rsidP="002570DA">
      <w:pPr>
        <w:tabs>
          <w:tab w:val="left" w:pos="-24212"/>
        </w:tabs>
        <w:jc w:val="right"/>
        <w:rPr>
          <w:noProof/>
          <w:lang w:val="en-GB"/>
        </w:rPr>
      </w:pPr>
      <w:r w:rsidRPr="002A1B80">
        <w:rPr>
          <w:noProof/>
          <w:lang w:val="en-GB"/>
        </w:rPr>
        <w:t>lēmumam Nr.</w:t>
      </w:r>
      <w:r w:rsidR="002D329C">
        <w:rPr>
          <w:noProof/>
          <w:lang w:val="en-GB"/>
        </w:rPr>
        <w:t>93</w:t>
      </w:r>
      <w:r w:rsidRPr="002A1B80">
        <w:rPr>
          <w:noProof/>
          <w:lang w:val="en-GB"/>
        </w:rPr>
        <w:t>/</w:t>
      </w:r>
      <w:r w:rsidR="00D932CE">
        <w:rPr>
          <w:noProof/>
          <w:lang w:val="en-GB"/>
        </w:rPr>
        <w:t>6</w:t>
      </w:r>
    </w:p>
    <w:p w:rsidR="002570DA" w:rsidRPr="002A1B80" w:rsidRDefault="002570DA" w:rsidP="002570DA">
      <w:pPr>
        <w:tabs>
          <w:tab w:val="left" w:pos="-24212"/>
        </w:tabs>
        <w:ind w:right="-766"/>
        <w:jc w:val="center"/>
        <w:rPr>
          <w:sz w:val="20"/>
          <w:szCs w:val="20"/>
          <w:lang w:val="en-GB"/>
        </w:rPr>
      </w:pPr>
      <w:r w:rsidRPr="002A1B80">
        <w:rPr>
          <w:noProof/>
          <w:sz w:val="20"/>
          <w:szCs w:val="20"/>
        </w:rPr>
        <w:drawing>
          <wp:inline distT="0" distB="0" distL="0" distR="0" wp14:anchorId="23371D8A" wp14:editId="1474FDB8">
            <wp:extent cx="676275" cy="752475"/>
            <wp:effectExtent l="0" t="0" r="9525" b="9525"/>
            <wp:docPr id="4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2570DA" w:rsidRPr="002A1B80" w:rsidRDefault="002570DA" w:rsidP="002570DA">
      <w:pPr>
        <w:tabs>
          <w:tab w:val="center" w:pos="4153"/>
          <w:tab w:val="right" w:pos="8306"/>
        </w:tabs>
        <w:suppressAutoHyphens/>
        <w:spacing w:line="100" w:lineRule="atLeast"/>
        <w:ind w:right="-766"/>
        <w:jc w:val="center"/>
        <w:rPr>
          <w:rFonts w:eastAsia="Calibri"/>
          <w:sz w:val="20"/>
          <w:szCs w:val="28"/>
        </w:rPr>
      </w:pPr>
      <w:r w:rsidRPr="002A1B80">
        <w:rPr>
          <w:rFonts w:eastAsia="Calibri"/>
          <w:sz w:val="20"/>
          <w:szCs w:val="28"/>
        </w:rPr>
        <w:t>LATVIJAS REPUBLIKA</w:t>
      </w:r>
    </w:p>
    <w:p w:rsidR="002570DA" w:rsidRPr="002A1B80" w:rsidRDefault="002570DA" w:rsidP="002570DA">
      <w:pPr>
        <w:tabs>
          <w:tab w:val="center" w:pos="4153"/>
          <w:tab w:val="right" w:pos="8306"/>
        </w:tabs>
        <w:suppressAutoHyphens/>
        <w:spacing w:line="100" w:lineRule="atLeast"/>
        <w:ind w:right="-766"/>
        <w:jc w:val="center"/>
        <w:rPr>
          <w:rFonts w:eastAsia="Calibri"/>
          <w:b/>
          <w:sz w:val="32"/>
          <w:szCs w:val="32"/>
        </w:rPr>
      </w:pPr>
      <w:r w:rsidRPr="002A1B80">
        <w:rPr>
          <w:rFonts w:eastAsia="Calibri"/>
          <w:b/>
          <w:sz w:val="32"/>
          <w:szCs w:val="32"/>
        </w:rPr>
        <w:t>DOBELES NOVADA DOME</w:t>
      </w:r>
    </w:p>
    <w:p w:rsidR="002570DA" w:rsidRPr="002A1B80" w:rsidRDefault="002570DA" w:rsidP="002570DA">
      <w:pPr>
        <w:tabs>
          <w:tab w:val="center" w:pos="4153"/>
          <w:tab w:val="right" w:pos="8306"/>
        </w:tabs>
        <w:suppressAutoHyphens/>
        <w:spacing w:line="100" w:lineRule="atLeast"/>
        <w:ind w:right="-766"/>
        <w:jc w:val="center"/>
        <w:rPr>
          <w:rFonts w:eastAsia="Calibri"/>
          <w:sz w:val="16"/>
          <w:szCs w:val="16"/>
        </w:rPr>
      </w:pPr>
      <w:r w:rsidRPr="002A1B80">
        <w:rPr>
          <w:rFonts w:eastAsia="Calibri"/>
          <w:sz w:val="16"/>
          <w:szCs w:val="16"/>
        </w:rPr>
        <w:t>Brīvības iela 17, Dobele, Dobeles novads, LV-3701</w:t>
      </w:r>
    </w:p>
    <w:p w:rsidR="002570DA" w:rsidRPr="002A1B80" w:rsidRDefault="002570DA" w:rsidP="002570DA">
      <w:pPr>
        <w:pBdr>
          <w:bottom w:val="double" w:sz="6" w:space="1" w:color="auto"/>
        </w:pBdr>
        <w:tabs>
          <w:tab w:val="center" w:pos="4153"/>
          <w:tab w:val="right" w:pos="8306"/>
        </w:tabs>
        <w:suppressAutoHyphens/>
        <w:spacing w:line="100" w:lineRule="atLeast"/>
        <w:ind w:right="-766"/>
        <w:jc w:val="center"/>
        <w:rPr>
          <w:rFonts w:eastAsia="Calibri"/>
          <w:color w:val="000000"/>
          <w:sz w:val="16"/>
          <w:szCs w:val="16"/>
        </w:rPr>
      </w:pPr>
      <w:r w:rsidRPr="002A1B80">
        <w:rPr>
          <w:rFonts w:eastAsia="Calibri"/>
          <w:sz w:val="16"/>
          <w:szCs w:val="16"/>
        </w:rPr>
        <w:t xml:space="preserve">Tālr. 63707269, 63700137, 63720940, e-pasts </w:t>
      </w:r>
      <w:hyperlink r:id="rId154" w:history="1">
        <w:r w:rsidRPr="002A1B80">
          <w:rPr>
            <w:rFonts w:eastAsia="Calibri"/>
            <w:color w:val="000000"/>
            <w:sz w:val="16"/>
            <w:szCs w:val="16"/>
            <w:u w:val="single"/>
          </w:rPr>
          <w:t>dome@dobele.lv</w:t>
        </w:r>
      </w:hyperlink>
    </w:p>
    <w:p w:rsidR="002570DA" w:rsidRPr="002A1B80" w:rsidRDefault="002570DA" w:rsidP="002570DA">
      <w:pPr>
        <w:autoSpaceDE w:val="0"/>
        <w:autoSpaceDN w:val="0"/>
        <w:adjustRightInd w:val="0"/>
        <w:ind w:right="-766"/>
        <w:jc w:val="center"/>
        <w:rPr>
          <w:b/>
          <w:bCs/>
          <w:color w:val="000000"/>
        </w:rPr>
      </w:pPr>
    </w:p>
    <w:p w:rsidR="002570DA" w:rsidRPr="002A1B80" w:rsidRDefault="002570DA" w:rsidP="002570DA">
      <w:pPr>
        <w:jc w:val="right"/>
      </w:pPr>
      <w:r w:rsidRPr="002A1B80">
        <w:t>APSTIPRINĀTS</w:t>
      </w:r>
    </w:p>
    <w:p w:rsidR="002570DA" w:rsidRPr="002A1B80" w:rsidRDefault="002570DA" w:rsidP="002570DA">
      <w:pPr>
        <w:jc w:val="right"/>
      </w:pPr>
      <w:r w:rsidRPr="002A1B80">
        <w:t>ar Dobeles novada domes</w:t>
      </w:r>
    </w:p>
    <w:p w:rsidR="002570DA" w:rsidRPr="002A1B80" w:rsidRDefault="002570DA" w:rsidP="002570DA">
      <w:pPr>
        <w:jc w:val="right"/>
      </w:pPr>
      <w:r w:rsidRPr="002A1B80">
        <w:t>2021.gada 26.augusta</w:t>
      </w:r>
    </w:p>
    <w:p w:rsidR="002570DA" w:rsidRPr="006E7B38" w:rsidRDefault="002570DA" w:rsidP="002570DA">
      <w:pPr>
        <w:jc w:val="right"/>
      </w:pPr>
      <w:r w:rsidRPr="002A1B80">
        <w:t>lēmumu Nr.</w:t>
      </w:r>
      <w:r w:rsidR="002D329C">
        <w:t>93</w:t>
      </w:r>
      <w:r w:rsidRPr="002A1B80">
        <w:t>/</w:t>
      </w:r>
      <w:r w:rsidR="00D932CE">
        <w:t>6</w:t>
      </w:r>
    </w:p>
    <w:p w:rsidR="002570DA" w:rsidRPr="006E7B38" w:rsidRDefault="002570DA" w:rsidP="002570DA">
      <w:pPr>
        <w:contextualSpacing/>
        <w:rPr>
          <w:b/>
          <w:sz w:val="28"/>
          <w:szCs w:val="28"/>
        </w:rPr>
      </w:pPr>
    </w:p>
    <w:p w:rsidR="002570DA" w:rsidRPr="009632FE" w:rsidRDefault="002570DA" w:rsidP="002570DA">
      <w:pPr>
        <w:contextualSpacing/>
        <w:jc w:val="center"/>
        <w:rPr>
          <w:b/>
          <w:sz w:val="28"/>
          <w:szCs w:val="28"/>
        </w:rPr>
      </w:pPr>
      <w:r>
        <w:rPr>
          <w:b/>
          <w:caps/>
          <w:sz w:val="28"/>
          <w:szCs w:val="28"/>
        </w:rPr>
        <w:t>AURU</w:t>
      </w:r>
      <w:r w:rsidRPr="009632FE">
        <w:rPr>
          <w:b/>
          <w:caps/>
          <w:sz w:val="28"/>
          <w:szCs w:val="28"/>
        </w:rPr>
        <w:t xml:space="preserve"> pirmsskolas</w:t>
      </w:r>
      <w:r>
        <w:rPr>
          <w:b/>
          <w:caps/>
          <w:sz w:val="28"/>
          <w:szCs w:val="28"/>
        </w:rPr>
        <w:t xml:space="preserve"> izglītības iestādes “AURIŅŠ</w:t>
      </w:r>
      <w:r w:rsidRPr="009632FE">
        <w:rPr>
          <w:b/>
          <w:caps/>
          <w:sz w:val="28"/>
          <w:szCs w:val="28"/>
        </w:rPr>
        <w:t>”</w:t>
      </w:r>
      <w:r>
        <w:t xml:space="preserve"> </w:t>
      </w:r>
      <w:r w:rsidRPr="009632FE">
        <w:rPr>
          <w:b/>
          <w:sz w:val="28"/>
          <w:szCs w:val="28"/>
        </w:rPr>
        <w:t>NOLIKUMS</w:t>
      </w:r>
    </w:p>
    <w:p w:rsidR="002570DA" w:rsidRPr="009632FE" w:rsidRDefault="002570DA" w:rsidP="002570DA">
      <w:pPr>
        <w:jc w:val="center"/>
      </w:pPr>
      <w:r w:rsidRPr="009632FE">
        <w:t>Dobelē</w:t>
      </w:r>
    </w:p>
    <w:p w:rsidR="002570DA" w:rsidRPr="009632FE" w:rsidRDefault="002570DA" w:rsidP="002570DA">
      <w:pPr>
        <w:contextualSpacing/>
        <w:jc w:val="center"/>
        <w:rPr>
          <w:b/>
          <w:sz w:val="28"/>
          <w:szCs w:val="28"/>
        </w:rPr>
      </w:pPr>
    </w:p>
    <w:p w:rsidR="002570DA" w:rsidRPr="009632FE" w:rsidRDefault="002570DA" w:rsidP="002570DA">
      <w:pPr>
        <w:contextualSpacing/>
        <w:jc w:val="right"/>
      </w:pPr>
      <w:r w:rsidRPr="009632FE">
        <w:t xml:space="preserve">Izdots saskaņā ar </w:t>
      </w:r>
    </w:p>
    <w:p w:rsidR="002570DA" w:rsidRPr="009632FE" w:rsidRDefault="002570DA" w:rsidP="002570DA">
      <w:pPr>
        <w:jc w:val="right"/>
      </w:pPr>
      <w:r w:rsidRPr="009632FE">
        <w:t>Izglītības likuma 22. panta pirmo daļu,</w:t>
      </w:r>
    </w:p>
    <w:p w:rsidR="002570DA" w:rsidRPr="009632FE" w:rsidRDefault="002570DA" w:rsidP="002570DA">
      <w:pPr>
        <w:jc w:val="right"/>
      </w:pPr>
      <w:r w:rsidRPr="009632FE">
        <w:t>Vispārējās izglītības likuma 8. un 9.pantu</w:t>
      </w:r>
    </w:p>
    <w:p w:rsidR="002570DA" w:rsidRPr="009632FE" w:rsidRDefault="002570DA" w:rsidP="002570DA">
      <w:pPr>
        <w:jc w:val="center"/>
      </w:pPr>
    </w:p>
    <w:p w:rsidR="002570DA" w:rsidRPr="009632FE" w:rsidRDefault="002570DA" w:rsidP="002570DA"/>
    <w:p w:rsidR="002570DA" w:rsidRPr="009632FE" w:rsidRDefault="002570DA" w:rsidP="002570DA">
      <w:pPr>
        <w:jc w:val="center"/>
        <w:rPr>
          <w:b/>
          <w:szCs w:val="20"/>
        </w:rPr>
      </w:pPr>
      <w:r w:rsidRPr="009632FE">
        <w:rPr>
          <w:b/>
          <w:szCs w:val="20"/>
        </w:rPr>
        <w:t>I. Vispārīgie jautājumi</w:t>
      </w:r>
    </w:p>
    <w:p w:rsidR="002570DA" w:rsidRPr="00B63483" w:rsidRDefault="002570DA" w:rsidP="000B1435">
      <w:pPr>
        <w:pStyle w:val="ListParagraph"/>
        <w:numPr>
          <w:ilvl w:val="0"/>
          <w:numId w:val="44"/>
        </w:numPr>
        <w:contextualSpacing/>
        <w:jc w:val="both"/>
        <w:rPr>
          <w:szCs w:val="20"/>
        </w:rPr>
      </w:pPr>
      <w:r>
        <w:t>Auru</w:t>
      </w:r>
      <w:r w:rsidRPr="009632FE">
        <w:t xml:space="preserve"> </w:t>
      </w:r>
      <w:r>
        <w:t>pirmsskolas izglītības iestāde “Auriņš</w:t>
      </w:r>
      <w:r w:rsidRPr="00B868F1">
        <w:t>”</w:t>
      </w:r>
      <w:r w:rsidRPr="00B63483">
        <w:rPr>
          <w:bCs/>
        </w:rPr>
        <w:t xml:space="preserve"> (turpmāk – iestāde) ir Dobeles novada pašvaldības  (turpmāk – dibinātājs) dibināta pirmsskolas </w:t>
      </w:r>
      <w:r w:rsidRPr="00B868F1">
        <w:t>izglītības</w:t>
      </w:r>
      <w:r w:rsidRPr="00B63483">
        <w:rPr>
          <w:szCs w:val="20"/>
        </w:rPr>
        <w:t xml:space="preserve"> iestāde.</w:t>
      </w:r>
    </w:p>
    <w:p w:rsidR="002570DA" w:rsidRPr="00B63483" w:rsidRDefault="002570DA" w:rsidP="000B1435">
      <w:pPr>
        <w:pStyle w:val="ListParagraph"/>
        <w:numPr>
          <w:ilvl w:val="0"/>
          <w:numId w:val="44"/>
        </w:numPr>
        <w:contextualSpacing/>
        <w:jc w:val="both"/>
        <w:rPr>
          <w:szCs w:val="20"/>
        </w:rPr>
      </w:pPr>
      <w:r w:rsidRPr="00B63483">
        <w:rPr>
          <w:szCs w:val="20"/>
        </w:rPr>
        <w:t>Iestādes darbības tiesiskais pamats ir Izglītības likums, Vispārējās izglītības likums, citi normatīvie akti, kā arī iestādes dibinātāja izdotie tiesību akti un šis nolikums.</w:t>
      </w:r>
    </w:p>
    <w:p w:rsidR="002570DA" w:rsidRPr="00B868F1" w:rsidRDefault="002570DA" w:rsidP="000B1435">
      <w:pPr>
        <w:numPr>
          <w:ilvl w:val="0"/>
          <w:numId w:val="44"/>
        </w:numPr>
        <w:contextualSpacing/>
        <w:jc w:val="both"/>
        <w:rPr>
          <w:szCs w:val="20"/>
        </w:rPr>
      </w:pPr>
      <w:r w:rsidRPr="00B868F1">
        <w:rPr>
          <w:szCs w:val="20"/>
        </w:rPr>
        <w:t>Iestāde</w:t>
      </w:r>
      <w:r w:rsidRPr="00B868F1">
        <w:t xml:space="preserve"> ir </w:t>
      </w:r>
      <w:r w:rsidRPr="00B868F1">
        <w:rPr>
          <w:iCs/>
        </w:rPr>
        <w:t>pastarpinātās pārvaldes iestāde,</w:t>
      </w:r>
      <w:r w:rsidRPr="00B868F1">
        <w:t xml:space="preserve"> kas atrodas Dobeles novada Izglītības pārvaldes pakļautībā.</w:t>
      </w:r>
    </w:p>
    <w:p w:rsidR="002570DA" w:rsidRPr="00CA3563" w:rsidRDefault="002570DA" w:rsidP="000B1435">
      <w:pPr>
        <w:numPr>
          <w:ilvl w:val="0"/>
          <w:numId w:val="44"/>
        </w:numPr>
        <w:contextualSpacing/>
        <w:jc w:val="both"/>
        <w:rPr>
          <w:b/>
        </w:rPr>
      </w:pPr>
      <w:r w:rsidRPr="003450D9">
        <w:rPr>
          <w:color w:val="000000"/>
        </w:rPr>
        <w:t xml:space="preserve">Iestādei ir </w:t>
      </w:r>
      <w:r w:rsidRPr="00CA3563">
        <w:t>zīmogs ar Dobeles novada ģerboņa attēlu un pilnu izglītības iestādes un dibinātāja nosaukumu. Iestādei var būt sava simbolika.</w:t>
      </w:r>
    </w:p>
    <w:p w:rsidR="002570DA" w:rsidRPr="002D5C3D" w:rsidRDefault="002570DA" w:rsidP="000B1435">
      <w:pPr>
        <w:pStyle w:val="ListParagraph"/>
        <w:widowControl/>
        <w:numPr>
          <w:ilvl w:val="0"/>
          <w:numId w:val="44"/>
        </w:numPr>
        <w:suppressAutoHyphens w:val="0"/>
        <w:contextualSpacing/>
        <w:jc w:val="both"/>
        <w:rPr>
          <w:i/>
          <w:iCs/>
          <w:lang w:eastAsia="en-GB"/>
        </w:rPr>
      </w:pPr>
      <w:r w:rsidRPr="00CA3563">
        <w:t>Iestāde lieto Dobeles novada Izglītības pārvaldes apstiprinātu noteikta parauga veidlapu.</w:t>
      </w:r>
    </w:p>
    <w:p w:rsidR="002570DA" w:rsidRPr="002D5C3D" w:rsidRDefault="002570DA" w:rsidP="000B1435">
      <w:pPr>
        <w:pStyle w:val="ListParagraph"/>
        <w:widowControl/>
        <w:numPr>
          <w:ilvl w:val="0"/>
          <w:numId w:val="44"/>
        </w:numPr>
        <w:suppressAutoHyphens w:val="0"/>
        <w:contextualSpacing/>
        <w:jc w:val="both"/>
        <w:rPr>
          <w:i/>
          <w:iCs/>
          <w:lang w:eastAsia="en-GB"/>
        </w:rPr>
      </w:pPr>
      <w:r w:rsidRPr="002D5C3D">
        <w:rPr>
          <w:rFonts w:eastAsia="Times New Roman"/>
        </w:rPr>
        <w:t xml:space="preserve">Iestādes adrese: </w:t>
      </w:r>
      <w:r w:rsidRPr="002D5C3D">
        <w:rPr>
          <w:bCs/>
        </w:rPr>
        <w:t>Skolas iela 10a, Auru pagasts, Dobeles novads, LV-3710</w:t>
      </w:r>
      <w:r>
        <w:rPr>
          <w:bCs/>
        </w:rPr>
        <w:t>.</w:t>
      </w:r>
      <w:r w:rsidRPr="002D5C3D">
        <w:t xml:space="preserve"> </w:t>
      </w:r>
    </w:p>
    <w:p w:rsidR="002570DA" w:rsidRPr="00CA3563" w:rsidRDefault="002570DA" w:rsidP="000B1435">
      <w:pPr>
        <w:pStyle w:val="ListParagraph"/>
        <w:widowControl/>
        <w:numPr>
          <w:ilvl w:val="0"/>
          <w:numId w:val="44"/>
        </w:numPr>
        <w:suppressAutoHyphens w:val="0"/>
        <w:contextualSpacing/>
        <w:jc w:val="both"/>
        <w:rPr>
          <w:i/>
          <w:iCs/>
          <w:lang w:eastAsia="en-GB"/>
        </w:rPr>
      </w:pPr>
      <w:r w:rsidRPr="00CA3563">
        <w:t>Dibinātāja juridiskais statuss –  pašvaldība (atvasināta publiska persona). Dibinātāja juridiskā adrese: Brīvības iela 17, Dobele, Dobeles novads, LV-3701.</w:t>
      </w:r>
    </w:p>
    <w:p w:rsidR="002570DA" w:rsidRPr="00CA3563" w:rsidRDefault="002570DA" w:rsidP="000B1435">
      <w:pPr>
        <w:numPr>
          <w:ilvl w:val="0"/>
          <w:numId w:val="44"/>
        </w:numPr>
        <w:contextualSpacing/>
        <w:jc w:val="both"/>
        <w:rPr>
          <w:szCs w:val="20"/>
        </w:rPr>
      </w:pPr>
      <w:r w:rsidRPr="00CA3563">
        <w:t>Iestādes izglītības programmu īstenošanas vietas adreses norādītas Valsts izglītības informācijas sistēmā Ministru kabineta noteiktajā kārtībā.</w:t>
      </w:r>
    </w:p>
    <w:p w:rsidR="002570DA" w:rsidRPr="00B868F1" w:rsidRDefault="002570DA" w:rsidP="002570DA">
      <w:pPr>
        <w:jc w:val="both"/>
        <w:rPr>
          <w:szCs w:val="20"/>
        </w:rPr>
      </w:pPr>
    </w:p>
    <w:p w:rsidR="002570DA" w:rsidRPr="00B868F1" w:rsidRDefault="002570DA" w:rsidP="002570DA">
      <w:pPr>
        <w:ind w:left="1224"/>
        <w:contextualSpacing/>
        <w:rPr>
          <w:b/>
          <w:szCs w:val="20"/>
        </w:rPr>
      </w:pPr>
      <w:r w:rsidRPr="00B868F1">
        <w:rPr>
          <w:b/>
          <w:szCs w:val="20"/>
        </w:rPr>
        <w:t>II. Iestādes darbības mērķis, pamatvirziens un uzdevumi</w:t>
      </w:r>
    </w:p>
    <w:p w:rsidR="002570DA" w:rsidRPr="00B868F1" w:rsidRDefault="002570DA" w:rsidP="000B1435">
      <w:pPr>
        <w:pStyle w:val="ListParagraph"/>
        <w:widowControl/>
        <w:numPr>
          <w:ilvl w:val="0"/>
          <w:numId w:val="44"/>
        </w:numPr>
        <w:suppressAutoHyphens w:val="0"/>
        <w:spacing w:after="160" w:line="259" w:lineRule="auto"/>
        <w:contextualSpacing/>
        <w:jc w:val="both"/>
      </w:pPr>
      <w:r w:rsidRPr="00B868F1">
        <w:t>Iestādes mērķi ir šādi:</w:t>
      </w:r>
    </w:p>
    <w:p w:rsidR="002570DA" w:rsidRPr="00B868F1" w:rsidRDefault="002570DA" w:rsidP="000B1435">
      <w:pPr>
        <w:pStyle w:val="ListParagraph"/>
        <w:numPr>
          <w:ilvl w:val="1"/>
          <w:numId w:val="45"/>
        </w:numPr>
        <w:spacing w:after="160" w:line="259" w:lineRule="auto"/>
        <w:ind w:firstLine="66"/>
        <w:contextualSpacing/>
        <w:jc w:val="both"/>
      </w:pPr>
      <w:r w:rsidRPr="00B868F1">
        <w:t>organizēt un īstenot mācību un audzināšanas procesu, lai nodrošinātu valsts pirmsskolas izglītības vadlīnijās un izglītojamo audzināšanas vadlīnijās noteikto mērķu sasniegšanu;</w:t>
      </w:r>
    </w:p>
    <w:p w:rsidR="002570DA" w:rsidRPr="00B868F1" w:rsidRDefault="002570DA" w:rsidP="000B1435">
      <w:pPr>
        <w:pStyle w:val="ListParagraph"/>
        <w:numPr>
          <w:ilvl w:val="1"/>
          <w:numId w:val="45"/>
        </w:numPr>
        <w:spacing w:after="160" w:line="259" w:lineRule="auto"/>
        <w:ind w:firstLine="66"/>
        <w:contextualSpacing/>
        <w:jc w:val="both"/>
      </w:pPr>
      <w:r w:rsidRPr="00B868F1">
        <w:t xml:space="preserve">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w:t>
      </w:r>
      <w:r w:rsidRPr="00B868F1">
        <w:lastRenderedPageBreak/>
        <w:t>izglītojamajam iespēju sagatavoties pamatizglītības ieguvei.</w:t>
      </w:r>
    </w:p>
    <w:p w:rsidR="002570DA" w:rsidRPr="00B868F1" w:rsidRDefault="002570DA" w:rsidP="000B1435">
      <w:pPr>
        <w:pStyle w:val="ListParagraph"/>
        <w:widowControl/>
        <w:numPr>
          <w:ilvl w:val="0"/>
          <w:numId w:val="45"/>
        </w:numPr>
        <w:suppressAutoHyphens w:val="0"/>
        <w:spacing w:after="160" w:line="259" w:lineRule="auto"/>
        <w:contextualSpacing/>
        <w:jc w:val="both"/>
      </w:pPr>
      <w:r w:rsidRPr="00B868F1">
        <w:t xml:space="preserve"> Iestādes darbības pamatvirziens ir izglītojoša un audzinoša darbība.</w:t>
      </w:r>
    </w:p>
    <w:p w:rsidR="002570DA" w:rsidRPr="00B868F1" w:rsidRDefault="002570DA" w:rsidP="000B1435">
      <w:pPr>
        <w:pStyle w:val="ListParagraph"/>
        <w:widowControl/>
        <w:numPr>
          <w:ilvl w:val="0"/>
          <w:numId w:val="45"/>
        </w:numPr>
        <w:suppressAutoHyphens w:val="0"/>
        <w:spacing w:after="160" w:line="259" w:lineRule="auto"/>
        <w:contextualSpacing/>
        <w:jc w:val="both"/>
      </w:pPr>
      <w:r w:rsidRPr="00B868F1">
        <w:t>Iestādes uzdevumi ir šādi:</w:t>
      </w:r>
    </w:p>
    <w:p w:rsidR="002570DA" w:rsidRPr="00B868F1" w:rsidRDefault="002570DA" w:rsidP="000B1435">
      <w:pPr>
        <w:pStyle w:val="ListParagraph"/>
        <w:widowControl/>
        <w:numPr>
          <w:ilvl w:val="1"/>
          <w:numId w:val="45"/>
        </w:numPr>
        <w:suppressAutoHyphens w:val="0"/>
        <w:spacing w:after="160" w:line="259" w:lineRule="auto"/>
        <w:ind w:hanging="76"/>
        <w:contextualSpacing/>
        <w:jc w:val="both"/>
      </w:pPr>
      <w:r w:rsidRPr="00B868F1">
        <w:t>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B868F1">
        <w:softHyphen/>
        <w:t>principiem un audzināt krietnus, godprātīgus, atbildīgus cilvēkus – Latvijas patriotus;</w:t>
      </w:r>
    </w:p>
    <w:p w:rsidR="002570DA" w:rsidRPr="00B868F1" w:rsidRDefault="002570DA" w:rsidP="000B1435">
      <w:pPr>
        <w:pStyle w:val="ListParagraph"/>
        <w:widowControl/>
        <w:numPr>
          <w:ilvl w:val="1"/>
          <w:numId w:val="45"/>
        </w:numPr>
        <w:suppressAutoHyphens w:val="0"/>
        <w:spacing w:after="160" w:line="259" w:lineRule="auto"/>
        <w:ind w:hanging="76"/>
        <w:contextualSpacing/>
        <w:jc w:val="both"/>
      </w:pPr>
      <w:r w:rsidRPr="00B868F1">
        <w:t>sadarboties ar izglītojamā vecākiem vai citiem izglītojamā likumiskajiem pārstāvjiem (turpmāk – vecāki), lai nodrošinātu izglītojamā sagatavošanu pamatizglītības ieguves uzsākšanai;</w:t>
      </w:r>
    </w:p>
    <w:p w:rsidR="002570DA" w:rsidRPr="00B868F1" w:rsidRDefault="002570DA" w:rsidP="000B1435">
      <w:pPr>
        <w:pStyle w:val="ListParagraph"/>
        <w:widowControl/>
        <w:numPr>
          <w:ilvl w:val="1"/>
          <w:numId w:val="45"/>
        </w:numPr>
        <w:suppressAutoHyphens w:val="0"/>
        <w:spacing w:after="160" w:line="259" w:lineRule="auto"/>
        <w:ind w:hanging="76"/>
        <w:contextualSpacing/>
        <w:jc w:val="both"/>
      </w:pPr>
      <w:r w:rsidRPr="00B868F1">
        <w:t>nodrošināt izglītības programmas īstenošanā un izglītības satura apguvē nepieciešamos mācību līdzekļus;</w:t>
      </w:r>
    </w:p>
    <w:p w:rsidR="002570DA" w:rsidRPr="00B868F1" w:rsidRDefault="002570DA" w:rsidP="000B1435">
      <w:pPr>
        <w:pStyle w:val="ListParagraph"/>
        <w:widowControl/>
        <w:numPr>
          <w:ilvl w:val="1"/>
          <w:numId w:val="45"/>
        </w:numPr>
        <w:suppressAutoHyphens w:val="0"/>
        <w:spacing w:after="160" w:line="259" w:lineRule="auto"/>
        <w:ind w:hanging="76"/>
        <w:contextualSpacing/>
        <w:jc w:val="both"/>
      </w:pPr>
      <w:r w:rsidRPr="00B868F1">
        <w:t xml:space="preserve">racionāli un efektīvi izmantot izglītībai atvēlētos finanšu, </w:t>
      </w:r>
      <w:r w:rsidRPr="00B868F1">
        <w:rPr>
          <w:iCs/>
        </w:rPr>
        <w:t xml:space="preserve">materiālos un personāla </w:t>
      </w:r>
      <w:r w:rsidRPr="00B868F1">
        <w:t>resursus;</w:t>
      </w:r>
    </w:p>
    <w:p w:rsidR="002570DA" w:rsidRPr="00B868F1" w:rsidRDefault="002570DA" w:rsidP="000B1435">
      <w:pPr>
        <w:pStyle w:val="ListParagraph"/>
        <w:widowControl/>
        <w:numPr>
          <w:ilvl w:val="1"/>
          <w:numId w:val="45"/>
        </w:numPr>
        <w:suppressAutoHyphens w:val="0"/>
        <w:spacing w:after="160" w:line="259" w:lineRule="auto"/>
        <w:ind w:hanging="76"/>
        <w:contextualSpacing/>
        <w:jc w:val="both"/>
      </w:pPr>
      <w:r w:rsidRPr="00B868F1">
        <w:t>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r w:rsidRPr="00B868F1">
        <w:rPr>
          <w:rFonts w:eastAsia="Times New Roman"/>
        </w:rPr>
        <w:t xml:space="preserve"> kā arī nodrošināt pašnovērtējuma ziņojuma aktualizāciju un tā pieejamību iestādes vai Dobeles novada Izglītības pārvaldes tīmekļvietnē;</w:t>
      </w:r>
    </w:p>
    <w:p w:rsidR="002570DA" w:rsidRDefault="002570DA" w:rsidP="000B1435">
      <w:pPr>
        <w:pStyle w:val="ListParagraph"/>
        <w:widowControl/>
        <w:numPr>
          <w:ilvl w:val="1"/>
          <w:numId w:val="45"/>
        </w:numPr>
        <w:suppressAutoHyphens w:val="0"/>
        <w:spacing w:after="160" w:line="259" w:lineRule="auto"/>
        <w:ind w:hanging="76"/>
        <w:contextualSpacing/>
        <w:jc w:val="both"/>
      </w:pPr>
      <w:r w:rsidRPr="00B868F1">
        <w:t>pildīt citus normatīvajos aktos paredzētos izglītības iestādes uzdevumus.</w:t>
      </w:r>
    </w:p>
    <w:p w:rsidR="002570DA" w:rsidRDefault="002570DA" w:rsidP="002570DA">
      <w:pPr>
        <w:pStyle w:val="ListParagraph"/>
        <w:ind w:left="792"/>
        <w:jc w:val="both"/>
      </w:pPr>
    </w:p>
    <w:p w:rsidR="002570DA" w:rsidRPr="00F37C14" w:rsidRDefault="002570DA" w:rsidP="002570DA">
      <w:pPr>
        <w:pStyle w:val="ListParagraph"/>
        <w:ind w:left="792"/>
        <w:jc w:val="center"/>
      </w:pPr>
      <w:r w:rsidRPr="00F37C14">
        <w:rPr>
          <w:rFonts w:eastAsia="Times New Roman"/>
          <w:b/>
          <w:szCs w:val="20"/>
        </w:rPr>
        <w:t>III. Iestādē īstenojamās izglītības programmas</w:t>
      </w:r>
    </w:p>
    <w:p w:rsidR="002570DA" w:rsidRPr="00F37C14" w:rsidRDefault="002570DA" w:rsidP="000B1435">
      <w:pPr>
        <w:pStyle w:val="ListParagraph"/>
        <w:widowControl/>
        <w:numPr>
          <w:ilvl w:val="0"/>
          <w:numId w:val="45"/>
        </w:numPr>
        <w:suppressAutoHyphens w:val="0"/>
        <w:spacing w:after="160" w:line="259" w:lineRule="auto"/>
        <w:contextualSpacing/>
        <w:jc w:val="both"/>
      </w:pPr>
      <w:r>
        <w:t>Iestāde</w:t>
      </w:r>
      <w:r w:rsidRPr="00F37C14">
        <w:rPr>
          <w:rFonts w:eastAsia="Times New Roman"/>
        </w:rPr>
        <w:t xml:space="preserve"> īsteno </w:t>
      </w:r>
      <w:r w:rsidRPr="00F37C14">
        <w:t>vispārējās pirmsskolas</w:t>
      </w:r>
      <w:r w:rsidRPr="00F37C14">
        <w:rPr>
          <w:rFonts w:eastAsia="Times New Roman"/>
        </w:rPr>
        <w:t xml:space="preserve"> izgl</w:t>
      </w:r>
      <w:r>
        <w:rPr>
          <w:rFonts w:eastAsia="Times New Roman"/>
        </w:rPr>
        <w:t>ītības programmu, kods 01011111.</w:t>
      </w:r>
    </w:p>
    <w:p w:rsidR="002570DA" w:rsidRPr="00B868F1" w:rsidRDefault="002570DA" w:rsidP="000B1435">
      <w:pPr>
        <w:pStyle w:val="ListParagraph"/>
        <w:widowControl/>
        <w:numPr>
          <w:ilvl w:val="0"/>
          <w:numId w:val="45"/>
        </w:numPr>
        <w:suppressAutoHyphens w:val="0"/>
        <w:spacing w:after="160" w:line="259" w:lineRule="auto"/>
        <w:contextualSpacing/>
        <w:jc w:val="both"/>
      </w:pPr>
      <w:r>
        <w:rPr>
          <w:rFonts w:eastAsia="Times New Roman"/>
          <w:szCs w:val="20"/>
        </w:rPr>
        <w:t>Iestāde var</w:t>
      </w:r>
      <w:r w:rsidRPr="00B868F1">
        <w:rPr>
          <w:rFonts w:eastAsia="Times New Roman"/>
          <w:szCs w:val="20"/>
        </w:rPr>
        <w:t xml:space="preserve"> īstenot interešu izglītības, tālākizglītības un citas izglītības programmas,</w:t>
      </w:r>
      <w:r w:rsidRPr="00B868F1">
        <w:rPr>
          <w:rFonts w:eastAsia="Times New Roman"/>
        </w:rPr>
        <w:t xml:space="preserve"> atbilstoši</w:t>
      </w:r>
      <w:r w:rsidRPr="00B868F1">
        <w:rPr>
          <w:rFonts w:eastAsia="Times New Roman"/>
          <w:szCs w:val="20"/>
        </w:rPr>
        <w:t xml:space="preserve"> normatīvajos aktos noteiktajam. </w:t>
      </w:r>
    </w:p>
    <w:p w:rsidR="002570DA" w:rsidRPr="00B868F1" w:rsidRDefault="002570DA" w:rsidP="002570DA">
      <w:pPr>
        <w:ind w:left="-218"/>
        <w:jc w:val="both"/>
        <w:rPr>
          <w:b/>
          <w:szCs w:val="20"/>
        </w:rPr>
      </w:pPr>
    </w:p>
    <w:p w:rsidR="002570DA" w:rsidRPr="00B868F1" w:rsidRDefault="002570DA" w:rsidP="002570DA">
      <w:pPr>
        <w:ind w:left="142"/>
        <w:contextualSpacing/>
        <w:jc w:val="center"/>
        <w:rPr>
          <w:b/>
          <w:szCs w:val="20"/>
        </w:rPr>
      </w:pPr>
      <w:r w:rsidRPr="00B868F1">
        <w:rPr>
          <w:b/>
          <w:szCs w:val="20"/>
        </w:rPr>
        <w:t>IV. Izglītības procesa organizācija</w:t>
      </w:r>
    </w:p>
    <w:p w:rsidR="002570DA" w:rsidRPr="00B868F1" w:rsidRDefault="002570DA" w:rsidP="000B1435">
      <w:pPr>
        <w:numPr>
          <w:ilvl w:val="0"/>
          <w:numId w:val="45"/>
        </w:numPr>
        <w:ind w:left="142" w:firstLine="0"/>
        <w:contextualSpacing/>
        <w:jc w:val="both"/>
        <w:rPr>
          <w:b/>
          <w:szCs w:val="20"/>
        </w:rPr>
      </w:pPr>
      <w:r w:rsidRPr="00B868F1">
        <w:t>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w:t>
      </w:r>
      <w:r>
        <w:t xml:space="preserve"> </w:t>
      </w:r>
      <w:r w:rsidRPr="00B868F1">
        <w:t xml:space="preserve"> izdotie tiesību akti un lēmumi.</w:t>
      </w:r>
    </w:p>
    <w:p w:rsidR="002570DA" w:rsidRPr="00B868F1" w:rsidRDefault="002570DA" w:rsidP="000B1435">
      <w:pPr>
        <w:pStyle w:val="tv213"/>
        <w:numPr>
          <w:ilvl w:val="0"/>
          <w:numId w:val="45"/>
        </w:numPr>
        <w:shd w:val="clear" w:color="auto" w:fill="FFFFFF"/>
        <w:spacing w:before="0" w:beforeAutospacing="0" w:after="0" w:afterAutospacing="0" w:line="293" w:lineRule="atLeast"/>
        <w:ind w:hanging="502"/>
        <w:jc w:val="both"/>
        <w:rPr>
          <w:lang w:eastAsia="en-US"/>
        </w:rPr>
      </w:pPr>
      <w:r w:rsidRPr="00B868F1">
        <w:rPr>
          <w:lang w:eastAsia="en-US"/>
        </w:rPr>
        <w:t>Pedagoģiskā procesa galvenie pamatnosacījumi ir šādi:</w:t>
      </w:r>
    </w:p>
    <w:p w:rsidR="002570DA" w:rsidRPr="00B868F1" w:rsidRDefault="002570DA" w:rsidP="000B1435">
      <w:pPr>
        <w:pStyle w:val="tv213"/>
        <w:numPr>
          <w:ilvl w:val="1"/>
          <w:numId w:val="45"/>
        </w:numPr>
        <w:shd w:val="clear" w:color="auto" w:fill="FFFFFF"/>
        <w:spacing w:before="0" w:beforeAutospacing="0" w:after="0" w:afterAutospacing="0" w:line="293" w:lineRule="atLeast"/>
        <w:ind w:firstLine="0"/>
        <w:jc w:val="both"/>
        <w:rPr>
          <w:lang w:eastAsia="en-US"/>
        </w:rPr>
      </w:pPr>
      <w:r w:rsidRPr="00B868F1">
        <w:rPr>
          <w:lang w:eastAsia="en-US"/>
        </w:rPr>
        <w:t>ievērot izglītojamā veselības stāvokli, vajadzības, intereses un spējas, kā arī nodrošināt viņa individuālo attīstību, ja nepieciešams izstrādājot individuālu mācību plānu;</w:t>
      </w:r>
    </w:p>
    <w:p w:rsidR="002570DA" w:rsidRPr="00B868F1" w:rsidRDefault="002570DA" w:rsidP="000B1435">
      <w:pPr>
        <w:pStyle w:val="tv213"/>
        <w:numPr>
          <w:ilvl w:val="1"/>
          <w:numId w:val="45"/>
        </w:numPr>
        <w:shd w:val="clear" w:color="auto" w:fill="FFFFFF"/>
        <w:spacing w:before="0" w:beforeAutospacing="0" w:after="0" w:afterAutospacing="0" w:line="293" w:lineRule="atLeast"/>
        <w:ind w:firstLine="0"/>
        <w:jc w:val="both"/>
        <w:rPr>
          <w:lang w:eastAsia="en-US"/>
        </w:rPr>
      </w:pPr>
      <w:r w:rsidRPr="00B868F1">
        <w:rPr>
          <w:lang w:eastAsia="en-US"/>
        </w:rPr>
        <w:t>sekmēt izglītojamā pozitīvu pašizjūtu drošā un attīstību veicinošā vidē;</w:t>
      </w:r>
    </w:p>
    <w:p w:rsidR="002570DA" w:rsidRPr="00B868F1" w:rsidRDefault="002570DA" w:rsidP="000B1435">
      <w:pPr>
        <w:pStyle w:val="tv213"/>
        <w:numPr>
          <w:ilvl w:val="1"/>
          <w:numId w:val="45"/>
        </w:numPr>
        <w:shd w:val="clear" w:color="auto" w:fill="FFFFFF"/>
        <w:spacing w:before="0" w:beforeAutospacing="0" w:after="0" w:afterAutospacing="0" w:line="293" w:lineRule="atLeast"/>
        <w:ind w:firstLine="0"/>
        <w:jc w:val="both"/>
        <w:rPr>
          <w:lang w:eastAsia="en-US"/>
        </w:rPr>
      </w:pPr>
      <w:r w:rsidRPr="00B868F1">
        <w:rPr>
          <w:lang w:eastAsia="en-US"/>
        </w:rPr>
        <w:t>nodrošināt izglītojamā, pedagogu, dibinātāja un vecāku sadarbību.</w:t>
      </w:r>
    </w:p>
    <w:p w:rsidR="002570DA" w:rsidRPr="00B868F1" w:rsidRDefault="002570DA" w:rsidP="000B1435">
      <w:pPr>
        <w:pStyle w:val="ListParagraph"/>
        <w:widowControl/>
        <w:numPr>
          <w:ilvl w:val="0"/>
          <w:numId w:val="45"/>
        </w:numPr>
        <w:suppressAutoHyphens w:val="0"/>
        <w:spacing w:after="160" w:line="259" w:lineRule="auto"/>
        <w:ind w:hanging="644"/>
        <w:contextualSpacing/>
        <w:jc w:val="both"/>
      </w:pPr>
      <w:r w:rsidRPr="00B868F1">
        <w:t>Izglītības programmā noteikto izglītības saturu izglītojamais apgūst patstāvīgā darbībā un rotaļnodarbībās ar integrētu mācību saturu, visas dienas garumā nodrošinot vienmērīgu slodzi.</w:t>
      </w:r>
    </w:p>
    <w:p w:rsidR="002570DA" w:rsidRPr="00B868F1" w:rsidRDefault="002570DA" w:rsidP="000B1435">
      <w:pPr>
        <w:pStyle w:val="ListParagraph"/>
        <w:widowControl/>
        <w:numPr>
          <w:ilvl w:val="0"/>
          <w:numId w:val="45"/>
        </w:numPr>
        <w:suppressAutoHyphens w:val="0"/>
        <w:spacing w:after="160" w:line="259" w:lineRule="auto"/>
        <w:ind w:hanging="644"/>
        <w:contextualSpacing/>
        <w:jc w:val="both"/>
      </w:pPr>
      <w:r w:rsidRPr="00B868F1">
        <w:t>Pirmsskolas izglītības satura apguve izglītojamajam nodrošina:</w:t>
      </w:r>
    </w:p>
    <w:p w:rsidR="002570DA" w:rsidRPr="00B868F1" w:rsidRDefault="002570DA" w:rsidP="000B1435">
      <w:pPr>
        <w:pStyle w:val="ListParagraph"/>
        <w:widowControl/>
        <w:numPr>
          <w:ilvl w:val="1"/>
          <w:numId w:val="45"/>
        </w:numPr>
        <w:suppressAutoHyphens w:val="0"/>
        <w:ind w:firstLine="0"/>
        <w:contextualSpacing/>
        <w:jc w:val="both"/>
      </w:pPr>
      <w:r w:rsidRPr="00B868F1">
        <w:t>daudzpusīgas izglītojamā attīstības sekmēšanu un individualitātes veidošanos;</w:t>
      </w:r>
    </w:p>
    <w:p w:rsidR="002570DA" w:rsidRPr="00B868F1" w:rsidRDefault="002570DA" w:rsidP="000B1435">
      <w:pPr>
        <w:pStyle w:val="ListParagraph"/>
        <w:widowControl/>
        <w:numPr>
          <w:ilvl w:val="1"/>
          <w:numId w:val="45"/>
        </w:numPr>
        <w:suppressAutoHyphens w:val="0"/>
        <w:ind w:firstLine="0"/>
        <w:contextualSpacing/>
        <w:jc w:val="both"/>
      </w:pPr>
      <w:r w:rsidRPr="00B868F1">
        <w:t>garīgo, fizisko un sociālo attīstību;</w:t>
      </w:r>
    </w:p>
    <w:p w:rsidR="002570DA" w:rsidRPr="00B868F1" w:rsidRDefault="002570DA" w:rsidP="000B1435">
      <w:pPr>
        <w:pStyle w:val="ListParagraph"/>
        <w:widowControl/>
        <w:numPr>
          <w:ilvl w:val="1"/>
          <w:numId w:val="45"/>
        </w:numPr>
        <w:suppressAutoHyphens w:val="0"/>
        <w:ind w:firstLine="0"/>
        <w:contextualSpacing/>
        <w:jc w:val="both"/>
      </w:pPr>
      <w:r w:rsidRPr="00B868F1">
        <w:t>iniciatīvas, zinātkāres, patstāvības un radošās darbības attīstību, tai skaitā izglītojamā prasmes patstāvīgi mācīties un pilnveidoties veidošanos un attīstību;</w:t>
      </w:r>
    </w:p>
    <w:p w:rsidR="002570DA" w:rsidRPr="00B868F1" w:rsidRDefault="002570DA" w:rsidP="000B1435">
      <w:pPr>
        <w:pStyle w:val="ListParagraph"/>
        <w:widowControl/>
        <w:numPr>
          <w:ilvl w:val="1"/>
          <w:numId w:val="45"/>
        </w:numPr>
        <w:suppressAutoHyphens w:val="0"/>
        <w:ind w:firstLine="0"/>
        <w:contextualSpacing/>
        <w:jc w:val="both"/>
      </w:pPr>
      <w:r w:rsidRPr="00B868F1">
        <w:t xml:space="preserve">izglītojamā saskarsmes un sadarbības prasmju sekmēšanu; </w:t>
      </w:r>
    </w:p>
    <w:p w:rsidR="002570DA" w:rsidRPr="00B868F1" w:rsidRDefault="002570DA" w:rsidP="000B1435">
      <w:pPr>
        <w:pStyle w:val="ListParagraph"/>
        <w:widowControl/>
        <w:numPr>
          <w:ilvl w:val="1"/>
          <w:numId w:val="45"/>
        </w:numPr>
        <w:suppressAutoHyphens w:val="0"/>
        <w:ind w:firstLine="0"/>
        <w:contextualSpacing/>
        <w:jc w:val="both"/>
      </w:pPr>
      <w:r w:rsidRPr="00B868F1">
        <w:t>veselības nostiprināšanu;</w:t>
      </w:r>
    </w:p>
    <w:p w:rsidR="002570DA" w:rsidRPr="00B868F1" w:rsidRDefault="002570DA" w:rsidP="000B1435">
      <w:pPr>
        <w:pStyle w:val="ListParagraph"/>
        <w:widowControl/>
        <w:numPr>
          <w:ilvl w:val="1"/>
          <w:numId w:val="45"/>
        </w:numPr>
        <w:suppressAutoHyphens w:val="0"/>
        <w:ind w:firstLine="0"/>
        <w:contextualSpacing/>
        <w:jc w:val="both"/>
      </w:pPr>
      <w:r w:rsidRPr="00B868F1">
        <w:lastRenderedPageBreak/>
        <w:t>psiholoģisko sagatavošanu pamatizglītības ieguves uzsākšanai;</w:t>
      </w:r>
    </w:p>
    <w:p w:rsidR="002570DA" w:rsidRPr="00B868F1" w:rsidRDefault="002570DA" w:rsidP="000B1435">
      <w:pPr>
        <w:pStyle w:val="ListParagraph"/>
        <w:widowControl/>
        <w:numPr>
          <w:ilvl w:val="1"/>
          <w:numId w:val="45"/>
        </w:numPr>
        <w:suppressAutoHyphens w:val="0"/>
        <w:ind w:firstLine="0"/>
        <w:contextualSpacing/>
        <w:jc w:val="both"/>
      </w:pPr>
      <w:r w:rsidRPr="00B868F1">
        <w:t>valsts valodas lietošanas pamatiemaņu apguvi;</w:t>
      </w:r>
    </w:p>
    <w:p w:rsidR="002570DA" w:rsidRPr="00B868F1" w:rsidRDefault="002570DA" w:rsidP="000B1435">
      <w:pPr>
        <w:pStyle w:val="ListParagraph"/>
        <w:widowControl/>
        <w:numPr>
          <w:ilvl w:val="1"/>
          <w:numId w:val="45"/>
        </w:numPr>
        <w:suppressAutoHyphens w:val="0"/>
        <w:ind w:hanging="218"/>
        <w:contextualSpacing/>
        <w:jc w:val="both"/>
      </w:pPr>
      <w:r w:rsidRPr="00B868F1">
        <w:t>izglītojamā pašapziņas veidošanos, spēju un interešu apzināšanos, jūtu un gribas attīstību, veicinot izglītojamā pilnveidošanos par garīgi, emocionāli un fiziski attīstītu personību;</w:t>
      </w:r>
    </w:p>
    <w:p w:rsidR="002570DA" w:rsidRPr="00B868F1" w:rsidRDefault="002570DA" w:rsidP="000B1435">
      <w:pPr>
        <w:pStyle w:val="ListParagraph"/>
        <w:widowControl/>
        <w:numPr>
          <w:ilvl w:val="1"/>
          <w:numId w:val="45"/>
        </w:numPr>
        <w:suppressAutoHyphens w:val="0"/>
        <w:ind w:hanging="218"/>
        <w:contextualSpacing/>
        <w:jc w:val="both"/>
      </w:pPr>
      <w:r w:rsidRPr="00B868F1">
        <w:t>pozitīvas, sociāli aktīvas un atbildīgas attieksmes veidošanos izglītojamajam pašam pret sevi, ģimeni, citiem cilvēkiem, apkārtējo vidi un Latvijas valsti, saglabājot un attīstot savu valodu, etnisko un kultūras savdabību;</w:t>
      </w:r>
    </w:p>
    <w:p w:rsidR="002570DA" w:rsidRPr="00B868F1" w:rsidRDefault="002570DA" w:rsidP="000B1435">
      <w:pPr>
        <w:pStyle w:val="ListParagraph"/>
        <w:widowControl/>
        <w:numPr>
          <w:ilvl w:val="1"/>
          <w:numId w:val="45"/>
        </w:numPr>
        <w:suppressAutoHyphens w:val="0"/>
        <w:ind w:hanging="218"/>
        <w:contextualSpacing/>
        <w:jc w:val="both"/>
      </w:pPr>
      <w:r w:rsidRPr="00B868F1">
        <w:t>izpratnes par cilvēktiesību pamat</w:t>
      </w:r>
      <w:r w:rsidRPr="00B868F1">
        <w:softHyphen/>
        <w:t>principiem veidošanos, audzinot krietnus, godprātīgus, atbildīgus cilvēkus – Latvijas patriotus.</w:t>
      </w:r>
    </w:p>
    <w:p w:rsidR="002570DA" w:rsidRPr="00FD5CE3" w:rsidRDefault="002570DA" w:rsidP="000B1435">
      <w:pPr>
        <w:pStyle w:val="tv213"/>
        <w:numPr>
          <w:ilvl w:val="0"/>
          <w:numId w:val="45"/>
        </w:numPr>
        <w:spacing w:before="0" w:beforeAutospacing="0" w:after="0" w:afterAutospacing="0"/>
        <w:ind w:left="426" w:hanging="426"/>
        <w:jc w:val="both"/>
        <w:rPr>
          <w:lang w:eastAsia="en-US"/>
        </w:rPr>
      </w:pPr>
      <w:r w:rsidRPr="00B868F1">
        <w:rPr>
          <w:lang w:eastAsia="en-US"/>
        </w:rPr>
        <w:t xml:space="preserve">Pirmsskolas </w:t>
      </w:r>
      <w:r w:rsidRPr="00FD5CE3">
        <w:rPr>
          <w:lang w:eastAsia="en-US"/>
        </w:rPr>
        <w:t>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p>
    <w:p w:rsidR="002570DA" w:rsidRPr="005F627B" w:rsidRDefault="002570DA" w:rsidP="000B1435">
      <w:pPr>
        <w:numPr>
          <w:ilvl w:val="0"/>
          <w:numId w:val="45"/>
        </w:numPr>
        <w:ind w:left="426" w:hanging="426"/>
        <w:contextualSpacing/>
        <w:jc w:val="both"/>
        <w:rPr>
          <w:b/>
        </w:rPr>
      </w:pPr>
      <w:r w:rsidRPr="009632FE">
        <w:t xml:space="preserve">Pirmsskolas izglītības programmās izglītojamo uzņemšanas kārtību iestādē nosaka dibinātājs normatīvajos </w:t>
      </w:r>
      <w:r w:rsidRPr="000D51B4">
        <w:t>aktos noteiktajā kārtībā. Pirmsskolas izglītības programmu</w:t>
      </w:r>
      <w:r>
        <w:t xml:space="preserve"> apgūst izglītojamie no viena gada un trim mēnešiem</w:t>
      </w:r>
      <w:r w:rsidRPr="000D51B4">
        <w:t xml:space="preserve"> līdz septiņu gadu vecumam. Atkarībā no veselības stāvokļa un psiholoģiskās sagatavotības pirmsskolas izglītības programmas apguvi atbilstoši Vispārējās izglītības likumā noteiktajam</w:t>
      </w:r>
      <w:r w:rsidRPr="009632FE">
        <w:t xml:space="preserve"> var pagarināt par vienu gadu saskaņā ar ģimenes ārsta atzinumu.</w:t>
      </w:r>
    </w:p>
    <w:p w:rsidR="002570DA" w:rsidRPr="005F627B" w:rsidRDefault="002570DA" w:rsidP="000B1435">
      <w:pPr>
        <w:pStyle w:val="tv213"/>
        <w:numPr>
          <w:ilvl w:val="0"/>
          <w:numId w:val="45"/>
        </w:numPr>
        <w:shd w:val="clear" w:color="auto" w:fill="FFFFFF"/>
        <w:spacing w:before="0" w:beforeAutospacing="0" w:after="0" w:afterAutospacing="0" w:line="293" w:lineRule="atLeast"/>
        <w:ind w:left="426" w:hanging="426"/>
        <w:jc w:val="both"/>
        <w:rPr>
          <w:lang w:eastAsia="en-US"/>
        </w:rPr>
      </w:pPr>
      <w:r w:rsidRPr="005F627B">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rsidR="002570DA" w:rsidRPr="009632FE" w:rsidRDefault="002570DA" w:rsidP="002570DA">
      <w:pPr>
        <w:rPr>
          <w:b/>
        </w:rPr>
      </w:pPr>
    </w:p>
    <w:p w:rsidR="002570DA" w:rsidRPr="009632FE" w:rsidRDefault="002570DA" w:rsidP="002570DA">
      <w:pPr>
        <w:ind w:left="360"/>
        <w:contextualSpacing/>
        <w:jc w:val="center"/>
        <w:rPr>
          <w:b/>
        </w:rPr>
      </w:pPr>
      <w:r w:rsidRPr="009632FE">
        <w:rPr>
          <w:b/>
        </w:rPr>
        <w:t>V. Izglītojamo tiesības un pienākumi</w:t>
      </w:r>
    </w:p>
    <w:p w:rsidR="002570DA" w:rsidRPr="009632FE" w:rsidRDefault="002570DA" w:rsidP="000B1435">
      <w:pPr>
        <w:numPr>
          <w:ilvl w:val="0"/>
          <w:numId w:val="45"/>
        </w:numPr>
        <w:ind w:left="426" w:hanging="426"/>
        <w:contextualSpacing/>
        <w:jc w:val="both"/>
        <w:rPr>
          <w:bCs/>
        </w:rPr>
      </w:pPr>
      <w:r w:rsidRPr="009632FE">
        <w:rPr>
          <w:bCs/>
        </w:rPr>
        <w:t>I</w:t>
      </w:r>
      <w:r w:rsidRPr="009632FE">
        <w:t>zglītojamā tiesība</w:t>
      </w:r>
      <w:r w:rsidRPr="009632FE">
        <w:rPr>
          <w:bCs/>
        </w:rPr>
        <w:t>s, pienākumi un atbildība noteikta Izglītības likumā, Bērnu tiesību aizsardzības likumā, citos ārējos normatīvajos akt</w:t>
      </w:r>
      <w:r>
        <w:rPr>
          <w:bCs/>
        </w:rPr>
        <w:t>o</w:t>
      </w:r>
      <w:r w:rsidRPr="009632FE">
        <w:rPr>
          <w:bCs/>
        </w:rPr>
        <w:t>s un iestādes iekšējos normatīvajos aktos.</w:t>
      </w:r>
    </w:p>
    <w:p w:rsidR="002570DA" w:rsidRPr="005F627B" w:rsidRDefault="002570DA" w:rsidP="000B1435">
      <w:pPr>
        <w:pStyle w:val="ListParagraph"/>
        <w:widowControl/>
        <w:numPr>
          <w:ilvl w:val="0"/>
          <w:numId w:val="45"/>
        </w:numPr>
        <w:suppressAutoHyphens w:val="0"/>
        <w:spacing w:after="160" w:line="259" w:lineRule="auto"/>
        <w:ind w:left="426" w:hanging="426"/>
        <w:contextualSpacing/>
        <w:jc w:val="both"/>
        <w:rPr>
          <w:bCs/>
        </w:rPr>
      </w:pPr>
      <w:r w:rsidRPr="005F627B">
        <w:rPr>
          <w:bCs/>
        </w:rPr>
        <w:t>Iestāde nodrošina izglītojamo tiesību ievērošanu, tostarp sadarboj</w:t>
      </w:r>
      <w:r>
        <w:rPr>
          <w:bCs/>
        </w:rPr>
        <w:t xml:space="preserve">oties ar citām </w:t>
      </w:r>
      <w:r w:rsidRPr="005F627B">
        <w:rPr>
          <w:bCs/>
        </w:rPr>
        <w:t>institūcijām bērnu tiesību aizsardzības jomā.</w:t>
      </w:r>
    </w:p>
    <w:p w:rsidR="002570DA" w:rsidRPr="009632FE" w:rsidRDefault="002570DA" w:rsidP="002570DA">
      <w:pPr>
        <w:ind w:left="426" w:hanging="426"/>
        <w:contextualSpacing/>
        <w:jc w:val="center"/>
        <w:rPr>
          <w:b/>
          <w:szCs w:val="20"/>
          <w:lang w:val="en-GB"/>
        </w:rPr>
      </w:pPr>
      <w:r w:rsidRPr="009632FE">
        <w:rPr>
          <w:b/>
          <w:szCs w:val="20"/>
          <w:lang w:val="en-GB"/>
        </w:rPr>
        <w:t>VI. Pedagogu un citu darbinieku tiesības un pienākumi</w:t>
      </w:r>
    </w:p>
    <w:p w:rsidR="002570DA" w:rsidRPr="00D932FC" w:rsidRDefault="002570DA" w:rsidP="000B1435">
      <w:pPr>
        <w:numPr>
          <w:ilvl w:val="0"/>
          <w:numId w:val="45"/>
        </w:numPr>
        <w:ind w:left="426" w:hanging="426"/>
        <w:contextualSpacing/>
        <w:jc w:val="both"/>
        <w:rPr>
          <w:b/>
          <w:szCs w:val="20"/>
        </w:rPr>
      </w:pPr>
      <w:r>
        <w:rPr>
          <w:bCs/>
          <w:lang w:val="en-GB"/>
        </w:rPr>
        <w:t xml:space="preserve">Iestādi vada iestādes </w:t>
      </w:r>
      <w:r w:rsidRPr="00B868F1">
        <w:rPr>
          <w:bCs/>
          <w:lang w:val="en-GB"/>
        </w:rPr>
        <w:t>vadītājs,</w:t>
      </w:r>
      <w:r w:rsidRPr="00B868F1">
        <w:rPr>
          <w:szCs w:val="20"/>
        </w:rPr>
        <w:t xml:space="preserve"> kuru pieņem darbā un atbrīvo no darba dibinātājs normatīvajos aktos noteiktajā kā</w:t>
      </w:r>
      <w:r>
        <w:rPr>
          <w:szCs w:val="20"/>
        </w:rPr>
        <w:t>rtībā. Darba līgumu ar iestādes vadītāju</w:t>
      </w:r>
      <w:r w:rsidRPr="00B868F1">
        <w:rPr>
          <w:szCs w:val="20"/>
        </w:rPr>
        <w:t xml:space="preserve"> slēdz Dobeles novada Izglītības pārvalde.</w:t>
      </w:r>
    </w:p>
    <w:p w:rsidR="002570DA" w:rsidRPr="00B868F1" w:rsidRDefault="002570DA" w:rsidP="000B1435">
      <w:pPr>
        <w:numPr>
          <w:ilvl w:val="0"/>
          <w:numId w:val="45"/>
        </w:numPr>
        <w:ind w:left="426" w:hanging="426"/>
        <w:contextualSpacing/>
        <w:jc w:val="both"/>
        <w:rPr>
          <w:b/>
        </w:rPr>
      </w:pPr>
      <w:r w:rsidRPr="00B868F1">
        <w:rPr>
          <w:szCs w:val="20"/>
        </w:rPr>
        <w:t>Iestādes vadītāja tiesības, pienākumi un atbildība noteikta Izglītības likumā, Vispārējās izglītības likumā, Bērnu tiesību aizsardzības likumā, Fizisko personu datu apstrādes likumā, Darba likumā un citos normatīvajos aktos. Iestādes vadītāja tiesības, pienākumus un a</w:t>
      </w:r>
      <w:r>
        <w:rPr>
          <w:szCs w:val="20"/>
        </w:rPr>
        <w:t xml:space="preserve">tbildību precizē darba līgums, </w:t>
      </w:r>
      <w:r w:rsidRPr="00B868F1">
        <w:rPr>
          <w:szCs w:val="20"/>
        </w:rPr>
        <w:t>amata apraksts un pašvaldības un /vai Dobeles novada Izglītības pārvaldes rīkojumi.</w:t>
      </w:r>
    </w:p>
    <w:p w:rsidR="002570DA" w:rsidRPr="00B868F1" w:rsidRDefault="002570DA" w:rsidP="000B1435">
      <w:pPr>
        <w:numPr>
          <w:ilvl w:val="0"/>
          <w:numId w:val="45"/>
        </w:numPr>
        <w:ind w:left="426" w:hanging="426"/>
        <w:contextualSpacing/>
        <w:jc w:val="both"/>
      </w:pPr>
      <w:r w:rsidRPr="00B868F1">
        <w:t>Iestādes vadītājs</w:t>
      </w:r>
      <w:r w:rsidRPr="00B868F1">
        <w:rPr>
          <w:szCs w:val="20"/>
        </w:rPr>
        <w:t xml:space="preserve"> vada iestādes darbu, attīstības plānošanu un ir tieši atbildīgs par izglītības programmu īstenošanu. </w:t>
      </w:r>
      <w:r w:rsidRPr="00B868F1">
        <w:t>Iestādes vadītājs</w:t>
      </w:r>
      <w:r w:rsidRPr="00B868F1">
        <w:rPr>
          <w:szCs w:val="20"/>
        </w:rPr>
        <w:t xml:space="preserve"> savu pilnvaru ietvaros lemj par iestādes intelektuālo, finanšu un materiālo līdzekļu izlietošanu.</w:t>
      </w:r>
    </w:p>
    <w:p w:rsidR="002570DA" w:rsidRPr="00B868F1" w:rsidRDefault="002570DA" w:rsidP="000B1435">
      <w:pPr>
        <w:numPr>
          <w:ilvl w:val="0"/>
          <w:numId w:val="45"/>
        </w:numPr>
        <w:ind w:left="426" w:hanging="426"/>
        <w:contextualSpacing/>
        <w:jc w:val="both"/>
      </w:pPr>
      <w:r w:rsidRPr="00B868F1">
        <w:rPr>
          <w:szCs w:val="20"/>
        </w:rPr>
        <w:t xml:space="preserve">Paraksta tiesības uz iestādes dokumentiem darbam ar valsts pārvaldes institūcijām, dibinātāja institūcijām un struktūrvienībām, fiziskām un juridiskām personām ir </w:t>
      </w:r>
      <w:r w:rsidRPr="00B868F1">
        <w:t>Iestādes vadītājam</w:t>
      </w:r>
      <w:r w:rsidRPr="00B868F1">
        <w:rPr>
          <w:szCs w:val="20"/>
        </w:rPr>
        <w:t xml:space="preserve"> un tā pienākumu izpildītājam.</w:t>
      </w:r>
    </w:p>
    <w:p w:rsidR="002570DA" w:rsidRPr="00B868F1" w:rsidRDefault="002570DA" w:rsidP="000B1435">
      <w:pPr>
        <w:numPr>
          <w:ilvl w:val="0"/>
          <w:numId w:val="45"/>
        </w:numPr>
        <w:ind w:left="426" w:hanging="426"/>
        <w:contextualSpacing/>
        <w:jc w:val="both"/>
      </w:pPr>
      <w:r w:rsidRPr="00B868F1">
        <w:rPr>
          <w:szCs w:val="20"/>
        </w:rPr>
        <w:t>Iestādes</w:t>
      </w:r>
      <w:r w:rsidRPr="00B868F1">
        <w:t xml:space="preserve"> vadītāj</w:t>
      </w:r>
      <w:r w:rsidRPr="00B868F1">
        <w:rPr>
          <w:szCs w:val="20"/>
        </w:rPr>
        <w:t xml:space="preserve">am ir pakļauti visi iestādes darbinieki. </w:t>
      </w:r>
    </w:p>
    <w:p w:rsidR="002570DA" w:rsidRPr="00B868F1" w:rsidRDefault="002570DA" w:rsidP="000B1435">
      <w:pPr>
        <w:numPr>
          <w:ilvl w:val="0"/>
          <w:numId w:val="45"/>
        </w:numPr>
        <w:ind w:left="426" w:hanging="426"/>
        <w:contextualSpacing/>
        <w:jc w:val="both"/>
        <w:rPr>
          <w:bCs/>
        </w:rPr>
      </w:pPr>
      <w:r w:rsidRPr="00B868F1">
        <w:rPr>
          <w:bCs/>
        </w:rPr>
        <w:t xml:space="preserve">Iestādes pedagogus un citus darbiniekus darbā </w:t>
      </w:r>
      <w:r w:rsidRPr="00B868F1">
        <w:t>pieņem un atbrīvo iestādes  vadītājs normatīvajos aktos noteiktā kārtībā</w:t>
      </w:r>
      <w:r w:rsidRPr="00B868F1">
        <w:rPr>
          <w:bCs/>
        </w:rPr>
        <w:t>. Iestādes</w:t>
      </w:r>
      <w:r w:rsidRPr="00B868F1">
        <w:t xml:space="preserve"> vadītājs</w:t>
      </w:r>
      <w:r w:rsidRPr="00B868F1">
        <w:rPr>
          <w:bCs/>
        </w:rPr>
        <w:t xml:space="preserve"> ir tiesīgs deleģēt pedagogiem un citiem iestādes darbiniekiem konkrētu uzdevumu veikšanu.</w:t>
      </w:r>
    </w:p>
    <w:p w:rsidR="002570DA" w:rsidRPr="00B868F1" w:rsidRDefault="002570DA" w:rsidP="000B1435">
      <w:pPr>
        <w:numPr>
          <w:ilvl w:val="0"/>
          <w:numId w:val="45"/>
        </w:numPr>
        <w:ind w:left="426" w:hanging="426"/>
        <w:contextualSpacing/>
        <w:jc w:val="both"/>
        <w:rPr>
          <w:bCs/>
        </w:rPr>
      </w:pPr>
      <w:r w:rsidRPr="00B868F1">
        <w:rPr>
          <w:bCs/>
        </w:rPr>
        <w:lastRenderedPageBreak/>
        <w:t>Iestādes pedagogu tiesības un pienākumi ir noteikti Izglītības likumā, Bērnu tiesību aizsardzības likumā, Fizisko personu datu apstrādes likumā, Darba likumā un citos normatīvajos aktos. Ped</w:t>
      </w:r>
      <w:r w:rsidRPr="00B868F1">
        <w:t xml:space="preserve">agoga </w:t>
      </w:r>
      <w:r w:rsidRPr="00B868F1">
        <w:rPr>
          <w:bCs/>
        </w:rPr>
        <w:t>tiesības un pienākumus precizē darba līgums un amata apraksts.</w:t>
      </w:r>
    </w:p>
    <w:p w:rsidR="002570DA" w:rsidRPr="00B868F1" w:rsidRDefault="002570DA" w:rsidP="000B1435">
      <w:pPr>
        <w:numPr>
          <w:ilvl w:val="0"/>
          <w:numId w:val="45"/>
        </w:numPr>
        <w:ind w:left="426" w:hanging="426"/>
        <w:contextualSpacing/>
        <w:jc w:val="both"/>
        <w:rPr>
          <w:bCs/>
          <w:sz w:val="28"/>
          <w:szCs w:val="28"/>
        </w:rPr>
      </w:pPr>
      <w:r w:rsidRPr="00B868F1">
        <w:rPr>
          <w:bCs/>
        </w:rPr>
        <w:t>Iestādes citu darbinieku tiesības un pienākumi ir noteikti Darba likumā, Bērnu tiesību aizsardzības likumā un citos normatīvajos aktos. Iestādes citu darbinieku tiesības un pienākumus precizē darba līgums un amata apraksts</w:t>
      </w:r>
      <w:r w:rsidRPr="00B868F1">
        <w:rPr>
          <w:bCs/>
          <w:sz w:val="28"/>
          <w:szCs w:val="28"/>
        </w:rPr>
        <w:t>.</w:t>
      </w:r>
    </w:p>
    <w:p w:rsidR="002570DA" w:rsidRPr="00B868F1" w:rsidRDefault="002570DA" w:rsidP="002570DA">
      <w:pPr>
        <w:ind w:left="426" w:hanging="426"/>
        <w:contextualSpacing/>
        <w:jc w:val="both"/>
        <w:rPr>
          <w:bCs/>
        </w:rPr>
      </w:pPr>
    </w:p>
    <w:p w:rsidR="002570DA" w:rsidRPr="00B868F1" w:rsidRDefault="002570DA" w:rsidP="002570DA">
      <w:pPr>
        <w:ind w:left="426" w:hanging="426"/>
        <w:contextualSpacing/>
        <w:jc w:val="center"/>
        <w:rPr>
          <w:b/>
        </w:rPr>
      </w:pPr>
      <w:r w:rsidRPr="00B868F1">
        <w:rPr>
          <w:b/>
        </w:rPr>
        <w:t xml:space="preserve">VII. </w:t>
      </w:r>
      <w:r w:rsidRPr="00B868F1">
        <w:rPr>
          <w:b/>
          <w:bCs/>
        </w:rPr>
        <w:t>Iestādes pašpārvaldes izveidošanas kārtība un kompetence</w:t>
      </w:r>
    </w:p>
    <w:p w:rsidR="002570DA" w:rsidRPr="00B868F1" w:rsidRDefault="002570DA" w:rsidP="000B1435">
      <w:pPr>
        <w:numPr>
          <w:ilvl w:val="0"/>
          <w:numId w:val="45"/>
        </w:numPr>
        <w:ind w:left="426" w:hanging="426"/>
        <w:contextualSpacing/>
        <w:jc w:val="both"/>
        <w:rPr>
          <w:bCs/>
          <w:spacing w:val="4"/>
        </w:rPr>
      </w:pPr>
      <w:r>
        <w:rPr>
          <w:bCs/>
          <w:spacing w:val="4"/>
        </w:rPr>
        <w:t>Iestādes vadītājs</w:t>
      </w:r>
      <w:r w:rsidRPr="00B868F1">
        <w:rPr>
          <w:bCs/>
          <w:spacing w:val="4"/>
        </w:rPr>
        <w:t xml:space="preserve"> sadarbībā ar Dobeles novada Izglītības pārvaldi izveido iestādes organizatorisko struktūru.</w:t>
      </w:r>
    </w:p>
    <w:p w:rsidR="002570DA" w:rsidRPr="00B868F1" w:rsidRDefault="002570DA" w:rsidP="000B1435">
      <w:pPr>
        <w:numPr>
          <w:ilvl w:val="0"/>
          <w:numId w:val="45"/>
        </w:numPr>
        <w:ind w:left="426" w:hanging="426"/>
        <w:contextualSpacing/>
        <w:jc w:val="both"/>
      </w:pPr>
      <w:r>
        <w:t>I</w:t>
      </w:r>
      <w:r w:rsidRPr="00B868F1">
        <w:t>estādes vadītājam ir</w:t>
      </w:r>
      <w:r>
        <w:t xml:space="preserve"> pienākums nodrošināt</w:t>
      </w:r>
      <w:r w:rsidRPr="00B868F1">
        <w:t xml:space="preserve"> iestādes padomes izveidošanu un darbību.  Iestādes padomes kompetenci nosaka Izglītības likums.</w:t>
      </w:r>
    </w:p>
    <w:p w:rsidR="002570DA" w:rsidRPr="009632FE" w:rsidRDefault="002570DA" w:rsidP="000B1435">
      <w:pPr>
        <w:numPr>
          <w:ilvl w:val="0"/>
          <w:numId w:val="45"/>
        </w:numPr>
        <w:ind w:left="426" w:hanging="426"/>
        <w:contextualSpacing/>
        <w:jc w:val="both"/>
      </w:pPr>
      <w:r w:rsidRPr="009632FE">
        <w:rPr>
          <w:lang w:val="fi-FI"/>
        </w:rPr>
        <w:t xml:space="preserve">Lai risinātu jautājumus, kas saistīti ar izglītojamo interesēm iestādē un līdzdarbotos  </w:t>
      </w:r>
      <w:r w:rsidRPr="009632FE">
        <w:t>iestādes darba organizēšanā un mācību procesa pilnveidē, iestādes padome ir tiesīga veidot interešu grupas un institūcijas, tajās iesaist</w:t>
      </w:r>
      <w:r>
        <w:t>ot iestādes izglītojamo</w:t>
      </w:r>
      <w:r w:rsidRPr="009632FE">
        <w:t xml:space="preserve"> vecākus. Minēto institūciju un interešu grupu darbību nosaka iestādes padomes apstiprināts reglaments.</w:t>
      </w:r>
    </w:p>
    <w:p w:rsidR="002570DA" w:rsidRPr="009632FE" w:rsidRDefault="002570DA" w:rsidP="002570DA">
      <w:pPr>
        <w:ind w:left="426" w:hanging="426"/>
        <w:jc w:val="center"/>
        <w:rPr>
          <w:b/>
        </w:rPr>
      </w:pPr>
    </w:p>
    <w:p w:rsidR="002570DA" w:rsidRPr="009632FE" w:rsidRDefault="002570DA" w:rsidP="002570DA">
      <w:pPr>
        <w:ind w:left="360"/>
        <w:contextualSpacing/>
        <w:jc w:val="center"/>
        <w:rPr>
          <w:b/>
        </w:rPr>
      </w:pPr>
      <w:r w:rsidRPr="009632FE">
        <w:rPr>
          <w:b/>
        </w:rPr>
        <w:t xml:space="preserve">VIII. </w:t>
      </w:r>
      <w:r w:rsidRPr="009632FE">
        <w:rPr>
          <w:b/>
          <w:bCs/>
        </w:rPr>
        <w:t>Iestādes pedagoģiskās padomes izveidošanas kārtība un kompetence</w:t>
      </w:r>
    </w:p>
    <w:p w:rsidR="002570DA" w:rsidRPr="009632FE" w:rsidRDefault="002570DA" w:rsidP="000B1435">
      <w:pPr>
        <w:numPr>
          <w:ilvl w:val="0"/>
          <w:numId w:val="45"/>
        </w:numPr>
        <w:ind w:left="426" w:hanging="426"/>
        <w:contextualSpacing/>
        <w:jc w:val="both"/>
        <w:rPr>
          <w:bCs/>
        </w:rPr>
      </w:pPr>
      <w:r w:rsidRPr="009632FE">
        <w:rPr>
          <w:bCs/>
        </w:rPr>
        <w:t>Iestādes pedagoģiskās padomes izveidošanas kārtību, darbību un kompetenci nosaka Vispārējās izglītības likums un citi normatīvie akti.</w:t>
      </w:r>
    </w:p>
    <w:p w:rsidR="002570DA" w:rsidRPr="009632FE" w:rsidRDefault="002570DA" w:rsidP="000B1435">
      <w:pPr>
        <w:numPr>
          <w:ilvl w:val="0"/>
          <w:numId w:val="45"/>
        </w:numPr>
        <w:ind w:left="426" w:hanging="426"/>
        <w:contextualSpacing/>
        <w:jc w:val="both"/>
        <w:rPr>
          <w:bCs/>
        </w:rPr>
      </w:pPr>
      <w:r w:rsidRPr="009632FE">
        <w:t>Pedagoģisk</w:t>
      </w:r>
      <w:r>
        <w:t>o padomi vada iestādes vadītājs</w:t>
      </w:r>
      <w:r w:rsidRPr="009632FE">
        <w:t>.</w:t>
      </w:r>
    </w:p>
    <w:p w:rsidR="002570DA" w:rsidRPr="009632FE" w:rsidRDefault="002570DA" w:rsidP="002570DA">
      <w:pPr>
        <w:rPr>
          <w:b/>
        </w:rPr>
      </w:pPr>
    </w:p>
    <w:p w:rsidR="002570DA" w:rsidRPr="009632FE" w:rsidRDefault="002570DA" w:rsidP="002570DA">
      <w:pPr>
        <w:jc w:val="center"/>
        <w:rPr>
          <w:b/>
          <w:bCs/>
        </w:rPr>
      </w:pPr>
      <w:r w:rsidRPr="009632FE">
        <w:rPr>
          <w:b/>
          <w:bCs/>
        </w:rPr>
        <w:t xml:space="preserve">IX. Iestādes iekšējo normatīvo aktu pieņemšanas kārtība un </w:t>
      </w:r>
    </w:p>
    <w:p w:rsidR="002570DA" w:rsidRPr="009632FE" w:rsidRDefault="002570DA" w:rsidP="002570DA">
      <w:pPr>
        <w:jc w:val="center"/>
        <w:rPr>
          <w:b/>
          <w:bCs/>
        </w:rPr>
      </w:pPr>
      <w:r w:rsidRPr="009632FE">
        <w:rPr>
          <w:b/>
          <w:bCs/>
        </w:rPr>
        <w:t>iestāde, kurai privātpersona, iesniedzot attiecīgu iesniegumu, var apstrīdēt iestādes izdotu administratīvo aktu vai faktisko rīcību</w:t>
      </w:r>
    </w:p>
    <w:p w:rsidR="002570DA" w:rsidRPr="009632FE" w:rsidRDefault="002570DA" w:rsidP="000B1435">
      <w:pPr>
        <w:numPr>
          <w:ilvl w:val="0"/>
          <w:numId w:val="45"/>
        </w:numPr>
        <w:ind w:left="426" w:hanging="426"/>
        <w:contextualSpacing/>
        <w:jc w:val="both"/>
        <w:rPr>
          <w:bCs/>
        </w:rPr>
      </w:pPr>
      <w:r w:rsidRPr="009632FE">
        <w:rPr>
          <w:bCs/>
        </w:rPr>
        <w:t>Iestāde saskaņā ar Izglītības likumā, Vispārējās izglītības likumā un citos normatīvajos aktos, kā arī iestādes nolikumā noteikto patstāvīgi izstrādā un izdod iestādes iekšējos normatīvos aktus.</w:t>
      </w:r>
    </w:p>
    <w:p w:rsidR="002570DA" w:rsidRPr="009632FE" w:rsidRDefault="002570DA" w:rsidP="000B1435">
      <w:pPr>
        <w:numPr>
          <w:ilvl w:val="0"/>
          <w:numId w:val="45"/>
        </w:numPr>
        <w:ind w:left="426" w:hanging="426"/>
        <w:contextualSpacing/>
        <w:jc w:val="both"/>
        <w:rPr>
          <w:bCs/>
          <w:i/>
        </w:rPr>
      </w:pPr>
      <w:r w:rsidRPr="009632FE">
        <w:rPr>
          <w:bCs/>
        </w:rPr>
        <w:t xml:space="preserve">Iestādes </w:t>
      </w:r>
      <w:r w:rsidRPr="009632FE">
        <w:t>izdotu administratīvo aktu vai faktisko rīcību privātpersona var apstrīdēt, iesniedzot attiecīgu iesniegumu</w:t>
      </w:r>
      <w:r w:rsidRPr="009632FE">
        <w:rPr>
          <w:bCs/>
        </w:rPr>
        <w:t xml:space="preserve"> </w:t>
      </w:r>
      <w:r w:rsidRPr="009632FE">
        <w:t xml:space="preserve">Dobeles novada Izglītības pārvaldei, Brīvības iela 15, Dobele, Dobeles novads, LV-3701, vai sūtot uz e pasta adresi:  </w:t>
      </w:r>
      <w:hyperlink r:id="rId155" w:history="1">
        <w:r w:rsidRPr="009632FE">
          <w:t>izglitiba@dobele.lv</w:t>
        </w:r>
      </w:hyperlink>
      <w:r w:rsidRPr="009632FE">
        <w:t>.</w:t>
      </w:r>
    </w:p>
    <w:p w:rsidR="002570DA" w:rsidRPr="009632FE" w:rsidRDefault="002570DA" w:rsidP="002570DA">
      <w:pPr>
        <w:ind w:left="426"/>
        <w:jc w:val="both"/>
        <w:rPr>
          <w:szCs w:val="20"/>
        </w:rPr>
      </w:pPr>
    </w:p>
    <w:p w:rsidR="002570DA" w:rsidRPr="000D51B4" w:rsidRDefault="002570DA" w:rsidP="002570DA">
      <w:pPr>
        <w:ind w:left="1224"/>
        <w:contextualSpacing/>
        <w:jc w:val="center"/>
        <w:rPr>
          <w:b/>
          <w:szCs w:val="20"/>
        </w:rPr>
      </w:pPr>
      <w:r w:rsidRPr="009632FE">
        <w:rPr>
          <w:b/>
          <w:szCs w:val="20"/>
        </w:rPr>
        <w:t>X. Iestādes saimnieciskā darbība</w:t>
      </w:r>
    </w:p>
    <w:p w:rsidR="002570DA" w:rsidRPr="009632FE" w:rsidRDefault="002570DA" w:rsidP="000B1435">
      <w:pPr>
        <w:numPr>
          <w:ilvl w:val="0"/>
          <w:numId w:val="45"/>
        </w:numPr>
        <w:ind w:left="426" w:hanging="426"/>
        <w:contextualSpacing/>
        <w:jc w:val="both"/>
        <w:rPr>
          <w:szCs w:val="20"/>
        </w:rPr>
      </w:pPr>
      <w:r w:rsidRPr="009632FE">
        <w:rPr>
          <w:szCs w:val="20"/>
        </w:rPr>
        <w:t>Iestāde ir patstāvīga finanšu, saimnieciskajā un citā darbībā saskaņā ar Izglītības likumā un citos normatīvajos aktos, kā arī iestādes nolikumā noteikto.</w:t>
      </w:r>
    </w:p>
    <w:p w:rsidR="002570DA" w:rsidRPr="00B868F1" w:rsidRDefault="002570DA" w:rsidP="000B1435">
      <w:pPr>
        <w:numPr>
          <w:ilvl w:val="0"/>
          <w:numId w:val="45"/>
        </w:numPr>
        <w:ind w:left="426" w:hanging="426"/>
        <w:contextualSpacing/>
        <w:jc w:val="both"/>
      </w:pPr>
      <w:r w:rsidRPr="009632FE">
        <w:t xml:space="preserve">Atbilstoši </w:t>
      </w:r>
      <w:r w:rsidRPr="00B868F1">
        <w:t>normatīvajos aktos noteiktajam iestādes vadītājs,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rsidR="002570DA" w:rsidRPr="00B868F1" w:rsidRDefault="002570DA" w:rsidP="000B1435">
      <w:pPr>
        <w:numPr>
          <w:ilvl w:val="0"/>
          <w:numId w:val="45"/>
        </w:numPr>
        <w:ind w:left="426" w:hanging="426"/>
        <w:contextualSpacing/>
        <w:jc w:val="both"/>
      </w:pPr>
      <w:r w:rsidRPr="00B868F1">
        <w:t>Iestādes saimnieciskās darbības ietvaros tiek veikta iestādes telpu un teritorijas apsaimniekošana</w:t>
      </w:r>
      <w:r w:rsidRPr="00B868F1">
        <w:rPr>
          <w:u w:color="FF0000"/>
        </w:rPr>
        <w:t xml:space="preserve">. </w:t>
      </w:r>
    </w:p>
    <w:p w:rsidR="002570DA" w:rsidRPr="00B868F1" w:rsidRDefault="002570DA" w:rsidP="002570DA">
      <w:pPr>
        <w:ind w:left="426"/>
        <w:jc w:val="both"/>
        <w:rPr>
          <w:b/>
          <w:szCs w:val="20"/>
        </w:rPr>
      </w:pPr>
    </w:p>
    <w:p w:rsidR="002570DA" w:rsidRPr="00B868F1" w:rsidRDefault="002570DA" w:rsidP="002570DA">
      <w:pPr>
        <w:ind w:left="1224"/>
        <w:contextualSpacing/>
        <w:jc w:val="center"/>
        <w:rPr>
          <w:b/>
        </w:rPr>
      </w:pPr>
      <w:r w:rsidRPr="00B868F1">
        <w:rPr>
          <w:b/>
        </w:rPr>
        <w:t>XI. Iestādes finansēšanas avoti un kārtība</w:t>
      </w:r>
    </w:p>
    <w:p w:rsidR="002570DA" w:rsidRPr="00B868F1" w:rsidRDefault="002570DA" w:rsidP="000B1435">
      <w:pPr>
        <w:numPr>
          <w:ilvl w:val="0"/>
          <w:numId w:val="45"/>
        </w:numPr>
        <w:ind w:left="426" w:hanging="426"/>
        <w:contextualSpacing/>
        <w:jc w:val="both"/>
      </w:pPr>
      <w:r w:rsidRPr="00B868F1">
        <w:t xml:space="preserve">Iestādes finansēšanas avotus un kārtību nosaka </w:t>
      </w:r>
      <w:hyperlink r:id="rId156" w:tgtFrame="_blank" w:tooltip="Izglītības likums /Spēkā esošs/" w:history="1">
        <w:r w:rsidRPr="00B868F1">
          <w:t>Izglītības likums</w:t>
        </w:r>
      </w:hyperlink>
      <w:r w:rsidRPr="00B868F1">
        <w:t>, Vispārējās izglītības likums un citi normatīvie akti.</w:t>
      </w:r>
    </w:p>
    <w:p w:rsidR="002570DA" w:rsidRPr="00B868F1" w:rsidRDefault="002570DA" w:rsidP="000B1435">
      <w:pPr>
        <w:numPr>
          <w:ilvl w:val="0"/>
          <w:numId w:val="45"/>
        </w:numPr>
        <w:ind w:left="426" w:hanging="426"/>
        <w:contextualSpacing/>
        <w:jc w:val="both"/>
      </w:pPr>
      <w:r w:rsidRPr="00B868F1">
        <w:t>Finanšu līdzekļu izmantošanas kārtību, ievērojot ārējos normatīvajos aktos noteikto, nosaka iestādes vadītājs, saskaņojot ar Dobeles novada Izglītības pārvaldi</w:t>
      </w:r>
      <w:r>
        <w:t>,</w:t>
      </w:r>
      <w:r w:rsidRPr="00B868F1">
        <w:t xml:space="preserve"> pašvaldības noteiktā kārtībā.</w:t>
      </w:r>
    </w:p>
    <w:p w:rsidR="002570DA" w:rsidRDefault="002570DA" w:rsidP="002570DA">
      <w:pPr>
        <w:ind w:left="426"/>
        <w:jc w:val="both"/>
        <w:rPr>
          <w:szCs w:val="20"/>
        </w:rPr>
      </w:pPr>
    </w:p>
    <w:p w:rsidR="002570DA" w:rsidRPr="00B868F1" w:rsidRDefault="002570DA" w:rsidP="002570DA">
      <w:pPr>
        <w:ind w:left="426"/>
        <w:jc w:val="both"/>
        <w:rPr>
          <w:szCs w:val="20"/>
        </w:rPr>
      </w:pPr>
    </w:p>
    <w:p w:rsidR="002570DA" w:rsidRDefault="002570DA" w:rsidP="002570DA">
      <w:pPr>
        <w:ind w:left="1224"/>
        <w:contextualSpacing/>
        <w:jc w:val="center"/>
        <w:rPr>
          <w:b/>
          <w:szCs w:val="20"/>
        </w:rPr>
      </w:pPr>
    </w:p>
    <w:p w:rsidR="002570DA" w:rsidRPr="000D51B4" w:rsidRDefault="002570DA" w:rsidP="002570DA">
      <w:pPr>
        <w:ind w:left="1224"/>
        <w:contextualSpacing/>
        <w:jc w:val="center"/>
        <w:rPr>
          <w:b/>
          <w:szCs w:val="20"/>
        </w:rPr>
      </w:pPr>
      <w:r w:rsidRPr="009632FE">
        <w:rPr>
          <w:b/>
          <w:szCs w:val="20"/>
        </w:rPr>
        <w:t>XII. Iestādes reorganizācijas un likvidācijas kārtība</w:t>
      </w:r>
    </w:p>
    <w:p w:rsidR="002570DA" w:rsidRPr="009632FE" w:rsidRDefault="002570DA" w:rsidP="000B1435">
      <w:pPr>
        <w:numPr>
          <w:ilvl w:val="0"/>
          <w:numId w:val="45"/>
        </w:numPr>
        <w:ind w:left="426"/>
        <w:contextualSpacing/>
        <w:jc w:val="both"/>
      </w:pPr>
      <w:r w:rsidRPr="009632FE">
        <w:t>I</w:t>
      </w:r>
      <w:r w:rsidRPr="009632FE">
        <w:rPr>
          <w:bCs/>
        </w:rPr>
        <w:t>estādi</w:t>
      </w:r>
      <w:r w:rsidRPr="009632FE">
        <w:t xml:space="preserve"> reorganizē vai likvidē dibinātājs normatīvajos aktos noteiktajā kārtībā, paziņojot par to Ministru kabineta noteiktai institūcijai, kas kārto Izglītības iestāžu reģistru.</w:t>
      </w:r>
    </w:p>
    <w:p w:rsidR="002570DA" w:rsidRPr="009632FE" w:rsidRDefault="002570DA" w:rsidP="000B1435">
      <w:pPr>
        <w:numPr>
          <w:ilvl w:val="0"/>
          <w:numId w:val="45"/>
        </w:numPr>
        <w:ind w:left="426"/>
        <w:contextualSpacing/>
        <w:jc w:val="both"/>
        <w:rPr>
          <w:szCs w:val="20"/>
        </w:rPr>
      </w:pPr>
      <w:r w:rsidRPr="009632FE">
        <w:rPr>
          <w:bCs/>
        </w:rPr>
        <w:t>Iestāde p</w:t>
      </w:r>
      <w:r w:rsidRPr="009632FE">
        <w:t xml:space="preserve">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 </w:t>
      </w:r>
    </w:p>
    <w:p w:rsidR="002570DA" w:rsidRPr="009632FE" w:rsidRDefault="002570DA" w:rsidP="002570DA">
      <w:pPr>
        <w:ind w:left="426"/>
        <w:jc w:val="center"/>
        <w:rPr>
          <w:b/>
          <w:szCs w:val="20"/>
        </w:rPr>
      </w:pPr>
    </w:p>
    <w:p w:rsidR="002570DA" w:rsidRPr="000D51B4" w:rsidRDefault="002570DA" w:rsidP="002570DA">
      <w:pPr>
        <w:ind w:left="426"/>
        <w:contextualSpacing/>
        <w:jc w:val="center"/>
        <w:rPr>
          <w:b/>
          <w:szCs w:val="20"/>
        </w:rPr>
      </w:pPr>
      <w:r w:rsidRPr="009632FE">
        <w:rPr>
          <w:b/>
          <w:szCs w:val="20"/>
        </w:rPr>
        <w:t xml:space="preserve">XIII. </w:t>
      </w:r>
      <w:r w:rsidRPr="009632FE">
        <w:rPr>
          <w:b/>
        </w:rPr>
        <w:t>Iestādes nolikuma un tā grozījumu pieņemšanas kārtība</w:t>
      </w:r>
    </w:p>
    <w:p w:rsidR="002570DA" w:rsidRPr="00B868F1" w:rsidRDefault="002570DA" w:rsidP="000B1435">
      <w:pPr>
        <w:numPr>
          <w:ilvl w:val="0"/>
          <w:numId w:val="45"/>
        </w:numPr>
        <w:ind w:left="426"/>
        <w:contextualSpacing/>
        <w:jc w:val="both"/>
      </w:pPr>
      <w:r w:rsidRPr="009632FE">
        <w:t>Iestāde</w:t>
      </w:r>
      <w:r>
        <w:t xml:space="preserve"> vai Dobeles novada Izglītības pārvalde</w:t>
      </w:r>
      <w:r w:rsidRPr="00B868F1">
        <w:t>, pamatojoties uz Izglītības likumu, Vispārējās izglītības likumu, izstrādā iestādes nolikuma projektu. Iestādes nolikumu apstiprina dibinātājs.</w:t>
      </w:r>
    </w:p>
    <w:p w:rsidR="002570DA" w:rsidRPr="00B868F1" w:rsidRDefault="002570DA" w:rsidP="000B1435">
      <w:pPr>
        <w:numPr>
          <w:ilvl w:val="0"/>
          <w:numId w:val="45"/>
        </w:numPr>
        <w:ind w:left="426"/>
        <w:contextualSpacing/>
        <w:jc w:val="both"/>
      </w:pPr>
      <w:r w:rsidRPr="00B868F1">
        <w:t>Grozījumus iestādes nolikumā var izdarīt pēc iestādes dibinātāja</w:t>
      </w:r>
      <w:r>
        <w:t>, iestādes vadītāja</w:t>
      </w:r>
      <w:r w:rsidRPr="00B868F1">
        <w:t>, Dobeles novada Izglītības pārvaldes iniciatīvas, iestādes padomes vai pedagoģiskās padomes priekšlikuma. Grozīju</w:t>
      </w:r>
      <w:r>
        <w:t>mus nolikumā apstiprina</w:t>
      </w:r>
      <w:r w:rsidRPr="00B868F1">
        <w:t xml:space="preserve"> dibinātājs.</w:t>
      </w:r>
    </w:p>
    <w:p w:rsidR="002570DA" w:rsidRPr="00B868F1" w:rsidRDefault="002570DA" w:rsidP="000B1435">
      <w:pPr>
        <w:numPr>
          <w:ilvl w:val="0"/>
          <w:numId w:val="45"/>
        </w:numPr>
        <w:ind w:left="426"/>
        <w:contextualSpacing/>
        <w:jc w:val="both"/>
      </w:pPr>
      <w:r w:rsidRPr="00B868F1">
        <w:t xml:space="preserve">Iestādes nolikumu un grozījumus nolikumā iestāde aktualizē Valsts izglītības informācijas sistēmā normatīvajos aktos noteiktajā kārtībā. </w:t>
      </w:r>
    </w:p>
    <w:p w:rsidR="002570DA" w:rsidRPr="00B868F1" w:rsidRDefault="002570DA" w:rsidP="002570DA">
      <w:pPr>
        <w:ind w:left="426"/>
        <w:rPr>
          <w:b/>
          <w:szCs w:val="20"/>
        </w:rPr>
      </w:pPr>
    </w:p>
    <w:p w:rsidR="002570DA" w:rsidRPr="000D51B4" w:rsidRDefault="002570DA" w:rsidP="002570DA">
      <w:pPr>
        <w:ind w:left="426"/>
        <w:contextualSpacing/>
        <w:jc w:val="center"/>
        <w:rPr>
          <w:b/>
          <w:szCs w:val="20"/>
        </w:rPr>
      </w:pPr>
      <w:r w:rsidRPr="00B868F1">
        <w:rPr>
          <w:b/>
          <w:szCs w:val="20"/>
        </w:rPr>
        <w:t>XIV. Citi būtiski noteikumi saskaņā ar Vispārējās izglītības likumu, Izglītības likumu un citiem normatīvajiem aktiem</w:t>
      </w:r>
    </w:p>
    <w:p w:rsidR="002570DA" w:rsidRPr="00B868F1" w:rsidRDefault="002570DA" w:rsidP="000B1435">
      <w:pPr>
        <w:numPr>
          <w:ilvl w:val="0"/>
          <w:numId w:val="45"/>
        </w:numPr>
        <w:ind w:left="426"/>
        <w:contextualSpacing/>
        <w:jc w:val="both"/>
      </w:pPr>
      <w:r w:rsidRPr="00B868F1">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2570DA" w:rsidRPr="00B868F1" w:rsidRDefault="002570DA" w:rsidP="000B1435">
      <w:pPr>
        <w:numPr>
          <w:ilvl w:val="0"/>
          <w:numId w:val="45"/>
        </w:numPr>
        <w:ind w:left="426"/>
        <w:contextualSpacing/>
        <w:jc w:val="both"/>
      </w:pPr>
      <w:r w:rsidRPr="00B868F1">
        <w:t>Iestāde savā darbībā nodrošina izglītības jomu reglamentējošajos normatīvajos aktos noteikto mērķu sasniegšanu, vienlaikus nodrošinot izglītojamo tiesību un interešu ievērošanu un aizsardzību.</w:t>
      </w:r>
    </w:p>
    <w:p w:rsidR="002570DA" w:rsidRDefault="002570DA" w:rsidP="002570DA">
      <w:pPr>
        <w:ind w:left="426"/>
        <w:jc w:val="both"/>
        <w:rPr>
          <w:szCs w:val="20"/>
        </w:rPr>
      </w:pPr>
    </w:p>
    <w:p w:rsidR="00D932CE" w:rsidRDefault="00D932CE" w:rsidP="002570DA">
      <w:pPr>
        <w:ind w:left="426"/>
        <w:jc w:val="both"/>
        <w:rPr>
          <w:szCs w:val="20"/>
        </w:rPr>
      </w:pPr>
    </w:p>
    <w:p w:rsidR="00D932CE" w:rsidRPr="00B868F1" w:rsidRDefault="00D932CE" w:rsidP="002570DA">
      <w:pPr>
        <w:ind w:left="426"/>
        <w:jc w:val="both"/>
        <w:rPr>
          <w:szCs w:val="20"/>
        </w:rPr>
      </w:pPr>
    </w:p>
    <w:p w:rsidR="002570DA" w:rsidRDefault="002570DA" w:rsidP="002570DA">
      <w:pPr>
        <w:ind w:firstLine="720"/>
      </w:pPr>
      <w:r>
        <w:t>Domes priekšsēdētājs</w:t>
      </w:r>
      <w:r>
        <w:tab/>
      </w:r>
      <w:r>
        <w:tab/>
      </w:r>
      <w:r>
        <w:tab/>
      </w:r>
      <w:r>
        <w:tab/>
      </w:r>
      <w:r>
        <w:tab/>
      </w:r>
      <w:r>
        <w:tab/>
      </w:r>
      <w:r>
        <w:tab/>
      </w:r>
      <w:r>
        <w:tab/>
        <w:t>E.Gaigalis</w:t>
      </w:r>
      <w:r>
        <w:br w:type="page"/>
      </w:r>
    </w:p>
    <w:p w:rsidR="002570DA" w:rsidRPr="002A1B80" w:rsidRDefault="002570DA" w:rsidP="002570DA">
      <w:pPr>
        <w:tabs>
          <w:tab w:val="left" w:pos="-24212"/>
        </w:tabs>
        <w:ind w:right="-568"/>
        <w:jc w:val="center"/>
      </w:pPr>
      <w:r w:rsidRPr="002A1B80">
        <w:rPr>
          <w:noProof/>
        </w:rPr>
        <w:lastRenderedPageBreak/>
        <w:drawing>
          <wp:inline distT="0" distB="0" distL="0" distR="0" wp14:anchorId="67364A5E" wp14:editId="28CFDFC7">
            <wp:extent cx="676275" cy="752475"/>
            <wp:effectExtent l="0" t="0" r="9525" b="9525"/>
            <wp:docPr id="3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2570DA" w:rsidRPr="002A1B80" w:rsidRDefault="002570DA" w:rsidP="002570DA">
      <w:pPr>
        <w:tabs>
          <w:tab w:val="center" w:pos="4153"/>
          <w:tab w:val="right" w:pos="8306"/>
        </w:tabs>
        <w:ind w:right="-567"/>
        <w:jc w:val="center"/>
        <w:rPr>
          <w:sz w:val="20"/>
          <w:szCs w:val="20"/>
        </w:rPr>
      </w:pPr>
      <w:r w:rsidRPr="002A1B80">
        <w:rPr>
          <w:sz w:val="20"/>
          <w:szCs w:val="20"/>
        </w:rPr>
        <w:t>LATVIJAS REPUBLIKA</w:t>
      </w:r>
    </w:p>
    <w:p w:rsidR="002570DA" w:rsidRPr="002A1B80" w:rsidRDefault="002570DA" w:rsidP="002570DA">
      <w:pPr>
        <w:tabs>
          <w:tab w:val="center" w:pos="4153"/>
          <w:tab w:val="right" w:pos="8306"/>
        </w:tabs>
        <w:ind w:right="-567"/>
        <w:jc w:val="center"/>
        <w:rPr>
          <w:b/>
          <w:sz w:val="32"/>
          <w:szCs w:val="32"/>
        </w:rPr>
      </w:pPr>
      <w:r w:rsidRPr="002A1B80">
        <w:rPr>
          <w:b/>
          <w:sz w:val="32"/>
          <w:szCs w:val="32"/>
        </w:rPr>
        <w:t>DOBELES NOVADA DOME</w:t>
      </w:r>
    </w:p>
    <w:p w:rsidR="002570DA" w:rsidRPr="002A1B80" w:rsidRDefault="002570DA" w:rsidP="002570DA">
      <w:pPr>
        <w:tabs>
          <w:tab w:val="center" w:pos="4153"/>
          <w:tab w:val="right" w:pos="8306"/>
        </w:tabs>
        <w:ind w:right="-567"/>
        <w:jc w:val="center"/>
        <w:rPr>
          <w:sz w:val="16"/>
          <w:szCs w:val="16"/>
        </w:rPr>
      </w:pPr>
      <w:r w:rsidRPr="002A1B80">
        <w:rPr>
          <w:sz w:val="16"/>
          <w:szCs w:val="16"/>
        </w:rPr>
        <w:t>Brīvības iela 17, Dobele, Dobeles novads, LV-3701</w:t>
      </w:r>
    </w:p>
    <w:p w:rsidR="002570DA" w:rsidRPr="002A1B80" w:rsidRDefault="002570DA" w:rsidP="00720CEF">
      <w:pPr>
        <w:pBdr>
          <w:bottom w:val="double" w:sz="6" w:space="1" w:color="auto"/>
        </w:pBdr>
        <w:tabs>
          <w:tab w:val="center" w:pos="4153"/>
          <w:tab w:val="right" w:pos="8306"/>
        </w:tabs>
        <w:ind w:right="-142"/>
        <w:jc w:val="center"/>
        <w:rPr>
          <w:color w:val="000000"/>
          <w:sz w:val="16"/>
          <w:szCs w:val="16"/>
        </w:rPr>
      </w:pPr>
      <w:r w:rsidRPr="002A1B80">
        <w:rPr>
          <w:sz w:val="16"/>
          <w:szCs w:val="16"/>
        </w:rPr>
        <w:t xml:space="preserve">Tālr. 63707269, 63700137, 63720940, e-pasts </w:t>
      </w:r>
      <w:hyperlink r:id="rId157" w:history="1">
        <w:r w:rsidRPr="002A1B80">
          <w:rPr>
            <w:color w:val="000000"/>
            <w:sz w:val="16"/>
            <w:szCs w:val="16"/>
          </w:rPr>
          <w:t>dome@dobele.lv</w:t>
        </w:r>
      </w:hyperlink>
    </w:p>
    <w:p w:rsidR="002570DA" w:rsidRPr="002A1B80" w:rsidRDefault="002570DA" w:rsidP="002570DA">
      <w:pPr>
        <w:tabs>
          <w:tab w:val="left" w:pos="-24212"/>
        </w:tabs>
        <w:ind w:right="-568"/>
        <w:jc w:val="right"/>
        <w:rPr>
          <w:b/>
          <w:noProof/>
        </w:rPr>
      </w:pPr>
    </w:p>
    <w:p w:rsidR="002570DA" w:rsidRPr="002A1B80" w:rsidRDefault="002570DA" w:rsidP="002570DA">
      <w:pPr>
        <w:autoSpaceDE w:val="0"/>
        <w:autoSpaceDN w:val="0"/>
        <w:adjustRightInd w:val="0"/>
        <w:ind w:right="-567"/>
        <w:jc w:val="center"/>
        <w:rPr>
          <w:b/>
          <w:color w:val="000000"/>
        </w:rPr>
      </w:pPr>
      <w:r w:rsidRPr="002A1B80">
        <w:rPr>
          <w:b/>
          <w:bCs/>
          <w:color w:val="000000"/>
        </w:rPr>
        <w:t>LĒMUMS</w:t>
      </w:r>
    </w:p>
    <w:p w:rsidR="002570DA" w:rsidRPr="002A1B80" w:rsidRDefault="002570DA" w:rsidP="002570DA">
      <w:pPr>
        <w:autoSpaceDE w:val="0"/>
        <w:autoSpaceDN w:val="0"/>
        <w:adjustRightInd w:val="0"/>
        <w:ind w:right="-567"/>
        <w:jc w:val="center"/>
        <w:rPr>
          <w:b/>
          <w:color w:val="000000"/>
        </w:rPr>
      </w:pPr>
      <w:r w:rsidRPr="002A1B80">
        <w:rPr>
          <w:b/>
          <w:bCs/>
          <w:color w:val="000000"/>
        </w:rPr>
        <w:t>Dobelē</w:t>
      </w:r>
    </w:p>
    <w:p w:rsidR="002570DA" w:rsidRPr="002A1B80" w:rsidRDefault="002570DA" w:rsidP="002570DA">
      <w:pPr>
        <w:autoSpaceDE w:val="0"/>
        <w:autoSpaceDN w:val="0"/>
        <w:adjustRightInd w:val="0"/>
        <w:ind w:right="-568"/>
        <w:jc w:val="both"/>
        <w:rPr>
          <w:b/>
          <w:bCs/>
          <w:color w:val="000000"/>
        </w:rPr>
      </w:pPr>
    </w:p>
    <w:p w:rsidR="002570DA" w:rsidRDefault="002570DA" w:rsidP="002570DA">
      <w:pPr>
        <w:autoSpaceDE w:val="0"/>
        <w:autoSpaceDN w:val="0"/>
        <w:adjustRightInd w:val="0"/>
        <w:ind w:right="-568"/>
        <w:jc w:val="both"/>
        <w:rPr>
          <w:b/>
          <w:bCs/>
          <w:color w:val="000000"/>
        </w:rPr>
      </w:pPr>
      <w:r w:rsidRPr="002A1B80">
        <w:rPr>
          <w:b/>
          <w:bCs/>
          <w:color w:val="000000"/>
        </w:rPr>
        <w:t>2021.</w:t>
      </w:r>
      <w:r w:rsidR="004527D5">
        <w:rPr>
          <w:b/>
          <w:bCs/>
          <w:color w:val="000000"/>
        </w:rPr>
        <w:t> </w:t>
      </w:r>
      <w:r w:rsidRPr="002A1B80">
        <w:rPr>
          <w:b/>
          <w:bCs/>
          <w:color w:val="000000"/>
        </w:rPr>
        <w:t>gada 26.</w:t>
      </w:r>
      <w:r w:rsidR="004527D5">
        <w:rPr>
          <w:b/>
          <w:bCs/>
          <w:color w:val="000000"/>
        </w:rPr>
        <w:t> </w:t>
      </w:r>
      <w:r w:rsidRPr="002A1B80">
        <w:rPr>
          <w:b/>
          <w:bCs/>
          <w:color w:val="000000"/>
        </w:rPr>
        <w:t>augustā</w:t>
      </w:r>
      <w:r w:rsidRPr="002A1B80">
        <w:rPr>
          <w:b/>
          <w:bCs/>
          <w:color w:val="000000"/>
        </w:rPr>
        <w:tab/>
      </w:r>
      <w:r w:rsidRPr="002A1B80">
        <w:rPr>
          <w:b/>
          <w:bCs/>
          <w:color w:val="000000"/>
        </w:rPr>
        <w:tab/>
      </w:r>
      <w:r w:rsidRPr="002A1B80">
        <w:rPr>
          <w:b/>
          <w:bCs/>
          <w:color w:val="000000"/>
        </w:rPr>
        <w:tab/>
      </w:r>
      <w:r w:rsidRPr="002A1B80">
        <w:rPr>
          <w:b/>
          <w:bCs/>
          <w:color w:val="000000"/>
        </w:rPr>
        <w:tab/>
      </w:r>
      <w:r w:rsidRPr="002A1B80">
        <w:rPr>
          <w:b/>
          <w:bCs/>
          <w:color w:val="000000"/>
        </w:rPr>
        <w:tab/>
      </w:r>
      <w:r w:rsidRPr="002A1B80">
        <w:rPr>
          <w:b/>
          <w:bCs/>
          <w:color w:val="000000"/>
        </w:rPr>
        <w:tab/>
      </w:r>
      <w:r w:rsidRPr="002A1B80">
        <w:rPr>
          <w:b/>
          <w:bCs/>
          <w:color w:val="000000"/>
        </w:rPr>
        <w:tab/>
      </w:r>
      <w:r w:rsidRPr="002A1B80">
        <w:rPr>
          <w:b/>
          <w:bCs/>
          <w:color w:val="000000"/>
        </w:rPr>
        <w:tab/>
      </w:r>
      <w:r w:rsidRPr="002A1B80">
        <w:rPr>
          <w:b/>
          <w:bCs/>
          <w:color w:val="000000"/>
        </w:rPr>
        <w:tab/>
        <w:t>Nr.</w:t>
      </w:r>
      <w:r w:rsidR="002D329C">
        <w:rPr>
          <w:b/>
          <w:bCs/>
          <w:color w:val="000000"/>
        </w:rPr>
        <w:t>94</w:t>
      </w:r>
      <w:r w:rsidRPr="002A1B80">
        <w:rPr>
          <w:b/>
          <w:bCs/>
          <w:color w:val="000000"/>
        </w:rPr>
        <w:t>/</w:t>
      </w:r>
      <w:r w:rsidR="00C8170D">
        <w:rPr>
          <w:b/>
          <w:bCs/>
          <w:color w:val="000000"/>
        </w:rPr>
        <w:t>6</w:t>
      </w:r>
    </w:p>
    <w:p w:rsidR="000304BD" w:rsidRDefault="000304BD" w:rsidP="000304BD">
      <w:pPr>
        <w:jc w:val="right"/>
        <w:rPr>
          <w:b/>
        </w:rPr>
      </w:pPr>
      <w:r w:rsidRPr="00CC61A2">
        <w:t xml:space="preserve">(prot.Nr.6 </w:t>
      </w:r>
      <w:r w:rsidR="002D329C">
        <w:t>58</w:t>
      </w:r>
      <w:r w:rsidRPr="00CC61A2">
        <w:t>.</w:t>
      </w:r>
      <w:r w:rsidRPr="00CC61A2">
        <w:rPr>
          <w:color w:val="000000"/>
        </w:rPr>
        <w:t>§)</w:t>
      </w:r>
    </w:p>
    <w:p w:rsidR="000304BD" w:rsidRPr="004D0896" w:rsidRDefault="000304BD" w:rsidP="002570DA">
      <w:pPr>
        <w:autoSpaceDE w:val="0"/>
        <w:autoSpaceDN w:val="0"/>
        <w:adjustRightInd w:val="0"/>
        <w:ind w:right="-568"/>
        <w:jc w:val="both"/>
        <w:rPr>
          <w:b/>
          <w:color w:val="000000"/>
        </w:rPr>
      </w:pPr>
    </w:p>
    <w:p w:rsidR="002570DA" w:rsidRDefault="002570DA" w:rsidP="002570DA">
      <w:pPr>
        <w:ind w:right="-568"/>
        <w:jc w:val="center"/>
        <w:rPr>
          <w:b/>
          <w:u w:val="single"/>
        </w:rPr>
      </w:pPr>
    </w:p>
    <w:p w:rsidR="002570DA" w:rsidRPr="004D0896" w:rsidRDefault="002570DA" w:rsidP="002570DA">
      <w:pPr>
        <w:ind w:right="-568"/>
        <w:jc w:val="center"/>
        <w:rPr>
          <w:b/>
          <w:bCs/>
          <w:u w:val="single"/>
        </w:rPr>
      </w:pPr>
      <w:r>
        <w:rPr>
          <w:b/>
          <w:u w:val="single"/>
        </w:rPr>
        <w:t xml:space="preserve">Par Bēnes </w:t>
      </w:r>
      <w:r w:rsidRPr="00051CE1">
        <w:rPr>
          <w:b/>
          <w:u w:val="single"/>
        </w:rPr>
        <w:t>Mūzikas un māksl</w:t>
      </w:r>
      <w:r>
        <w:rPr>
          <w:b/>
          <w:u w:val="single"/>
        </w:rPr>
        <w:t>a</w:t>
      </w:r>
      <w:r w:rsidRPr="00051CE1">
        <w:rPr>
          <w:b/>
          <w:u w:val="single"/>
        </w:rPr>
        <w:t>s skolas</w:t>
      </w:r>
      <w:r w:rsidRPr="004D0896">
        <w:rPr>
          <w:b/>
          <w:u w:val="single"/>
        </w:rPr>
        <w:t xml:space="preserve"> nolikuma apstiprināšanu</w:t>
      </w:r>
    </w:p>
    <w:p w:rsidR="002570DA" w:rsidRPr="004D0896" w:rsidRDefault="002570DA" w:rsidP="002570DA">
      <w:pPr>
        <w:ind w:right="-568"/>
        <w:rPr>
          <w:color w:val="000000"/>
        </w:rPr>
      </w:pPr>
    </w:p>
    <w:p w:rsidR="00C8170D" w:rsidRPr="00DB6FD3" w:rsidRDefault="002570DA" w:rsidP="00C8170D">
      <w:pPr>
        <w:pStyle w:val="NormalWeb"/>
        <w:ind w:firstLine="284"/>
        <w:jc w:val="both"/>
      </w:pPr>
      <w:r w:rsidRPr="004D0896">
        <w:t>Saskaņā ar likuma „Par pašvaldībām” 21.</w:t>
      </w:r>
      <w:r>
        <w:t> </w:t>
      </w:r>
      <w:r w:rsidRPr="004D0896">
        <w:t>panta pirmās daļas 8.</w:t>
      </w:r>
      <w:r>
        <w:t> </w:t>
      </w:r>
      <w:r w:rsidRPr="004D0896">
        <w:t>punktu, Izglītības likuma 22.</w:t>
      </w:r>
      <w:r>
        <w:t> </w:t>
      </w:r>
      <w:r w:rsidRPr="004D0896">
        <w:t xml:space="preserve">panta pirmo daļu, </w:t>
      </w:r>
      <w:r w:rsidRPr="00D4504E">
        <w:t>Profesionālās izglītī</w:t>
      </w:r>
      <w:r>
        <w:t xml:space="preserve">bas likuma 15. panta pirmo daļu, </w:t>
      </w:r>
      <w:r w:rsidR="00C8170D" w:rsidRPr="004724A8">
        <w:t xml:space="preserve">atklāti balsojot: </w:t>
      </w:r>
      <w:r w:rsidR="002D329C">
        <w:t>PAR – 17 (</w:t>
      </w:r>
      <w:r w:rsidR="002D329C" w:rsidRPr="00FE5C59">
        <w:rPr>
          <w:bCs/>
          <w:lang w:eastAsia="et-EE"/>
        </w:rPr>
        <w:t>K</w:t>
      </w:r>
      <w:r w:rsidR="002D329C">
        <w:rPr>
          <w:bCs/>
          <w:lang w:eastAsia="et-EE"/>
        </w:rPr>
        <w:t xml:space="preserve">ristīne </w:t>
      </w:r>
      <w:r w:rsidR="002D329C" w:rsidRPr="00FE5C59">
        <w:rPr>
          <w:bCs/>
          <w:lang w:eastAsia="et-EE"/>
        </w:rPr>
        <w:t>Briede, M</w:t>
      </w:r>
      <w:r w:rsidR="002D329C">
        <w:rPr>
          <w:bCs/>
          <w:lang w:eastAsia="et-EE"/>
        </w:rPr>
        <w:t xml:space="preserve">āris </w:t>
      </w:r>
      <w:r w:rsidR="002D329C" w:rsidRPr="00FE5C59">
        <w:rPr>
          <w:bCs/>
          <w:lang w:eastAsia="et-EE"/>
        </w:rPr>
        <w:t>Feldmanis, E</w:t>
      </w:r>
      <w:r w:rsidR="002D329C">
        <w:rPr>
          <w:bCs/>
          <w:lang w:eastAsia="et-EE"/>
        </w:rPr>
        <w:t xml:space="preserve">dgars </w:t>
      </w:r>
      <w:r w:rsidR="002D329C" w:rsidRPr="00FE5C59">
        <w:rPr>
          <w:bCs/>
          <w:lang w:eastAsia="et-EE"/>
        </w:rPr>
        <w:t>Gaigalis, I</w:t>
      </w:r>
      <w:r w:rsidR="002D329C">
        <w:rPr>
          <w:bCs/>
          <w:lang w:eastAsia="et-EE"/>
        </w:rPr>
        <w:t xml:space="preserve">vars </w:t>
      </w:r>
      <w:r w:rsidR="002D329C" w:rsidRPr="00FE5C59">
        <w:rPr>
          <w:bCs/>
          <w:lang w:eastAsia="et-EE"/>
        </w:rPr>
        <w:t>Gorskis, G</w:t>
      </w:r>
      <w:r w:rsidR="002D329C">
        <w:rPr>
          <w:bCs/>
          <w:lang w:eastAsia="et-EE"/>
        </w:rPr>
        <w:t xml:space="preserve">ints </w:t>
      </w:r>
      <w:r w:rsidR="002D329C" w:rsidRPr="00FE5C59">
        <w:rPr>
          <w:bCs/>
          <w:lang w:eastAsia="et-EE"/>
        </w:rPr>
        <w:t>Kaminskis, L</w:t>
      </w:r>
      <w:r w:rsidR="002D329C">
        <w:rPr>
          <w:bCs/>
          <w:lang w:eastAsia="et-EE"/>
        </w:rPr>
        <w:t xml:space="preserve">inda </w:t>
      </w:r>
      <w:r w:rsidR="002D329C" w:rsidRPr="00FE5C59">
        <w:rPr>
          <w:bCs/>
          <w:lang w:eastAsia="et-EE"/>
        </w:rPr>
        <w:t>Karloviča, E</w:t>
      </w:r>
      <w:r w:rsidR="002D329C">
        <w:rPr>
          <w:bCs/>
          <w:lang w:eastAsia="et-EE"/>
        </w:rPr>
        <w:t xml:space="preserve">dgars </w:t>
      </w:r>
      <w:r w:rsidR="002D329C" w:rsidRPr="00FE5C59">
        <w:rPr>
          <w:bCs/>
          <w:lang w:eastAsia="et-EE"/>
        </w:rPr>
        <w:t>Laimiņš, S</w:t>
      </w:r>
      <w:r w:rsidR="002D329C">
        <w:rPr>
          <w:bCs/>
          <w:lang w:eastAsia="et-EE"/>
        </w:rPr>
        <w:t xml:space="preserve">intija </w:t>
      </w:r>
      <w:r w:rsidR="002D329C" w:rsidRPr="00FE5C59">
        <w:rPr>
          <w:bCs/>
          <w:lang w:eastAsia="et-EE"/>
        </w:rPr>
        <w:t>Liekniņa, A</w:t>
      </w:r>
      <w:r w:rsidR="002D329C">
        <w:rPr>
          <w:bCs/>
          <w:lang w:eastAsia="et-EE"/>
        </w:rPr>
        <w:t xml:space="preserve">inārs </w:t>
      </w:r>
      <w:r w:rsidR="002D329C" w:rsidRPr="00FE5C59">
        <w:rPr>
          <w:bCs/>
          <w:lang w:eastAsia="et-EE"/>
        </w:rPr>
        <w:t>Meiers, S</w:t>
      </w:r>
      <w:r w:rsidR="002D329C">
        <w:rPr>
          <w:bCs/>
          <w:lang w:eastAsia="et-EE"/>
        </w:rPr>
        <w:t xml:space="preserve">anita </w:t>
      </w:r>
      <w:r w:rsidR="002D329C" w:rsidRPr="00FE5C59">
        <w:rPr>
          <w:bCs/>
          <w:lang w:eastAsia="et-EE"/>
        </w:rPr>
        <w:t>Olševska, A</w:t>
      </w:r>
      <w:r w:rsidR="002D329C">
        <w:rPr>
          <w:bCs/>
          <w:lang w:eastAsia="et-EE"/>
        </w:rPr>
        <w:t xml:space="preserve">ndris </w:t>
      </w:r>
      <w:r w:rsidR="002D329C" w:rsidRPr="00FE5C59">
        <w:rPr>
          <w:bCs/>
          <w:lang w:eastAsia="et-EE"/>
        </w:rPr>
        <w:t>Podvinskis, V</w:t>
      </w:r>
      <w:r w:rsidR="002D329C">
        <w:rPr>
          <w:bCs/>
          <w:lang w:eastAsia="et-EE"/>
        </w:rPr>
        <w:t xml:space="preserve">iesturs </w:t>
      </w:r>
      <w:r w:rsidR="002D329C" w:rsidRPr="00FE5C59">
        <w:rPr>
          <w:bCs/>
          <w:lang w:eastAsia="et-EE"/>
        </w:rPr>
        <w:t>Reinfelds, D</w:t>
      </w:r>
      <w:r w:rsidR="002D329C">
        <w:rPr>
          <w:bCs/>
          <w:lang w:eastAsia="et-EE"/>
        </w:rPr>
        <w:t xml:space="preserve">ace </w:t>
      </w:r>
      <w:r w:rsidR="002D329C" w:rsidRPr="00FE5C59">
        <w:rPr>
          <w:bCs/>
          <w:lang w:eastAsia="et-EE"/>
        </w:rPr>
        <w:t>Reinika, G</w:t>
      </w:r>
      <w:r w:rsidR="002D329C">
        <w:rPr>
          <w:bCs/>
          <w:lang w:eastAsia="et-EE"/>
        </w:rPr>
        <w:t xml:space="preserve">untis </w:t>
      </w:r>
      <w:r w:rsidR="002D329C" w:rsidRPr="00FE5C59">
        <w:rPr>
          <w:bCs/>
          <w:lang w:eastAsia="et-EE"/>
        </w:rPr>
        <w:t>Safranovičs, A</w:t>
      </w:r>
      <w:r w:rsidR="002D329C">
        <w:rPr>
          <w:bCs/>
          <w:lang w:eastAsia="et-EE"/>
        </w:rPr>
        <w:t xml:space="preserve">ndrejs </w:t>
      </w:r>
      <w:r w:rsidR="002D329C" w:rsidRPr="00FE5C59">
        <w:rPr>
          <w:bCs/>
          <w:lang w:eastAsia="et-EE"/>
        </w:rPr>
        <w:t>Spridzāns, I</w:t>
      </w:r>
      <w:r w:rsidR="002D329C">
        <w:rPr>
          <w:bCs/>
          <w:lang w:eastAsia="et-EE"/>
        </w:rPr>
        <w:t xml:space="preserve">vars </w:t>
      </w:r>
      <w:r w:rsidR="002D329C" w:rsidRPr="00FE5C59">
        <w:rPr>
          <w:bCs/>
          <w:lang w:eastAsia="et-EE"/>
        </w:rPr>
        <w:t>Stanga</w:t>
      </w:r>
      <w:r w:rsidR="002D329C">
        <w:rPr>
          <w:bCs/>
          <w:lang w:eastAsia="et-EE"/>
        </w:rPr>
        <w:t>, Indra Špela</w:t>
      </w:r>
      <w:r w:rsidR="002D329C">
        <w:t>), PRET – nav, ATTURAS – nav</w:t>
      </w:r>
      <w:r w:rsidR="00C8170D" w:rsidRPr="004724A8">
        <w:t>, Dobeles novada dome</w:t>
      </w:r>
      <w:r w:rsidR="00C8170D" w:rsidRPr="00DB6FD3">
        <w:rPr>
          <w:bCs/>
        </w:rPr>
        <w:t xml:space="preserve"> NOLEMJ:</w:t>
      </w:r>
      <w:r w:rsidR="00C8170D" w:rsidRPr="00DB6FD3">
        <w:t xml:space="preserve"> </w:t>
      </w:r>
    </w:p>
    <w:p w:rsidR="002570DA" w:rsidRPr="00D4504E" w:rsidRDefault="002570DA" w:rsidP="002570DA">
      <w:pPr>
        <w:ind w:firstLine="720"/>
        <w:jc w:val="both"/>
      </w:pPr>
    </w:p>
    <w:p w:rsidR="002570DA" w:rsidRPr="00D66224" w:rsidRDefault="002570DA" w:rsidP="000B1435">
      <w:pPr>
        <w:pStyle w:val="ListParagraph"/>
        <w:numPr>
          <w:ilvl w:val="3"/>
          <w:numId w:val="27"/>
        </w:numPr>
        <w:ind w:left="851" w:hanging="567"/>
        <w:contextualSpacing/>
        <w:jc w:val="both"/>
        <w:rPr>
          <w:bCs/>
        </w:rPr>
      </w:pPr>
      <w:r w:rsidRPr="00CB2F86">
        <w:t>APSTIPRINĀT</w:t>
      </w:r>
      <w:r w:rsidRPr="00D66224">
        <w:rPr>
          <w:bCs/>
        </w:rPr>
        <w:t xml:space="preserve"> </w:t>
      </w:r>
      <w:r w:rsidRPr="00CB2F86">
        <w:t xml:space="preserve">Bēnes Mūzikas </w:t>
      </w:r>
      <w:r>
        <w:t xml:space="preserve">un mākslas </w:t>
      </w:r>
      <w:r w:rsidRPr="00CB2F86">
        <w:t>skolas nolikumu (pielikumā).</w:t>
      </w:r>
    </w:p>
    <w:p w:rsidR="002570DA" w:rsidRPr="002A1B80" w:rsidRDefault="002570DA" w:rsidP="000B1435">
      <w:pPr>
        <w:pStyle w:val="ListParagraph"/>
        <w:widowControl/>
        <w:numPr>
          <w:ilvl w:val="3"/>
          <w:numId w:val="27"/>
        </w:numPr>
        <w:suppressAutoHyphens w:val="0"/>
        <w:ind w:left="851" w:right="43" w:hanging="567"/>
        <w:contextualSpacing/>
        <w:jc w:val="both"/>
        <w:rPr>
          <w:bCs/>
        </w:rPr>
      </w:pPr>
      <w:r w:rsidRPr="00CB2F86">
        <w:t xml:space="preserve">Ar </w:t>
      </w:r>
      <w:r>
        <w:t>šī lēmuma spēkā stāšanos spēku zaudē</w:t>
      </w:r>
      <w:r w:rsidRPr="00051CE1">
        <w:t xml:space="preserve"> Auces  novada domes 2014.</w:t>
      </w:r>
      <w:r>
        <w:t> </w:t>
      </w:r>
      <w:r w:rsidRPr="00051CE1">
        <w:t>gada 22.</w:t>
      </w:r>
      <w:r>
        <w:t> </w:t>
      </w:r>
      <w:r w:rsidRPr="00051CE1">
        <w:t>oktobra lē</w:t>
      </w:r>
      <w:r>
        <w:t>mumu Nr. 232 “Par</w:t>
      </w:r>
      <w:r w:rsidRPr="00051CE1">
        <w:t xml:space="preserve"> Bēnes Mūzikas un mākslas</w:t>
      </w:r>
      <w:r>
        <w:t xml:space="preserve"> skolas nolikuma apstiprināšanu”.</w:t>
      </w:r>
    </w:p>
    <w:p w:rsidR="002570DA" w:rsidRPr="002A1B80" w:rsidRDefault="002570DA" w:rsidP="002570DA">
      <w:pPr>
        <w:ind w:left="284"/>
        <w:contextualSpacing/>
        <w:jc w:val="both"/>
        <w:rPr>
          <w:bCs/>
        </w:rPr>
      </w:pPr>
    </w:p>
    <w:p w:rsidR="002570DA" w:rsidRPr="004D0896" w:rsidRDefault="002570DA" w:rsidP="002570DA">
      <w:pPr>
        <w:contextualSpacing/>
        <w:jc w:val="both"/>
        <w:rPr>
          <w:bCs/>
        </w:rPr>
      </w:pPr>
    </w:p>
    <w:p w:rsidR="002570DA" w:rsidRPr="004D0896" w:rsidRDefault="002570DA" w:rsidP="002570DA">
      <w:pPr>
        <w:ind w:left="720" w:right="-568"/>
        <w:contextualSpacing/>
        <w:jc w:val="both"/>
      </w:pPr>
    </w:p>
    <w:p w:rsidR="002570DA" w:rsidRPr="004D0896" w:rsidRDefault="002570DA" w:rsidP="002570DA">
      <w:pPr>
        <w:ind w:right="-568"/>
        <w:jc w:val="both"/>
      </w:pPr>
      <w:r>
        <w:t>Domes p</w:t>
      </w:r>
      <w:r w:rsidRPr="004D0896">
        <w:t>riekšsēdētājs</w:t>
      </w:r>
      <w:r w:rsidRPr="004D0896">
        <w:tab/>
      </w:r>
      <w:r w:rsidRPr="004D0896">
        <w:tab/>
      </w:r>
      <w:r w:rsidRPr="004D0896">
        <w:tab/>
      </w:r>
      <w:r w:rsidRPr="004D0896">
        <w:tab/>
      </w:r>
      <w:r w:rsidRPr="004D0896">
        <w:tab/>
      </w:r>
      <w:r w:rsidRPr="004D0896">
        <w:tab/>
      </w:r>
      <w:r w:rsidRPr="004D0896">
        <w:tab/>
      </w:r>
      <w:r w:rsidRPr="004D0896">
        <w:tab/>
      </w:r>
      <w:r>
        <w:tab/>
        <w:t>E. Gaigalis</w:t>
      </w:r>
    </w:p>
    <w:p w:rsidR="002570DA" w:rsidRPr="004D0896" w:rsidRDefault="002570DA" w:rsidP="002570DA">
      <w:pPr>
        <w:ind w:left="720" w:right="-568"/>
        <w:contextualSpacing/>
        <w:jc w:val="both"/>
      </w:pPr>
    </w:p>
    <w:p w:rsidR="002570DA" w:rsidRPr="004D0896" w:rsidRDefault="002570DA" w:rsidP="002570DA">
      <w:pPr>
        <w:ind w:left="720" w:right="-568"/>
        <w:contextualSpacing/>
        <w:jc w:val="both"/>
      </w:pPr>
    </w:p>
    <w:p w:rsidR="002570DA" w:rsidRPr="004D0896" w:rsidRDefault="002570DA" w:rsidP="002570DA">
      <w:pPr>
        <w:ind w:left="720" w:right="-568"/>
        <w:contextualSpacing/>
        <w:jc w:val="both"/>
      </w:pPr>
    </w:p>
    <w:p w:rsidR="002570DA" w:rsidRPr="004D0896" w:rsidRDefault="002570DA" w:rsidP="002570DA">
      <w:pPr>
        <w:ind w:left="720" w:right="-568"/>
        <w:contextualSpacing/>
        <w:jc w:val="both"/>
      </w:pPr>
    </w:p>
    <w:p w:rsidR="002570DA" w:rsidRPr="004D0896" w:rsidRDefault="002570DA" w:rsidP="002570DA">
      <w:pPr>
        <w:ind w:left="720" w:right="-568"/>
        <w:contextualSpacing/>
        <w:jc w:val="both"/>
      </w:pPr>
    </w:p>
    <w:p w:rsidR="002570DA" w:rsidRPr="004D0896" w:rsidRDefault="002570DA" w:rsidP="002570DA">
      <w:pPr>
        <w:ind w:left="720" w:right="-567"/>
        <w:contextualSpacing/>
        <w:jc w:val="both"/>
      </w:pPr>
    </w:p>
    <w:p w:rsidR="002570DA" w:rsidRPr="004D0896" w:rsidRDefault="002570DA" w:rsidP="002570DA">
      <w:pPr>
        <w:ind w:right="-567"/>
        <w:contextualSpacing/>
        <w:jc w:val="both"/>
      </w:pPr>
    </w:p>
    <w:p w:rsidR="002570DA" w:rsidRPr="000C443C" w:rsidRDefault="002570DA" w:rsidP="002570DA">
      <w:pPr>
        <w:autoSpaceDE w:val="0"/>
        <w:autoSpaceDN w:val="0"/>
        <w:adjustRightInd w:val="0"/>
        <w:ind w:right="-568"/>
        <w:rPr>
          <w:bCs/>
          <w:color w:val="000000"/>
        </w:rPr>
      </w:pPr>
    </w:p>
    <w:p w:rsidR="002570DA" w:rsidRDefault="002570DA" w:rsidP="002570DA">
      <w:pPr>
        <w:autoSpaceDE w:val="0"/>
        <w:autoSpaceDN w:val="0"/>
        <w:adjustRightInd w:val="0"/>
        <w:ind w:right="-567"/>
        <w:jc w:val="both"/>
      </w:pPr>
    </w:p>
    <w:p w:rsidR="002570DA" w:rsidRDefault="002570DA" w:rsidP="002570DA">
      <w:pPr>
        <w:autoSpaceDE w:val="0"/>
        <w:autoSpaceDN w:val="0"/>
        <w:adjustRightInd w:val="0"/>
        <w:ind w:right="-567"/>
        <w:jc w:val="both"/>
      </w:pPr>
    </w:p>
    <w:p w:rsidR="002570DA" w:rsidRDefault="002570DA" w:rsidP="002570DA">
      <w:pPr>
        <w:autoSpaceDE w:val="0"/>
        <w:autoSpaceDN w:val="0"/>
        <w:adjustRightInd w:val="0"/>
        <w:ind w:right="-567"/>
        <w:jc w:val="both"/>
      </w:pPr>
    </w:p>
    <w:p w:rsidR="002570DA" w:rsidRDefault="002570DA" w:rsidP="002570DA">
      <w:pPr>
        <w:autoSpaceDE w:val="0"/>
        <w:autoSpaceDN w:val="0"/>
        <w:adjustRightInd w:val="0"/>
        <w:ind w:right="-567"/>
        <w:jc w:val="both"/>
      </w:pPr>
    </w:p>
    <w:p w:rsidR="002570DA" w:rsidRDefault="002570DA" w:rsidP="002570DA">
      <w:pPr>
        <w:autoSpaceDE w:val="0"/>
        <w:autoSpaceDN w:val="0"/>
        <w:adjustRightInd w:val="0"/>
        <w:ind w:right="-567"/>
        <w:jc w:val="both"/>
        <w:rPr>
          <w:color w:val="000000"/>
        </w:rPr>
        <w:sectPr w:rsidR="002570DA" w:rsidSect="00705A37">
          <w:pgSz w:w="11905" w:h="16837" w:code="9"/>
          <w:pgMar w:top="1134" w:right="848" w:bottom="993" w:left="1701" w:header="720" w:footer="720" w:gutter="0"/>
          <w:cols w:space="708"/>
          <w:noEndnote/>
          <w:docGrid w:linePitch="326"/>
        </w:sectPr>
      </w:pPr>
    </w:p>
    <w:p w:rsidR="002570DA" w:rsidRPr="004A7191" w:rsidRDefault="002570DA" w:rsidP="002570DA">
      <w:pPr>
        <w:tabs>
          <w:tab w:val="left" w:pos="-24212"/>
        </w:tabs>
        <w:jc w:val="right"/>
        <w:rPr>
          <w:noProof/>
        </w:rPr>
      </w:pPr>
      <w:r w:rsidRPr="004A7191">
        <w:rPr>
          <w:noProof/>
        </w:rPr>
        <w:lastRenderedPageBreak/>
        <w:t>Pielikums</w:t>
      </w:r>
    </w:p>
    <w:p w:rsidR="002570DA" w:rsidRPr="004A7191" w:rsidRDefault="002570DA" w:rsidP="002570DA">
      <w:pPr>
        <w:tabs>
          <w:tab w:val="left" w:pos="-24212"/>
        </w:tabs>
        <w:jc w:val="right"/>
        <w:rPr>
          <w:noProof/>
        </w:rPr>
      </w:pPr>
      <w:r w:rsidRPr="004A7191">
        <w:rPr>
          <w:noProof/>
        </w:rPr>
        <w:t xml:space="preserve">Dobeles novada domes </w:t>
      </w:r>
    </w:p>
    <w:p w:rsidR="002570DA" w:rsidRPr="004A7191" w:rsidRDefault="002570DA" w:rsidP="002570DA">
      <w:pPr>
        <w:tabs>
          <w:tab w:val="left" w:pos="-24212"/>
        </w:tabs>
        <w:jc w:val="right"/>
        <w:rPr>
          <w:noProof/>
        </w:rPr>
      </w:pPr>
      <w:r w:rsidRPr="004A7191">
        <w:rPr>
          <w:noProof/>
        </w:rPr>
        <w:t>2021.gada 26.augusta</w:t>
      </w:r>
    </w:p>
    <w:p w:rsidR="002570DA" w:rsidRPr="004A7191" w:rsidRDefault="002570DA" w:rsidP="002570DA">
      <w:pPr>
        <w:tabs>
          <w:tab w:val="left" w:pos="-24212"/>
        </w:tabs>
        <w:jc w:val="right"/>
        <w:rPr>
          <w:noProof/>
        </w:rPr>
      </w:pPr>
      <w:r w:rsidRPr="004A7191">
        <w:rPr>
          <w:noProof/>
        </w:rPr>
        <w:t>lēmumam Nr.</w:t>
      </w:r>
      <w:r w:rsidR="002D329C">
        <w:rPr>
          <w:noProof/>
        </w:rPr>
        <w:t>94</w:t>
      </w:r>
      <w:r w:rsidRPr="004A7191">
        <w:rPr>
          <w:noProof/>
        </w:rPr>
        <w:t>/</w:t>
      </w:r>
      <w:r w:rsidR="00D932CE">
        <w:rPr>
          <w:noProof/>
        </w:rPr>
        <w:t>6</w:t>
      </w:r>
    </w:p>
    <w:p w:rsidR="002570DA" w:rsidRPr="004A7191" w:rsidRDefault="002570DA" w:rsidP="002570DA">
      <w:pPr>
        <w:tabs>
          <w:tab w:val="left" w:pos="-24212"/>
        </w:tabs>
        <w:jc w:val="center"/>
        <w:rPr>
          <w:sz w:val="20"/>
          <w:szCs w:val="20"/>
        </w:rPr>
      </w:pPr>
      <w:r w:rsidRPr="004A7191">
        <w:rPr>
          <w:noProof/>
          <w:sz w:val="20"/>
          <w:szCs w:val="20"/>
        </w:rPr>
        <w:drawing>
          <wp:inline distT="0" distB="0" distL="0" distR="0" wp14:anchorId="49C890C9" wp14:editId="2E675167">
            <wp:extent cx="676275" cy="752475"/>
            <wp:effectExtent l="19050" t="0" r="9525" b="0"/>
            <wp:docPr id="4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srcRect/>
                    <a:stretch>
                      <a:fillRect/>
                    </a:stretch>
                  </pic:blipFill>
                  <pic:spPr bwMode="auto">
                    <a:xfrm>
                      <a:off x="0" y="0"/>
                      <a:ext cx="676275" cy="752475"/>
                    </a:xfrm>
                    <a:prstGeom prst="rect">
                      <a:avLst/>
                    </a:prstGeom>
                    <a:noFill/>
                    <a:ln w="9525">
                      <a:noFill/>
                      <a:miter lim="800000"/>
                      <a:headEnd/>
                      <a:tailEnd/>
                    </a:ln>
                  </pic:spPr>
                </pic:pic>
              </a:graphicData>
            </a:graphic>
          </wp:inline>
        </w:drawing>
      </w:r>
    </w:p>
    <w:p w:rsidR="002570DA" w:rsidRPr="004A7191" w:rsidRDefault="002570DA" w:rsidP="002570DA">
      <w:pPr>
        <w:tabs>
          <w:tab w:val="center" w:pos="4320"/>
          <w:tab w:val="right" w:pos="8640"/>
        </w:tabs>
        <w:jc w:val="center"/>
        <w:rPr>
          <w:sz w:val="20"/>
          <w:szCs w:val="20"/>
        </w:rPr>
      </w:pPr>
      <w:r w:rsidRPr="004A7191">
        <w:rPr>
          <w:sz w:val="20"/>
          <w:szCs w:val="20"/>
        </w:rPr>
        <w:t>LATVIJAS REPUBLIKA</w:t>
      </w:r>
    </w:p>
    <w:p w:rsidR="002570DA" w:rsidRPr="004A7191" w:rsidRDefault="002570DA" w:rsidP="002570DA">
      <w:pPr>
        <w:tabs>
          <w:tab w:val="center" w:pos="4320"/>
          <w:tab w:val="right" w:pos="8640"/>
        </w:tabs>
        <w:jc w:val="center"/>
        <w:rPr>
          <w:b/>
          <w:sz w:val="32"/>
          <w:szCs w:val="32"/>
        </w:rPr>
      </w:pPr>
      <w:r w:rsidRPr="004A7191">
        <w:rPr>
          <w:b/>
          <w:sz w:val="32"/>
          <w:szCs w:val="32"/>
        </w:rPr>
        <w:t>DOBELES NOVADA DOME</w:t>
      </w:r>
    </w:p>
    <w:p w:rsidR="002570DA" w:rsidRPr="004A7191" w:rsidRDefault="002570DA" w:rsidP="002570DA">
      <w:pPr>
        <w:tabs>
          <w:tab w:val="center" w:pos="4320"/>
          <w:tab w:val="right" w:pos="8640"/>
        </w:tabs>
        <w:jc w:val="center"/>
        <w:rPr>
          <w:sz w:val="16"/>
          <w:szCs w:val="16"/>
        </w:rPr>
      </w:pPr>
      <w:r w:rsidRPr="004A7191">
        <w:rPr>
          <w:sz w:val="16"/>
          <w:szCs w:val="16"/>
        </w:rPr>
        <w:t>Brīvības iela 17, Dobele, Dobeles novads, LV-3701</w:t>
      </w:r>
    </w:p>
    <w:p w:rsidR="002570DA" w:rsidRPr="004A7191" w:rsidRDefault="002570DA" w:rsidP="002570DA">
      <w:pPr>
        <w:pBdr>
          <w:bottom w:val="double" w:sz="6" w:space="1" w:color="auto"/>
        </w:pBdr>
        <w:tabs>
          <w:tab w:val="center" w:pos="4320"/>
          <w:tab w:val="right" w:pos="8640"/>
        </w:tabs>
        <w:jc w:val="center"/>
        <w:rPr>
          <w:color w:val="000000"/>
          <w:sz w:val="16"/>
          <w:szCs w:val="16"/>
        </w:rPr>
      </w:pPr>
      <w:r w:rsidRPr="004A7191">
        <w:rPr>
          <w:sz w:val="16"/>
          <w:szCs w:val="16"/>
        </w:rPr>
        <w:t xml:space="preserve">Tālr. 63707269, 63700137, 63720940, e-pasts </w:t>
      </w:r>
      <w:hyperlink r:id="rId158" w:history="1">
        <w:r w:rsidRPr="004A7191">
          <w:rPr>
            <w:rFonts w:eastAsia="Calibri"/>
            <w:color w:val="000000"/>
            <w:sz w:val="16"/>
            <w:szCs w:val="16"/>
            <w:u w:val="single"/>
          </w:rPr>
          <w:t>dome@dobele.lv</w:t>
        </w:r>
      </w:hyperlink>
    </w:p>
    <w:p w:rsidR="002570DA" w:rsidRPr="004A7191" w:rsidRDefault="002570DA" w:rsidP="002570DA">
      <w:pPr>
        <w:autoSpaceDE w:val="0"/>
        <w:autoSpaceDN w:val="0"/>
        <w:adjustRightInd w:val="0"/>
        <w:jc w:val="center"/>
        <w:rPr>
          <w:rFonts w:eastAsia="Calibri"/>
          <w:b/>
          <w:bCs/>
          <w:color w:val="000000"/>
        </w:rPr>
      </w:pPr>
    </w:p>
    <w:p w:rsidR="002570DA" w:rsidRPr="004A7191" w:rsidRDefault="002570DA" w:rsidP="002570DA">
      <w:pPr>
        <w:jc w:val="right"/>
      </w:pPr>
      <w:r w:rsidRPr="004A7191">
        <w:t>APSTIPRINĀTS</w:t>
      </w:r>
    </w:p>
    <w:p w:rsidR="002570DA" w:rsidRPr="004A7191" w:rsidRDefault="002570DA" w:rsidP="002570DA">
      <w:pPr>
        <w:jc w:val="right"/>
      </w:pPr>
      <w:r w:rsidRPr="004A7191">
        <w:t>ar Dobeles novada domes</w:t>
      </w:r>
    </w:p>
    <w:p w:rsidR="002570DA" w:rsidRPr="004A7191" w:rsidRDefault="002570DA" w:rsidP="002570DA">
      <w:pPr>
        <w:jc w:val="right"/>
      </w:pPr>
      <w:r w:rsidRPr="004A7191">
        <w:t>2021.gada 26.augusta</w:t>
      </w:r>
    </w:p>
    <w:p w:rsidR="002570DA" w:rsidRPr="004A7191" w:rsidRDefault="002570DA" w:rsidP="002570DA">
      <w:pPr>
        <w:jc w:val="right"/>
      </w:pPr>
      <w:r w:rsidRPr="004A7191">
        <w:t>lēmumu Nr.</w:t>
      </w:r>
      <w:r w:rsidR="002D329C">
        <w:t>94</w:t>
      </w:r>
      <w:r w:rsidRPr="004A7191">
        <w:t>/</w:t>
      </w:r>
      <w:r w:rsidR="00D932CE">
        <w:t>6</w:t>
      </w:r>
    </w:p>
    <w:p w:rsidR="002570DA" w:rsidRPr="00051CE1" w:rsidRDefault="002570DA" w:rsidP="002570DA">
      <w:pPr>
        <w:jc w:val="center"/>
        <w:rPr>
          <w:b/>
          <w:sz w:val="28"/>
          <w:szCs w:val="28"/>
        </w:rPr>
      </w:pPr>
      <w:r w:rsidRPr="004A7191">
        <w:rPr>
          <w:b/>
          <w:sz w:val="28"/>
          <w:szCs w:val="28"/>
        </w:rPr>
        <w:t>BĒNES MŪZIKAS UN MĀKSLAS SKOLAS</w:t>
      </w:r>
    </w:p>
    <w:p w:rsidR="002570DA" w:rsidRPr="00051CE1" w:rsidRDefault="002570DA" w:rsidP="002570DA">
      <w:pPr>
        <w:jc w:val="center"/>
        <w:rPr>
          <w:b/>
          <w:sz w:val="28"/>
          <w:szCs w:val="28"/>
        </w:rPr>
      </w:pPr>
      <w:smartTag w:uri="schemas-tilde-lv/tildestengine" w:element="veidnes">
        <w:smartTagPr>
          <w:attr w:name="id" w:val="-1"/>
          <w:attr w:name="baseform" w:val="nolikums"/>
          <w:attr w:name="text" w:val="NOLIKUMS&#10;"/>
        </w:smartTagPr>
        <w:r w:rsidRPr="00051CE1">
          <w:rPr>
            <w:b/>
            <w:sz w:val="28"/>
            <w:szCs w:val="28"/>
          </w:rPr>
          <w:t>NOLIKUMS</w:t>
        </w:r>
      </w:smartTag>
    </w:p>
    <w:p w:rsidR="002570DA" w:rsidRPr="00EC40EF" w:rsidRDefault="002570DA" w:rsidP="002570DA">
      <w:pPr>
        <w:jc w:val="center"/>
        <w:rPr>
          <w:b/>
        </w:rPr>
      </w:pPr>
      <w:r w:rsidRPr="00EC40EF">
        <w:rPr>
          <w:bCs/>
        </w:rPr>
        <w:t>Dobelē</w:t>
      </w:r>
    </w:p>
    <w:p w:rsidR="002570DA" w:rsidRPr="00EC40EF" w:rsidRDefault="002570DA" w:rsidP="002570DA">
      <w:pPr>
        <w:contextualSpacing/>
        <w:jc w:val="right"/>
      </w:pPr>
      <w:r w:rsidRPr="00EC40EF">
        <w:t xml:space="preserve">Izdots saskaņā ar </w:t>
      </w:r>
    </w:p>
    <w:p w:rsidR="002570DA" w:rsidRPr="00EC40EF" w:rsidRDefault="002570DA" w:rsidP="002570DA">
      <w:pPr>
        <w:jc w:val="right"/>
      </w:pPr>
      <w:r w:rsidRPr="00EC40EF">
        <w:t>Izglītības likuma 22. panta pirmo daļu,</w:t>
      </w:r>
    </w:p>
    <w:p w:rsidR="002570DA" w:rsidRDefault="002570DA" w:rsidP="002570DA">
      <w:pPr>
        <w:jc w:val="right"/>
      </w:pPr>
      <w:r w:rsidRPr="00EC40EF">
        <w:t xml:space="preserve">Profesionālās izglītības likuma </w:t>
      </w:r>
    </w:p>
    <w:p w:rsidR="002570DA" w:rsidRPr="00EC40EF" w:rsidRDefault="002570DA" w:rsidP="002570DA">
      <w:pPr>
        <w:jc w:val="right"/>
      </w:pPr>
      <w:r w:rsidRPr="00EC40EF">
        <w:t>15. panta pirmo daļu</w:t>
      </w:r>
    </w:p>
    <w:p w:rsidR="002570DA" w:rsidRPr="00EC40EF" w:rsidRDefault="002570DA" w:rsidP="002570DA">
      <w:pPr>
        <w:jc w:val="center"/>
      </w:pPr>
    </w:p>
    <w:p w:rsidR="002570DA" w:rsidRPr="00EC40EF" w:rsidRDefault="002570DA" w:rsidP="002570DA">
      <w:pPr>
        <w:spacing w:before="120" w:after="120"/>
        <w:jc w:val="center"/>
        <w:rPr>
          <w:b/>
        </w:rPr>
      </w:pPr>
      <w:r w:rsidRPr="00EC40EF">
        <w:rPr>
          <w:b/>
        </w:rPr>
        <w:t>I. Vispārīgie jautājumi</w:t>
      </w:r>
    </w:p>
    <w:p w:rsidR="002570DA" w:rsidRPr="00EC40EF" w:rsidRDefault="002570DA" w:rsidP="000B1435">
      <w:pPr>
        <w:pStyle w:val="ListParagraph"/>
        <w:widowControl/>
        <w:numPr>
          <w:ilvl w:val="0"/>
          <w:numId w:val="46"/>
        </w:numPr>
        <w:suppressAutoHyphens w:val="0"/>
        <w:contextualSpacing/>
        <w:jc w:val="both"/>
        <w:rPr>
          <w:rFonts w:eastAsia="Times New Roman"/>
        </w:rPr>
      </w:pPr>
      <w:r>
        <w:rPr>
          <w:rFonts w:eastAsia="Times New Roman"/>
        </w:rPr>
        <w:t>Bēnes</w:t>
      </w:r>
      <w:r w:rsidRPr="00EC40EF">
        <w:rPr>
          <w:rFonts w:eastAsia="Times New Roman"/>
        </w:rPr>
        <w:t xml:space="preserve"> Mūzikas </w:t>
      </w:r>
      <w:r>
        <w:rPr>
          <w:rFonts w:eastAsia="Times New Roman"/>
        </w:rPr>
        <w:t xml:space="preserve">un mākslas </w:t>
      </w:r>
      <w:r w:rsidRPr="00EC40EF">
        <w:rPr>
          <w:rFonts w:eastAsia="Times New Roman"/>
        </w:rPr>
        <w:t xml:space="preserve">skola </w:t>
      </w:r>
      <w:r w:rsidRPr="00EC40EF">
        <w:rPr>
          <w:rFonts w:eastAsia="Times New Roman"/>
          <w:bCs/>
        </w:rPr>
        <w:t xml:space="preserve">(turpmāk – iestāde) ir Dobeles novada </w:t>
      </w:r>
      <w:r>
        <w:rPr>
          <w:rFonts w:eastAsia="Times New Roman"/>
          <w:bCs/>
        </w:rPr>
        <w:t xml:space="preserve">pašvaldības </w:t>
      </w:r>
      <w:r w:rsidRPr="00EC40EF">
        <w:rPr>
          <w:rFonts w:eastAsia="Times New Roman"/>
          <w:bCs/>
        </w:rPr>
        <w:t xml:space="preserve"> (turpmāk – dibinātājs) dibināta mūzikas </w:t>
      </w:r>
      <w:r>
        <w:rPr>
          <w:rFonts w:eastAsia="Times New Roman"/>
          <w:bCs/>
        </w:rPr>
        <w:t xml:space="preserve">un mākslas </w:t>
      </w:r>
      <w:r w:rsidRPr="00EC40EF">
        <w:rPr>
          <w:rFonts w:eastAsia="Times New Roman"/>
          <w:bCs/>
        </w:rPr>
        <w:t xml:space="preserve">profesionālās ievirzes </w:t>
      </w:r>
      <w:r w:rsidRPr="00EC40EF">
        <w:rPr>
          <w:rFonts w:eastAsia="Times New Roman"/>
        </w:rPr>
        <w:t>izglītības iestāde.</w:t>
      </w:r>
    </w:p>
    <w:p w:rsidR="002570DA" w:rsidRPr="00EC40EF" w:rsidRDefault="002570DA" w:rsidP="000B1435">
      <w:pPr>
        <w:numPr>
          <w:ilvl w:val="0"/>
          <w:numId w:val="46"/>
        </w:numPr>
        <w:ind w:hanging="426"/>
        <w:contextualSpacing/>
        <w:jc w:val="both"/>
      </w:pPr>
      <w:r w:rsidRPr="00EC40EF">
        <w:t xml:space="preserve">Iestādes darbības tiesiskais pamats ir Izglītības likums, Profesionālās izglītības likums, citi normatīvie akti, kā arī iestādes dibinātāja un Dobeles novada Izglītības pārvaldes izdotie tiesību akti, un šis </w:t>
      </w:r>
      <w:smartTag w:uri="schemas-tilde-lv/tildestengine" w:element="veidnes">
        <w:smartTagPr>
          <w:attr w:name="text" w:val="nolikums"/>
          <w:attr w:name="baseform" w:val="nolikums"/>
          <w:attr w:name="id" w:val="-1"/>
        </w:smartTagPr>
        <w:r w:rsidRPr="00EC40EF">
          <w:t>nolikums</w:t>
        </w:r>
      </w:smartTag>
      <w:r w:rsidRPr="00EC40EF">
        <w:t>.</w:t>
      </w:r>
    </w:p>
    <w:p w:rsidR="002570DA" w:rsidRPr="00AF346D" w:rsidRDefault="002570DA" w:rsidP="000B1435">
      <w:pPr>
        <w:numPr>
          <w:ilvl w:val="0"/>
          <w:numId w:val="46"/>
        </w:numPr>
        <w:ind w:hanging="426"/>
        <w:contextualSpacing/>
        <w:jc w:val="both"/>
      </w:pPr>
      <w:r w:rsidRPr="009D559C">
        <w:t>Iestāde ir pastarpinātas pārvaldes iestāde, kas atrodas Dobeles novada Izglītības pārvaldes pakļautībā.</w:t>
      </w:r>
    </w:p>
    <w:p w:rsidR="002570DA" w:rsidRPr="00F26884" w:rsidRDefault="002570DA" w:rsidP="000B1435">
      <w:pPr>
        <w:numPr>
          <w:ilvl w:val="0"/>
          <w:numId w:val="46"/>
        </w:numPr>
        <w:ind w:hanging="426"/>
        <w:contextualSpacing/>
        <w:jc w:val="both"/>
      </w:pPr>
      <w:r w:rsidRPr="00AF346D">
        <w:t>Iestādei ir zīmogs ar Dobeles novada ģerboņa attēlu un pilnu izglītības iestādes</w:t>
      </w:r>
      <w:r>
        <w:t xml:space="preserve"> un </w:t>
      </w:r>
      <w:r w:rsidRPr="00F26884">
        <w:t>dibinātāja nosaukumu, kuru lieto arī uz Iestādes izdotajiem dokumentiem, kas apliecina profesionālās ievirzes izglītības iegūšanu.</w:t>
      </w:r>
    </w:p>
    <w:p w:rsidR="002570DA" w:rsidRPr="00F26884" w:rsidRDefault="002570DA" w:rsidP="000B1435">
      <w:pPr>
        <w:pStyle w:val="ListParagraph"/>
        <w:widowControl/>
        <w:numPr>
          <w:ilvl w:val="0"/>
          <w:numId w:val="46"/>
        </w:numPr>
        <w:suppressAutoHyphens w:val="0"/>
        <w:contextualSpacing/>
        <w:jc w:val="both"/>
        <w:rPr>
          <w:i/>
          <w:iCs/>
          <w:lang w:eastAsia="en-GB"/>
        </w:rPr>
      </w:pPr>
      <w:r w:rsidRPr="00F26884">
        <w:t>Iestāde lieto Dobeles novada Izglītības pārvaldes apstiprinātu noteikta parauga veidlapu.</w:t>
      </w:r>
    </w:p>
    <w:p w:rsidR="002570DA" w:rsidRPr="00F26884" w:rsidRDefault="002570DA" w:rsidP="000B1435">
      <w:pPr>
        <w:numPr>
          <w:ilvl w:val="0"/>
          <w:numId w:val="46"/>
        </w:numPr>
        <w:contextualSpacing/>
        <w:jc w:val="both"/>
        <w:rPr>
          <w:b/>
        </w:rPr>
      </w:pPr>
      <w:r w:rsidRPr="00F26884">
        <w:t>Iestādes adrese: Sniķeres iela 19, Bēne, Bēnes pagasts, Dobeles novads, LV – 3711.</w:t>
      </w:r>
    </w:p>
    <w:p w:rsidR="002570DA" w:rsidRPr="00F26884" w:rsidRDefault="002570DA" w:rsidP="000B1435">
      <w:pPr>
        <w:pStyle w:val="ListParagraph"/>
        <w:widowControl/>
        <w:numPr>
          <w:ilvl w:val="0"/>
          <w:numId w:val="46"/>
        </w:numPr>
        <w:suppressAutoHyphens w:val="0"/>
        <w:contextualSpacing/>
        <w:jc w:val="both"/>
        <w:rPr>
          <w:i/>
          <w:iCs/>
          <w:lang w:eastAsia="en-GB"/>
        </w:rPr>
      </w:pPr>
      <w:r w:rsidRPr="00F26884">
        <w:t>Dibinātāja juridiskais statuss – pašvaldība (atvasināta publiska persona). Dibinātāja juridiskā adrese: Brīvības iela 17, Dobele, Dobeles novads, LV-3701.</w:t>
      </w:r>
    </w:p>
    <w:p w:rsidR="002570DA" w:rsidRPr="00F26884" w:rsidRDefault="002570DA" w:rsidP="000B1435">
      <w:pPr>
        <w:numPr>
          <w:ilvl w:val="0"/>
          <w:numId w:val="46"/>
        </w:numPr>
        <w:contextualSpacing/>
        <w:jc w:val="both"/>
        <w:rPr>
          <w:b/>
        </w:rPr>
      </w:pPr>
      <w:r w:rsidRPr="00F26884">
        <w:t>Iestādes izglītības programmu īstenošanas vietas adreses norādītas Valsts izglītības informācijas sistēmā Ministru kabineta noteiktajā kārtībā.</w:t>
      </w:r>
    </w:p>
    <w:p w:rsidR="002570DA" w:rsidRPr="00F26884" w:rsidRDefault="002570DA" w:rsidP="002570DA">
      <w:pPr>
        <w:ind w:left="644"/>
        <w:contextualSpacing/>
        <w:jc w:val="both"/>
        <w:rPr>
          <w:b/>
        </w:rPr>
      </w:pPr>
    </w:p>
    <w:p w:rsidR="002570DA" w:rsidRPr="00F26884" w:rsidRDefault="002570DA" w:rsidP="002570DA">
      <w:pPr>
        <w:spacing w:before="120" w:after="120"/>
        <w:ind w:hanging="425"/>
        <w:contextualSpacing/>
        <w:jc w:val="center"/>
        <w:rPr>
          <w:b/>
        </w:rPr>
      </w:pPr>
      <w:r w:rsidRPr="00F26884">
        <w:rPr>
          <w:b/>
        </w:rPr>
        <w:t>II. Iestādes darbības mērķis, pamatvirziens un uzdevumi</w:t>
      </w:r>
    </w:p>
    <w:p w:rsidR="002570DA" w:rsidRPr="00F26884" w:rsidRDefault="002570DA" w:rsidP="000B1435">
      <w:pPr>
        <w:numPr>
          <w:ilvl w:val="0"/>
          <w:numId w:val="46"/>
        </w:numPr>
        <w:contextualSpacing/>
        <w:jc w:val="both"/>
      </w:pPr>
      <w:r w:rsidRPr="00F26884">
        <w:t>Iestādes darbības mērķi:</w:t>
      </w:r>
    </w:p>
    <w:p w:rsidR="002570DA" w:rsidRPr="00EC40EF" w:rsidRDefault="002570DA" w:rsidP="000B1435">
      <w:pPr>
        <w:numPr>
          <w:ilvl w:val="1"/>
          <w:numId w:val="46"/>
        </w:numPr>
        <w:ind w:hanging="290"/>
        <w:contextualSpacing/>
        <w:jc w:val="both"/>
      </w:pPr>
      <w:r w:rsidRPr="00F26884">
        <w:t>nodrošināt sistematizētu zināšanu un prasmju apguvi, veicinot vērtīborientācijas</w:t>
      </w:r>
      <w:r w:rsidRPr="00EC40EF">
        <w:t xml:space="preserve"> veidošanos</w:t>
      </w:r>
      <w:r w:rsidRPr="00EC40EF">
        <w:rPr>
          <w:i/>
        </w:rPr>
        <w:t xml:space="preserve"> </w:t>
      </w:r>
      <w:r w:rsidRPr="00EC40EF">
        <w:t xml:space="preserve">mūzikā </w:t>
      </w:r>
      <w:r>
        <w:t xml:space="preserve">un mākslā </w:t>
      </w:r>
      <w:r w:rsidRPr="00EC40EF">
        <w:t>līdztekus pamatizglītības vai vidējās izglītības pakāpei, kas dod iespēju sagatavoties profesionālās izglītības ieguvei izraudzītajā virzienā;</w:t>
      </w:r>
    </w:p>
    <w:p w:rsidR="002570DA" w:rsidRPr="00EC40EF" w:rsidRDefault="002570DA" w:rsidP="000B1435">
      <w:pPr>
        <w:numPr>
          <w:ilvl w:val="1"/>
          <w:numId w:val="46"/>
        </w:numPr>
        <w:ind w:hanging="290"/>
        <w:contextualSpacing/>
        <w:jc w:val="both"/>
        <w:rPr>
          <w:rFonts w:eastAsia="Calibri"/>
        </w:rPr>
      </w:pPr>
      <w:r w:rsidRPr="00EC40EF">
        <w:rPr>
          <w:rFonts w:eastAsia="Calibri"/>
        </w:rPr>
        <w:lastRenderedPageBreak/>
        <w:t xml:space="preserve">veidot izglītības vidi, organizēt un īstenot izglītību, kas nodrošinātu profesionālās ievirzes mūzikas </w:t>
      </w:r>
      <w:r>
        <w:rPr>
          <w:rFonts w:eastAsia="Calibri"/>
        </w:rPr>
        <w:t xml:space="preserve">un mākslas </w:t>
      </w:r>
      <w:r w:rsidRPr="00EC40EF">
        <w:rPr>
          <w:rFonts w:eastAsia="Calibri"/>
        </w:rPr>
        <w:t>izglītības programmās noteikto mērķu sasniegšanu.</w:t>
      </w:r>
    </w:p>
    <w:p w:rsidR="002570DA" w:rsidRPr="00EC40EF" w:rsidRDefault="002570DA" w:rsidP="000B1435">
      <w:pPr>
        <w:numPr>
          <w:ilvl w:val="0"/>
          <w:numId w:val="46"/>
        </w:numPr>
        <w:ind w:hanging="426"/>
        <w:contextualSpacing/>
        <w:jc w:val="both"/>
      </w:pPr>
      <w:r w:rsidRPr="00EC40EF">
        <w:t xml:space="preserve">Iestādes darbības pamatvirziens ir izglītojoša, kultūras un audzinoša </w:t>
      </w:r>
      <w:r w:rsidRPr="00EC40EF">
        <w:rPr>
          <w:bCs/>
        </w:rPr>
        <w:t>darbība</w:t>
      </w:r>
      <w:r w:rsidRPr="00EC40EF">
        <w:rPr>
          <w:b/>
        </w:rPr>
        <w:t>.</w:t>
      </w:r>
    </w:p>
    <w:p w:rsidR="002570DA" w:rsidRPr="00EC40EF" w:rsidRDefault="002570DA" w:rsidP="000B1435">
      <w:pPr>
        <w:numPr>
          <w:ilvl w:val="0"/>
          <w:numId w:val="46"/>
        </w:numPr>
        <w:ind w:hanging="426"/>
        <w:contextualSpacing/>
        <w:jc w:val="both"/>
      </w:pPr>
      <w:r w:rsidRPr="00EC40EF">
        <w:t>Iestādes uzdevumi ir:</w:t>
      </w:r>
    </w:p>
    <w:p w:rsidR="002570DA" w:rsidRPr="00EC40EF" w:rsidRDefault="002570DA" w:rsidP="000B1435">
      <w:pPr>
        <w:numPr>
          <w:ilvl w:val="1"/>
          <w:numId w:val="46"/>
        </w:numPr>
        <w:ind w:hanging="149"/>
        <w:contextualSpacing/>
        <w:jc w:val="both"/>
      </w:pPr>
      <w:r w:rsidRPr="00EC40EF">
        <w:t>īstenot profesionālās ievirzes mūzikas</w:t>
      </w:r>
      <w:r>
        <w:t xml:space="preserve"> un mākslas</w:t>
      </w:r>
      <w:r w:rsidRPr="00EC40EF">
        <w:t xml:space="preserve"> izglītības programmas, nodrošinot iespēju iegūt profesionālās ievirzes izglītības pamatzināšanas un prasmes mūzikā</w:t>
      </w:r>
      <w:r>
        <w:t xml:space="preserve"> un mākslā</w:t>
      </w:r>
      <w:r w:rsidRPr="00EC40EF">
        <w:t>;</w:t>
      </w:r>
    </w:p>
    <w:p w:rsidR="002570DA" w:rsidRPr="00EC40EF" w:rsidRDefault="002570DA" w:rsidP="000B1435">
      <w:pPr>
        <w:numPr>
          <w:ilvl w:val="1"/>
          <w:numId w:val="46"/>
        </w:numPr>
        <w:ind w:hanging="149"/>
        <w:contextualSpacing/>
        <w:jc w:val="both"/>
      </w:pPr>
      <w:r w:rsidRPr="00EC40EF">
        <w:t>sekmēt mākslinieciskās darbības pieredzi un attīstīt jaunrades spējas, radot atbilstošus priekšnosacījumus izglītojamo radošai izaugsmei;</w:t>
      </w:r>
    </w:p>
    <w:p w:rsidR="002570DA" w:rsidRPr="00EC40EF" w:rsidRDefault="002570DA" w:rsidP="000B1435">
      <w:pPr>
        <w:numPr>
          <w:ilvl w:val="1"/>
          <w:numId w:val="46"/>
        </w:numPr>
        <w:ind w:hanging="149"/>
        <w:contextualSpacing/>
        <w:jc w:val="both"/>
      </w:pPr>
      <w:r w:rsidRPr="00EC40EF">
        <w:t xml:space="preserve">veidot drošu izglītības vidi, organizēt un īstenot izglītības procesu, kas nodrošinātu profesionālās ievirzes mūzikas </w:t>
      </w:r>
      <w:r>
        <w:t>un mākslas izglītības programma</w:t>
      </w:r>
      <w:r w:rsidRPr="00EC40EF">
        <w:t>s noteikto mērķu sasniegšanu;</w:t>
      </w:r>
    </w:p>
    <w:p w:rsidR="002570DA" w:rsidRPr="00EC40EF" w:rsidRDefault="002570DA" w:rsidP="000B1435">
      <w:pPr>
        <w:numPr>
          <w:ilvl w:val="1"/>
          <w:numId w:val="46"/>
        </w:numPr>
        <w:ind w:hanging="149"/>
        <w:contextualSpacing/>
        <w:jc w:val="both"/>
      </w:pPr>
      <w:r w:rsidRPr="00EC40EF">
        <w:t>sekmēt pozitīvas, sociāli aktīvas un atbildīgas attieksmes veidošanos izglītojamajam pašam pret sevi, sabiedrību, apkārtējo vidi un Latvijas valsti;</w:t>
      </w:r>
    </w:p>
    <w:p w:rsidR="002570DA" w:rsidRPr="00EC40EF" w:rsidRDefault="002570DA" w:rsidP="000B1435">
      <w:pPr>
        <w:numPr>
          <w:ilvl w:val="1"/>
          <w:numId w:val="46"/>
        </w:numPr>
        <w:ind w:hanging="149"/>
        <w:contextualSpacing/>
        <w:jc w:val="both"/>
      </w:pPr>
      <w:r w:rsidRPr="00EC40EF">
        <w:t>racionāli un efektīvi izmantot izglītībai atvēlētos finanšu, materiālos un personāla resursus;</w:t>
      </w:r>
    </w:p>
    <w:p w:rsidR="002570DA" w:rsidRPr="00EC40EF" w:rsidRDefault="002570DA" w:rsidP="000B1435">
      <w:pPr>
        <w:numPr>
          <w:ilvl w:val="1"/>
          <w:numId w:val="46"/>
        </w:numPr>
        <w:ind w:hanging="149"/>
        <w:contextualSpacing/>
        <w:jc w:val="both"/>
      </w:pPr>
      <w:r w:rsidRPr="00EC40EF">
        <w:t>sadarboties ar izglītojamo vecākiem un likumiskajiem pārstāvjiem (turpmāk tekstā – vecākiem),</w:t>
      </w:r>
      <w:r w:rsidRPr="00EC40EF">
        <w:rPr>
          <w:sz w:val="28"/>
          <w:szCs w:val="28"/>
        </w:rPr>
        <w:t xml:space="preserve"> </w:t>
      </w:r>
      <w:r w:rsidRPr="00EC40EF">
        <w:t>lai nodrošinātu izglītības programmu apguvi;</w:t>
      </w:r>
    </w:p>
    <w:p w:rsidR="002570DA" w:rsidRPr="00EC40EF" w:rsidRDefault="002570DA" w:rsidP="000B1435">
      <w:pPr>
        <w:numPr>
          <w:ilvl w:val="1"/>
          <w:numId w:val="46"/>
        </w:numPr>
        <w:ind w:hanging="149"/>
        <w:contextualSpacing/>
        <w:jc w:val="both"/>
      </w:pPr>
      <w:r w:rsidRPr="00EC40EF">
        <w:t>nodrošināt iespējas izglītojamo personības veidošanai, interešu, spēju un talantu izkopšanai, pašizglītībai, profesijas izvēlei, lietderīgai brīvā laika un atpūtas organizācijai, sekmējot izglītojamo spēju un talantu attīstību, pašapziņas veidošanos, izziņas darbības un zinātkāres attīstību;</w:t>
      </w:r>
    </w:p>
    <w:p w:rsidR="002570DA" w:rsidRPr="00EC40EF" w:rsidRDefault="002570DA" w:rsidP="000B1435">
      <w:pPr>
        <w:numPr>
          <w:ilvl w:val="1"/>
          <w:numId w:val="46"/>
        </w:numPr>
        <w:ind w:hanging="149"/>
        <w:contextualSpacing/>
        <w:jc w:val="both"/>
      </w:pPr>
      <w:r w:rsidRPr="00EC40EF">
        <w:t>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w:t>
      </w:r>
      <w:r>
        <w:t>i Dobeles novada Izglītības pār</w:t>
      </w:r>
      <w:r w:rsidRPr="00EC40EF">
        <w:t>valdes tīmekļvietnē;</w:t>
      </w:r>
    </w:p>
    <w:p w:rsidR="002570DA" w:rsidRPr="002F1906" w:rsidRDefault="002570DA" w:rsidP="000B1435">
      <w:pPr>
        <w:numPr>
          <w:ilvl w:val="1"/>
          <w:numId w:val="46"/>
        </w:numPr>
        <w:ind w:hanging="149"/>
        <w:contextualSpacing/>
        <w:jc w:val="both"/>
      </w:pPr>
      <w:r w:rsidRPr="00EC40EF">
        <w:t>pildīt citus normatīvajos aktos paredzētos izglītības iestādes uzdevumus.</w:t>
      </w:r>
    </w:p>
    <w:p w:rsidR="002570DA" w:rsidRDefault="002570DA" w:rsidP="002570DA">
      <w:pPr>
        <w:ind w:left="716"/>
        <w:contextualSpacing/>
        <w:jc w:val="both"/>
      </w:pPr>
    </w:p>
    <w:p w:rsidR="002570DA" w:rsidRPr="002F1906" w:rsidRDefault="002570DA" w:rsidP="002570DA">
      <w:pPr>
        <w:ind w:left="716"/>
        <w:contextualSpacing/>
        <w:jc w:val="center"/>
      </w:pPr>
      <w:r w:rsidRPr="002F1906">
        <w:rPr>
          <w:b/>
        </w:rPr>
        <w:t>III. Iestādē īstenojamās izglītības programmas</w:t>
      </w:r>
    </w:p>
    <w:p w:rsidR="002570DA" w:rsidRDefault="002570DA" w:rsidP="000B1435">
      <w:pPr>
        <w:numPr>
          <w:ilvl w:val="0"/>
          <w:numId w:val="46"/>
        </w:numPr>
        <w:contextualSpacing/>
        <w:jc w:val="both"/>
      </w:pPr>
      <w:r w:rsidRPr="002F1906">
        <w:rPr>
          <w:bCs/>
        </w:rPr>
        <w:t xml:space="preserve">Iestāde īsteno šādas </w:t>
      </w:r>
      <w:r w:rsidRPr="002F1906">
        <w:t>profesionālās ievirzes mūzikas izglītības programmas:</w:t>
      </w:r>
    </w:p>
    <w:p w:rsidR="002570DA" w:rsidRDefault="002570DA" w:rsidP="000B1435">
      <w:pPr>
        <w:numPr>
          <w:ilvl w:val="1"/>
          <w:numId w:val="46"/>
        </w:numPr>
        <w:ind w:hanging="7"/>
        <w:contextualSpacing/>
        <w:jc w:val="both"/>
      </w:pPr>
      <w:r w:rsidRPr="002F1906">
        <w:t>Taustiņinstrumentu spēle – klavierspēle, akordeona spēle, kods 20V212011;</w:t>
      </w:r>
    </w:p>
    <w:p w:rsidR="002570DA" w:rsidRDefault="002570DA" w:rsidP="000B1435">
      <w:pPr>
        <w:numPr>
          <w:ilvl w:val="1"/>
          <w:numId w:val="46"/>
        </w:numPr>
        <w:ind w:hanging="7"/>
        <w:contextualSpacing/>
        <w:jc w:val="both"/>
      </w:pPr>
      <w:r w:rsidRPr="002F1906">
        <w:t>Pūšaminstrumentu spēle – flautas spēle,</w:t>
      </w:r>
      <w:r>
        <w:t xml:space="preserve"> saksofona spēle,</w:t>
      </w:r>
      <w:r w:rsidRPr="002F1906">
        <w:t xml:space="preserve"> trompetes sp</w:t>
      </w:r>
      <w:r>
        <w:t>ēle</w:t>
      </w:r>
      <w:r w:rsidRPr="002F1906">
        <w:t xml:space="preserve"> (kods 20V212031);</w:t>
      </w:r>
    </w:p>
    <w:p w:rsidR="002570DA" w:rsidRPr="002F1906" w:rsidRDefault="002570DA" w:rsidP="000B1435">
      <w:pPr>
        <w:numPr>
          <w:ilvl w:val="1"/>
          <w:numId w:val="46"/>
        </w:numPr>
        <w:ind w:hanging="7"/>
        <w:contextualSpacing/>
        <w:jc w:val="both"/>
      </w:pPr>
      <w:r w:rsidRPr="002F1906">
        <w:t>Sitamins</w:t>
      </w:r>
      <w:r>
        <w:t>trumentu spēle (kods 20V212041);</w:t>
      </w:r>
    </w:p>
    <w:p w:rsidR="002570DA" w:rsidRDefault="002570DA" w:rsidP="000B1435">
      <w:pPr>
        <w:numPr>
          <w:ilvl w:val="1"/>
          <w:numId w:val="46"/>
        </w:numPr>
        <w:ind w:hanging="7"/>
        <w:contextualSpacing/>
        <w:jc w:val="both"/>
      </w:pPr>
      <w:r>
        <w:t>Vizuāli plastiskā māksla</w:t>
      </w:r>
      <w:r w:rsidRPr="002F1906">
        <w:t xml:space="preserve"> (kods </w:t>
      </w:r>
      <w:r>
        <w:t>20V211001).</w:t>
      </w:r>
    </w:p>
    <w:p w:rsidR="002570DA" w:rsidRDefault="002570DA" w:rsidP="000B1435">
      <w:pPr>
        <w:numPr>
          <w:ilvl w:val="0"/>
          <w:numId w:val="46"/>
        </w:numPr>
        <w:contextualSpacing/>
        <w:jc w:val="both"/>
      </w:pPr>
      <w:r w:rsidRPr="00CA6527">
        <w:t xml:space="preserve">Iestāde var īstenot valsts un darba devēju, kā arī personības izaugsmes interesēm atbilstošas pieaugušo neformālās izglītības programmas un personas individuālajām izglītības vajadzībām un vēlmēm atbilstošas interešu izglītības programmas, kas saskaņotas ar Dobeles novada Izglītības pārvaldi, kā arī tālākizglītības un citas izglītības programmas atbilstoši normatīvajos aktos noteiktajam. </w:t>
      </w:r>
    </w:p>
    <w:p w:rsidR="002570DA" w:rsidRDefault="002570DA" w:rsidP="002570DA">
      <w:pPr>
        <w:ind w:left="644"/>
        <w:contextualSpacing/>
        <w:jc w:val="both"/>
      </w:pPr>
    </w:p>
    <w:p w:rsidR="002570DA" w:rsidRDefault="002570DA" w:rsidP="002570DA">
      <w:pPr>
        <w:ind w:left="644"/>
        <w:contextualSpacing/>
        <w:jc w:val="center"/>
      </w:pPr>
      <w:r w:rsidRPr="00CA6527">
        <w:rPr>
          <w:b/>
        </w:rPr>
        <w:t>IV. Izglītības procesa organizācija</w:t>
      </w:r>
    </w:p>
    <w:p w:rsidR="002570DA" w:rsidRDefault="002570DA" w:rsidP="000B1435">
      <w:pPr>
        <w:numPr>
          <w:ilvl w:val="0"/>
          <w:numId w:val="46"/>
        </w:numPr>
        <w:contextualSpacing/>
        <w:jc w:val="both"/>
      </w:pPr>
      <w:r w:rsidRPr="00CA6527">
        <w:t xml:space="preserve">Izglītības procesa organizāciju iestādē nosaka Izglītības likums, Profesionālās izglītības likums, citi ārējie normatīvie akti, šis </w:t>
      </w:r>
      <w:smartTag w:uri="schemas-tilde-lv/tildestengine" w:element="veidnes">
        <w:smartTagPr>
          <w:attr w:name="text" w:val="nolikums"/>
          <w:attr w:name="baseform" w:val="nolikums"/>
          <w:attr w:name="id" w:val="-1"/>
        </w:smartTagPr>
        <w:r w:rsidRPr="00CA6527">
          <w:t>nolikums</w:t>
        </w:r>
      </w:smartTag>
      <w:r w:rsidRPr="00CA6527">
        <w:t>, iestādes Darba kārtības noteikumi, Iekšējās kārtības noteikumi un citi iestādes iekšējie normatīvie akti kā arī citi iestādes vadītāja (turpmāk – iestādes direktors) izdotie tiesību akti un lēmumi.</w:t>
      </w:r>
    </w:p>
    <w:p w:rsidR="002570DA" w:rsidRDefault="002570DA" w:rsidP="000B1435">
      <w:pPr>
        <w:numPr>
          <w:ilvl w:val="0"/>
          <w:numId w:val="46"/>
        </w:numPr>
        <w:contextualSpacing/>
        <w:jc w:val="both"/>
      </w:pPr>
      <w:r w:rsidRPr="00CA6527">
        <w:t>Izglītības process iestādē ietver izglītības programmu īstenošanu, izglītojamo audzināšanu un metodisko darbu.</w:t>
      </w:r>
    </w:p>
    <w:p w:rsidR="002570DA" w:rsidRDefault="002570DA" w:rsidP="000B1435">
      <w:pPr>
        <w:numPr>
          <w:ilvl w:val="0"/>
          <w:numId w:val="46"/>
        </w:numPr>
        <w:contextualSpacing/>
        <w:jc w:val="both"/>
      </w:pPr>
      <w:r w:rsidRPr="00CA6527">
        <w:t xml:space="preserve">Izglītojamo uzņemšana iestādē, pārcelšana nākamajā klasē un atskaitīšana no iestādes notiek saskaņā ar iestādes iekšējiem normatīvajiem aktiem, kas saskaņoti ar Dobeles </w:t>
      </w:r>
      <w:r w:rsidRPr="00CA6527">
        <w:lastRenderedPageBreak/>
        <w:t>novada Izglītības pārvaldi, ievērojot Profesionālās izglītības likumā un citos normatīvajos aktos noteiktās prasības.</w:t>
      </w:r>
    </w:p>
    <w:p w:rsidR="002570DA" w:rsidRDefault="002570DA" w:rsidP="000B1435">
      <w:pPr>
        <w:numPr>
          <w:ilvl w:val="0"/>
          <w:numId w:val="46"/>
        </w:numPr>
        <w:contextualSpacing/>
        <w:jc w:val="both"/>
      </w:pPr>
      <w:r w:rsidRPr="00CA6527">
        <w:t>Iestāde</w:t>
      </w:r>
      <w:r w:rsidRPr="00CA6527">
        <w:rPr>
          <w:snapToGrid w:val="0"/>
        </w:rPr>
        <w:t xml:space="preserve"> drīkst noteikt iestājpārbaudījumus izglītojamo uzņemšanai iestādē, ievērojot šādu kārtību:</w:t>
      </w:r>
    </w:p>
    <w:p w:rsidR="002570DA" w:rsidRDefault="002570DA" w:rsidP="000B1435">
      <w:pPr>
        <w:numPr>
          <w:ilvl w:val="1"/>
          <w:numId w:val="46"/>
        </w:numPr>
        <w:ind w:hanging="149"/>
        <w:contextualSpacing/>
        <w:jc w:val="both"/>
      </w:pPr>
      <w:r w:rsidRPr="00CA6527">
        <w:rPr>
          <w:snapToGrid w:val="0"/>
        </w:rPr>
        <w:t xml:space="preserve">uzņemšanai </w:t>
      </w:r>
      <w:r w:rsidRPr="00CA6527">
        <w:t xml:space="preserve">mākslas izglītības programmā pārbauda izglītojamā atbilstību izglītības programmas uzsākšanai, tas ir, pārbauda </w:t>
      </w:r>
      <w:r w:rsidRPr="00CA6527">
        <w:rPr>
          <w:snapToGrid w:val="0"/>
        </w:rPr>
        <w:t>māksliniecisko uztveri – ritma, krāsu, proporciju izjūtu;</w:t>
      </w:r>
    </w:p>
    <w:p w:rsidR="002570DA" w:rsidRDefault="002570DA" w:rsidP="000B1435">
      <w:pPr>
        <w:numPr>
          <w:ilvl w:val="1"/>
          <w:numId w:val="46"/>
        </w:numPr>
        <w:ind w:hanging="149"/>
        <w:contextualSpacing/>
        <w:jc w:val="both"/>
      </w:pPr>
      <w:r w:rsidRPr="00CA6527">
        <w:rPr>
          <w:snapToGrid w:val="0"/>
        </w:rPr>
        <w:t xml:space="preserve">uzņemšanai </w:t>
      </w:r>
      <w:r w:rsidRPr="00CA6527">
        <w:t>mūzikas izglītības programmās pārbauda izglītojamā atbilstību izglītības programmas uzsākšanai, tas ir, pārbauda:</w:t>
      </w:r>
    </w:p>
    <w:p w:rsidR="002570DA" w:rsidRDefault="002570DA" w:rsidP="000B1435">
      <w:pPr>
        <w:numPr>
          <w:ilvl w:val="2"/>
          <w:numId w:val="46"/>
        </w:numPr>
        <w:ind w:left="1497"/>
        <w:contextualSpacing/>
        <w:jc w:val="both"/>
      </w:pPr>
      <w:r w:rsidRPr="00CA6527">
        <w:rPr>
          <w:snapToGrid w:val="0"/>
        </w:rPr>
        <w:t>muzikālās dotības – muzikālo dzirdi, ritma izjūtu un muzikālo atmiņu</w:t>
      </w:r>
      <w:r>
        <w:rPr>
          <w:snapToGrid w:val="0"/>
        </w:rPr>
        <w:t>;</w:t>
      </w:r>
    </w:p>
    <w:p w:rsidR="002570DA" w:rsidRDefault="002570DA" w:rsidP="000B1435">
      <w:pPr>
        <w:numPr>
          <w:ilvl w:val="2"/>
          <w:numId w:val="46"/>
        </w:numPr>
        <w:ind w:left="1497"/>
        <w:contextualSpacing/>
        <w:jc w:val="both"/>
      </w:pPr>
      <w:r w:rsidRPr="00CA6527">
        <w:rPr>
          <w:snapToGrid w:val="0"/>
        </w:rPr>
        <w:t>vispārējo fizisko attīstību.</w:t>
      </w:r>
    </w:p>
    <w:p w:rsidR="002570DA" w:rsidRDefault="002570DA" w:rsidP="000B1435">
      <w:pPr>
        <w:numPr>
          <w:ilvl w:val="0"/>
          <w:numId w:val="46"/>
        </w:numPr>
        <w:contextualSpacing/>
        <w:jc w:val="both"/>
      </w:pPr>
      <w:r w:rsidRPr="00CA6527">
        <w:t>Profesionālās ievirzes izglītības programmu īstenošana ietver teorētiskās un praktiskās mācības, kā arī radošo darbību.</w:t>
      </w:r>
    </w:p>
    <w:p w:rsidR="002570DA" w:rsidRDefault="002570DA" w:rsidP="000B1435">
      <w:pPr>
        <w:numPr>
          <w:ilvl w:val="0"/>
          <w:numId w:val="46"/>
        </w:numPr>
        <w:contextualSpacing/>
        <w:jc w:val="both"/>
      </w:pPr>
      <w:r w:rsidRPr="00CA6527">
        <w:t xml:space="preserve">Mācību darba organizācijas pamatforma ir mācību stunda / nodarbība, tās ilgums – 40 minūtes. </w:t>
      </w:r>
      <w:r w:rsidRPr="00CA6527">
        <w:rPr>
          <w:color w:val="000000"/>
        </w:rPr>
        <w:t>Izglītības programmas tiek īstenotas saskaņā ar izglītības programmā noteikto</w:t>
      </w:r>
      <w:r w:rsidRPr="00CA6527">
        <w:t>.</w:t>
      </w:r>
    </w:p>
    <w:p w:rsidR="002570DA" w:rsidRDefault="002570DA" w:rsidP="000B1435">
      <w:pPr>
        <w:numPr>
          <w:ilvl w:val="0"/>
          <w:numId w:val="46"/>
        </w:numPr>
        <w:contextualSpacing/>
        <w:jc w:val="both"/>
      </w:pPr>
      <w:r w:rsidRPr="00CA6527">
        <w:t>Profesionālās ievirzes izglītības ieguves ilgumu un izglītības saturu nosaka attiecīgā izglītības programma. Mācību slodzes ilgumu profesionālās ievirzes izglītības programmā nosaka Profesionālās izglītības likums.</w:t>
      </w:r>
    </w:p>
    <w:p w:rsidR="002570DA" w:rsidRDefault="002570DA" w:rsidP="000B1435">
      <w:pPr>
        <w:numPr>
          <w:ilvl w:val="0"/>
          <w:numId w:val="46"/>
        </w:numPr>
        <w:contextualSpacing/>
        <w:jc w:val="both"/>
      </w:pPr>
      <w:r w:rsidRPr="00CA6527">
        <w:t xml:space="preserve">Iestāde nosaka vienotu izglītojamo sasniegumu vērtēšanas kārtību, ievērojot Profesionālās izglītības likumā un citos normatīvajos aktos noteiktās prasības. </w:t>
      </w:r>
    </w:p>
    <w:p w:rsidR="002570DA" w:rsidRDefault="002570DA" w:rsidP="000B1435">
      <w:pPr>
        <w:numPr>
          <w:ilvl w:val="0"/>
          <w:numId w:val="46"/>
        </w:numPr>
        <w:contextualSpacing/>
        <w:jc w:val="both"/>
      </w:pPr>
      <w:r w:rsidRPr="00CA6527">
        <w:t>Iestādes struktūru un mācību tehniskos līdzekļus nodrošina, ievērojot izglītības programmu saturu un īstenošanas specifiku.</w:t>
      </w:r>
    </w:p>
    <w:p w:rsidR="002570DA" w:rsidRPr="0023177B" w:rsidRDefault="002570DA" w:rsidP="000B1435">
      <w:pPr>
        <w:numPr>
          <w:ilvl w:val="0"/>
          <w:numId w:val="46"/>
        </w:numPr>
        <w:contextualSpacing/>
        <w:jc w:val="both"/>
      </w:pPr>
      <w:r w:rsidRPr="00CA6527">
        <w:t>Pēc profesionālās ievirzes izglītības programmas apguves izglītojamie saņem apliecību par profesionālās ievirzes izglītības ieguvi Ministru kabineta noteiktajā kārtībā</w:t>
      </w:r>
      <w:r w:rsidRPr="00CA6527">
        <w:rPr>
          <w:shd w:val="clear" w:color="auto" w:fill="FFFFFF"/>
        </w:rPr>
        <w:t>.</w:t>
      </w:r>
    </w:p>
    <w:p w:rsidR="002570DA" w:rsidRPr="0023177B" w:rsidRDefault="002570DA" w:rsidP="002570DA">
      <w:pPr>
        <w:ind w:left="644"/>
        <w:contextualSpacing/>
        <w:jc w:val="both"/>
      </w:pPr>
    </w:p>
    <w:p w:rsidR="002570DA" w:rsidRDefault="002570DA" w:rsidP="002570DA">
      <w:pPr>
        <w:ind w:left="644"/>
        <w:contextualSpacing/>
        <w:jc w:val="center"/>
      </w:pPr>
      <w:r w:rsidRPr="00CA6527">
        <w:rPr>
          <w:b/>
          <w:bCs/>
        </w:rPr>
        <w:t>V. Pedagogu un citu darbinieku tiesības un pienākumi</w:t>
      </w:r>
    </w:p>
    <w:p w:rsidR="002570DA" w:rsidRDefault="002570DA" w:rsidP="000B1435">
      <w:pPr>
        <w:numPr>
          <w:ilvl w:val="0"/>
          <w:numId w:val="46"/>
        </w:numPr>
        <w:contextualSpacing/>
        <w:jc w:val="both"/>
      </w:pPr>
      <w:r w:rsidRPr="0023177B">
        <w:t>Iestādi vada direktors, kuru ieceļ amatā un atbrīvo no tā dibinātājs</w:t>
      </w:r>
      <w:r w:rsidRPr="0023177B">
        <w:rPr>
          <w:color w:val="00B050"/>
          <w:szCs w:val="20"/>
        </w:rPr>
        <w:t xml:space="preserve"> </w:t>
      </w:r>
      <w:r w:rsidRPr="0023177B">
        <w:t>normatīvajos aktos noteiktajā kārtībā. Darba līgumu ar direktoru slēdz Dobeles novada Izglītības pārvalde.</w:t>
      </w:r>
    </w:p>
    <w:p w:rsidR="002570DA" w:rsidRDefault="002570DA" w:rsidP="000B1435">
      <w:pPr>
        <w:numPr>
          <w:ilvl w:val="0"/>
          <w:numId w:val="46"/>
        </w:numPr>
        <w:contextualSpacing/>
        <w:jc w:val="both"/>
      </w:pPr>
      <w:r w:rsidRPr="0023177B">
        <w:t xml:space="preserve">Direktora tiesības, pienākumi un atbildība noteikta Izglītības likumā, Profesionālās izglītības likumā, Bērnu tiesību aizsardzības likumā, Fizisko personu datu apstrādes likumā, Darba likumā un citos normatīvajos aktos. Direktora tiesības, pienākumus un atbildību precizē darba </w:t>
      </w:r>
      <w:smartTag w:uri="schemas-tilde-lv/tildestengine" w:element="veidnes">
        <w:smartTagPr>
          <w:attr w:name="text" w:val="līgums"/>
          <w:attr w:name="baseform" w:val="līgums"/>
          <w:attr w:name="id" w:val="-1"/>
        </w:smartTagPr>
        <w:r w:rsidRPr="0023177B">
          <w:t>līgums</w:t>
        </w:r>
      </w:smartTag>
      <w:r w:rsidRPr="0023177B">
        <w:t xml:space="preserve"> un amata apraksts.</w:t>
      </w:r>
    </w:p>
    <w:p w:rsidR="002570DA" w:rsidRDefault="002570DA" w:rsidP="000B1435">
      <w:pPr>
        <w:numPr>
          <w:ilvl w:val="0"/>
          <w:numId w:val="46"/>
        </w:numPr>
        <w:contextualSpacing/>
        <w:jc w:val="both"/>
      </w:pPr>
      <w:r w:rsidRPr="0023177B">
        <w:t>Direktors vada iestādes attīstības plānošanu un ir tieši atbildīgs par profesionālās ievirzes izglītības programmu īstenošanu. Direktors savu pilnvaru ietvaros lemj par iestādes intelektuālo, finanšu un materiālo līdzekļu izlietošanu.</w:t>
      </w:r>
    </w:p>
    <w:p w:rsidR="002570DA" w:rsidRDefault="002570DA" w:rsidP="000B1435">
      <w:pPr>
        <w:numPr>
          <w:ilvl w:val="0"/>
          <w:numId w:val="46"/>
        </w:numPr>
        <w:contextualSpacing/>
        <w:jc w:val="both"/>
      </w:pPr>
      <w:r w:rsidRPr="0023177B">
        <w:t>Paraksta tiesības uz iestādes dokumentiem darbam ar valsts pārvaldes institūcijām, dibinātāja institūcijām un struktūrvienībām, fiziskām un juridiskām personām ir iestādes direktoram un tā pienākumu izpildītājam.</w:t>
      </w:r>
    </w:p>
    <w:p w:rsidR="002570DA" w:rsidRDefault="002570DA" w:rsidP="000B1435">
      <w:pPr>
        <w:numPr>
          <w:ilvl w:val="0"/>
          <w:numId w:val="46"/>
        </w:numPr>
        <w:contextualSpacing/>
        <w:jc w:val="both"/>
      </w:pPr>
      <w:r w:rsidRPr="0023177B">
        <w:t xml:space="preserve">Iestādes direktoram ir pakļauti visi iestādes darbinieki. </w:t>
      </w:r>
    </w:p>
    <w:p w:rsidR="002570DA" w:rsidRDefault="002570DA" w:rsidP="000B1435">
      <w:pPr>
        <w:numPr>
          <w:ilvl w:val="0"/>
          <w:numId w:val="46"/>
        </w:numPr>
        <w:contextualSpacing/>
        <w:jc w:val="both"/>
      </w:pPr>
      <w:r w:rsidRPr="0023177B">
        <w:t xml:space="preserve">Iestādes pedagogus un citus darbiniekus darbā pieņem un atbrīvo direktors normatīvajos aktos noteiktā kārtībā. Direktors ir tiesīgs deleģēt pedagogiem un citiem iestādes darbiniekiem konkrētu uzdevumu veikšanu. </w:t>
      </w:r>
    </w:p>
    <w:p w:rsidR="002570DA" w:rsidRDefault="002570DA" w:rsidP="000B1435">
      <w:pPr>
        <w:numPr>
          <w:ilvl w:val="0"/>
          <w:numId w:val="46"/>
        </w:numPr>
        <w:contextualSpacing/>
        <w:jc w:val="both"/>
      </w:pPr>
      <w:r w:rsidRPr="0023177B">
        <w:t xml:space="preserve">Iestādes pedagogu tiesības, pienākumi un atbildība noteikta Izglītības likumā, Profesionālās izglītības likumā, Bērnu tiesību aizsardzības likumā, Fizisko personu datu apstrādes likumā, Darba likumā un citos normatīvajos aktos. Pedagoga tiesības, pienākumus un atbildību precizē darba </w:t>
      </w:r>
      <w:smartTag w:uri="schemas-tilde-lv/tildestengine" w:element="veidnes">
        <w:smartTagPr>
          <w:attr w:name="text" w:val="līgums"/>
          <w:attr w:name="baseform" w:val="līgums"/>
          <w:attr w:name="id" w:val="-1"/>
        </w:smartTagPr>
        <w:r w:rsidRPr="0023177B">
          <w:t>līgums</w:t>
        </w:r>
      </w:smartTag>
      <w:r w:rsidRPr="0023177B">
        <w:t xml:space="preserve"> un amata apraksts.</w:t>
      </w:r>
    </w:p>
    <w:p w:rsidR="002570DA" w:rsidRDefault="002570DA" w:rsidP="000B1435">
      <w:pPr>
        <w:numPr>
          <w:ilvl w:val="0"/>
          <w:numId w:val="46"/>
        </w:numPr>
        <w:contextualSpacing/>
        <w:jc w:val="both"/>
      </w:pPr>
      <w:r w:rsidRPr="0023177B">
        <w:t xml:space="preserve">Iestādes citu darbinieku tiesības, pienākumi un atbildība noteikta Darba likumā, Bērnu tiesību aizsardzības likumā un citos normatīvajos aktos. Iestādes citu darbinieku tiesības, pienākumus un atbildību precizē darba </w:t>
      </w:r>
      <w:smartTag w:uri="schemas-tilde-lv/tildestengine" w:element="veidnes">
        <w:smartTagPr>
          <w:attr w:name="id" w:val="-1"/>
          <w:attr w:name="baseform" w:val="līgums"/>
          <w:attr w:name="text" w:val="līgums"/>
        </w:smartTagPr>
        <w:r w:rsidRPr="0023177B">
          <w:t>līgums</w:t>
        </w:r>
      </w:smartTag>
      <w:r w:rsidRPr="0023177B">
        <w:t xml:space="preserve"> un amata apraksts. </w:t>
      </w:r>
    </w:p>
    <w:p w:rsidR="002570DA" w:rsidRDefault="002570DA" w:rsidP="002570DA">
      <w:pPr>
        <w:ind w:left="644"/>
        <w:contextualSpacing/>
        <w:jc w:val="both"/>
      </w:pPr>
    </w:p>
    <w:p w:rsidR="00D932CE" w:rsidRDefault="00D932CE" w:rsidP="002570DA">
      <w:pPr>
        <w:ind w:left="644"/>
        <w:contextualSpacing/>
        <w:jc w:val="center"/>
        <w:rPr>
          <w:b/>
        </w:rPr>
      </w:pPr>
    </w:p>
    <w:p w:rsidR="002570DA" w:rsidRDefault="002570DA" w:rsidP="002570DA">
      <w:pPr>
        <w:ind w:left="644"/>
        <w:contextualSpacing/>
        <w:jc w:val="center"/>
      </w:pPr>
      <w:r w:rsidRPr="0023177B">
        <w:rPr>
          <w:b/>
        </w:rPr>
        <w:lastRenderedPageBreak/>
        <w:t>VI. Izglītojamo tiesības un pienākumi</w:t>
      </w:r>
    </w:p>
    <w:p w:rsidR="002570DA" w:rsidRDefault="002570DA" w:rsidP="000B1435">
      <w:pPr>
        <w:numPr>
          <w:ilvl w:val="0"/>
          <w:numId w:val="46"/>
        </w:numPr>
        <w:contextualSpacing/>
        <w:jc w:val="both"/>
      </w:pPr>
      <w:r w:rsidRPr="0023177B">
        <w:t>Izglītojamo tiesības, pienākumi un atbildība noteikta Izglītības likumā, Bērnu tiesību aizsardzības likumā, citos ārējos normatīvajos aktos un iestādes iekšējos normatīvajos aktos.</w:t>
      </w:r>
    </w:p>
    <w:p w:rsidR="002570DA" w:rsidRPr="0023177B" w:rsidRDefault="002570DA" w:rsidP="000B1435">
      <w:pPr>
        <w:numPr>
          <w:ilvl w:val="0"/>
          <w:numId w:val="46"/>
        </w:numPr>
        <w:contextualSpacing/>
        <w:jc w:val="both"/>
      </w:pPr>
      <w:r w:rsidRPr="0023177B">
        <w:rPr>
          <w:bCs/>
        </w:rPr>
        <w:t>Izglītojamais ir atbildīgs par savu rīcību iestādē atbilstoši normatīvajos aktos noteiktajam.</w:t>
      </w:r>
    </w:p>
    <w:p w:rsidR="002570DA" w:rsidRPr="0023177B" w:rsidRDefault="002570DA" w:rsidP="002570DA">
      <w:pPr>
        <w:ind w:left="644"/>
        <w:contextualSpacing/>
        <w:jc w:val="both"/>
      </w:pPr>
    </w:p>
    <w:p w:rsidR="002570DA" w:rsidRDefault="002570DA" w:rsidP="002570DA">
      <w:pPr>
        <w:ind w:left="644"/>
        <w:contextualSpacing/>
        <w:jc w:val="center"/>
      </w:pPr>
      <w:r w:rsidRPr="0023177B">
        <w:rPr>
          <w:b/>
        </w:rPr>
        <w:t>VI</w:t>
      </w:r>
      <w:r w:rsidRPr="0023177B">
        <w:t xml:space="preserve">I. </w:t>
      </w:r>
      <w:r w:rsidRPr="0023177B">
        <w:rPr>
          <w:b/>
        </w:rPr>
        <w:t>Iestādes pašpārvaldes izveidošanas kārtība, tās kompetence</w:t>
      </w:r>
    </w:p>
    <w:p w:rsidR="002570DA" w:rsidRDefault="002570DA" w:rsidP="000B1435">
      <w:pPr>
        <w:numPr>
          <w:ilvl w:val="0"/>
          <w:numId w:val="46"/>
        </w:numPr>
        <w:contextualSpacing/>
        <w:jc w:val="both"/>
      </w:pPr>
      <w:r w:rsidRPr="0023177B">
        <w:rPr>
          <w:bCs/>
          <w:spacing w:val="4"/>
        </w:rPr>
        <w:t>Direktors sadarbībā ar Dobeles novada Izglītības pārvaldi izveido iestādes organizatorisko struktūru.</w:t>
      </w:r>
    </w:p>
    <w:p w:rsidR="002570DA" w:rsidRDefault="002570DA" w:rsidP="000B1435">
      <w:pPr>
        <w:numPr>
          <w:ilvl w:val="0"/>
          <w:numId w:val="46"/>
        </w:numPr>
        <w:contextualSpacing/>
        <w:jc w:val="both"/>
      </w:pPr>
      <w:r w:rsidRPr="0023177B">
        <w:t>Direktoram ir pienākums nodrošināt izglītības iestādes padomes izveidošanu un darbību. Iestādes padomes kompetenci nosaka Izglītības likums.</w:t>
      </w:r>
    </w:p>
    <w:p w:rsidR="002570DA" w:rsidRDefault="002570DA" w:rsidP="000B1435">
      <w:pPr>
        <w:numPr>
          <w:ilvl w:val="0"/>
          <w:numId w:val="46"/>
        </w:numPr>
        <w:contextualSpacing/>
        <w:jc w:val="both"/>
      </w:pPr>
      <w:r w:rsidRPr="0023177B">
        <w:rPr>
          <w:lang w:val="fi-FI"/>
        </w:rPr>
        <w:t xml:space="preserve">Lai risinātu jautājumus, kas saistīti ar izglītojamo interesēm iestādē un līdzdarbotos  </w:t>
      </w:r>
      <w:r w:rsidRPr="0023177B">
        <w:t>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rsidR="002570DA" w:rsidRPr="0023177B" w:rsidRDefault="002570DA" w:rsidP="000B1435">
      <w:pPr>
        <w:numPr>
          <w:ilvl w:val="0"/>
          <w:numId w:val="46"/>
        </w:numPr>
        <w:contextualSpacing/>
        <w:jc w:val="both"/>
      </w:pPr>
      <w:r w:rsidRPr="0023177B">
        <w:t>Izglītības programmās noteikto prasību īstenošanas kvalitātes nodrošināšanai mācību priekšmetu pedagogi var tikt apvienoti metodiskajās komisijās</w:t>
      </w:r>
      <w:r w:rsidRPr="0023177B">
        <w:rPr>
          <w:i/>
        </w:rPr>
        <w:t xml:space="preserve">. </w:t>
      </w:r>
      <w:r w:rsidRPr="0023177B">
        <w:t>Metodiskās komisijas darbojas saskaņā ar šo nolikumu un iestādes iekšējiem normatīvajiem aktiem, to darbu koordinē iestādes direktors un iestādes direktora vietnieki vai izglītības metodiķi.</w:t>
      </w:r>
    </w:p>
    <w:p w:rsidR="002570DA" w:rsidRPr="0023177B" w:rsidRDefault="002570DA" w:rsidP="002570DA">
      <w:pPr>
        <w:ind w:left="644"/>
        <w:contextualSpacing/>
        <w:jc w:val="both"/>
      </w:pPr>
    </w:p>
    <w:p w:rsidR="002570DA" w:rsidRDefault="002570DA" w:rsidP="002570DA">
      <w:pPr>
        <w:ind w:left="644"/>
        <w:contextualSpacing/>
        <w:jc w:val="both"/>
      </w:pPr>
      <w:r w:rsidRPr="0023177B">
        <w:rPr>
          <w:b/>
        </w:rPr>
        <w:t xml:space="preserve">VIII. </w:t>
      </w:r>
      <w:r w:rsidRPr="0023177B">
        <w:rPr>
          <w:b/>
          <w:bCs/>
        </w:rPr>
        <w:t>Iestādes pedagoģiskās padomes izveidošanas kārtība un kompetence</w:t>
      </w:r>
    </w:p>
    <w:p w:rsidR="002570DA" w:rsidRDefault="002570DA" w:rsidP="000B1435">
      <w:pPr>
        <w:numPr>
          <w:ilvl w:val="0"/>
          <w:numId w:val="46"/>
        </w:numPr>
        <w:contextualSpacing/>
        <w:jc w:val="both"/>
      </w:pPr>
      <w:r w:rsidRPr="0023177B">
        <w:rPr>
          <w:bCs/>
        </w:rPr>
        <w:t>Iestādes pedagoģiskās padomes izveidošanas kārtību, darbību un kompetenci nosaka Vispārējās izglītības likums un citi normatīvie akti.</w:t>
      </w:r>
    </w:p>
    <w:p w:rsidR="002570DA" w:rsidRPr="0023177B" w:rsidRDefault="002570DA" w:rsidP="000B1435">
      <w:pPr>
        <w:numPr>
          <w:ilvl w:val="0"/>
          <w:numId w:val="46"/>
        </w:numPr>
        <w:contextualSpacing/>
        <w:jc w:val="both"/>
      </w:pPr>
      <w:r w:rsidRPr="0023177B">
        <w:t>Pedagoģisko padomi vada direktors.</w:t>
      </w:r>
    </w:p>
    <w:p w:rsidR="002570DA" w:rsidRPr="0023177B" w:rsidRDefault="002570DA" w:rsidP="002570DA">
      <w:pPr>
        <w:ind w:left="644"/>
        <w:contextualSpacing/>
        <w:jc w:val="both"/>
      </w:pPr>
    </w:p>
    <w:p w:rsidR="002570DA" w:rsidRDefault="002570DA" w:rsidP="002570DA">
      <w:pPr>
        <w:ind w:left="644"/>
        <w:contextualSpacing/>
        <w:jc w:val="center"/>
      </w:pPr>
      <w:r w:rsidRPr="0023177B">
        <w:rPr>
          <w:b/>
          <w:bCs/>
        </w:rPr>
        <w:t>IX. Iestādes iekšējo normatīvo aktu pieņemšanas kārtība un iestāde, kurai privātpersona, iesniedzot attiecīgu iesniegumu, var apstrīdēt iestādes izdotu administratīvo aktu vai faktisko rīcību</w:t>
      </w:r>
    </w:p>
    <w:p w:rsidR="002570DA" w:rsidRDefault="002570DA" w:rsidP="000B1435">
      <w:pPr>
        <w:numPr>
          <w:ilvl w:val="0"/>
          <w:numId w:val="46"/>
        </w:numPr>
        <w:contextualSpacing/>
        <w:jc w:val="both"/>
      </w:pPr>
      <w:r w:rsidRPr="0023177B">
        <w:rPr>
          <w:bCs/>
        </w:rPr>
        <w:t>Iestāde saskaņā ar Izglītības likumā, Vispārējās izglītības likumā un citos normatīvajos aktos, kā arī iestādes nolikumā noteikto patstāvīgi izstrādā un izdod iestādes iekšējos normatīvos aktus.</w:t>
      </w:r>
    </w:p>
    <w:p w:rsidR="002570DA" w:rsidRPr="0023177B" w:rsidRDefault="002570DA" w:rsidP="000B1435">
      <w:pPr>
        <w:numPr>
          <w:ilvl w:val="0"/>
          <w:numId w:val="46"/>
        </w:numPr>
        <w:contextualSpacing/>
        <w:jc w:val="both"/>
      </w:pPr>
      <w:r w:rsidRPr="0023177B">
        <w:rPr>
          <w:bCs/>
        </w:rPr>
        <w:t xml:space="preserve">Iestādes </w:t>
      </w:r>
      <w:r w:rsidRPr="0023177B">
        <w:t>izdotu administratīvo aktu vai faktisko rīcību privātpersona var apstrīdēt, iesniedzot attiecīgu iesniegumu</w:t>
      </w:r>
      <w:r w:rsidRPr="0023177B">
        <w:rPr>
          <w:bCs/>
        </w:rPr>
        <w:t xml:space="preserve"> </w:t>
      </w:r>
      <w:r w:rsidRPr="0023177B">
        <w:t xml:space="preserve">Dobeles novada Izglītības pārvaldei, Brīvības iela 15, Dobele, Dobeles novads, LV-3701, vai sūtot uz e pasta adresi:  </w:t>
      </w:r>
      <w:hyperlink r:id="rId159" w:history="1">
        <w:r w:rsidRPr="0023177B">
          <w:t>izglitiba@dobele.lv</w:t>
        </w:r>
      </w:hyperlink>
      <w:r w:rsidRPr="0023177B">
        <w:t xml:space="preserve"> .</w:t>
      </w:r>
    </w:p>
    <w:p w:rsidR="002570DA" w:rsidRPr="0023177B" w:rsidRDefault="002570DA" w:rsidP="002570DA">
      <w:pPr>
        <w:ind w:left="644"/>
        <w:contextualSpacing/>
        <w:jc w:val="both"/>
      </w:pPr>
    </w:p>
    <w:p w:rsidR="002570DA" w:rsidRDefault="002570DA" w:rsidP="002570DA">
      <w:pPr>
        <w:ind w:left="644"/>
        <w:contextualSpacing/>
        <w:jc w:val="center"/>
      </w:pPr>
      <w:r w:rsidRPr="0023177B">
        <w:rPr>
          <w:b/>
        </w:rPr>
        <w:t>X. Iestādes saimnieciskā darbība</w:t>
      </w:r>
    </w:p>
    <w:p w:rsidR="002570DA" w:rsidRDefault="002570DA" w:rsidP="000B1435">
      <w:pPr>
        <w:numPr>
          <w:ilvl w:val="0"/>
          <w:numId w:val="46"/>
        </w:numPr>
        <w:contextualSpacing/>
        <w:jc w:val="both"/>
      </w:pPr>
      <w:r w:rsidRPr="0023177B">
        <w:t>Iestāde ir patstāvīga finanšu, saimnieciskajā un citā darbībā saskaņā ar Izglītības likumā un citos normatīvajos aktos, kā arī iestādes nolikumā noteikto.</w:t>
      </w:r>
    </w:p>
    <w:p w:rsidR="002570DA" w:rsidRDefault="002570DA" w:rsidP="000B1435">
      <w:pPr>
        <w:numPr>
          <w:ilvl w:val="0"/>
          <w:numId w:val="46"/>
        </w:numPr>
        <w:contextualSpacing/>
        <w:jc w:val="both"/>
      </w:pPr>
      <w:r w:rsidRPr="0023177B">
        <w:t>Atbilstoši normatīvajos aktos noteiktajam direktors,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rsidR="002570DA" w:rsidRPr="0023177B" w:rsidRDefault="002570DA" w:rsidP="000B1435">
      <w:pPr>
        <w:numPr>
          <w:ilvl w:val="0"/>
          <w:numId w:val="46"/>
        </w:numPr>
        <w:contextualSpacing/>
        <w:jc w:val="both"/>
      </w:pPr>
      <w:r w:rsidRPr="0023177B">
        <w:t>Iestādes saimnieciskās darbības ietvaros tiek veikta iestādes telpu un teritorijas apsaimniekošana</w:t>
      </w:r>
      <w:r w:rsidRPr="0023177B">
        <w:rPr>
          <w:u w:color="FF0000"/>
        </w:rPr>
        <w:t xml:space="preserve">. </w:t>
      </w:r>
    </w:p>
    <w:p w:rsidR="002570DA" w:rsidRDefault="002570DA" w:rsidP="002570DA">
      <w:pPr>
        <w:ind w:left="644"/>
        <w:contextualSpacing/>
        <w:jc w:val="center"/>
      </w:pPr>
      <w:r w:rsidRPr="0023177B">
        <w:rPr>
          <w:b/>
        </w:rPr>
        <w:t>XI. Iestādes finansēšanas avoti un kārtība</w:t>
      </w:r>
    </w:p>
    <w:p w:rsidR="002570DA" w:rsidRDefault="002570DA" w:rsidP="000B1435">
      <w:pPr>
        <w:numPr>
          <w:ilvl w:val="0"/>
          <w:numId w:val="46"/>
        </w:numPr>
        <w:contextualSpacing/>
        <w:jc w:val="both"/>
      </w:pPr>
      <w:r w:rsidRPr="0023177B">
        <w:t xml:space="preserve">Iestādes finansēšanas avotus un kārtību nosaka </w:t>
      </w:r>
      <w:hyperlink r:id="rId160" w:tgtFrame="_blank" w:tooltip="Izglītības likums /Spēkā esošs/" w:history="1">
        <w:r w:rsidRPr="0023177B">
          <w:t>Izglītības likums</w:t>
        </w:r>
      </w:hyperlink>
      <w:r w:rsidRPr="0023177B">
        <w:t>, Vispārējās izglītības likums un citi normatīvie akti.</w:t>
      </w:r>
    </w:p>
    <w:p w:rsidR="002570DA" w:rsidRPr="0023177B" w:rsidRDefault="002570DA" w:rsidP="000B1435">
      <w:pPr>
        <w:numPr>
          <w:ilvl w:val="0"/>
          <w:numId w:val="46"/>
        </w:numPr>
        <w:contextualSpacing/>
        <w:jc w:val="both"/>
      </w:pPr>
      <w:r w:rsidRPr="0023177B">
        <w:lastRenderedPageBreak/>
        <w:t>Finanšu līdzekļu izmantošanas kārtību, ievērojot ārējos normatīvajos aktos noteikto, nosaka iestādes direktors, saskaņojot ar Dobeles novada Izglītības pārvaldi, pašvaldības noteiktā kārtībā.</w:t>
      </w:r>
    </w:p>
    <w:p w:rsidR="002570DA" w:rsidRDefault="002570DA" w:rsidP="002570DA">
      <w:pPr>
        <w:ind w:left="644"/>
        <w:contextualSpacing/>
        <w:jc w:val="center"/>
      </w:pPr>
      <w:r w:rsidRPr="0023177B">
        <w:rPr>
          <w:b/>
        </w:rPr>
        <w:t>XII. Iestādes reorganizācijas un likvidācijas kārtība</w:t>
      </w:r>
    </w:p>
    <w:p w:rsidR="002570DA" w:rsidRDefault="002570DA" w:rsidP="000B1435">
      <w:pPr>
        <w:numPr>
          <w:ilvl w:val="0"/>
          <w:numId w:val="46"/>
        </w:numPr>
        <w:contextualSpacing/>
        <w:jc w:val="both"/>
      </w:pPr>
      <w:r w:rsidRPr="0023177B">
        <w:t>I</w:t>
      </w:r>
      <w:r w:rsidRPr="0023177B">
        <w:rPr>
          <w:bCs/>
        </w:rPr>
        <w:t>estādi</w:t>
      </w:r>
      <w:r w:rsidRPr="0023177B">
        <w:t xml:space="preserve"> reorganizē vai likvidē dibinātājs normatīvajos aktos noteiktajā kārtībā, paziņojot par to Ministru kabineta noteiktai institūcijai, kas kārto Izglītības iestāžu reģistru.</w:t>
      </w:r>
    </w:p>
    <w:p w:rsidR="002570DA" w:rsidRPr="0023177B" w:rsidRDefault="002570DA" w:rsidP="000B1435">
      <w:pPr>
        <w:numPr>
          <w:ilvl w:val="0"/>
          <w:numId w:val="46"/>
        </w:numPr>
        <w:contextualSpacing/>
        <w:jc w:val="both"/>
      </w:pPr>
      <w:r w:rsidRPr="0023177B">
        <w:rPr>
          <w:bCs/>
        </w:rPr>
        <w:t>Iestāde p</w:t>
      </w:r>
      <w:r w:rsidRPr="0023177B">
        <w:t xml:space="preserve">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 </w:t>
      </w:r>
    </w:p>
    <w:p w:rsidR="002570DA" w:rsidRPr="0023177B" w:rsidRDefault="002570DA" w:rsidP="002570DA">
      <w:pPr>
        <w:ind w:left="644"/>
        <w:contextualSpacing/>
        <w:jc w:val="both"/>
      </w:pPr>
    </w:p>
    <w:p w:rsidR="002570DA" w:rsidRDefault="002570DA" w:rsidP="002570DA">
      <w:pPr>
        <w:ind w:left="644"/>
        <w:contextualSpacing/>
        <w:jc w:val="center"/>
      </w:pPr>
      <w:r w:rsidRPr="0023177B">
        <w:rPr>
          <w:b/>
        </w:rPr>
        <w:t>XIII. Iestādes nolikuma un tā grozījumu pieņemšanas kārtība</w:t>
      </w:r>
    </w:p>
    <w:p w:rsidR="002570DA" w:rsidRDefault="002570DA" w:rsidP="000B1435">
      <w:pPr>
        <w:numPr>
          <w:ilvl w:val="0"/>
          <w:numId w:val="46"/>
        </w:numPr>
        <w:contextualSpacing/>
        <w:jc w:val="both"/>
      </w:pPr>
      <w:r w:rsidRPr="0023177B">
        <w:t>Iestāde vai Dobeles novada Izglītības pārvalde, pamatojoties uz Izglītības likumu, Vispārējās izglītības likumu, izstrādā iestādes nolikuma projektu. Iestādes nolikumu apstiprina dibinātājs.</w:t>
      </w:r>
    </w:p>
    <w:p w:rsidR="002570DA" w:rsidRDefault="002570DA" w:rsidP="000B1435">
      <w:pPr>
        <w:numPr>
          <w:ilvl w:val="0"/>
          <w:numId w:val="46"/>
        </w:numPr>
        <w:contextualSpacing/>
        <w:jc w:val="both"/>
      </w:pPr>
      <w:r w:rsidRPr="0023177B">
        <w:t>Grozījumus iestādes nolikumā var izdarīt pēc iestādes dibinātāja, iestādes direktora, Dobeles novada Izglītības pārvaldes iniciatīvas, iestādes padomes vai pedagoģiskās padomes priekšlikuma. Grozījumus nolikumā apstiprina dibinātājs.</w:t>
      </w:r>
    </w:p>
    <w:p w:rsidR="002570DA" w:rsidRPr="0023177B" w:rsidRDefault="002570DA" w:rsidP="000B1435">
      <w:pPr>
        <w:numPr>
          <w:ilvl w:val="0"/>
          <w:numId w:val="46"/>
        </w:numPr>
        <w:contextualSpacing/>
        <w:jc w:val="both"/>
      </w:pPr>
      <w:r w:rsidRPr="0023177B">
        <w:t xml:space="preserve">Iestādes nolikumu un grozījumus nolikumā iestāde aktualizē Valsts izglītības informācijas sistēmā normatīvajos aktos noteiktajā kārtībā. </w:t>
      </w:r>
    </w:p>
    <w:p w:rsidR="002570DA" w:rsidRPr="0023177B" w:rsidRDefault="002570DA" w:rsidP="002570DA">
      <w:pPr>
        <w:ind w:left="644"/>
        <w:contextualSpacing/>
        <w:jc w:val="both"/>
      </w:pPr>
    </w:p>
    <w:p w:rsidR="002570DA" w:rsidRDefault="002570DA" w:rsidP="002570DA">
      <w:pPr>
        <w:ind w:left="644"/>
        <w:contextualSpacing/>
        <w:jc w:val="center"/>
      </w:pPr>
      <w:r w:rsidRPr="0023177B">
        <w:rPr>
          <w:b/>
        </w:rPr>
        <w:t>XIV. Citi būtiski noteikumi saskaņā ar Vispārējās izglītības likumu, Izglītības likumu un citiem normatīvajiem aktiem</w:t>
      </w:r>
    </w:p>
    <w:p w:rsidR="002570DA" w:rsidRDefault="002570DA" w:rsidP="000B1435">
      <w:pPr>
        <w:numPr>
          <w:ilvl w:val="0"/>
          <w:numId w:val="46"/>
        </w:numPr>
        <w:contextualSpacing/>
        <w:jc w:val="both"/>
      </w:pPr>
      <w:r w:rsidRPr="0023177B">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2570DA" w:rsidRPr="0023177B" w:rsidRDefault="002570DA" w:rsidP="000B1435">
      <w:pPr>
        <w:numPr>
          <w:ilvl w:val="0"/>
          <w:numId w:val="46"/>
        </w:numPr>
        <w:contextualSpacing/>
        <w:jc w:val="both"/>
      </w:pPr>
      <w:r w:rsidRPr="0023177B">
        <w:t>Iestāde savā darbībā nodrošina izglītības jomu reglamentējošajos normatīvajos aktos noteikto mērķu sasniegšanu, vienlaikus nodrošinot izglītojamo tiesību un interešu ievērošanu un aizsardzību.</w:t>
      </w:r>
    </w:p>
    <w:p w:rsidR="002570DA" w:rsidRPr="00EC40EF" w:rsidRDefault="002570DA" w:rsidP="002570DA">
      <w:pPr>
        <w:ind w:left="567"/>
        <w:jc w:val="both"/>
      </w:pPr>
    </w:p>
    <w:p w:rsidR="002570DA" w:rsidRPr="00EC40EF" w:rsidRDefault="002570DA" w:rsidP="002570DA">
      <w:pPr>
        <w:contextualSpacing/>
      </w:pPr>
    </w:p>
    <w:p w:rsidR="002570DA" w:rsidRPr="009352DD" w:rsidRDefault="002570DA" w:rsidP="002570DA">
      <w:r w:rsidRPr="00EC40EF">
        <w:t>Domes priekšsēdētājs</w:t>
      </w:r>
      <w:r w:rsidRPr="00EC40EF">
        <w:tab/>
      </w:r>
      <w:r w:rsidRPr="00EC40EF">
        <w:tab/>
      </w:r>
      <w:r w:rsidRPr="00EC40EF">
        <w:tab/>
      </w:r>
      <w:r w:rsidRPr="00EC40EF">
        <w:tab/>
      </w:r>
      <w:r w:rsidRPr="00EC40EF">
        <w:tab/>
      </w:r>
      <w:r w:rsidRPr="00EC40EF">
        <w:tab/>
      </w:r>
      <w:r w:rsidRPr="00EC40EF">
        <w:tab/>
      </w:r>
      <w:r>
        <w:tab/>
      </w:r>
      <w:r w:rsidRPr="00EC40EF">
        <w:t>E.G</w:t>
      </w:r>
      <w:r>
        <w:t>aigalis</w:t>
      </w:r>
      <w:r>
        <w:rPr>
          <w:color w:val="000000" w:themeColor="text1"/>
        </w:rPr>
        <w:br w:type="page"/>
      </w:r>
    </w:p>
    <w:p w:rsidR="002570DA" w:rsidRPr="00D8688B" w:rsidRDefault="002570DA" w:rsidP="002570DA">
      <w:pPr>
        <w:tabs>
          <w:tab w:val="left" w:pos="-24212"/>
        </w:tabs>
        <w:ind w:right="-568"/>
        <w:jc w:val="center"/>
        <w:rPr>
          <w:sz w:val="20"/>
          <w:szCs w:val="20"/>
        </w:rPr>
      </w:pPr>
      <w:r w:rsidRPr="00D8688B">
        <w:rPr>
          <w:noProof/>
          <w:sz w:val="20"/>
          <w:szCs w:val="20"/>
        </w:rPr>
        <w:lastRenderedPageBreak/>
        <w:drawing>
          <wp:inline distT="0" distB="0" distL="0" distR="0" wp14:anchorId="4CAAA2DA" wp14:editId="49365525">
            <wp:extent cx="676275" cy="752475"/>
            <wp:effectExtent l="0" t="0" r="9525" b="9525"/>
            <wp:docPr id="4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2570DA" w:rsidRPr="00D8688B" w:rsidRDefault="002570DA" w:rsidP="002570DA">
      <w:pPr>
        <w:tabs>
          <w:tab w:val="center" w:pos="4153"/>
          <w:tab w:val="right" w:pos="8306"/>
        </w:tabs>
        <w:ind w:right="-567"/>
        <w:jc w:val="center"/>
        <w:rPr>
          <w:sz w:val="20"/>
        </w:rPr>
      </w:pPr>
      <w:r w:rsidRPr="00D8688B">
        <w:rPr>
          <w:sz w:val="20"/>
        </w:rPr>
        <w:t>LATVIJAS REPUBLIKA</w:t>
      </w:r>
    </w:p>
    <w:p w:rsidR="002570DA" w:rsidRPr="00D8688B" w:rsidRDefault="002570DA" w:rsidP="002570DA">
      <w:pPr>
        <w:tabs>
          <w:tab w:val="center" w:pos="4153"/>
          <w:tab w:val="right" w:pos="8306"/>
        </w:tabs>
        <w:ind w:right="-567"/>
        <w:jc w:val="center"/>
        <w:rPr>
          <w:b/>
          <w:sz w:val="32"/>
          <w:szCs w:val="32"/>
        </w:rPr>
      </w:pPr>
      <w:r w:rsidRPr="00D8688B">
        <w:rPr>
          <w:b/>
          <w:sz w:val="32"/>
          <w:szCs w:val="32"/>
        </w:rPr>
        <w:t>DOBELES NOVADA DOME</w:t>
      </w:r>
    </w:p>
    <w:p w:rsidR="002570DA" w:rsidRPr="00D8688B" w:rsidRDefault="002570DA" w:rsidP="002570DA">
      <w:pPr>
        <w:tabs>
          <w:tab w:val="center" w:pos="4153"/>
          <w:tab w:val="right" w:pos="8306"/>
        </w:tabs>
        <w:ind w:right="-567"/>
        <w:jc w:val="center"/>
        <w:rPr>
          <w:sz w:val="16"/>
          <w:szCs w:val="16"/>
        </w:rPr>
      </w:pPr>
      <w:r w:rsidRPr="00D8688B">
        <w:rPr>
          <w:sz w:val="16"/>
          <w:szCs w:val="16"/>
        </w:rPr>
        <w:t>Brīvības iela 17, Dobele, Dobeles novads, LV-3701</w:t>
      </w:r>
    </w:p>
    <w:p w:rsidR="002570DA" w:rsidRPr="00D8688B" w:rsidRDefault="002570DA" w:rsidP="002570DA">
      <w:pPr>
        <w:pBdr>
          <w:bottom w:val="double" w:sz="6" w:space="1" w:color="auto"/>
        </w:pBdr>
        <w:tabs>
          <w:tab w:val="center" w:pos="4153"/>
          <w:tab w:val="right" w:pos="8306"/>
        </w:tabs>
        <w:ind w:right="-567"/>
        <w:jc w:val="center"/>
        <w:rPr>
          <w:color w:val="000000"/>
          <w:sz w:val="16"/>
          <w:szCs w:val="16"/>
        </w:rPr>
      </w:pPr>
      <w:r w:rsidRPr="00D8688B">
        <w:rPr>
          <w:sz w:val="16"/>
          <w:szCs w:val="16"/>
        </w:rPr>
        <w:t xml:space="preserve">Tālr. 63707269, 63700137, 63720940, e-pasts </w:t>
      </w:r>
      <w:hyperlink r:id="rId161" w:history="1">
        <w:r w:rsidRPr="00D8688B">
          <w:rPr>
            <w:color w:val="000000"/>
            <w:sz w:val="16"/>
            <w:szCs w:val="16"/>
          </w:rPr>
          <w:t>dome@dobele.lv</w:t>
        </w:r>
      </w:hyperlink>
    </w:p>
    <w:p w:rsidR="002570DA" w:rsidRPr="00D8688B" w:rsidRDefault="002570DA" w:rsidP="002570DA">
      <w:pPr>
        <w:tabs>
          <w:tab w:val="left" w:pos="-24212"/>
        </w:tabs>
        <w:ind w:right="-568"/>
        <w:rPr>
          <w:b/>
          <w:noProof/>
        </w:rPr>
      </w:pPr>
    </w:p>
    <w:p w:rsidR="002570DA" w:rsidRPr="00D8688B" w:rsidRDefault="002570DA" w:rsidP="002570DA">
      <w:pPr>
        <w:autoSpaceDE w:val="0"/>
        <w:autoSpaceDN w:val="0"/>
        <w:adjustRightInd w:val="0"/>
        <w:ind w:right="-567"/>
        <w:jc w:val="center"/>
        <w:rPr>
          <w:b/>
          <w:color w:val="000000"/>
        </w:rPr>
      </w:pPr>
      <w:r w:rsidRPr="00D8688B">
        <w:rPr>
          <w:b/>
          <w:bCs/>
          <w:color w:val="000000"/>
        </w:rPr>
        <w:t>LĒMUMS</w:t>
      </w:r>
    </w:p>
    <w:p w:rsidR="002570DA" w:rsidRPr="00D8688B" w:rsidRDefault="002570DA" w:rsidP="002570DA">
      <w:pPr>
        <w:autoSpaceDE w:val="0"/>
        <w:autoSpaceDN w:val="0"/>
        <w:adjustRightInd w:val="0"/>
        <w:ind w:right="-567"/>
        <w:jc w:val="center"/>
        <w:rPr>
          <w:b/>
          <w:color w:val="000000"/>
        </w:rPr>
      </w:pPr>
      <w:r w:rsidRPr="00D8688B">
        <w:rPr>
          <w:b/>
          <w:bCs/>
          <w:color w:val="000000"/>
        </w:rPr>
        <w:t>Dobelē</w:t>
      </w:r>
    </w:p>
    <w:p w:rsidR="002570DA" w:rsidRPr="00D8688B" w:rsidRDefault="002570DA" w:rsidP="002570DA">
      <w:pPr>
        <w:autoSpaceDE w:val="0"/>
        <w:autoSpaceDN w:val="0"/>
        <w:adjustRightInd w:val="0"/>
        <w:ind w:right="-568"/>
        <w:jc w:val="both"/>
        <w:rPr>
          <w:b/>
          <w:bCs/>
          <w:color w:val="000000"/>
        </w:rPr>
      </w:pPr>
    </w:p>
    <w:p w:rsidR="002570DA" w:rsidRDefault="002570DA" w:rsidP="002D329C">
      <w:pPr>
        <w:autoSpaceDE w:val="0"/>
        <w:autoSpaceDN w:val="0"/>
        <w:adjustRightInd w:val="0"/>
        <w:ind w:right="-142"/>
        <w:jc w:val="both"/>
        <w:rPr>
          <w:b/>
          <w:bCs/>
          <w:color w:val="000000"/>
        </w:rPr>
      </w:pPr>
      <w:r w:rsidRPr="00F534E6">
        <w:rPr>
          <w:b/>
          <w:bCs/>
          <w:color w:val="000000"/>
        </w:rPr>
        <w:t>2021.</w:t>
      </w:r>
      <w:r>
        <w:rPr>
          <w:b/>
          <w:bCs/>
          <w:color w:val="000000"/>
        </w:rPr>
        <w:t xml:space="preserve"> </w:t>
      </w:r>
      <w:r w:rsidRPr="00F534E6">
        <w:rPr>
          <w:b/>
          <w:bCs/>
          <w:color w:val="000000"/>
        </w:rPr>
        <w:t>gada 26.</w:t>
      </w:r>
      <w:r>
        <w:rPr>
          <w:b/>
          <w:bCs/>
          <w:color w:val="000000"/>
        </w:rPr>
        <w:t xml:space="preserve"> </w:t>
      </w:r>
      <w:r w:rsidRPr="00F534E6">
        <w:rPr>
          <w:b/>
          <w:bCs/>
          <w:color w:val="000000"/>
        </w:rPr>
        <w:t>augustā</w:t>
      </w:r>
      <w:r w:rsidRPr="00F534E6">
        <w:rPr>
          <w:b/>
          <w:bCs/>
          <w:color w:val="000000"/>
        </w:rPr>
        <w:tab/>
      </w:r>
      <w:r w:rsidRPr="00F534E6">
        <w:rPr>
          <w:b/>
          <w:bCs/>
          <w:color w:val="000000"/>
        </w:rPr>
        <w:tab/>
      </w:r>
      <w:r w:rsidRPr="00F534E6">
        <w:rPr>
          <w:b/>
          <w:bCs/>
          <w:color w:val="000000"/>
        </w:rPr>
        <w:tab/>
      </w:r>
      <w:r w:rsidRPr="00F534E6">
        <w:rPr>
          <w:b/>
          <w:bCs/>
          <w:color w:val="000000"/>
        </w:rPr>
        <w:tab/>
      </w:r>
      <w:r w:rsidRPr="00F534E6">
        <w:rPr>
          <w:b/>
          <w:bCs/>
          <w:color w:val="000000"/>
        </w:rPr>
        <w:tab/>
      </w:r>
      <w:r w:rsidRPr="00F534E6">
        <w:rPr>
          <w:b/>
          <w:bCs/>
          <w:color w:val="000000"/>
        </w:rPr>
        <w:tab/>
      </w:r>
      <w:r w:rsidRPr="00F534E6">
        <w:rPr>
          <w:b/>
          <w:bCs/>
          <w:color w:val="000000"/>
        </w:rPr>
        <w:tab/>
      </w:r>
      <w:r w:rsidRPr="00F534E6">
        <w:rPr>
          <w:b/>
          <w:bCs/>
          <w:color w:val="000000"/>
        </w:rPr>
        <w:tab/>
        <w:t>Nr.</w:t>
      </w:r>
      <w:r w:rsidR="002D329C">
        <w:rPr>
          <w:b/>
          <w:bCs/>
          <w:color w:val="000000"/>
        </w:rPr>
        <w:t>95</w:t>
      </w:r>
      <w:r w:rsidRPr="00F534E6">
        <w:rPr>
          <w:b/>
          <w:bCs/>
          <w:color w:val="000000"/>
        </w:rPr>
        <w:t>/</w:t>
      </w:r>
      <w:r w:rsidR="00674D58">
        <w:rPr>
          <w:b/>
          <w:bCs/>
          <w:color w:val="000000"/>
        </w:rPr>
        <w:t>6</w:t>
      </w:r>
    </w:p>
    <w:p w:rsidR="000304BD" w:rsidRDefault="000304BD" w:rsidP="002D329C">
      <w:pPr>
        <w:ind w:left="6480" w:firstLine="720"/>
        <w:jc w:val="center"/>
        <w:rPr>
          <w:b/>
        </w:rPr>
      </w:pPr>
      <w:r w:rsidRPr="00CC61A2">
        <w:t xml:space="preserve">(prot.Nr.6 </w:t>
      </w:r>
      <w:r w:rsidR="002D329C">
        <w:t>59</w:t>
      </w:r>
      <w:r w:rsidRPr="00CC61A2">
        <w:t>.</w:t>
      </w:r>
      <w:r w:rsidRPr="00CC61A2">
        <w:rPr>
          <w:color w:val="000000"/>
        </w:rPr>
        <w:t>§)</w:t>
      </w:r>
    </w:p>
    <w:p w:rsidR="000304BD" w:rsidRPr="00D8688B" w:rsidRDefault="000304BD" w:rsidP="002570DA">
      <w:pPr>
        <w:autoSpaceDE w:val="0"/>
        <w:autoSpaceDN w:val="0"/>
        <w:adjustRightInd w:val="0"/>
        <w:ind w:right="-568"/>
        <w:jc w:val="both"/>
        <w:rPr>
          <w:b/>
          <w:color w:val="000000"/>
        </w:rPr>
      </w:pPr>
    </w:p>
    <w:p w:rsidR="002570DA" w:rsidRDefault="002570DA" w:rsidP="002570DA">
      <w:pPr>
        <w:ind w:right="-472"/>
        <w:jc w:val="center"/>
        <w:rPr>
          <w:b/>
          <w:u w:val="single"/>
        </w:rPr>
      </w:pPr>
      <w:r>
        <w:rPr>
          <w:b/>
          <w:u w:val="single"/>
        </w:rPr>
        <w:t>Par reorganizācijas pabeigšanu un izglītības pakāpes maiņu Bēnes vidusskolā</w:t>
      </w:r>
    </w:p>
    <w:p w:rsidR="002570DA" w:rsidRDefault="002570DA" w:rsidP="002570DA">
      <w:pPr>
        <w:ind w:right="-472"/>
        <w:jc w:val="both"/>
      </w:pPr>
    </w:p>
    <w:p w:rsidR="002570DA" w:rsidRDefault="002570DA" w:rsidP="002570DA">
      <w:pPr>
        <w:ind w:right="43" w:firstLine="720"/>
        <w:jc w:val="both"/>
      </w:pPr>
      <w:r w:rsidRPr="00E65148">
        <w:t xml:space="preserve">Administratīvo teritoriju un apdzīvoto vietu likuma pārejas noteikumu 6.punkts nosaka, ka </w:t>
      </w:r>
      <w:r>
        <w:t>a</w:t>
      </w:r>
      <w:r w:rsidRPr="00E65148">
        <w:t xml:space="preserve">r 2021. gada pašvaldību vēlēšanās </w:t>
      </w:r>
      <w:r>
        <w:t xml:space="preserve">jaunievēlētās pašvaldības domes </w:t>
      </w:r>
      <w:r w:rsidRPr="00E65148">
        <w:t>vai ar atsevišķu likumu ieceltas pagaidu administrācijas pirmo sēdi izbeidzas visu bijušo pašvaldību domju pilnvaras. Novada pašvaldība ir attiecīgajā novadā iekļauto pašvaldību institūciju, finanšu, mantas,</w:t>
      </w:r>
      <w:r>
        <w:t xml:space="preserve"> tiesību un saistību pārņēmēja. Tā kā Dobeles novada pašvaldība ir novadā iekļautās Auces novada pašvaldības </w:t>
      </w:r>
      <w:r w:rsidRPr="00E65148">
        <w:t>institūciju, finanšu, mantas, tiesību un saistību pārņēmēja</w:t>
      </w:r>
      <w:r>
        <w:t xml:space="preserve">, tad tā ir novada administratīvajā teritorijā esošo izglītības iestāžu dibinātāja un tās kompetencē, saskaņā ar  Izglītības likuma 17.panta trešās daļas 1.punktu, ietilpst dibināt, reorganizēt un likvidēt vispārējās izglītības iestādes. </w:t>
      </w:r>
    </w:p>
    <w:p w:rsidR="002570DA" w:rsidRPr="00BB1420" w:rsidRDefault="002570DA" w:rsidP="002570DA">
      <w:pPr>
        <w:ind w:right="43" w:firstLine="720"/>
        <w:jc w:val="both"/>
      </w:pPr>
      <w:r>
        <w:t>2019. gada 27. martā Auces novada dome pieņēma lēmumu Nr. 141 “Par pašvaldības izglītības iestāžu tīkla attīstību”. Ar minēto lēmumu tika apstiprināta Auces novada pašvaldības izglītības iestāžu tīkla attīstības koncepcija (turpmāk tekstā – koncepcija), kura, cita starpā, paredzēja ar 2020. gada 1. septembri uzsākt Bēnes vidusskolas reorganizāciju, mainot izglītības iestādes īstenoto izglītības pakāpi. Tādejādi izglītības pakāpes maiņas (reorganizācijas) rezultātā Bēnes vidusskola tiek pārveidota par Bēnes pamatskolu. Koncepcija paredzēja sākot no 2020. gada 1. septembra vidusskolas 10.klasē neuzņemt izglītojamos. 2019. gada 29 .martā ar vēstuli Nr. 3-11/157 “Par pašvaldības izglītības iestāžu attīstību” minētais lēmums tika nosūtīts Izglītības un zinātnes ministrijai.</w:t>
      </w:r>
    </w:p>
    <w:p w:rsidR="002570DA" w:rsidRDefault="002570DA" w:rsidP="002570DA">
      <w:pPr>
        <w:ind w:right="43" w:firstLine="720"/>
        <w:jc w:val="both"/>
      </w:pPr>
      <w:r w:rsidRPr="001412A2">
        <w:t>2018</w:t>
      </w:r>
      <w:r>
        <w:t xml:space="preserve"> </w:t>
      </w:r>
      <w:r w:rsidRPr="001412A2">
        <w:t>.gada 11.</w:t>
      </w:r>
      <w:r>
        <w:t xml:space="preserve"> </w:t>
      </w:r>
      <w:r w:rsidRPr="001412A2">
        <w:t>septembra Ministru kabineta noteikumu Nr. 583 “Kritēriji un kārtība, kādā valsts piedalās vispārējās izglītības iestāžu pedagogu darba samaksas finansēšanā vidējās izglītības pakāpē”</w:t>
      </w:r>
      <w:r>
        <w:t xml:space="preserve"> (turpmāk tekstā - Noteikumi) </w:t>
      </w:r>
      <w:r w:rsidRPr="001412A2">
        <w:t>4.1.3.</w:t>
      </w:r>
      <w:r>
        <w:t xml:space="preserve"> </w:t>
      </w:r>
      <w:r w:rsidRPr="001412A2">
        <w:t xml:space="preserve">apakšpunkts nosaka, ka minimāli pieļaujamais izglītojamo skaits vidējās izglītības pakāpē pašvaldības izglītības iestādes vidējās izglītības pakāpes klašu grupā administratīvajās teritorijās ārpus administratīvajiem centriem </w:t>
      </w:r>
      <w:r>
        <w:t>ir</w:t>
      </w:r>
      <w:r w:rsidRPr="001412A2">
        <w:t xml:space="preserve"> 40 izglītojamie</w:t>
      </w:r>
      <w:r>
        <w:t xml:space="preserve">. Vērtējot izglītojamo skaitu Bēnes vidusskolā vidējā izglītības pakāpē secināms, ka 2017./2018. mācību gadā vidējās izglītības programmas apguva 30 izglītojamie, 2018./2019. mācību gadā – 38 izglītojamie, 2019./2020. mācību gadā – 25 izglītojamie, 2020./2021. mācību gadā – 14 izglītojamie, kuri vidējās programmas apguvi pabeidza 2021. gada 31. maijā. Kopš 2019. gada 1. septembra Bēnes vidusskolas 10. klasē mācības neuzsāk neviens izglītojamais. Tādejādi secināms, ka ilgstošu laika posmu Bēnes vidusskolas audzēkņu skaits vidējā izglītības pakāpē neatbilst Noteikumos noteiktajam </w:t>
      </w:r>
      <w:r w:rsidRPr="001412A2">
        <w:t>minimāli pieļaujama</w:t>
      </w:r>
      <w:r>
        <w:t>m</w:t>
      </w:r>
      <w:r w:rsidRPr="001412A2">
        <w:t xml:space="preserve"> izglītojamo skait</w:t>
      </w:r>
      <w:r>
        <w:t>am</w:t>
      </w:r>
      <w:r w:rsidRPr="001412A2">
        <w:t xml:space="preserve"> vidējās izglītības pakāpē</w:t>
      </w:r>
      <w:r>
        <w:t>. Patreiz Bēnes vidusskolas vidējās izglītības pakāpē izglītības programmas neapgūst neviens izglītojamais.</w:t>
      </w:r>
    </w:p>
    <w:p w:rsidR="002570DA" w:rsidRPr="002E510E" w:rsidRDefault="002570DA" w:rsidP="002570DA">
      <w:pPr>
        <w:ind w:right="43" w:firstLine="720"/>
        <w:jc w:val="both"/>
      </w:pPr>
      <w:r w:rsidRPr="002E510E">
        <w:t xml:space="preserve">Izglītības likuma 23.panta piektā daļa nosaka, ka par izglītības iestādes likvidāciju vai reorganizāciju attiecīgās institūcijas un personas informējamas ne vēlāk kā sešus mēnešus </w:t>
      </w:r>
      <w:r w:rsidRPr="002E510E">
        <w:lastRenderedPageBreak/>
        <w:t xml:space="preserve">iepriekš. Ja objektīvu apstākļu dēļ minēto termiņu nav iespējams ievērot, par izglītības iestādes likvidāciju vai reorganizāciju attiecīgās institūcijas un personas informējamas ne vēlāk kā trīs mēnešus iepriekš. Ievērojot to, ka lēmums par Bēnes vidusskolas </w:t>
      </w:r>
      <w:r>
        <w:t>izglītības pakāpes maiņas (</w:t>
      </w:r>
      <w:r w:rsidRPr="002E510E">
        <w:t>reorganizācij</w:t>
      </w:r>
      <w:r>
        <w:t xml:space="preserve">as). </w:t>
      </w:r>
      <w:r w:rsidRPr="002E510E">
        <w:t xml:space="preserve">Valsts pārvaldes iekārtas likuma 15.panta septītā daļa nosaka, ka  </w:t>
      </w:r>
      <w:r>
        <w:t>i</w:t>
      </w:r>
      <w:r w:rsidRPr="002E510E">
        <w:t>estādes iekšējā reorganizācija, kas neparedz struktūrvienību nodošanu vai sadali starp citām iestādēm, nav uzskatāma par reorganizāciju šā panta izpratnē.</w:t>
      </w:r>
      <w:r>
        <w:t xml:space="preserve"> Tādejādi izglītības pakāpes maiņa nav uzskatāma par iestādes reorganizāciju </w:t>
      </w:r>
      <w:r w:rsidRPr="002E510E">
        <w:t>Valsts pārvaldes iekārtas likuma</w:t>
      </w:r>
      <w:r>
        <w:t xml:space="preserve"> izpratnē.</w:t>
      </w:r>
    </w:p>
    <w:p w:rsidR="00C8170D" w:rsidRPr="00DB6FD3" w:rsidRDefault="002570DA" w:rsidP="00C8170D">
      <w:pPr>
        <w:pStyle w:val="NormalWeb"/>
        <w:ind w:firstLine="284"/>
        <w:jc w:val="both"/>
      </w:pPr>
      <w:r>
        <w:t xml:space="preserve">Ievērojot teikto un vadoties no likuma „Par pašvaldībām” 14.panta pirmās daļas 1.punkta, 15.panta pirmās daļas 4.punkta, Izglītības likuma 17.panta trešās daļas 1. punkta, 23. panta otrās daļas un  2018. gada 11. septembra  Ministru kabineta noteikumu Nr. 583 „Kritēriji un kārtība, kādā valsts piedalās vispārējās izglītības iestāžu pedagogu darba samaksas finansēšanā vidējās izglītības pakāpē” 4.1.3. apakšpunkta, </w:t>
      </w:r>
      <w:r w:rsidR="00C8170D" w:rsidRPr="004724A8">
        <w:t xml:space="preserve">atklāti vārdiski balsojot: </w:t>
      </w:r>
      <w:r w:rsidR="002D329C">
        <w:t>PAR – 17 (</w:t>
      </w:r>
      <w:r w:rsidR="002D329C" w:rsidRPr="00FE5C59">
        <w:rPr>
          <w:bCs/>
          <w:lang w:eastAsia="et-EE"/>
        </w:rPr>
        <w:t>K</w:t>
      </w:r>
      <w:r w:rsidR="002D329C">
        <w:rPr>
          <w:bCs/>
          <w:lang w:eastAsia="et-EE"/>
        </w:rPr>
        <w:t xml:space="preserve">ristīne </w:t>
      </w:r>
      <w:r w:rsidR="002D329C" w:rsidRPr="00FE5C59">
        <w:rPr>
          <w:bCs/>
          <w:lang w:eastAsia="et-EE"/>
        </w:rPr>
        <w:t>Briede, M</w:t>
      </w:r>
      <w:r w:rsidR="002D329C">
        <w:rPr>
          <w:bCs/>
          <w:lang w:eastAsia="et-EE"/>
        </w:rPr>
        <w:t xml:space="preserve">āris </w:t>
      </w:r>
      <w:r w:rsidR="002D329C" w:rsidRPr="00FE5C59">
        <w:rPr>
          <w:bCs/>
          <w:lang w:eastAsia="et-EE"/>
        </w:rPr>
        <w:t>Feldmanis, E</w:t>
      </w:r>
      <w:r w:rsidR="002D329C">
        <w:rPr>
          <w:bCs/>
          <w:lang w:eastAsia="et-EE"/>
        </w:rPr>
        <w:t xml:space="preserve">dgars </w:t>
      </w:r>
      <w:r w:rsidR="002D329C" w:rsidRPr="00FE5C59">
        <w:rPr>
          <w:bCs/>
          <w:lang w:eastAsia="et-EE"/>
        </w:rPr>
        <w:t>Gaigalis, I</w:t>
      </w:r>
      <w:r w:rsidR="002D329C">
        <w:rPr>
          <w:bCs/>
          <w:lang w:eastAsia="et-EE"/>
        </w:rPr>
        <w:t xml:space="preserve">vars </w:t>
      </w:r>
      <w:r w:rsidR="002D329C" w:rsidRPr="00FE5C59">
        <w:rPr>
          <w:bCs/>
          <w:lang w:eastAsia="et-EE"/>
        </w:rPr>
        <w:t>Gorskis, G</w:t>
      </w:r>
      <w:r w:rsidR="002D329C">
        <w:rPr>
          <w:bCs/>
          <w:lang w:eastAsia="et-EE"/>
        </w:rPr>
        <w:t xml:space="preserve">ints </w:t>
      </w:r>
      <w:r w:rsidR="002D329C" w:rsidRPr="00FE5C59">
        <w:rPr>
          <w:bCs/>
          <w:lang w:eastAsia="et-EE"/>
        </w:rPr>
        <w:t>Kaminskis, L</w:t>
      </w:r>
      <w:r w:rsidR="002D329C">
        <w:rPr>
          <w:bCs/>
          <w:lang w:eastAsia="et-EE"/>
        </w:rPr>
        <w:t xml:space="preserve">inda </w:t>
      </w:r>
      <w:r w:rsidR="002D329C" w:rsidRPr="00FE5C59">
        <w:rPr>
          <w:bCs/>
          <w:lang w:eastAsia="et-EE"/>
        </w:rPr>
        <w:t>Karloviča, E</w:t>
      </w:r>
      <w:r w:rsidR="002D329C">
        <w:rPr>
          <w:bCs/>
          <w:lang w:eastAsia="et-EE"/>
        </w:rPr>
        <w:t xml:space="preserve">dgars </w:t>
      </w:r>
      <w:r w:rsidR="002D329C" w:rsidRPr="00FE5C59">
        <w:rPr>
          <w:bCs/>
          <w:lang w:eastAsia="et-EE"/>
        </w:rPr>
        <w:t>Laimiņš, S</w:t>
      </w:r>
      <w:r w:rsidR="002D329C">
        <w:rPr>
          <w:bCs/>
          <w:lang w:eastAsia="et-EE"/>
        </w:rPr>
        <w:t xml:space="preserve">intija </w:t>
      </w:r>
      <w:r w:rsidR="002D329C" w:rsidRPr="00FE5C59">
        <w:rPr>
          <w:bCs/>
          <w:lang w:eastAsia="et-EE"/>
        </w:rPr>
        <w:t>Liekniņa, A</w:t>
      </w:r>
      <w:r w:rsidR="002D329C">
        <w:rPr>
          <w:bCs/>
          <w:lang w:eastAsia="et-EE"/>
        </w:rPr>
        <w:t xml:space="preserve">inārs </w:t>
      </w:r>
      <w:r w:rsidR="002D329C" w:rsidRPr="00FE5C59">
        <w:rPr>
          <w:bCs/>
          <w:lang w:eastAsia="et-EE"/>
        </w:rPr>
        <w:t>Meiers, S</w:t>
      </w:r>
      <w:r w:rsidR="002D329C">
        <w:rPr>
          <w:bCs/>
          <w:lang w:eastAsia="et-EE"/>
        </w:rPr>
        <w:t xml:space="preserve">anita </w:t>
      </w:r>
      <w:r w:rsidR="002D329C" w:rsidRPr="00FE5C59">
        <w:rPr>
          <w:bCs/>
          <w:lang w:eastAsia="et-EE"/>
        </w:rPr>
        <w:t>Olševska, A</w:t>
      </w:r>
      <w:r w:rsidR="002D329C">
        <w:rPr>
          <w:bCs/>
          <w:lang w:eastAsia="et-EE"/>
        </w:rPr>
        <w:t xml:space="preserve">ndris </w:t>
      </w:r>
      <w:r w:rsidR="002D329C" w:rsidRPr="00FE5C59">
        <w:rPr>
          <w:bCs/>
          <w:lang w:eastAsia="et-EE"/>
        </w:rPr>
        <w:t>Podvinskis, V</w:t>
      </w:r>
      <w:r w:rsidR="002D329C">
        <w:rPr>
          <w:bCs/>
          <w:lang w:eastAsia="et-EE"/>
        </w:rPr>
        <w:t xml:space="preserve">iesturs </w:t>
      </w:r>
      <w:r w:rsidR="002D329C" w:rsidRPr="00FE5C59">
        <w:rPr>
          <w:bCs/>
          <w:lang w:eastAsia="et-EE"/>
        </w:rPr>
        <w:t>Reinfelds, D</w:t>
      </w:r>
      <w:r w:rsidR="002D329C">
        <w:rPr>
          <w:bCs/>
          <w:lang w:eastAsia="et-EE"/>
        </w:rPr>
        <w:t xml:space="preserve">ace </w:t>
      </w:r>
      <w:r w:rsidR="002D329C" w:rsidRPr="00FE5C59">
        <w:rPr>
          <w:bCs/>
          <w:lang w:eastAsia="et-EE"/>
        </w:rPr>
        <w:t>Reinika, G</w:t>
      </w:r>
      <w:r w:rsidR="002D329C">
        <w:rPr>
          <w:bCs/>
          <w:lang w:eastAsia="et-EE"/>
        </w:rPr>
        <w:t xml:space="preserve">untis </w:t>
      </w:r>
      <w:r w:rsidR="002D329C" w:rsidRPr="00FE5C59">
        <w:rPr>
          <w:bCs/>
          <w:lang w:eastAsia="et-EE"/>
        </w:rPr>
        <w:t>Safranovičs, A</w:t>
      </w:r>
      <w:r w:rsidR="002D329C">
        <w:rPr>
          <w:bCs/>
          <w:lang w:eastAsia="et-EE"/>
        </w:rPr>
        <w:t xml:space="preserve">ndrejs </w:t>
      </w:r>
      <w:r w:rsidR="002D329C" w:rsidRPr="00FE5C59">
        <w:rPr>
          <w:bCs/>
          <w:lang w:eastAsia="et-EE"/>
        </w:rPr>
        <w:t>Spridzāns, I</w:t>
      </w:r>
      <w:r w:rsidR="002D329C">
        <w:rPr>
          <w:bCs/>
          <w:lang w:eastAsia="et-EE"/>
        </w:rPr>
        <w:t xml:space="preserve">vars </w:t>
      </w:r>
      <w:r w:rsidR="002D329C" w:rsidRPr="00FE5C59">
        <w:rPr>
          <w:bCs/>
          <w:lang w:eastAsia="et-EE"/>
        </w:rPr>
        <w:t>Stanga</w:t>
      </w:r>
      <w:r w:rsidR="002D329C">
        <w:rPr>
          <w:bCs/>
          <w:lang w:eastAsia="et-EE"/>
        </w:rPr>
        <w:t>, Indra Špela</w:t>
      </w:r>
      <w:r w:rsidR="002D329C">
        <w:t xml:space="preserve">), PRET – nav, ATTURAS – nav, </w:t>
      </w:r>
      <w:r w:rsidR="00C8170D" w:rsidRPr="004724A8">
        <w:t>Dobeles novada dome</w:t>
      </w:r>
      <w:r w:rsidR="00C8170D" w:rsidRPr="00DB6FD3">
        <w:rPr>
          <w:bCs/>
        </w:rPr>
        <w:t xml:space="preserve"> NOLEMJ:</w:t>
      </w:r>
      <w:r w:rsidR="00C8170D" w:rsidRPr="00DB6FD3">
        <w:t xml:space="preserve"> </w:t>
      </w:r>
    </w:p>
    <w:p w:rsidR="002570DA" w:rsidRPr="00DB1024" w:rsidRDefault="002570DA" w:rsidP="00C8170D">
      <w:pPr>
        <w:ind w:firstLine="720"/>
        <w:jc w:val="both"/>
      </w:pPr>
    </w:p>
    <w:p w:rsidR="002570DA" w:rsidRPr="00CE7942" w:rsidRDefault="002570DA" w:rsidP="002570DA">
      <w:pPr>
        <w:ind w:right="43"/>
        <w:jc w:val="both"/>
      </w:pPr>
      <w:r>
        <w:t xml:space="preserve">1. </w:t>
      </w:r>
      <w:r>
        <w:rPr>
          <w:bCs/>
        </w:rPr>
        <w:t>Pabeigt</w:t>
      </w:r>
      <w:r>
        <w:rPr>
          <w:b/>
        </w:rPr>
        <w:t xml:space="preserve"> </w:t>
      </w:r>
      <w:r>
        <w:t xml:space="preserve">Dobeles novada pašvaldības vispārējās vidējās izglītības iestādes </w:t>
      </w:r>
      <w:bookmarkStart w:id="31" w:name="_Hlk22633446"/>
      <w:r>
        <w:rPr>
          <w:bCs/>
        </w:rPr>
        <w:t>Bēnes</w:t>
      </w:r>
      <w:r w:rsidRPr="00FC5340">
        <w:rPr>
          <w:bCs/>
        </w:rPr>
        <w:t xml:space="preserve"> vidusskol</w:t>
      </w:r>
      <w:r>
        <w:rPr>
          <w:bCs/>
        </w:rPr>
        <w:t>as</w:t>
      </w:r>
      <w:bookmarkEnd w:id="31"/>
      <w:r>
        <w:t xml:space="preserve"> (reģistrācijas Nr. 4513900884 , juridiskā adrese: Jelgavas iela 27, Bēne, Bēnes pagasts, Dobeles novads, LV-3711) </w:t>
      </w:r>
      <w:r>
        <w:rPr>
          <w:bCs/>
        </w:rPr>
        <w:t>reorganizāciju, mainot izglītības pakāpi</w:t>
      </w:r>
      <w:r>
        <w:t xml:space="preserve"> no vidusskolas pakāpes uz pamatskolas pakāpi</w:t>
      </w:r>
      <w:r w:rsidRPr="00CE7942">
        <w:t>.</w:t>
      </w:r>
    </w:p>
    <w:p w:rsidR="002570DA" w:rsidRDefault="002570DA" w:rsidP="002570DA">
      <w:pPr>
        <w:ind w:right="43"/>
        <w:jc w:val="both"/>
      </w:pPr>
    </w:p>
    <w:p w:rsidR="002570DA" w:rsidRDefault="002570DA" w:rsidP="002570DA">
      <w:pPr>
        <w:ind w:right="43"/>
        <w:jc w:val="both"/>
      </w:pPr>
      <w:r>
        <w:t>2. Mainīt izglītības iestādes nosaukumu no “Bēnes vidusskola” uz “Bēnes pamatskola”.</w:t>
      </w:r>
    </w:p>
    <w:p w:rsidR="002570DA" w:rsidRDefault="002570DA" w:rsidP="002570DA">
      <w:pPr>
        <w:ind w:right="43"/>
      </w:pPr>
    </w:p>
    <w:p w:rsidR="002570DA" w:rsidRDefault="002570DA" w:rsidP="002570DA">
      <w:pPr>
        <w:ind w:right="-472"/>
        <w:jc w:val="both"/>
      </w:pPr>
      <w:r>
        <w:t xml:space="preserve"> </w:t>
      </w:r>
    </w:p>
    <w:p w:rsidR="002570DA" w:rsidRDefault="002570DA" w:rsidP="002570DA">
      <w:pPr>
        <w:ind w:right="-472"/>
        <w:jc w:val="both"/>
      </w:pPr>
    </w:p>
    <w:p w:rsidR="002570DA" w:rsidRDefault="002570DA" w:rsidP="002570DA">
      <w:pPr>
        <w:ind w:right="-472"/>
        <w:jc w:val="both"/>
      </w:pPr>
      <w:r>
        <w:t>Domes priekšsēdētājs</w:t>
      </w:r>
      <w:r>
        <w:tab/>
      </w:r>
      <w:r>
        <w:tab/>
      </w:r>
      <w:r>
        <w:tab/>
      </w:r>
      <w:r>
        <w:tab/>
      </w:r>
      <w:r>
        <w:tab/>
      </w:r>
      <w:r>
        <w:tab/>
      </w:r>
      <w:r>
        <w:tab/>
      </w:r>
      <w:r>
        <w:tab/>
      </w:r>
      <w:r>
        <w:tab/>
        <w:t>E.Gaigalis</w:t>
      </w:r>
    </w:p>
    <w:p w:rsidR="002570DA" w:rsidRDefault="002570DA" w:rsidP="002570DA">
      <w:pPr>
        <w:ind w:right="-472"/>
        <w:jc w:val="both"/>
      </w:pPr>
    </w:p>
    <w:p w:rsidR="002570DA" w:rsidRDefault="002570DA" w:rsidP="002570DA">
      <w:pPr>
        <w:ind w:right="-472"/>
        <w:jc w:val="both"/>
      </w:pPr>
    </w:p>
    <w:p w:rsidR="002570DA" w:rsidRDefault="002570DA" w:rsidP="002570DA">
      <w:pPr>
        <w:autoSpaceDE w:val="0"/>
        <w:autoSpaceDN w:val="0"/>
        <w:adjustRightInd w:val="0"/>
        <w:ind w:right="-568"/>
        <w:rPr>
          <w:rFonts w:eastAsiaTheme="minorHAnsi"/>
        </w:rPr>
      </w:pPr>
    </w:p>
    <w:p w:rsidR="002570DA" w:rsidRDefault="002570DA" w:rsidP="002570DA">
      <w:pPr>
        <w:autoSpaceDE w:val="0"/>
        <w:autoSpaceDN w:val="0"/>
        <w:adjustRightInd w:val="0"/>
        <w:ind w:right="-568"/>
        <w:rPr>
          <w:rFonts w:eastAsiaTheme="minorHAnsi"/>
        </w:rPr>
      </w:pPr>
      <w:r>
        <w:rPr>
          <w:rFonts w:eastAsiaTheme="minorHAnsi"/>
        </w:rPr>
        <w:br w:type="page"/>
      </w:r>
    </w:p>
    <w:p w:rsidR="002570DA" w:rsidRPr="00D8688B" w:rsidRDefault="002570DA" w:rsidP="002570DA">
      <w:pPr>
        <w:tabs>
          <w:tab w:val="left" w:pos="-24212"/>
        </w:tabs>
        <w:ind w:right="-568"/>
        <w:jc w:val="center"/>
        <w:rPr>
          <w:sz w:val="20"/>
          <w:szCs w:val="20"/>
        </w:rPr>
      </w:pPr>
      <w:r w:rsidRPr="00D8688B">
        <w:rPr>
          <w:noProof/>
          <w:sz w:val="20"/>
          <w:szCs w:val="20"/>
        </w:rPr>
        <w:lastRenderedPageBreak/>
        <w:drawing>
          <wp:inline distT="0" distB="0" distL="0" distR="0" wp14:anchorId="446D3F03" wp14:editId="2E173660">
            <wp:extent cx="676275" cy="752475"/>
            <wp:effectExtent l="0" t="0" r="9525" b="9525"/>
            <wp:docPr id="48"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2570DA" w:rsidRPr="00D8688B" w:rsidRDefault="002570DA" w:rsidP="002570DA">
      <w:pPr>
        <w:tabs>
          <w:tab w:val="center" w:pos="4153"/>
          <w:tab w:val="right" w:pos="8306"/>
        </w:tabs>
        <w:ind w:right="-567"/>
        <w:jc w:val="center"/>
        <w:rPr>
          <w:sz w:val="20"/>
        </w:rPr>
      </w:pPr>
      <w:r w:rsidRPr="00D8688B">
        <w:rPr>
          <w:sz w:val="20"/>
        </w:rPr>
        <w:t>LATVIJAS REPUBLIKA</w:t>
      </w:r>
    </w:p>
    <w:p w:rsidR="002570DA" w:rsidRPr="00D8688B" w:rsidRDefault="002570DA" w:rsidP="002570DA">
      <w:pPr>
        <w:tabs>
          <w:tab w:val="center" w:pos="4153"/>
          <w:tab w:val="right" w:pos="8306"/>
        </w:tabs>
        <w:ind w:right="-567"/>
        <w:jc w:val="center"/>
        <w:rPr>
          <w:b/>
          <w:sz w:val="32"/>
          <w:szCs w:val="32"/>
        </w:rPr>
      </w:pPr>
      <w:r w:rsidRPr="00D8688B">
        <w:rPr>
          <w:b/>
          <w:sz w:val="32"/>
          <w:szCs w:val="32"/>
        </w:rPr>
        <w:t>DOBELES NOVADA DOME</w:t>
      </w:r>
    </w:p>
    <w:p w:rsidR="002570DA" w:rsidRPr="00D8688B" w:rsidRDefault="002570DA" w:rsidP="002570DA">
      <w:pPr>
        <w:tabs>
          <w:tab w:val="center" w:pos="4153"/>
          <w:tab w:val="right" w:pos="8306"/>
        </w:tabs>
        <w:ind w:right="-567"/>
        <w:jc w:val="center"/>
        <w:rPr>
          <w:sz w:val="16"/>
          <w:szCs w:val="16"/>
        </w:rPr>
      </w:pPr>
      <w:r w:rsidRPr="00D8688B">
        <w:rPr>
          <w:sz w:val="16"/>
          <w:szCs w:val="16"/>
        </w:rPr>
        <w:t>Brīvības iela 17, Dobele, Dobeles novads, LV-3701</w:t>
      </w:r>
    </w:p>
    <w:p w:rsidR="002570DA" w:rsidRPr="00D8688B" w:rsidRDefault="002570DA" w:rsidP="002570DA">
      <w:pPr>
        <w:pBdr>
          <w:bottom w:val="double" w:sz="6" w:space="1" w:color="auto"/>
        </w:pBdr>
        <w:tabs>
          <w:tab w:val="center" w:pos="4153"/>
          <w:tab w:val="right" w:pos="8306"/>
        </w:tabs>
        <w:ind w:right="-567"/>
        <w:jc w:val="center"/>
        <w:rPr>
          <w:color w:val="000000"/>
          <w:sz w:val="16"/>
          <w:szCs w:val="16"/>
        </w:rPr>
      </w:pPr>
      <w:r w:rsidRPr="00D8688B">
        <w:rPr>
          <w:sz w:val="16"/>
          <w:szCs w:val="16"/>
        </w:rPr>
        <w:t xml:space="preserve">Tālr. 63707269, 63700137, 63720940, e-pasts </w:t>
      </w:r>
      <w:hyperlink r:id="rId162" w:history="1">
        <w:r w:rsidRPr="00D8688B">
          <w:rPr>
            <w:color w:val="000000"/>
            <w:sz w:val="16"/>
            <w:szCs w:val="16"/>
          </w:rPr>
          <w:t>dome@dobele.lv</w:t>
        </w:r>
      </w:hyperlink>
    </w:p>
    <w:p w:rsidR="002570DA" w:rsidRPr="00D8688B" w:rsidRDefault="002570DA" w:rsidP="002570DA">
      <w:pPr>
        <w:tabs>
          <w:tab w:val="left" w:pos="-24212"/>
        </w:tabs>
        <w:ind w:right="-568"/>
        <w:rPr>
          <w:b/>
          <w:noProof/>
        </w:rPr>
      </w:pPr>
    </w:p>
    <w:p w:rsidR="002570DA" w:rsidRPr="00D8688B" w:rsidRDefault="002570DA" w:rsidP="002570DA">
      <w:pPr>
        <w:autoSpaceDE w:val="0"/>
        <w:autoSpaceDN w:val="0"/>
        <w:adjustRightInd w:val="0"/>
        <w:ind w:right="-567"/>
        <w:jc w:val="center"/>
        <w:rPr>
          <w:b/>
          <w:color w:val="000000"/>
        </w:rPr>
      </w:pPr>
      <w:r w:rsidRPr="00D8688B">
        <w:rPr>
          <w:b/>
          <w:bCs/>
          <w:color w:val="000000"/>
        </w:rPr>
        <w:t>LĒMUMS</w:t>
      </w:r>
    </w:p>
    <w:p w:rsidR="002570DA" w:rsidRPr="00D8688B" w:rsidRDefault="002570DA" w:rsidP="002570DA">
      <w:pPr>
        <w:autoSpaceDE w:val="0"/>
        <w:autoSpaceDN w:val="0"/>
        <w:adjustRightInd w:val="0"/>
        <w:ind w:right="-567"/>
        <w:jc w:val="center"/>
        <w:rPr>
          <w:b/>
          <w:color w:val="000000"/>
        </w:rPr>
      </w:pPr>
      <w:r w:rsidRPr="00D8688B">
        <w:rPr>
          <w:b/>
          <w:bCs/>
          <w:color w:val="000000"/>
        </w:rPr>
        <w:t>Dobelē</w:t>
      </w:r>
    </w:p>
    <w:p w:rsidR="002570DA" w:rsidRPr="00D8688B" w:rsidRDefault="002570DA" w:rsidP="002570DA">
      <w:pPr>
        <w:autoSpaceDE w:val="0"/>
        <w:autoSpaceDN w:val="0"/>
        <w:adjustRightInd w:val="0"/>
        <w:ind w:right="-568"/>
        <w:jc w:val="both"/>
        <w:rPr>
          <w:b/>
          <w:bCs/>
          <w:color w:val="000000"/>
        </w:rPr>
      </w:pPr>
    </w:p>
    <w:p w:rsidR="002570DA" w:rsidRDefault="00C8170D" w:rsidP="002570DA">
      <w:pPr>
        <w:autoSpaceDE w:val="0"/>
        <w:autoSpaceDN w:val="0"/>
        <w:adjustRightInd w:val="0"/>
        <w:ind w:right="-568"/>
        <w:jc w:val="both"/>
        <w:rPr>
          <w:b/>
          <w:bCs/>
          <w:color w:val="000000"/>
        </w:rPr>
      </w:pPr>
      <w:r w:rsidRPr="00F534E6">
        <w:rPr>
          <w:b/>
          <w:bCs/>
          <w:color w:val="000000"/>
        </w:rPr>
        <w:t>2021.</w:t>
      </w:r>
      <w:r w:rsidR="00C37E8B">
        <w:rPr>
          <w:b/>
          <w:bCs/>
          <w:color w:val="000000"/>
        </w:rPr>
        <w:t> </w:t>
      </w:r>
      <w:r w:rsidRPr="00F534E6">
        <w:rPr>
          <w:b/>
          <w:bCs/>
          <w:color w:val="000000"/>
        </w:rPr>
        <w:t>gada 26.</w:t>
      </w:r>
      <w:r w:rsidR="00C37E8B">
        <w:rPr>
          <w:b/>
          <w:bCs/>
          <w:color w:val="000000"/>
        </w:rPr>
        <w:t> </w:t>
      </w:r>
      <w:r w:rsidRPr="00F534E6">
        <w:rPr>
          <w:b/>
          <w:bCs/>
          <w:color w:val="000000"/>
        </w:rPr>
        <w:t>augustā</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Nr.</w:t>
      </w:r>
      <w:r w:rsidR="002D329C">
        <w:rPr>
          <w:b/>
          <w:bCs/>
          <w:color w:val="000000"/>
        </w:rPr>
        <w:t>96</w:t>
      </w:r>
      <w:r>
        <w:rPr>
          <w:b/>
          <w:bCs/>
          <w:color w:val="000000"/>
        </w:rPr>
        <w:t>/6</w:t>
      </w:r>
    </w:p>
    <w:p w:rsidR="000304BD" w:rsidRDefault="000304BD" w:rsidP="000304BD">
      <w:pPr>
        <w:jc w:val="right"/>
        <w:rPr>
          <w:b/>
        </w:rPr>
      </w:pPr>
      <w:r w:rsidRPr="00CC61A2">
        <w:t>(prot.Nr.6 6</w:t>
      </w:r>
      <w:r w:rsidR="002D329C">
        <w:t>0</w:t>
      </w:r>
      <w:r w:rsidRPr="00CC61A2">
        <w:t>.</w:t>
      </w:r>
      <w:r w:rsidRPr="00CC61A2">
        <w:rPr>
          <w:color w:val="000000"/>
        </w:rPr>
        <w:t>§)</w:t>
      </w:r>
    </w:p>
    <w:p w:rsidR="000304BD" w:rsidRPr="00D8688B" w:rsidRDefault="000304BD" w:rsidP="002570DA">
      <w:pPr>
        <w:autoSpaceDE w:val="0"/>
        <w:autoSpaceDN w:val="0"/>
        <w:adjustRightInd w:val="0"/>
        <w:ind w:right="-568"/>
        <w:jc w:val="both"/>
        <w:rPr>
          <w:b/>
          <w:color w:val="000000"/>
        </w:rPr>
      </w:pPr>
    </w:p>
    <w:p w:rsidR="003B3986" w:rsidRDefault="003B3986" w:rsidP="002570DA">
      <w:pPr>
        <w:ind w:right="-568"/>
        <w:jc w:val="center"/>
        <w:rPr>
          <w:b/>
          <w:u w:val="single"/>
        </w:rPr>
      </w:pPr>
    </w:p>
    <w:p w:rsidR="002570DA" w:rsidRPr="00D8688B" w:rsidRDefault="002570DA" w:rsidP="002570DA">
      <w:pPr>
        <w:ind w:right="-568"/>
        <w:jc w:val="center"/>
        <w:rPr>
          <w:b/>
          <w:bCs/>
          <w:u w:val="single"/>
        </w:rPr>
      </w:pPr>
      <w:r>
        <w:rPr>
          <w:b/>
          <w:u w:val="single"/>
        </w:rPr>
        <w:t>Par Bēnes pamat</w:t>
      </w:r>
      <w:r w:rsidRPr="00D8688B">
        <w:rPr>
          <w:b/>
          <w:u w:val="single"/>
        </w:rPr>
        <w:t>skolas nolikuma apstiprināšanu</w:t>
      </w:r>
    </w:p>
    <w:p w:rsidR="002570DA" w:rsidRDefault="002570DA" w:rsidP="002570DA">
      <w:pPr>
        <w:ind w:right="-568"/>
        <w:rPr>
          <w:color w:val="000000"/>
        </w:rPr>
      </w:pPr>
    </w:p>
    <w:p w:rsidR="00C923C3" w:rsidRPr="00DB6FD3" w:rsidRDefault="00C923C3" w:rsidP="00C923C3">
      <w:pPr>
        <w:pStyle w:val="NormalWeb"/>
        <w:ind w:firstLine="284"/>
        <w:jc w:val="both"/>
      </w:pPr>
      <w:r w:rsidRPr="00D8688B">
        <w:t>Saskaņā ar likuma „Par pašvaldībām” 21. panta pirmās daļas 8. punktu, Izglītības likuma 22. panta pirmo daļu, Vispārējās izglītības likuma 9. panta otro daļu</w:t>
      </w:r>
      <w:r>
        <w:t xml:space="preserve">, </w:t>
      </w:r>
      <w:r w:rsidRPr="004724A8">
        <w:t xml:space="preserve">atklāti balsojot: </w:t>
      </w:r>
      <w:r w:rsidR="002D329C">
        <w:t>PAR – 17 (</w:t>
      </w:r>
      <w:r w:rsidR="002D329C" w:rsidRPr="00FE5C59">
        <w:rPr>
          <w:bCs/>
          <w:lang w:eastAsia="et-EE"/>
        </w:rPr>
        <w:t>K</w:t>
      </w:r>
      <w:r w:rsidR="002D329C">
        <w:rPr>
          <w:bCs/>
          <w:lang w:eastAsia="et-EE"/>
        </w:rPr>
        <w:t xml:space="preserve">ristīne </w:t>
      </w:r>
      <w:r w:rsidR="002D329C" w:rsidRPr="00FE5C59">
        <w:rPr>
          <w:bCs/>
          <w:lang w:eastAsia="et-EE"/>
        </w:rPr>
        <w:t>Briede, M</w:t>
      </w:r>
      <w:r w:rsidR="002D329C">
        <w:rPr>
          <w:bCs/>
          <w:lang w:eastAsia="et-EE"/>
        </w:rPr>
        <w:t xml:space="preserve">āris </w:t>
      </w:r>
      <w:r w:rsidR="002D329C" w:rsidRPr="00FE5C59">
        <w:rPr>
          <w:bCs/>
          <w:lang w:eastAsia="et-EE"/>
        </w:rPr>
        <w:t>Feldmanis, E</w:t>
      </w:r>
      <w:r w:rsidR="002D329C">
        <w:rPr>
          <w:bCs/>
          <w:lang w:eastAsia="et-EE"/>
        </w:rPr>
        <w:t xml:space="preserve">dgars </w:t>
      </w:r>
      <w:r w:rsidR="002D329C" w:rsidRPr="00FE5C59">
        <w:rPr>
          <w:bCs/>
          <w:lang w:eastAsia="et-EE"/>
        </w:rPr>
        <w:t>Gaigalis, I</w:t>
      </w:r>
      <w:r w:rsidR="002D329C">
        <w:rPr>
          <w:bCs/>
          <w:lang w:eastAsia="et-EE"/>
        </w:rPr>
        <w:t xml:space="preserve">vars </w:t>
      </w:r>
      <w:r w:rsidR="002D329C" w:rsidRPr="00FE5C59">
        <w:rPr>
          <w:bCs/>
          <w:lang w:eastAsia="et-EE"/>
        </w:rPr>
        <w:t>Gorskis, G</w:t>
      </w:r>
      <w:r w:rsidR="002D329C">
        <w:rPr>
          <w:bCs/>
          <w:lang w:eastAsia="et-EE"/>
        </w:rPr>
        <w:t xml:space="preserve">ints </w:t>
      </w:r>
      <w:r w:rsidR="002D329C" w:rsidRPr="00FE5C59">
        <w:rPr>
          <w:bCs/>
          <w:lang w:eastAsia="et-EE"/>
        </w:rPr>
        <w:t>Kaminskis, L</w:t>
      </w:r>
      <w:r w:rsidR="002D329C">
        <w:rPr>
          <w:bCs/>
          <w:lang w:eastAsia="et-EE"/>
        </w:rPr>
        <w:t xml:space="preserve">inda </w:t>
      </w:r>
      <w:r w:rsidR="002D329C" w:rsidRPr="00FE5C59">
        <w:rPr>
          <w:bCs/>
          <w:lang w:eastAsia="et-EE"/>
        </w:rPr>
        <w:t>Karloviča, E</w:t>
      </w:r>
      <w:r w:rsidR="002D329C">
        <w:rPr>
          <w:bCs/>
          <w:lang w:eastAsia="et-EE"/>
        </w:rPr>
        <w:t xml:space="preserve">dgars </w:t>
      </w:r>
      <w:r w:rsidR="002D329C" w:rsidRPr="00FE5C59">
        <w:rPr>
          <w:bCs/>
          <w:lang w:eastAsia="et-EE"/>
        </w:rPr>
        <w:t>Laimiņš, S</w:t>
      </w:r>
      <w:r w:rsidR="002D329C">
        <w:rPr>
          <w:bCs/>
          <w:lang w:eastAsia="et-EE"/>
        </w:rPr>
        <w:t xml:space="preserve">intija </w:t>
      </w:r>
      <w:r w:rsidR="002D329C" w:rsidRPr="00FE5C59">
        <w:rPr>
          <w:bCs/>
          <w:lang w:eastAsia="et-EE"/>
        </w:rPr>
        <w:t>Liekniņa, A</w:t>
      </w:r>
      <w:r w:rsidR="002D329C">
        <w:rPr>
          <w:bCs/>
          <w:lang w:eastAsia="et-EE"/>
        </w:rPr>
        <w:t xml:space="preserve">inārs </w:t>
      </w:r>
      <w:r w:rsidR="002D329C" w:rsidRPr="00FE5C59">
        <w:rPr>
          <w:bCs/>
          <w:lang w:eastAsia="et-EE"/>
        </w:rPr>
        <w:t>Meiers, S</w:t>
      </w:r>
      <w:r w:rsidR="002D329C">
        <w:rPr>
          <w:bCs/>
          <w:lang w:eastAsia="et-EE"/>
        </w:rPr>
        <w:t xml:space="preserve">anita </w:t>
      </w:r>
      <w:r w:rsidR="002D329C" w:rsidRPr="00FE5C59">
        <w:rPr>
          <w:bCs/>
          <w:lang w:eastAsia="et-EE"/>
        </w:rPr>
        <w:t>Olševska, A</w:t>
      </w:r>
      <w:r w:rsidR="002D329C">
        <w:rPr>
          <w:bCs/>
          <w:lang w:eastAsia="et-EE"/>
        </w:rPr>
        <w:t xml:space="preserve">ndris </w:t>
      </w:r>
      <w:r w:rsidR="002D329C" w:rsidRPr="00FE5C59">
        <w:rPr>
          <w:bCs/>
          <w:lang w:eastAsia="et-EE"/>
        </w:rPr>
        <w:t>Podvinskis, V</w:t>
      </w:r>
      <w:r w:rsidR="002D329C">
        <w:rPr>
          <w:bCs/>
          <w:lang w:eastAsia="et-EE"/>
        </w:rPr>
        <w:t xml:space="preserve">iesturs </w:t>
      </w:r>
      <w:r w:rsidR="002D329C" w:rsidRPr="00FE5C59">
        <w:rPr>
          <w:bCs/>
          <w:lang w:eastAsia="et-EE"/>
        </w:rPr>
        <w:t>Reinfelds, D</w:t>
      </w:r>
      <w:r w:rsidR="002D329C">
        <w:rPr>
          <w:bCs/>
          <w:lang w:eastAsia="et-EE"/>
        </w:rPr>
        <w:t xml:space="preserve">ace </w:t>
      </w:r>
      <w:r w:rsidR="002D329C" w:rsidRPr="00FE5C59">
        <w:rPr>
          <w:bCs/>
          <w:lang w:eastAsia="et-EE"/>
        </w:rPr>
        <w:t>Reinika, G</w:t>
      </w:r>
      <w:r w:rsidR="002D329C">
        <w:rPr>
          <w:bCs/>
          <w:lang w:eastAsia="et-EE"/>
        </w:rPr>
        <w:t xml:space="preserve">untis </w:t>
      </w:r>
      <w:r w:rsidR="002D329C" w:rsidRPr="00FE5C59">
        <w:rPr>
          <w:bCs/>
          <w:lang w:eastAsia="et-EE"/>
        </w:rPr>
        <w:t>Safranovičs, A</w:t>
      </w:r>
      <w:r w:rsidR="002D329C">
        <w:rPr>
          <w:bCs/>
          <w:lang w:eastAsia="et-EE"/>
        </w:rPr>
        <w:t xml:space="preserve">ndrejs </w:t>
      </w:r>
      <w:r w:rsidR="002D329C" w:rsidRPr="00FE5C59">
        <w:rPr>
          <w:bCs/>
          <w:lang w:eastAsia="et-EE"/>
        </w:rPr>
        <w:t>Spridzāns, I</w:t>
      </w:r>
      <w:r w:rsidR="002D329C">
        <w:rPr>
          <w:bCs/>
          <w:lang w:eastAsia="et-EE"/>
        </w:rPr>
        <w:t xml:space="preserve">vars </w:t>
      </w:r>
      <w:r w:rsidR="002D329C" w:rsidRPr="00FE5C59">
        <w:rPr>
          <w:bCs/>
          <w:lang w:eastAsia="et-EE"/>
        </w:rPr>
        <w:t>Stanga</w:t>
      </w:r>
      <w:r w:rsidR="002D329C">
        <w:rPr>
          <w:bCs/>
          <w:lang w:eastAsia="et-EE"/>
        </w:rPr>
        <w:t>, Indra Špela</w:t>
      </w:r>
      <w:r w:rsidR="002D329C">
        <w:t>), PRET – nav, ATTURAS – nav</w:t>
      </w:r>
      <w:r w:rsidRPr="004724A8">
        <w:t>, Dobeles novada dome</w:t>
      </w:r>
      <w:r w:rsidRPr="00DB6FD3">
        <w:rPr>
          <w:bCs/>
        </w:rPr>
        <w:t xml:space="preserve"> NOLEMJ:</w:t>
      </w:r>
      <w:r w:rsidRPr="00DB6FD3">
        <w:t xml:space="preserve"> </w:t>
      </w:r>
    </w:p>
    <w:p w:rsidR="003B3986" w:rsidRPr="00E01305" w:rsidRDefault="003B3986" w:rsidP="000B1435">
      <w:pPr>
        <w:pStyle w:val="ListParagraph"/>
        <w:numPr>
          <w:ilvl w:val="0"/>
          <w:numId w:val="50"/>
        </w:numPr>
        <w:ind w:right="-99"/>
        <w:contextualSpacing/>
        <w:jc w:val="both"/>
        <w:rPr>
          <w:bCs/>
        </w:rPr>
      </w:pPr>
      <w:r w:rsidRPr="00D8688B">
        <w:t>APSTIPRINĀT</w:t>
      </w:r>
      <w:r w:rsidRPr="00E01305">
        <w:rPr>
          <w:bCs/>
        </w:rPr>
        <w:t xml:space="preserve"> </w:t>
      </w:r>
      <w:r>
        <w:t>Bēnes pamat</w:t>
      </w:r>
      <w:r w:rsidRPr="00D8688B">
        <w:t>skolas nolikumu (pielikumā).</w:t>
      </w:r>
    </w:p>
    <w:p w:rsidR="003B3986" w:rsidRPr="00E01305" w:rsidRDefault="003B3986" w:rsidP="000B1435">
      <w:pPr>
        <w:pStyle w:val="ListParagraph"/>
        <w:numPr>
          <w:ilvl w:val="0"/>
          <w:numId w:val="50"/>
        </w:numPr>
        <w:ind w:right="-99"/>
        <w:contextualSpacing/>
        <w:jc w:val="both"/>
        <w:rPr>
          <w:bCs/>
        </w:rPr>
      </w:pPr>
      <w:r w:rsidRPr="00E01305">
        <w:rPr>
          <w:color w:val="000000"/>
        </w:rPr>
        <w:t>Lēmums stājas spēkā pēc</w:t>
      </w:r>
      <w:r>
        <w:rPr>
          <w:color w:val="000000"/>
        </w:rPr>
        <w:t xml:space="preserve"> Bēnes vidusskolas</w:t>
      </w:r>
      <w:r w:rsidRPr="00E01305">
        <w:t xml:space="preserve"> reorgan</w:t>
      </w:r>
      <w:r>
        <w:t>izācijas pabeigšanas un Izglītības un zinātnes ministrijas saskaņojuma saņemšanas.</w:t>
      </w:r>
    </w:p>
    <w:p w:rsidR="003B3986" w:rsidRPr="00E01305" w:rsidRDefault="003B3986" w:rsidP="000B1435">
      <w:pPr>
        <w:pStyle w:val="ListParagraph"/>
        <w:numPr>
          <w:ilvl w:val="0"/>
          <w:numId w:val="50"/>
        </w:numPr>
        <w:ind w:right="-99"/>
        <w:contextualSpacing/>
        <w:jc w:val="both"/>
        <w:rPr>
          <w:bCs/>
        </w:rPr>
      </w:pPr>
      <w:r>
        <w:t xml:space="preserve">Ar šī lēmuma spēkā stāšanos spēku zaudē </w:t>
      </w:r>
      <w:r w:rsidRPr="001D5508">
        <w:t>Auces novada dome</w:t>
      </w:r>
      <w:r>
        <w:t>s 2013.</w:t>
      </w:r>
      <w:r w:rsidR="004527D5">
        <w:t> </w:t>
      </w:r>
      <w:r>
        <w:t>gada 27.</w:t>
      </w:r>
      <w:r w:rsidR="004527D5">
        <w:t> </w:t>
      </w:r>
      <w:r>
        <w:t>novembra lēmums</w:t>
      </w:r>
      <w:r w:rsidRPr="001D5508">
        <w:t xml:space="preserve"> Nr.394</w:t>
      </w:r>
      <w:r>
        <w:t xml:space="preserve"> “Par Bēnes vidusskolas nolikuma apstiprināšanu”</w:t>
      </w:r>
      <w:r w:rsidRPr="00E01305">
        <w:rPr>
          <w:color w:val="000000"/>
        </w:rPr>
        <w:t>.</w:t>
      </w:r>
    </w:p>
    <w:p w:rsidR="003B3986" w:rsidRPr="00D8688B" w:rsidRDefault="003B3986" w:rsidP="003B3986">
      <w:pPr>
        <w:ind w:right="-568"/>
        <w:contextualSpacing/>
        <w:jc w:val="both"/>
        <w:rPr>
          <w:bCs/>
        </w:rPr>
      </w:pPr>
    </w:p>
    <w:p w:rsidR="002570DA" w:rsidRPr="00D8688B" w:rsidRDefault="002570DA" w:rsidP="002570DA">
      <w:pPr>
        <w:ind w:left="720" w:right="-568"/>
        <w:contextualSpacing/>
        <w:jc w:val="both"/>
      </w:pPr>
    </w:p>
    <w:p w:rsidR="002570DA" w:rsidRPr="00D8688B" w:rsidRDefault="002570DA" w:rsidP="002570DA">
      <w:pPr>
        <w:ind w:left="720" w:right="-568"/>
        <w:contextualSpacing/>
        <w:jc w:val="both"/>
      </w:pPr>
    </w:p>
    <w:p w:rsidR="002570DA" w:rsidRPr="00D8688B" w:rsidRDefault="00C8170D" w:rsidP="002570DA">
      <w:pPr>
        <w:ind w:right="-568"/>
        <w:jc w:val="both"/>
      </w:pPr>
      <w:r>
        <w:t>Domes p</w:t>
      </w:r>
      <w:r w:rsidR="002570DA" w:rsidRPr="00D8688B">
        <w:t>riekšsēdētājs</w:t>
      </w:r>
      <w:r w:rsidR="002570DA" w:rsidRPr="00D8688B">
        <w:tab/>
      </w:r>
      <w:r w:rsidR="002570DA" w:rsidRPr="00D8688B">
        <w:tab/>
      </w:r>
      <w:r w:rsidR="002570DA" w:rsidRPr="00D8688B">
        <w:tab/>
      </w:r>
      <w:r w:rsidR="002570DA" w:rsidRPr="00D8688B">
        <w:tab/>
      </w:r>
      <w:r w:rsidR="002570DA" w:rsidRPr="00D8688B">
        <w:tab/>
      </w:r>
      <w:r w:rsidR="002570DA" w:rsidRPr="00D8688B">
        <w:tab/>
      </w:r>
      <w:r w:rsidR="002570DA" w:rsidRPr="00D8688B">
        <w:tab/>
      </w:r>
      <w:r w:rsidR="002570DA" w:rsidRPr="00D8688B">
        <w:tab/>
      </w:r>
      <w:r w:rsidR="002570DA" w:rsidRPr="00D8688B">
        <w:tab/>
      </w:r>
      <w:r w:rsidR="002570DA">
        <w:t>E.</w:t>
      </w:r>
      <w:r>
        <w:t>Gaigalis</w:t>
      </w:r>
      <w:r w:rsidR="002570DA">
        <w:t xml:space="preserve"> </w:t>
      </w:r>
    </w:p>
    <w:p w:rsidR="002570DA" w:rsidRPr="00D8688B" w:rsidRDefault="002570DA" w:rsidP="002570DA">
      <w:pPr>
        <w:ind w:left="720" w:right="-568"/>
        <w:contextualSpacing/>
        <w:jc w:val="both"/>
      </w:pPr>
    </w:p>
    <w:p w:rsidR="002570DA" w:rsidRPr="00D8688B" w:rsidRDefault="002570DA" w:rsidP="002570DA">
      <w:pPr>
        <w:ind w:left="720" w:right="-568"/>
        <w:contextualSpacing/>
        <w:jc w:val="both"/>
      </w:pPr>
    </w:p>
    <w:p w:rsidR="002570DA" w:rsidRPr="00D8688B" w:rsidRDefault="002570DA" w:rsidP="002570DA">
      <w:pPr>
        <w:ind w:left="720" w:right="-568"/>
        <w:contextualSpacing/>
        <w:jc w:val="both"/>
      </w:pPr>
    </w:p>
    <w:p w:rsidR="002570DA" w:rsidRPr="00D8688B" w:rsidRDefault="002570DA" w:rsidP="002570DA">
      <w:pPr>
        <w:ind w:left="720" w:right="-568"/>
        <w:contextualSpacing/>
        <w:jc w:val="both"/>
      </w:pPr>
    </w:p>
    <w:p w:rsidR="002570DA" w:rsidRPr="00D8688B" w:rsidRDefault="002570DA" w:rsidP="002570DA">
      <w:pPr>
        <w:ind w:left="720" w:right="-568"/>
        <w:contextualSpacing/>
        <w:jc w:val="both"/>
      </w:pPr>
    </w:p>
    <w:p w:rsidR="002570DA" w:rsidRPr="00D8688B" w:rsidRDefault="002570DA" w:rsidP="002570DA">
      <w:pPr>
        <w:ind w:left="720" w:right="-568"/>
        <w:contextualSpacing/>
        <w:jc w:val="both"/>
      </w:pPr>
    </w:p>
    <w:p w:rsidR="00D71E52" w:rsidRDefault="00D71E52" w:rsidP="002570DA">
      <w:pPr>
        <w:autoSpaceDE w:val="0"/>
        <w:autoSpaceDN w:val="0"/>
        <w:adjustRightInd w:val="0"/>
        <w:ind w:right="-568"/>
        <w:rPr>
          <w:rFonts w:eastAsiaTheme="minorHAnsi"/>
        </w:rPr>
      </w:pPr>
      <w:r>
        <w:rPr>
          <w:rFonts w:eastAsiaTheme="minorHAnsi"/>
        </w:rPr>
        <w:br w:type="page"/>
      </w:r>
    </w:p>
    <w:p w:rsidR="00D71E52" w:rsidRPr="00736D54" w:rsidRDefault="00D71E52" w:rsidP="00D71E52">
      <w:pPr>
        <w:tabs>
          <w:tab w:val="left" w:pos="-24212"/>
        </w:tabs>
        <w:ind w:right="43"/>
        <w:jc w:val="right"/>
        <w:rPr>
          <w:noProof/>
          <w:lang w:val="en-GB"/>
        </w:rPr>
      </w:pPr>
      <w:r w:rsidRPr="00736D54">
        <w:rPr>
          <w:noProof/>
          <w:lang w:val="en-GB"/>
        </w:rPr>
        <w:lastRenderedPageBreak/>
        <w:t>Pielikums</w:t>
      </w:r>
    </w:p>
    <w:p w:rsidR="00D71E52" w:rsidRPr="00736D54" w:rsidRDefault="00D71E52" w:rsidP="00D71E52">
      <w:pPr>
        <w:tabs>
          <w:tab w:val="left" w:pos="-24212"/>
        </w:tabs>
        <w:ind w:right="43"/>
        <w:jc w:val="right"/>
        <w:rPr>
          <w:noProof/>
          <w:lang w:val="en-GB"/>
        </w:rPr>
      </w:pPr>
      <w:r w:rsidRPr="00736D54">
        <w:rPr>
          <w:noProof/>
          <w:lang w:val="en-GB"/>
        </w:rPr>
        <w:t xml:space="preserve">Dobeles novada domes </w:t>
      </w:r>
    </w:p>
    <w:p w:rsidR="00D71E52" w:rsidRPr="00736D54" w:rsidRDefault="00D71E52" w:rsidP="00D71E52">
      <w:pPr>
        <w:tabs>
          <w:tab w:val="left" w:pos="-24212"/>
        </w:tabs>
        <w:ind w:right="43"/>
        <w:jc w:val="right"/>
        <w:rPr>
          <w:noProof/>
          <w:lang w:val="en-GB"/>
        </w:rPr>
      </w:pPr>
      <w:r>
        <w:rPr>
          <w:noProof/>
          <w:lang w:val="en-GB"/>
        </w:rPr>
        <w:t>2021. gada 26. augusta</w:t>
      </w:r>
    </w:p>
    <w:p w:rsidR="00D71E52" w:rsidRPr="00736D54" w:rsidRDefault="00D71E52" w:rsidP="00D71E52">
      <w:pPr>
        <w:tabs>
          <w:tab w:val="left" w:pos="-24212"/>
        </w:tabs>
        <w:ind w:right="43"/>
        <w:jc w:val="right"/>
        <w:rPr>
          <w:noProof/>
          <w:lang w:val="en-GB"/>
        </w:rPr>
      </w:pPr>
      <w:r w:rsidRPr="00736D54">
        <w:rPr>
          <w:noProof/>
          <w:lang w:val="en-GB"/>
        </w:rPr>
        <w:t>lēmumam Nr.</w:t>
      </w:r>
      <w:r w:rsidR="002D329C">
        <w:rPr>
          <w:noProof/>
          <w:lang w:val="en-GB"/>
        </w:rPr>
        <w:t>96</w:t>
      </w:r>
      <w:r w:rsidR="00D932CE">
        <w:rPr>
          <w:noProof/>
          <w:lang w:val="en-GB"/>
        </w:rPr>
        <w:t>/6</w:t>
      </w:r>
    </w:p>
    <w:p w:rsidR="00D71E52" w:rsidRPr="00736D54" w:rsidRDefault="00D71E52" w:rsidP="00D71E52">
      <w:pPr>
        <w:tabs>
          <w:tab w:val="left" w:pos="-24212"/>
        </w:tabs>
        <w:ind w:right="43"/>
        <w:jc w:val="center"/>
        <w:rPr>
          <w:sz w:val="20"/>
          <w:szCs w:val="20"/>
          <w:lang w:val="en-GB"/>
        </w:rPr>
      </w:pPr>
      <w:r w:rsidRPr="00736D54">
        <w:rPr>
          <w:noProof/>
          <w:sz w:val="20"/>
          <w:szCs w:val="20"/>
        </w:rPr>
        <w:drawing>
          <wp:inline distT="0" distB="0" distL="0" distR="0" wp14:anchorId="4706C911" wp14:editId="6A5C7F05">
            <wp:extent cx="676275" cy="752475"/>
            <wp:effectExtent l="0" t="0" r="9525" b="9525"/>
            <wp:docPr id="4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D71E52" w:rsidRPr="00736D54" w:rsidRDefault="00D71E52" w:rsidP="00D71E52">
      <w:pPr>
        <w:tabs>
          <w:tab w:val="center" w:pos="4153"/>
          <w:tab w:val="right" w:pos="8306"/>
        </w:tabs>
        <w:suppressAutoHyphens/>
        <w:spacing w:line="100" w:lineRule="atLeast"/>
        <w:ind w:right="43"/>
        <w:jc w:val="center"/>
        <w:rPr>
          <w:rFonts w:eastAsia="Calibri"/>
          <w:sz w:val="20"/>
          <w:szCs w:val="28"/>
        </w:rPr>
      </w:pPr>
      <w:r w:rsidRPr="00736D54">
        <w:rPr>
          <w:rFonts w:eastAsia="Calibri"/>
          <w:sz w:val="20"/>
          <w:szCs w:val="28"/>
        </w:rPr>
        <w:t>LATVIJAS REPUBLIKA</w:t>
      </w:r>
    </w:p>
    <w:p w:rsidR="00D71E52" w:rsidRPr="00736D54" w:rsidRDefault="00D71E52" w:rsidP="00D71E52">
      <w:pPr>
        <w:tabs>
          <w:tab w:val="center" w:pos="4153"/>
          <w:tab w:val="right" w:pos="8306"/>
        </w:tabs>
        <w:suppressAutoHyphens/>
        <w:spacing w:line="100" w:lineRule="atLeast"/>
        <w:ind w:right="43"/>
        <w:jc w:val="center"/>
        <w:rPr>
          <w:rFonts w:eastAsia="Calibri"/>
          <w:b/>
          <w:sz w:val="32"/>
          <w:szCs w:val="32"/>
        </w:rPr>
      </w:pPr>
      <w:r w:rsidRPr="00736D54">
        <w:rPr>
          <w:rFonts w:eastAsia="Calibri"/>
          <w:b/>
          <w:sz w:val="32"/>
          <w:szCs w:val="32"/>
        </w:rPr>
        <w:t>DOBELES NOVADA DOME</w:t>
      </w:r>
    </w:p>
    <w:p w:rsidR="00D71E52" w:rsidRPr="00736D54" w:rsidRDefault="00D71E52" w:rsidP="00D71E52">
      <w:pPr>
        <w:tabs>
          <w:tab w:val="center" w:pos="4153"/>
          <w:tab w:val="right" w:pos="8306"/>
        </w:tabs>
        <w:suppressAutoHyphens/>
        <w:spacing w:line="100" w:lineRule="atLeast"/>
        <w:ind w:right="43"/>
        <w:jc w:val="center"/>
        <w:rPr>
          <w:rFonts w:eastAsia="Calibri"/>
          <w:sz w:val="16"/>
          <w:szCs w:val="16"/>
        </w:rPr>
      </w:pPr>
      <w:r w:rsidRPr="00736D54">
        <w:rPr>
          <w:rFonts w:eastAsia="Calibri"/>
          <w:sz w:val="16"/>
          <w:szCs w:val="16"/>
        </w:rPr>
        <w:t>Brīvības iela 17, Dobele, Dobeles novads, LV-3701</w:t>
      </w:r>
    </w:p>
    <w:p w:rsidR="00D71E52" w:rsidRPr="00736D54" w:rsidRDefault="00D71E52" w:rsidP="00D71E52">
      <w:pPr>
        <w:pBdr>
          <w:bottom w:val="double" w:sz="6" w:space="1" w:color="auto"/>
        </w:pBdr>
        <w:tabs>
          <w:tab w:val="center" w:pos="4153"/>
          <w:tab w:val="right" w:pos="8306"/>
        </w:tabs>
        <w:suppressAutoHyphens/>
        <w:spacing w:line="100" w:lineRule="atLeast"/>
        <w:ind w:right="43"/>
        <w:jc w:val="center"/>
        <w:rPr>
          <w:rFonts w:eastAsia="Calibri"/>
          <w:color w:val="000000"/>
          <w:sz w:val="16"/>
          <w:szCs w:val="16"/>
        </w:rPr>
      </w:pPr>
      <w:r w:rsidRPr="00736D54">
        <w:rPr>
          <w:rFonts w:eastAsia="Calibri"/>
          <w:sz w:val="16"/>
          <w:szCs w:val="16"/>
        </w:rPr>
        <w:t xml:space="preserve">Tālr. 63707269, 63700137, 63720940, e-pasts </w:t>
      </w:r>
      <w:hyperlink r:id="rId163" w:history="1">
        <w:r w:rsidRPr="00736D54">
          <w:rPr>
            <w:rFonts w:eastAsia="Calibri"/>
            <w:color w:val="000000"/>
            <w:sz w:val="16"/>
            <w:szCs w:val="16"/>
            <w:u w:val="single"/>
          </w:rPr>
          <w:t>dome@dobele.lv</w:t>
        </w:r>
      </w:hyperlink>
    </w:p>
    <w:p w:rsidR="00D71E52" w:rsidRPr="00736D54" w:rsidRDefault="00D71E52" w:rsidP="00D71E52">
      <w:pPr>
        <w:autoSpaceDE w:val="0"/>
        <w:autoSpaceDN w:val="0"/>
        <w:adjustRightInd w:val="0"/>
        <w:ind w:right="43"/>
        <w:jc w:val="center"/>
        <w:rPr>
          <w:b/>
          <w:bCs/>
          <w:color w:val="000000"/>
        </w:rPr>
      </w:pPr>
    </w:p>
    <w:p w:rsidR="00D71E52" w:rsidRPr="00736D54" w:rsidRDefault="00D71E52" w:rsidP="00D71E52">
      <w:pPr>
        <w:ind w:right="43"/>
        <w:jc w:val="right"/>
        <w:rPr>
          <w:lang w:val="en-GB"/>
        </w:rPr>
      </w:pPr>
      <w:r w:rsidRPr="00736D54">
        <w:rPr>
          <w:lang w:val="en-GB"/>
        </w:rPr>
        <w:t>APSTIPRINĀTS</w:t>
      </w:r>
    </w:p>
    <w:p w:rsidR="00D71E52" w:rsidRPr="00736D54" w:rsidRDefault="00D71E52" w:rsidP="00D71E52">
      <w:pPr>
        <w:ind w:right="43"/>
        <w:jc w:val="right"/>
        <w:rPr>
          <w:lang w:val="en-GB"/>
        </w:rPr>
      </w:pPr>
      <w:r w:rsidRPr="00736D54">
        <w:rPr>
          <w:lang w:val="en-GB"/>
        </w:rPr>
        <w:t>ar Dobeles novada domes</w:t>
      </w:r>
    </w:p>
    <w:p w:rsidR="00D71E52" w:rsidRPr="00736D54" w:rsidRDefault="00D71E52" w:rsidP="00D71E52">
      <w:pPr>
        <w:ind w:right="43"/>
        <w:jc w:val="right"/>
        <w:rPr>
          <w:lang w:val="en-GB"/>
        </w:rPr>
      </w:pPr>
      <w:r>
        <w:rPr>
          <w:lang w:val="en-GB"/>
        </w:rPr>
        <w:t xml:space="preserve">2021. gada 26. </w:t>
      </w:r>
      <w:r w:rsidRPr="00736D54">
        <w:rPr>
          <w:lang w:val="en-GB"/>
        </w:rPr>
        <w:t>a</w:t>
      </w:r>
      <w:r>
        <w:rPr>
          <w:lang w:val="en-GB"/>
        </w:rPr>
        <w:t>ugusta</w:t>
      </w:r>
    </w:p>
    <w:p w:rsidR="00D71E52" w:rsidRPr="00736D54" w:rsidRDefault="00D71E52" w:rsidP="00D71E52">
      <w:pPr>
        <w:ind w:right="43"/>
        <w:jc w:val="right"/>
        <w:rPr>
          <w:lang w:val="en-GB"/>
        </w:rPr>
      </w:pPr>
      <w:r w:rsidRPr="00736D54">
        <w:rPr>
          <w:lang w:val="en-GB"/>
        </w:rPr>
        <w:t>lēmumu Nr.</w:t>
      </w:r>
      <w:r w:rsidR="002D329C">
        <w:rPr>
          <w:lang w:val="en-GB"/>
        </w:rPr>
        <w:t>96</w:t>
      </w:r>
      <w:r>
        <w:rPr>
          <w:lang w:val="en-GB"/>
        </w:rPr>
        <w:t>/6</w:t>
      </w:r>
    </w:p>
    <w:p w:rsidR="00D71E52" w:rsidRPr="00736D54" w:rsidRDefault="00D71E52" w:rsidP="00D71E52">
      <w:pPr>
        <w:ind w:right="43"/>
        <w:contextualSpacing/>
        <w:rPr>
          <w:b/>
          <w:sz w:val="28"/>
          <w:szCs w:val="28"/>
          <w:lang w:val="en-GB"/>
        </w:rPr>
      </w:pPr>
    </w:p>
    <w:p w:rsidR="00D71E52" w:rsidRPr="00736D54" w:rsidRDefault="00D71E52" w:rsidP="00D71E52">
      <w:pPr>
        <w:ind w:right="43"/>
        <w:contextualSpacing/>
        <w:jc w:val="center"/>
        <w:rPr>
          <w:b/>
          <w:sz w:val="28"/>
          <w:szCs w:val="28"/>
        </w:rPr>
      </w:pPr>
      <w:r>
        <w:rPr>
          <w:b/>
          <w:sz w:val="28"/>
          <w:szCs w:val="28"/>
        </w:rPr>
        <w:t>BĒNES PAMAT</w:t>
      </w:r>
      <w:r w:rsidRPr="00736D54">
        <w:rPr>
          <w:b/>
          <w:sz w:val="28"/>
          <w:szCs w:val="28"/>
        </w:rPr>
        <w:t>SKOLAS</w:t>
      </w:r>
    </w:p>
    <w:p w:rsidR="00D71E52" w:rsidRPr="00736D54" w:rsidRDefault="00D71E52" w:rsidP="00D71E52">
      <w:pPr>
        <w:ind w:right="43"/>
        <w:contextualSpacing/>
        <w:jc w:val="center"/>
        <w:rPr>
          <w:b/>
          <w:sz w:val="28"/>
          <w:szCs w:val="28"/>
        </w:rPr>
      </w:pPr>
      <w:r w:rsidRPr="00736D54">
        <w:rPr>
          <w:b/>
          <w:sz w:val="28"/>
          <w:szCs w:val="28"/>
        </w:rPr>
        <w:t>NOLIKUMS</w:t>
      </w:r>
    </w:p>
    <w:p w:rsidR="00D71E52" w:rsidRPr="00736D54" w:rsidRDefault="00D71E52" w:rsidP="00D71E52">
      <w:pPr>
        <w:ind w:right="43"/>
        <w:jc w:val="center"/>
      </w:pPr>
      <w:r w:rsidRPr="00736D54">
        <w:t>Dobelē</w:t>
      </w:r>
    </w:p>
    <w:p w:rsidR="00D71E52" w:rsidRPr="00736D54" w:rsidRDefault="00D71E52" w:rsidP="00D71E52">
      <w:pPr>
        <w:ind w:right="43"/>
        <w:contextualSpacing/>
        <w:jc w:val="right"/>
      </w:pPr>
      <w:r w:rsidRPr="00736D54">
        <w:t xml:space="preserve">Izdots saskaņā ar </w:t>
      </w:r>
    </w:p>
    <w:p w:rsidR="00D71E52" w:rsidRPr="00736D54" w:rsidRDefault="00D71E52" w:rsidP="00D71E52">
      <w:pPr>
        <w:ind w:right="43"/>
        <w:jc w:val="right"/>
      </w:pPr>
      <w:r w:rsidRPr="00736D54">
        <w:t>Izglītības likuma 22. panta pirmo daļu,</w:t>
      </w:r>
    </w:p>
    <w:p w:rsidR="00D71E52" w:rsidRPr="00736D54" w:rsidRDefault="00D71E52" w:rsidP="00D71E52">
      <w:pPr>
        <w:ind w:right="43"/>
        <w:jc w:val="right"/>
      </w:pPr>
      <w:r w:rsidRPr="00736D54">
        <w:t>Vispārējās izglītības likuma 8. un 9.pantu</w:t>
      </w:r>
    </w:p>
    <w:p w:rsidR="00D71E52" w:rsidRPr="00736D54" w:rsidRDefault="00D71E52" w:rsidP="00D71E52">
      <w:pPr>
        <w:ind w:right="43"/>
      </w:pPr>
    </w:p>
    <w:p w:rsidR="00D71E52" w:rsidRPr="00736D54" w:rsidRDefault="00D71E52" w:rsidP="00D71E52">
      <w:pPr>
        <w:ind w:right="43"/>
        <w:jc w:val="center"/>
        <w:rPr>
          <w:b/>
          <w:szCs w:val="20"/>
        </w:rPr>
      </w:pPr>
      <w:r w:rsidRPr="00736D54">
        <w:rPr>
          <w:b/>
          <w:szCs w:val="20"/>
        </w:rPr>
        <w:t>I. Vispārīgie jautājumi</w:t>
      </w:r>
    </w:p>
    <w:p w:rsidR="00D71E52" w:rsidRPr="00674D58" w:rsidRDefault="00D71E52" w:rsidP="00D71E52">
      <w:pPr>
        <w:ind w:left="284" w:right="43" w:hanging="284"/>
        <w:contextualSpacing/>
        <w:jc w:val="both"/>
        <w:rPr>
          <w:color w:val="000000" w:themeColor="text1"/>
          <w:szCs w:val="20"/>
        </w:rPr>
      </w:pPr>
      <w:r>
        <w:rPr>
          <w:bCs/>
        </w:rPr>
        <w:t>1.</w:t>
      </w:r>
      <w:r w:rsidRPr="00674D58">
        <w:rPr>
          <w:bCs/>
        </w:rPr>
        <w:t xml:space="preserve">Bēnes pamatskola (turpmāk – iestāde) ir Dobeles </w:t>
      </w:r>
      <w:r w:rsidRPr="00674D58">
        <w:rPr>
          <w:bCs/>
          <w:color w:val="000000" w:themeColor="text1"/>
        </w:rPr>
        <w:t xml:space="preserve">novada pašvaldības (turpmāk– dibinātājs) dibināta </w:t>
      </w:r>
      <w:r w:rsidRPr="00674D58">
        <w:rPr>
          <w:color w:val="000000" w:themeColor="text1"/>
          <w:szCs w:val="20"/>
        </w:rPr>
        <w:t>izglītības iestāde.</w:t>
      </w:r>
    </w:p>
    <w:p w:rsidR="00D71E52" w:rsidRPr="00674D58" w:rsidRDefault="00D71E52" w:rsidP="00D71E52">
      <w:pPr>
        <w:tabs>
          <w:tab w:val="num" w:pos="709"/>
        </w:tabs>
        <w:ind w:left="284" w:right="43" w:hanging="284"/>
        <w:contextualSpacing/>
        <w:jc w:val="both"/>
        <w:rPr>
          <w:color w:val="000000" w:themeColor="text1"/>
          <w:szCs w:val="20"/>
        </w:rPr>
      </w:pPr>
      <w:r>
        <w:rPr>
          <w:color w:val="000000" w:themeColor="text1"/>
          <w:szCs w:val="20"/>
        </w:rPr>
        <w:t>2.</w:t>
      </w:r>
      <w:r w:rsidRPr="00674D58">
        <w:rPr>
          <w:color w:val="000000" w:themeColor="text1"/>
          <w:szCs w:val="20"/>
        </w:rPr>
        <w:t xml:space="preserve">Iestādes darbības tiesiskais pamats ir Izglītības likums, Vispārējās izglītības likums, citi normatīvie akti, kā arī iestādes dibinātāja </w:t>
      </w:r>
      <w:r w:rsidRPr="00674D58">
        <w:rPr>
          <w:color w:val="000000" w:themeColor="text1"/>
        </w:rPr>
        <w:t xml:space="preserve">un Dobeles novada Izglītības pārvaldes </w:t>
      </w:r>
      <w:r w:rsidRPr="00674D58">
        <w:rPr>
          <w:color w:val="000000" w:themeColor="text1"/>
          <w:szCs w:val="20"/>
        </w:rPr>
        <w:t>izdotie tiesību akti un šis nolikums.</w:t>
      </w:r>
    </w:p>
    <w:p w:rsidR="00D71E52" w:rsidRPr="00F904C6" w:rsidRDefault="00D71E52" w:rsidP="000B1435">
      <w:pPr>
        <w:numPr>
          <w:ilvl w:val="0"/>
          <w:numId w:val="32"/>
        </w:numPr>
        <w:ind w:right="43"/>
        <w:contextualSpacing/>
        <w:jc w:val="both"/>
        <w:rPr>
          <w:szCs w:val="20"/>
        </w:rPr>
      </w:pPr>
      <w:r w:rsidRPr="00F904C6">
        <w:rPr>
          <w:szCs w:val="20"/>
        </w:rPr>
        <w:t>Iestāde</w:t>
      </w:r>
      <w:r w:rsidRPr="00F904C6">
        <w:t xml:space="preserve"> ir </w:t>
      </w:r>
      <w:r w:rsidRPr="00F904C6">
        <w:rPr>
          <w:iCs/>
        </w:rPr>
        <w:t>pastarpinātās pārvaldes iestāde,</w:t>
      </w:r>
      <w:r w:rsidRPr="00F904C6">
        <w:t xml:space="preserve"> kas atrodas Dobeles novada Izglītības pārvaldes pakļautībā.</w:t>
      </w:r>
    </w:p>
    <w:p w:rsidR="00D71E52" w:rsidRPr="00F904C6" w:rsidRDefault="00D71E52" w:rsidP="000B1435">
      <w:pPr>
        <w:numPr>
          <w:ilvl w:val="0"/>
          <w:numId w:val="32"/>
        </w:numPr>
        <w:ind w:right="43"/>
        <w:contextualSpacing/>
        <w:jc w:val="both"/>
        <w:rPr>
          <w:szCs w:val="20"/>
        </w:rPr>
      </w:pPr>
      <w:r w:rsidRPr="00BD0029">
        <w:t xml:space="preserve">Iestāde lieto zīmogu ar papildinātā mazā valsts ģerboņa attēlu atbilstoši likumam “Par Latvijas valsts ģerboni.” Iestādei ir sava simbolika. </w:t>
      </w:r>
    </w:p>
    <w:p w:rsidR="00D71E52" w:rsidRPr="00BD0029" w:rsidRDefault="00D71E52" w:rsidP="000B1435">
      <w:pPr>
        <w:pStyle w:val="ListParagraph"/>
        <w:widowControl/>
        <w:numPr>
          <w:ilvl w:val="0"/>
          <w:numId w:val="32"/>
        </w:numPr>
        <w:suppressAutoHyphens w:val="0"/>
        <w:ind w:right="43"/>
        <w:contextualSpacing/>
        <w:jc w:val="both"/>
        <w:rPr>
          <w:i/>
          <w:iCs/>
          <w:lang w:eastAsia="en-GB"/>
        </w:rPr>
      </w:pPr>
      <w:r w:rsidRPr="00BD0029">
        <w:t>Iestāde lieto Dobeles novada Izglītības pārvaldes apstiprinātu noteikta parauga veidlapu.</w:t>
      </w:r>
    </w:p>
    <w:p w:rsidR="00D71E52" w:rsidRPr="00BD0029" w:rsidRDefault="00D71E52" w:rsidP="000B1435">
      <w:pPr>
        <w:numPr>
          <w:ilvl w:val="0"/>
          <w:numId w:val="32"/>
        </w:numPr>
        <w:ind w:right="43"/>
        <w:contextualSpacing/>
        <w:jc w:val="both"/>
        <w:rPr>
          <w:i/>
          <w:iCs/>
          <w:lang w:eastAsia="en-GB"/>
        </w:rPr>
      </w:pPr>
      <w:r w:rsidRPr="00BD0029">
        <w:t>Iestādes adrese: Jelgavas iela 27, Bēne, Bēnes pagasts, Dobeles novads, LV-3711.</w:t>
      </w:r>
    </w:p>
    <w:p w:rsidR="00D71E52" w:rsidRPr="00BD0029" w:rsidRDefault="00D71E52" w:rsidP="000B1435">
      <w:pPr>
        <w:pStyle w:val="ListParagraph"/>
        <w:widowControl/>
        <w:numPr>
          <w:ilvl w:val="0"/>
          <w:numId w:val="32"/>
        </w:numPr>
        <w:suppressAutoHyphens w:val="0"/>
        <w:ind w:right="43"/>
        <w:contextualSpacing/>
        <w:jc w:val="both"/>
        <w:rPr>
          <w:i/>
          <w:iCs/>
          <w:lang w:eastAsia="en-GB"/>
        </w:rPr>
      </w:pPr>
      <w:r w:rsidRPr="00BD0029">
        <w:t>Dibinātāja juridiskais statuss –  pašvaldība (atvasināta publiska persona). Dibinātāja juridiskā adrese: Brīvības iela 17, Dobele, Dobeles novads, LV-3701.</w:t>
      </w:r>
    </w:p>
    <w:p w:rsidR="00D71E52" w:rsidRPr="00736D54" w:rsidRDefault="00D71E52" w:rsidP="000B1435">
      <w:pPr>
        <w:numPr>
          <w:ilvl w:val="0"/>
          <w:numId w:val="32"/>
        </w:numPr>
        <w:ind w:right="43"/>
        <w:contextualSpacing/>
        <w:jc w:val="both"/>
        <w:rPr>
          <w:szCs w:val="20"/>
        </w:rPr>
      </w:pPr>
      <w:r w:rsidRPr="00BD0029">
        <w:t xml:space="preserve">Iestādes izglītības programmu īstenošanas vietas adreses norādītas Valsts izglītības </w:t>
      </w:r>
      <w:r w:rsidRPr="00736D54">
        <w:t>informācijas sistēmā Ministru kabineta noteiktajā kārtībā.</w:t>
      </w:r>
    </w:p>
    <w:p w:rsidR="00D71E52" w:rsidRPr="00736D54" w:rsidRDefault="00D71E52" w:rsidP="00D71E52">
      <w:pPr>
        <w:ind w:right="43"/>
        <w:jc w:val="both"/>
        <w:rPr>
          <w:szCs w:val="20"/>
        </w:rPr>
      </w:pPr>
    </w:p>
    <w:p w:rsidR="00D71E52" w:rsidRPr="00736D54" w:rsidRDefault="00D71E52" w:rsidP="00D71E52">
      <w:pPr>
        <w:ind w:left="1224" w:right="43"/>
        <w:contextualSpacing/>
        <w:rPr>
          <w:b/>
          <w:szCs w:val="20"/>
        </w:rPr>
      </w:pPr>
      <w:r w:rsidRPr="00736D54">
        <w:rPr>
          <w:b/>
          <w:szCs w:val="20"/>
        </w:rPr>
        <w:t>II. Iestādes darbības mērķis, pamatvirziens un uzdevumi</w:t>
      </w:r>
    </w:p>
    <w:p w:rsidR="00D71E52" w:rsidRPr="00736D54" w:rsidRDefault="00D71E52" w:rsidP="000B1435">
      <w:pPr>
        <w:numPr>
          <w:ilvl w:val="0"/>
          <w:numId w:val="32"/>
        </w:numPr>
        <w:ind w:right="43"/>
        <w:contextualSpacing/>
        <w:jc w:val="both"/>
      </w:pPr>
      <w:r w:rsidRPr="00736D54">
        <w:t>Iestādes darbības mērķis ir veidot izglītības vidi, organizēt un īstenot mācību un audzināšanas p</w:t>
      </w:r>
      <w:r>
        <w:t>rocesu, lai nodrošinātu</w:t>
      </w:r>
      <w:r w:rsidRPr="00736D54">
        <w:rPr>
          <w:i/>
        </w:rPr>
        <w:t xml:space="preserve"> </w:t>
      </w:r>
      <w:r w:rsidRPr="00736D54">
        <w:t>izglītojamo audzināšanas vadlīnijās, valsts pamatizglītības standartā  noteikto mērķu sasniegšanu.</w:t>
      </w:r>
    </w:p>
    <w:p w:rsidR="00D71E52" w:rsidRPr="00736D54" w:rsidRDefault="00D71E52" w:rsidP="000B1435">
      <w:pPr>
        <w:numPr>
          <w:ilvl w:val="0"/>
          <w:numId w:val="32"/>
        </w:numPr>
        <w:ind w:right="43"/>
        <w:contextualSpacing/>
        <w:jc w:val="both"/>
        <w:rPr>
          <w:szCs w:val="20"/>
        </w:rPr>
      </w:pPr>
      <w:r w:rsidRPr="00736D54">
        <w:rPr>
          <w:szCs w:val="20"/>
        </w:rPr>
        <w:t xml:space="preserve">Iestādes darbības pamatvirziens ir izglītojoša </w:t>
      </w:r>
      <w:r w:rsidRPr="00736D54">
        <w:t>darbība un audzinoša darbība.</w:t>
      </w:r>
    </w:p>
    <w:p w:rsidR="00D71E52" w:rsidRDefault="00D71E52" w:rsidP="000B1435">
      <w:pPr>
        <w:numPr>
          <w:ilvl w:val="0"/>
          <w:numId w:val="32"/>
        </w:numPr>
        <w:ind w:right="43"/>
        <w:contextualSpacing/>
        <w:jc w:val="both"/>
        <w:rPr>
          <w:szCs w:val="20"/>
        </w:rPr>
      </w:pPr>
      <w:r w:rsidRPr="00736D54">
        <w:rPr>
          <w:szCs w:val="20"/>
        </w:rPr>
        <w:t>Iestādes uzdevumi ir:</w:t>
      </w:r>
    </w:p>
    <w:p w:rsidR="00D71E52" w:rsidRPr="00F904C6" w:rsidRDefault="00D71E52" w:rsidP="000B1435">
      <w:pPr>
        <w:numPr>
          <w:ilvl w:val="1"/>
          <w:numId w:val="32"/>
        </w:numPr>
        <w:ind w:right="43"/>
        <w:contextualSpacing/>
        <w:jc w:val="both"/>
        <w:rPr>
          <w:szCs w:val="20"/>
        </w:rPr>
      </w:pPr>
      <w:r w:rsidRPr="00736D54">
        <w:t>īstenot izglītības programmas, veikt mācību darbu, izvēlēties izglītošanas darba metodes un formas;</w:t>
      </w:r>
    </w:p>
    <w:p w:rsidR="00D71E52" w:rsidRPr="00736D54" w:rsidRDefault="00D71E52" w:rsidP="000B1435">
      <w:pPr>
        <w:numPr>
          <w:ilvl w:val="1"/>
          <w:numId w:val="32"/>
        </w:numPr>
        <w:ind w:right="43"/>
        <w:contextualSpacing/>
        <w:jc w:val="both"/>
      </w:pPr>
      <w:r w:rsidRPr="00736D54">
        <w:lastRenderedPageBreak/>
        <w:t>nodrošināt izglītojamo ar iespējām apgūt zināšanas un prasmes, kas ir nepiecie</w:t>
      </w:r>
      <w:r w:rsidRPr="00736D54">
        <w:softHyphen/>
        <w:t>šamas personiskai izaugsmei un attīstībai, pilsoniskai līdzdalībai, nodarbinātībai, sociālajai integrācijai un izglītības turpināšanai;</w:t>
      </w:r>
    </w:p>
    <w:p w:rsidR="00D71E52" w:rsidRPr="00736D54" w:rsidRDefault="00D71E52" w:rsidP="000B1435">
      <w:pPr>
        <w:numPr>
          <w:ilvl w:val="1"/>
          <w:numId w:val="32"/>
        </w:numPr>
        <w:ind w:right="43"/>
        <w:contextualSpacing/>
        <w:jc w:val="both"/>
      </w:pPr>
      <w:r w:rsidRPr="00736D54">
        <w:t>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rsidR="00D71E52" w:rsidRPr="00736D54" w:rsidRDefault="00D71E52" w:rsidP="000B1435">
      <w:pPr>
        <w:numPr>
          <w:ilvl w:val="1"/>
          <w:numId w:val="32"/>
        </w:numPr>
        <w:ind w:right="43"/>
        <w:contextualSpacing/>
        <w:jc w:val="both"/>
      </w:pPr>
      <w:r w:rsidRPr="00736D54">
        <w:t>veicināt izglītojamā pilnveidošanos par garīgi, emocionāli un fiziski attīstītu personību un izkopt veselīga dzīvesveida paradumus;</w:t>
      </w:r>
    </w:p>
    <w:p w:rsidR="00D71E52" w:rsidRPr="00736D54" w:rsidRDefault="00D71E52" w:rsidP="000B1435">
      <w:pPr>
        <w:numPr>
          <w:ilvl w:val="1"/>
          <w:numId w:val="32"/>
        </w:numPr>
        <w:ind w:right="43"/>
        <w:contextualSpacing/>
        <w:jc w:val="both"/>
      </w:pPr>
      <w:r w:rsidRPr="00736D54">
        <w:t>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rsidR="00D71E52" w:rsidRPr="00736D54" w:rsidRDefault="00D71E52" w:rsidP="000B1435">
      <w:pPr>
        <w:numPr>
          <w:ilvl w:val="1"/>
          <w:numId w:val="32"/>
        </w:numPr>
        <w:ind w:right="43"/>
        <w:contextualSpacing/>
        <w:jc w:val="both"/>
      </w:pPr>
      <w:r w:rsidRPr="00736D54">
        <w:t>sadarboties ar izglītojamo vecākiem vai personu, kas realizē aizgādību (turpmāk – vecāki), lai nodrošinātu izglītības ieguvi;</w:t>
      </w:r>
    </w:p>
    <w:p w:rsidR="00D71E52" w:rsidRPr="00736D54" w:rsidRDefault="00D71E52" w:rsidP="000B1435">
      <w:pPr>
        <w:numPr>
          <w:ilvl w:val="1"/>
          <w:numId w:val="32"/>
        </w:numPr>
        <w:ind w:right="43"/>
        <w:contextualSpacing/>
        <w:jc w:val="both"/>
      </w:pPr>
      <w:r w:rsidRPr="00736D54">
        <w:t>nodrošināt izglītības programmas īstenošanā un izglītības satura apguvē nepieciešamos mācību līdzekļus, tai skaitā elektroniskajā vidē;</w:t>
      </w:r>
    </w:p>
    <w:p w:rsidR="00D71E52" w:rsidRPr="00736D54" w:rsidRDefault="00D71E52" w:rsidP="000B1435">
      <w:pPr>
        <w:numPr>
          <w:ilvl w:val="1"/>
          <w:numId w:val="32"/>
        </w:numPr>
        <w:ind w:right="43"/>
        <w:contextualSpacing/>
        <w:jc w:val="both"/>
      </w:pPr>
      <w:r w:rsidRPr="00736D54">
        <w:t>racionāli un efektīvi izmantot izglītībai atvēlētos finanšu resursus;</w:t>
      </w:r>
    </w:p>
    <w:p w:rsidR="00D71E52" w:rsidRPr="00736D54" w:rsidRDefault="00D71E52" w:rsidP="000B1435">
      <w:pPr>
        <w:numPr>
          <w:ilvl w:val="1"/>
          <w:numId w:val="32"/>
        </w:numPr>
        <w:ind w:right="43"/>
        <w:contextualSpacing/>
        <w:jc w:val="both"/>
        <w:rPr>
          <w:color w:val="000000" w:themeColor="text1"/>
        </w:rPr>
      </w:pPr>
      <w:r w:rsidRPr="00736D54">
        <w:t xml:space="preserve">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w:t>
      </w:r>
      <w:r w:rsidRPr="00736D54">
        <w:rPr>
          <w:color w:val="000000" w:themeColor="text1"/>
        </w:rPr>
        <w:t>kārtību, kā arī nodrošināt pašnovērtējuma ziņojuma aktualizāciju un tā pieejamību iestādes vai Dobeles novada Izglītības pārvaldes tīmekļvietnē;</w:t>
      </w:r>
    </w:p>
    <w:p w:rsidR="00D71E52" w:rsidRPr="00736D54" w:rsidRDefault="00D71E52" w:rsidP="000B1435">
      <w:pPr>
        <w:numPr>
          <w:ilvl w:val="1"/>
          <w:numId w:val="32"/>
        </w:numPr>
        <w:ind w:right="43"/>
        <w:contextualSpacing/>
        <w:jc w:val="both"/>
        <w:rPr>
          <w:color w:val="000000" w:themeColor="text1"/>
        </w:rPr>
      </w:pPr>
      <w:r w:rsidRPr="00736D54">
        <w:rPr>
          <w:color w:val="000000" w:themeColor="text1"/>
        </w:rPr>
        <w:t>pildīt citus normatīvajos aktos paredzētos izglītības iestādes uzdevumus.</w:t>
      </w:r>
    </w:p>
    <w:p w:rsidR="00D71E52" w:rsidRPr="00736D54" w:rsidRDefault="00D71E52" w:rsidP="00D71E52">
      <w:pPr>
        <w:ind w:right="43"/>
        <w:jc w:val="center"/>
        <w:rPr>
          <w:b/>
          <w:szCs w:val="20"/>
        </w:rPr>
      </w:pPr>
    </w:p>
    <w:p w:rsidR="00D71E52" w:rsidRPr="00736D54" w:rsidRDefault="00D71E52" w:rsidP="00D71E52">
      <w:pPr>
        <w:ind w:left="360" w:right="43"/>
        <w:contextualSpacing/>
        <w:jc w:val="center"/>
        <w:rPr>
          <w:b/>
          <w:szCs w:val="20"/>
        </w:rPr>
      </w:pPr>
      <w:r w:rsidRPr="00736D54">
        <w:rPr>
          <w:b/>
          <w:szCs w:val="20"/>
        </w:rPr>
        <w:t>III. Iestādē īstenojamās izglītības programmas</w:t>
      </w:r>
    </w:p>
    <w:p w:rsidR="00D71E52" w:rsidRPr="00736D54" w:rsidRDefault="00D71E52" w:rsidP="000B1435">
      <w:pPr>
        <w:numPr>
          <w:ilvl w:val="0"/>
          <w:numId w:val="32"/>
        </w:numPr>
        <w:ind w:left="284" w:right="43" w:hanging="284"/>
        <w:contextualSpacing/>
        <w:jc w:val="both"/>
        <w:rPr>
          <w:color w:val="000000" w:themeColor="text1"/>
          <w:szCs w:val="20"/>
        </w:rPr>
      </w:pPr>
      <w:r w:rsidRPr="00736D54">
        <w:rPr>
          <w:szCs w:val="20"/>
        </w:rPr>
        <w:t xml:space="preserve">Iestāde </w:t>
      </w:r>
      <w:r w:rsidRPr="00736D54">
        <w:rPr>
          <w:color w:val="000000" w:themeColor="text1"/>
          <w:szCs w:val="20"/>
        </w:rPr>
        <w:t>īsteno</w:t>
      </w:r>
      <w:r w:rsidRPr="006E5399">
        <w:rPr>
          <w:color w:val="000000" w:themeColor="text1"/>
          <w:szCs w:val="20"/>
        </w:rPr>
        <w:t xml:space="preserve"> p</w:t>
      </w:r>
      <w:r w:rsidRPr="00736D54">
        <w:rPr>
          <w:color w:val="000000" w:themeColor="text1"/>
          <w:szCs w:val="20"/>
        </w:rPr>
        <w:t>amatizglītības programmu</w:t>
      </w:r>
      <w:r w:rsidRPr="006E5399">
        <w:rPr>
          <w:color w:val="000000" w:themeColor="text1"/>
          <w:szCs w:val="20"/>
        </w:rPr>
        <w:t>.</w:t>
      </w:r>
    </w:p>
    <w:p w:rsidR="00D71E52" w:rsidRPr="00736D54" w:rsidRDefault="00D71E52" w:rsidP="000B1435">
      <w:pPr>
        <w:numPr>
          <w:ilvl w:val="0"/>
          <w:numId w:val="32"/>
        </w:numPr>
        <w:ind w:right="43"/>
        <w:contextualSpacing/>
        <w:jc w:val="both"/>
        <w:rPr>
          <w:color w:val="000000" w:themeColor="text1"/>
          <w:szCs w:val="20"/>
        </w:rPr>
      </w:pPr>
      <w:r w:rsidRPr="00736D54">
        <w:rPr>
          <w:color w:val="000000" w:themeColor="text1"/>
          <w:szCs w:val="20"/>
        </w:rPr>
        <w:t>Iestāde var īstenot interešu izglītības, tālākizglītības un citas izglītības programmas,</w:t>
      </w:r>
      <w:r w:rsidRPr="00736D54">
        <w:rPr>
          <w:color w:val="000000" w:themeColor="text1"/>
        </w:rPr>
        <w:t xml:space="preserve"> atbilstoši</w:t>
      </w:r>
      <w:r w:rsidRPr="00736D54">
        <w:rPr>
          <w:color w:val="000000" w:themeColor="text1"/>
          <w:szCs w:val="20"/>
        </w:rPr>
        <w:t xml:space="preserve"> normatīvajos aktos noteiktajam. </w:t>
      </w:r>
    </w:p>
    <w:p w:rsidR="00D71E52" w:rsidRPr="00736D54" w:rsidRDefault="00D71E52" w:rsidP="00D71E52">
      <w:pPr>
        <w:ind w:left="-218" w:right="43"/>
        <w:jc w:val="both"/>
        <w:rPr>
          <w:b/>
          <w:szCs w:val="20"/>
        </w:rPr>
      </w:pPr>
    </w:p>
    <w:p w:rsidR="00D71E52" w:rsidRPr="00736D54" w:rsidRDefault="00D71E52" w:rsidP="00D71E52">
      <w:pPr>
        <w:ind w:left="142" w:right="43"/>
        <w:contextualSpacing/>
        <w:jc w:val="center"/>
        <w:rPr>
          <w:b/>
          <w:szCs w:val="20"/>
        </w:rPr>
      </w:pPr>
      <w:r w:rsidRPr="00736D54">
        <w:rPr>
          <w:b/>
          <w:szCs w:val="20"/>
        </w:rPr>
        <w:t>IV. Izglītības procesa organizācija</w:t>
      </w:r>
    </w:p>
    <w:p w:rsidR="00D71E52" w:rsidRPr="00736D54" w:rsidRDefault="00D71E52" w:rsidP="000B1435">
      <w:pPr>
        <w:numPr>
          <w:ilvl w:val="0"/>
          <w:numId w:val="32"/>
        </w:numPr>
        <w:ind w:left="142" w:right="43" w:hanging="142"/>
        <w:contextualSpacing/>
        <w:jc w:val="both"/>
        <w:rPr>
          <w:b/>
          <w:szCs w:val="20"/>
        </w:rPr>
      </w:pPr>
      <w:r w:rsidRPr="00736D54">
        <w:t>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lēmumi.</w:t>
      </w:r>
    </w:p>
    <w:p w:rsidR="00D71E52" w:rsidRPr="00736D54" w:rsidRDefault="00D71E52" w:rsidP="000B1435">
      <w:pPr>
        <w:numPr>
          <w:ilvl w:val="0"/>
          <w:numId w:val="32"/>
        </w:numPr>
        <w:tabs>
          <w:tab w:val="left" w:pos="142"/>
        </w:tabs>
        <w:ind w:left="142" w:right="43" w:hanging="142"/>
        <w:contextualSpacing/>
        <w:jc w:val="both"/>
      </w:pPr>
      <w:r w:rsidRPr="00736D54">
        <w:t xml:space="preserve">Izglītojamo uzņemšana, pārcelšana nākamajā klasē un atskaitīšana no iestādes vispārējās pamatizglītības un vispārējās vidējās izglītības programmās notiek Ministru kabineta noteiktajā kārtībā. </w:t>
      </w:r>
    </w:p>
    <w:p w:rsidR="00D71E52" w:rsidRPr="00736D54" w:rsidRDefault="00D71E52" w:rsidP="000B1435">
      <w:pPr>
        <w:numPr>
          <w:ilvl w:val="0"/>
          <w:numId w:val="32"/>
        </w:numPr>
        <w:tabs>
          <w:tab w:val="left" w:pos="142"/>
        </w:tabs>
        <w:ind w:left="142" w:right="43" w:hanging="142"/>
        <w:contextualSpacing/>
        <w:jc w:val="both"/>
      </w:pPr>
      <w:r w:rsidRPr="00736D54">
        <w:t>Mācību ilgumu, īstenojot vispārējās pam</w:t>
      </w:r>
      <w:r>
        <w:t>atizglītības programmu</w:t>
      </w:r>
      <w:r w:rsidRPr="00736D54">
        <w:t>,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stundu plāns ar kopējo mācību stundu skaitu mācību priekšmetā.</w:t>
      </w:r>
    </w:p>
    <w:p w:rsidR="00D71E52" w:rsidRPr="00736D54" w:rsidRDefault="00D71E52" w:rsidP="000B1435">
      <w:pPr>
        <w:numPr>
          <w:ilvl w:val="0"/>
          <w:numId w:val="32"/>
        </w:numPr>
        <w:tabs>
          <w:tab w:val="left" w:pos="142"/>
        </w:tabs>
        <w:ind w:left="142" w:right="43" w:hanging="142"/>
        <w:contextualSpacing/>
        <w:jc w:val="both"/>
      </w:pPr>
      <w:r w:rsidRPr="00736D54">
        <w:t>Iestāde patstāvīgi izstrādā izglītojamo mācību sasniegumu vērtēšanas kārtību, ievērojot valsts izglītības standartā minētos vērtēšanas pamatprincipus.</w:t>
      </w:r>
    </w:p>
    <w:p w:rsidR="00D71E52" w:rsidRPr="00736D54" w:rsidRDefault="00D71E52" w:rsidP="000B1435">
      <w:pPr>
        <w:numPr>
          <w:ilvl w:val="0"/>
          <w:numId w:val="32"/>
        </w:numPr>
        <w:tabs>
          <w:tab w:val="left" w:pos="142"/>
        </w:tabs>
        <w:ind w:left="142" w:right="43" w:hanging="142"/>
        <w:contextualSpacing/>
        <w:jc w:val="both"/>
      </w:pPr>
      <w:r w:rsidRPr="00736D54">
        <w:t>Iestādē ir pagarinātās dienas grupas</w:t>
      </w:r>
      <w:r>
        <w:t>, kuras</w:t>
      </w:r>
      <w:r w:rsidRPr="00736D54">
        <w:t xml:space="preserve"> darbojas saskaņā ar iestādes izstrādātajiem iekšējiem normatīvajiem aktiem.</w:t>
      </w:r>
    </w:p>
    <w:p w:rsidR="00D71E52" w:rsidRPr="00736D54" w:rsidRDefault="00D71E52" w:rsidP="00D71E52">
      <w:pPr>
        <w:ind w:left="360" w:right="43"/>
        <w:contextualSpacing/>
        <w:jc w:val="center"/>
        <w:rPr>
          <w:b/>
        </w:rPr>
      </w:pPr>
      <w:r w:rsidRPr="00736D54">
        <w:rPr>
          <w:b/>
        </w:rPr>
        <w:lastRenderedPageBreak/>
        <w:t>V. Izglītojamo tiesības un pienākumi</w:t>
      </w:r>
    </w:p>
    <w:p w:rsidR="00D71E52" w:rsidRPr="00736D54" w:rsidRDefault="00D71E52" w:rsidP="000B1435">
      <w:pPr>
        <w:numPr>
          <w:ilvl w:val="0"/>
          <w:numId w:val="32"/>
        </w:numPr>
        <w:ind w:right="43"/>
        <w:contextualSpacing/>
        <w:jc w:val="both"/>
        <w:rPr>
          <w:bCs/>
        </w:rPr>
      </w:pPr>
      <w:r w:rsidRPr="00736D54">
        <w:rPr>
          <w:bCs/>
        </w:rPr>
        <w:t>I</w:t>
      </w:r>
      <w:r w:rsidRPr="00736D54">
        <w:t>zglītojamā tiesība</w:t>
      </w:r>
      <w:r w:rsidRPr="00736D54">
        <w:rPr>
          <w:bCs/>
        </w:rPr>
        <w:t>s, pienākumi un atbildība noteikta Izglītības likumā, Bērnu tiesību aizsardzības likumā, citos ārējos normatīvajos aktus un iestādes iekšējos normatīvajos aktos.</w:t>
      </w:r>
    </w:p>
    <w:p w:rsidR="00D71E52" w:rsidRPr="00736D54" w:rsidRDefault="00D71E52" w:rsidP="000B1435">
      <w:pPr>
        <w:numPr>
          <w:ilvl w:val="0"/>
          <w:numId w:val="32"/>
        </w:numPr>
        <w:ind w:right="43"/>
        <w:contextualSpacing/>
        <w:jc w:val="both"/>
        <w:rPr>
          <w:bCs/>
        </w:rPr>
      </w:pPr>
      <w:r w:rsidRPr="00736D54">
        <w:rPr>
          <w:bCs/>
        </w:rPr>
        <w:t>Izglītojamais ir atbildīgs par savu rīcību iestādē atbilstoši normatīvajos aktos noteiktajam.</w:t>
      </w:r>
    </w:p>
    <w:p w:rsidR="00D71E52" w:rsidRPr="00736D54" w:rsidRDefault="00D71E52" w:rsidP="00D71E52">
      <w:pPr>
        <w:ind w:right="43"/>
        <w:jc w:val="both"/>
        <w:rPr>
          <w:szCs w:val="20"/>
        </w:rPr>
      </w:pPr>
    </w:p>
    <w:p w:rsidR="00D71E52" w:rsidRPr="00736D54" w:rsidRDefault="00D71E52" w:rsidP="00D71E52">
      <w:pPr>
        <w:ind w:left="360" w:right="43"/>
        <w:contextualSpacing/>
        <w:jc w:val="center"/>
        <w:rPr>
          <w:b/>
          <w:color w:val="000000" w:themeColor="text1"/>
          <w:szCs w:val="20"/>
          <w:lang w:val="en-GB"/>
        </w:rPr>
      </w:pPr>
      <w:r w:rsidRPr="00736D54">
        <w:rPr>
          <w:b/>
          <w:color w:val="000000" w:themeColor="text1"/>
          <w:szCs w:val="20"/>
          <w:lang w:val="en-GB"/>
        </w:rPr>
        <w:t>VI. Pedagogu un citu darbinieku tiesības un pienākumi</w:t>
      </w:r>
    </w:p>
    <w:p w:rsidR="00D71E52" w:rsidRPr="00736D54" w:rsidRDefault="00D71E52" w:rsidP="000B1435">
      <w:pPr>
        <w:numPr>
          <w:ilvl w:val="0"/>
          <w:numId w:val="32"/>
        </w:numPr>
        <w:ind w:right="43"/>
        <w:contextualSpacing/>
        <w:jc w:val="both"/>
        <w:rPr>
          <w:b/>
          <w:color w:val="000000" w:themeColor="text1"/>
          <w:szCs w:val="20"/>
          <w:lang w:val="en-GB"/>
        </w:rPr>
      </w:pPr>
      <w:r w:rsidRPr="00736D54">
        <w:rPr>
          <w:bCs/>
          <w:color w:val="000000" w:themeColor="text1"/>
          <w:lang w:val="en-GB"/>
        </w:rPr>
        <w:t>Iestādi vada iestādes direktors,</w:t>
      </w:r>
      <w:r w:rsidRPr="00736D54">
        <w:rPr>
          <w:color w:val="000000" w:themeColor="text1"/>
          <w:szCs w:val="20"/>
        </w:rPr>
        <w:t xml:space="preserve"> kuru pieņem darbā un atbrīvo no darba dibinātājs normatīvajos aktos noteiktajā kārtībā. Darba līgumu ar direktoru slēdz Dobeles novada Izglītības pārvalde.</w:t>
      </w:r>
    </w:p>
    <w:p w:rsidR="00D71E52" w:rsidRPr="00736D54" w:rsidRDefault="00D71E52" w:rsidP="000B1435">
      <w:pPr>
        <w:numPr>
          <w:ilvl w:val="0"/>
          <w:numId w:val="32"/>
        </w:numPr>
        <w:ind w:right="43"/>
        <w:contextualSpacing/>
        <w:jc w:val="both"/>
        <w:rPr>
          <w:b/>
          <w:color w:val="000000" w:themeColor="text1"/>
        </w:rPr>
      </w:pPr>
      <w:r>
        <w:rPr>
          <w:color w:val="000000" w:themeColor="text1"/>
          <w:szCs w:val="20"/>
          <w:lang w:val="en-GB"/>
        </w:rPr>
        <w:t>D</w:t>
      </w:r>
      <w:r w:rsidRPr="00736D54">
        <w:rPr>
          <w:color w:val="000000" w:themeColor="text1"/>
          <w:szCs w:val="20"/>
        </w:rPr>
        <w:t xml:space="preserve">irektora tiesības, pienākumi un atbildība noteikta Izglītības likumā, Vispārējās izglītības likumā, Bērnu tiesību aizsardzības likumā, Fizisko personu datu apstrādes likumā, Darba likumā un citos normatīvajos aktos. Direktora tiesības, pienākumus un atbildību precizē darba </w:t>
      </w:r>
      <w:r>
        <w:rPr>
          <w:color w:val="000000" w:themeColor="text1"/>
          <w:szCs w:val="20"/>
        </w:rPr>
        <w:t xml:space="preserve">līgums, </w:t>
      </w:r>
      <w:r w:rsidRPr="00736D54">
        <w:rPr>
          <w:color w:val="000000" w:themeColor="text1"/>
          <w:szCs w:val="20"/>
        </w:rPr>
        <w:t>amata</w:t>
      </w:r>
      <w:r>
        <w:rPr>
          <w:color w:val="000000" w:themeColor="text1"/>
          <w:szCs w:val="20"/>
        </w:rPr>
        <w:t xml:space="preserve"> apraksts un pašvaldības un</w:t>
      </w:r>
      <w:r w:rsidRPr="00736D54">
        <w:rPr>
          <w:color w:val="000000" w:themeColor="text1"/>
          <w:szCs w:val="20"/>
        </w:rPr>
        <w:t xml:space="preserve"> Dobeles novada Izglītības pārvaldes rīkojumi.</w:t>
      </w:r>
    </w:p>
    <w:p w:rsidR="00D71E52" w:rsidRPr="00736D54" w:rsidRDefault="00D71E52" w:rsidP="000B1435">
      <w:pPr>
        <w:numPr>
          <w:ilvl w:val="0"/>
          <w:numId w:val="32"/>
        </w:numPr>
        <w:ind w:right="43"/>
        <w:contextualSpacing/>
        <w:jc w:val="both"/>
        <w:rPr>
          <w:color w:val="000000" w:themeColor="text1"/>
        </w:rPr>
      </w:pPr>
      <w:r w:rsidRPr="00736D54">
        <w:rPr>
          <w:color w:val="000000" w:themeColor="text1"/>
          <w:szCs w:val="20"/>
        </w:rPr>
        <w:t>Direktors vada iestādes darbu, attīstības plānošanu un ir tieši atbildīgs par izglītības programmu īstenošanu. Direktors savu pilnvaru ietvaros lemj par iestādes intelektuālo, finanšu un materiālo līdzekļu izlietošanu.</w:t>
      </w:r>
    </w:p>
    <w:p w:rsidR="00D71E52" w:rsidRPr="00736D54" w:rsidRDefault="00D71E52" w:rsidP="000B1435">
      <w:pPr>
        <w:numPr>
          <w:ilvl w:val="0"/>
          <w:numId w:val="32"/>
        </w:numPr>
        <w:ind w:right="43"/>
        <w:contextualSpacing/>
        <w:jc w:val="both"/>
        <w:rPr>
          <w:color w:val="000000" w:themeColor="text1"/>
        </w:rPr>
      </w:pPr>
      <w:r w:rsidRPr="00736D54">
        <w:rPr>
          <w:color w:val="000000" w:themeColor="text1"/>
          <w:szCs w:val="20"/>
        </w:rPr>
        <w:t xml:space="preserve">Paraksta tiesības uz iestādes dokumentiem darbam ar valsts pārvaldes institūcijām, dibinātāja institūcijām un struktūrvienībām, fiziskām un </w:t>
      </w:r>
      <w:r>
        <w:rPr>
          <w:color w:val="000000" w:themeColor="text1"/>
          <w:szCs w:val="20"/>
        </w:rPr>
        <w:t xml:space="preserve">juridiskām personām ir </w:t>
      </w:r>
      <w:r w:rsidRPr="00736D54">
        <w:rPr>
          <w:color w:val="000000" w:themeColor="text1"/>
          <w:szCs w:val="20"/>
        </w:rPr>
        <w:t>direktoram un tā pienākumu izpildītājam.</w:t>
      </w:r>
    </w:p>
    <w:p w:rsidR="00D71E52" w:rsidRPr="00736D54" w:rsidRDefault="00D71E52" w:rsidP="000B1435">
      <w:pPr>
        <w:numPr>
          <w:ilvl w:val="0"/>
          <w:numId w:val="32"/>
        </w:numPr>
        <w:ind w:right="43"/>
        <w:contextualSpacing/>
        <w:jc w:val="both"/>
        <w:rPr>
          <w:color w:val="000000" w:themeColor="text1"/>
        </w:rPr>
      </w:pPr>
      <w:r>
        <w:rPr>
          <w:color w:val="000000" w:themeColor="text1"/>
          <w:szCs w:val="20"/>
        </w:rPr>
        <w:t>D</w:t>
      </w:r>
      <w:r w:rsidRPr="00736D54">
        <w:rPr>
          <w:color w:val="000000" w:themeColor="text1"/>
          <w:szCs w:val="20"/>
        </w:rPr>
        <w:t xml:space="preserve">irektoram ir pakļauti visi iestādes darbinieki. </w:t>
      </w:r>
    </w:p>
    <w:p w:rsidR="00D71E52" w:rsidRPr="00736D54" w:rsidRDefault="00D71E52" w:rsidP="000B1435">
      <w:pPr>
        <w:numPr>
          <w:ilvl w:val="0"/>
          <w:numId w:val="32"/>
        </w:numPr>
        <w:ind w:right="43"/>
        <w:contextualSpacing/>
        <w:jc w:val="both"/>
        <w:rPr>
          <w:bCs/>
          <w:color w:val="000000" w:themeColor="text1"/>
        </w:rPr>
      </w:pPr>
      <w:r w:rsidRPr="00736D54">
        <w:rPr>
          <w:bCs/>
          <w:color w:val="000000" w:themeColor="text1"/>
        </w:rPr>
        <w:t xml:space="preserve">Iestādes pedagogus un citus darbiniekus darbā </w:t>
      </w:r>
      <w:r>
        <w:rPr>
          <w:color w:val="000000" w:themeColor="text1"/>
        </w:rPr>
        <w:t>pieņem un atbrīvo</w:t>
      </w:r>
      <w:r w:rsidRPr="00736D54">
        <w:rPr>
          <w:color w:val="000000" w:themeColor="text1"/>
        </w:rPr>
        <w:t xml:space="preserve"> direktors normatīvajos aktos noteiktā kārtībā</w:t>
      </w:r>
      <w:r>
        <w:rPr>
          <w:bCs/>
          <w:color w:val="000000" w:themeColor="text1"/>
        </w:rPr>
        <w:t>. D</w:t>
      </w:r>
      <w:r w:rsidRPr="00736D54">
        <w:rPr>
          <w:bCs/>
          <w:color w:val="000000" w:themeColor="text1"/>
        </w:rPr>
        <w:t>irektors ir tiesīgs deleģēt pedagogiem un citiem iestādes darbiniekiem konkrētu uzdevumu veikšanu.</w:t>
      </w:r>
    </w:p>
    <w:p w:rsidR="00D71E52" w:rsidRPr="00736D54" w:rsidRDefault="00D71E52" w:rsidP="000B1435">
      <w:pPr>
        <w:numPr>
          <w:ilvl w:val="0"/>
          <w:numId w:val="32"/>
        </w:numPr>
        <w:ind w:right="43"/>
        <w:contextualSpacing/>
        <w:jc w:val="both"/>
        <w:rPr>
          <w:bCs/>
        </w:rPr>
      </w:pPr>
      <w:r w:rsidRPr="00736D54">
        <w:rPr>
          <w:bCs/>
          <w:color w:val="000000" w:themeColor="text1"/>
        </w:rPr>
        <w:t>Iestādes pedagogu tiesības un pienākumi ir noteikti Izglītības likumā</w:t>
      </w:r>
      <w:r w:rsidRPr="00736D54">
        <w:rPr>
          <w:bCs/>
        </w:rPr>
        <w:t>, Bērnu tiesību aizsardzības likumā, Fizisko personu datu apstrādes likumā, Darba likumā un citos normatīvajos aktos. Ped</w:t>
      </w:r>
      <w:r w:rsidRPr="00736D54">
        <w:t xml:space="preserve">agoga </w:t>
      </w:r>
      <w:r w:rsidRPr="00736D54">
        <w:rPr>
          <w:bCs/>
        </w:rPr>
        <w:t>tiesības un pienākumus precizē darba līgums un amata apraksts.</w:t>
      </w:r>
    </w:p>
    <w:p w:rsidR="00D71E52" w:rsidRPr="00736D54" w:rsidRDefault="00D71E52" w:rsidP="000B1435">
      <w:pPr>
        <w:numPr>
          <w:ilvl w:val="0"/>
          <w:numId w:val="32"/>
        </w:numPr>
        <w:ind w:right="43"/>
        <w:contextualSpacing/>
        <w:jc w:val="both"/>
        <w:rPr>
          <w:bCs/>
          <w:sz w:val="28"/>
          <w:szCs w:val="28"/>
        </w:rPr>
      </w:pPr>
      <w:r w:rsidRPr="00736D54">
        <w:rPr>
          <w:bCs/>
        </w:rPr>
        <w:t>Iestādes citu darbinieku tiesības un pienākumi ir noteikti Darba likumā, Bērnu tiesību aizsardzības likumā un citos normatīvajos aktos. Iestādes citu darbinieku tiesības un pienākumus precizē darba līgums un amata apraksts</w:t>
      </w:r>
      <w:r w:rsidRPr="00736D54">
        <w:rPr>
          <w:bCs/>
          <w:sz w:val="28"/>
          <w:szCs w:val="28"/>
        </w:rPr>
        <w:t>.</w:t>
      </w:r>
    </w:p>
    <w:p w:rsidR="00D71E52" w:rsidRPr="00736D54" w:rsidRDefault="00D71E52" w:rsidP="00D71E52">
      <w:pPr>
        <w:ind w:right="43"/>
        <w:contextualSpacing/>
        <w:jc w:val="both"/>
        <w:rPr>
          <w:bCs/>
        </w:rPr>
      </w:pPr>
    </w:p>
    <w:p w:rsidR="00D71E52" w:rsidRPr="00736D54" w:rsidRDefault="00D71E52" w:rsidP="00D71E52">
      <w:pPr>
        <w:ind w:left="360" w:right="43"/>
        <w:contextualSpacing/>
        <w:jc w:val="center"/>
        <w:rPr>
          <w:b/>
        </w:rPr>
      </w:pPr>
      <w:r w:rsidRPr="00736D54">
        <w:rPr>
          <w:b/>
        </w:rPr>
        <w:t xml:space="preserve">VII. </w:t>
      </w:r>
      <w:r w:rsidRPr="00736D54">
        <w:rPr>
          <w:b/>
          <w:bCs/>
        </w:rPr>
        <w:t>Iestādes pašpārvaldes izveidošanas kārtība un kompetence</w:t>
      </w:r>
    </w:p>
    <w:p w:rsidR="00D71E52" w:rsidRPr="00736D54" w:rsidRDefault="00D71E52" w:rsidP="000B1435">
      <w:pPr>
        <w:numPr>
          <w:ilvl w:val="0"/>
          <w:numId w:val="32"/>
        </w:numPr>
        <w:ind w:right="43"/>
        <w:contextualSpacing/>
        <w:jc w:val="both"/>
        <w:rPr>
          <w:bCs/>
          <w:color w:val="000000" w:themeColor="text1"/>
          <w:spacing w:val="4"/>
        </w:rPr>
      </w:pPr>
      <w:r>
        <w:rPr>
          <w:bCs/>
          <w:color w:val="000000" w:themeColor="text1"/>
          <w:spacing w:val="4"/>
        </w:rPr>
        <w:t>D</w:t>
      </w:r>
      <w:r w:rsidRPr="00736D54">
        <w:rPr>
          <w:bCs/>
          <w:color w:val="000000" w:themeColor="text1"/>
          <w:spacing w:val="4"/>
        </w:rPr>
        <w:t>irektors sadarbībā ar Dobeles novada Izglītības pārvaldi izveido iestādes organizatorisko struktūru.</w:t>
      </w:r>
    </w:p>
    <w:p w:rsidR="00D71E52" w:rsidRPr="00736D54" w:rsidRDefault="00D71E52" w:rsidP="000B1435">
      <w:pPr>
        <w:numPr>
          <w:ilvl w:val="0"/>
          <w:numId w:val="32"/>
        </w:numPr>
        <w:ind w:right="43"/>
        <w:contextualSpacing/>
        <w:jc w:val="both"/>
      </w:pPr>
      <w:r>
        <w:rPr>
          <w:color w:val="000000" w:themeColor="text1"/>
        </w:rPr>
        <w:t>Direktoram</w:t>
      </w:r>
      <w:r w:rsidRPr="00736D54">
        <w:rPr>
          <w:color w:val="000000" w:themeColor="text1"/>
        </w:rPr>
        <w:t xml:space="preserve"> ir</w:t>
      </w:r>
      <w:r>
        <w:rPr>
          <w:color w:val="000000" w:themeColor="text1"/>
        </w:rPr>
        <w:t xml:space="preserve"> pienākums nodrošināt</w:t>
      </w:r>
      <w:r w:rsidRPr="00736D54">
        <w:rPr>
          <w:color w:val="000000" w:themeColor="text1"/>
        </w:rPr>
        <w:t xml:space="preserve"> iestādes padomes izveidošanu un darbību. </w:t>
      </w:r>
      <w:r w:rsidRPr="00736D54">
        <w:t>Iestādes padomes kompetenci nosaka Izglītības likums.</w:t>
      </w:r>
    </w:p>
    <w:p w:rsidR="00D71E52" w:rsidRPr="00736D54" w:rsidRDefault="00D71E52" w:rsidP="000B1435">
      <w:pPr>
        <w:numPr>
          <w:ilvl w:val="0"/>
          <w:numId w:val="32"/>
        </w:numPr>
        <w:ind w:right="43"/>
        <w:contextualSpacing/>
        <w:jc w:val="both"/>
      </w:pPr>
      <w:r w:rsidRPr="00736D54">
        <w:rPr>
          <w:lang w:val="fi-FI"/>
        </w:rPr>
        <w:t xml:space="preserve">Lai risinātu jautājumus, kas saistīti ar izglītojamo interesēm iestādē un līdzdarbotos  </w:t>
      </w:r>
      <w:r w:rsidRPr="00736D54">
        <w:t>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rsidR="00D71E52" w:rsidRPr="00736D54" w:rsidRDefault="00D71E52" w:rsidP="000B1435">
      <w:pPr>
        <w:numPr>
          <w:ilvl w:val="0"/>
          <w:numId w:val="32"/>
        </w:numPr>
        <w:ind w:right="43"/>
        <w:contextualSpacing/>
        <w:jc w:val="both"/>
        <w:rPr>
          <w:bCs/>
          <w:sz w:val="28"/>
          <w:szCs w:val="28"/>
        </w:rPr>
      </w:pPr>
      <w:r w:rsidRPr="00736D54">
        <w:t xml:space="preserve">Izglītības programmās noteikto prasību īstenošanas kvalitātes nodrošināšanai mācību priekšmetu </w:t>
      </w:r>
      <w:r w:rsidRPr="00736D54">
        <w:rPr>
          <w:color w:val="000000" w:themeColor="text1"/>
        </w:rPr>
        <w:t xml:space="preserve">pedagogi var tikt apvienoti </w:t>
      </w:r>
      <w:r w:rsidRPr="00736D54">
        <w:t>metodiskajās komisijās</w:t>
      </w:r>
      <w:r w:rsidRPr="00736D54">
        <w:rPr>
          <w:i/>
        </w:rPr>
        <w:t xml:space="preserve">. </w:t>
      </w:r>
      <w:r w:rsidRPr="00736D54">
        <w:t xml:space="preserve">Metodiskās komisijas darbojas saskaņā ar šo nolikumu un iestādes iekšējiem normatīvajiem aktiem, to </w:t>
      </w:r>
      <w:r>
        <w:t>darbu koordinē direktors un</w:t>
      </w:r>
      <w:r w:rsidRPr="00736D54">
        <w:t xml:space="preserve"> direktora vietnieks.</w:t>
      </w:r>
    </w:p>
    <w:p w:rsidR="00D71E52" w:rsidRPr="00736D54" w:rsidRDefault="00D71E52" w:rsidP="00D71E52">
      <w:pPr>
        <w:ind w:right="43"/>
        <w:jc w:val="center"/>
        <w:rPr>
          <w:b/>
        </w:rPr>
      </w:pPr>
    </w:p>
    <w:p w:rsidR="00D71E52" w:rsidRPr="00736D54" w:rsidRDefault="00D71E52" w:rsidP="00D71E52">
      <w:pPr>
        <w:ind w:left="360" w:right="43"/>
        <w:contextualSpacing/>
        <w:jc w:val="center"/>
        <w:rPr>
          <w:b/>
        </w:rPr>
      </w:pPr>
      <w:r w:rsidRPr="00736D54">
        <w:rPr>
          <w:b/>
        </w:rPr>
        <w:t xml:space="preserve">VIII. </w:t>
      </w:r>
      <w:r w:rsidRPr="00736D54">
        <w:rPr>
          <w:b/>
          <w:bCs/>
        </w:rPr>
        <w:t>Iestādes pedagoģiskās padomes izveidošanas kārtība un kompetence</w:t>
      </w:r>
    </w:p>
    <w:p w:rsidR="00D71E52" w:rsidRPr="00736D54" w:rsidRDefault="00D71E52" w:rsidP="000B1435">
      <w:pPr>
        <w:numPr>
          <w:ilvl w:val="0"/>
          <w:numId w:val="32"/>
        </w:numPr>
        <w:ind w:right="43"/>
        <w:contextualSpacing/>
        <w:jc w:val="both"/>
        <w:rPr>
          <w:bCs/>
        </w:rPr>
      </w:pPr>
      <w:r w:rsidRPr="00736D54">
        <w:rPr>
          <w:bCs/>
        </w:rPr>
        <w:t>Iestādes pedagoģiskās padomes izveidošanas kārtību, darbību un kompetenci nosaka Vispārējās izglītības likums un citi normatīvie akti.</w:t>
      </w:r>
    </w:p>
    <w:p w:rsidR="00D71E52" w:rsidRPr="00736D54" w:rsidRDefault="00D71E52" w:rsidP="000B1435">
      <w:pPr>
        <w:numPr>
          <w:ilvl w:val="0"/>
          <w:numId w:val="32"/>
        </w:numPr>
        <w:ind w:right="43"/>
        <w:contextualSpacing/>
        <w:jc w:val="both"/>
        <w:rPr>
          <w:bCs/>
        </w:rPr>
      </w:pPr>
      <w:r>
        <w:t>Pedagoģisko padomi vada</w:t>
      </w:r>
      <w:r w:rsidRPr="00736D54">
        <w:t xml:space="preserve"> direktors.</w:t>
      </w:r>
    </w:p>
    <w:p w:rsidR="00D71E52" w:rsidRPr="00736D54" w:rsidRDefault="00D71E52" w:rsidP="00D71E52">
      <w:pPr>
        <w:ind w:right="43"/>
        <w:rPr>
          <w:b/>
          <w:lang w:val="en-GB"/>
        </w:rPr>
      </w:pPr>
    </w:p>
    <w:p w:rsidR="00D71E52" w:rsidRPr="00736D54" w:rsidRDefault="00D71E52" w:rsidP="00D71E52">
      <w:pPr>
        <w:ind w:right="43"/>
        <w:jc w:val="center"/>
        <w:rPr>
          <w:b/>
          <w:bCs/>
        </w:rPr>
      </w:pPr>
      <w:r w:rsidRPr="00736D54">
        <w:rPr>
          <w:b/>
          <w:bCs/>
        </w:rPr>
        <w:t xml:space="preserve">IX. Iestādes iekšējo normatīvo aktu pieņemšanas kārtība un </w:t>
      </w:r>
    </w:p>
    <w:p w:rsidR="00D71E52" w:rsidRPr="00736D54" w:rsidRDefault="00D71E52" w:rsidP="00D71E52">
      <w:pPr>
        <w:ind w:right="43"/>
        <w:jc w:val="center"/>
        <w:rPr>
          <w:b/>
          <w:bCs/>
        </w:rPr>
      </w:pPr>
      <w:r w:rsidRPr="00736D54">
        <w:rPr>
          <w:b/>
          <w:bCs/>
        </w:rPr>
        <w:t>iestāde, kurai privātpersona, iesniedzot attiecīgu iesniegumu, var apstrīdēt iestādes izdotu administratīvo aktu vai faktisko rīcību</w:t>
      </w:r>
    </w:p>
    <w:p w:rsidR="00D71E52" w:rsidRPr="00736D54" w:rsidRDefault="00D71E52" w:rsidP="000B1435">
      <w:pPr>
        <w:numPr>
          <w:ilvl w:val="0"/>
          <w:numId w:val="32"/>
        </w:numPr>
        <w:ind w:right="43"/>
        <w:contextualSpacing/>
        <w:jc w:val="both"/>
        <w:rPr>
          <w:bCs/>
        </w:rPr>
      </w:pPr>
      <w:r w:rsidRPr="00736D54">
        <w:rPr>
          <w:bCs/>
        </w:rPr>
        <w:t>Iestāde saskaņā ar Izglītības likumā, Vispārējās izglītības likumā un citos normatīvajos aktos, kā arī iestādes nolikumā noteikto patstāvīgi izstrādā un izdod iestādes iekšējos normatīvos aktus.</w:t>
      </w:r>
    </w:p>
    <w:p w:rsidR="00D71E52" w:rsidRPr="00736D54" w:rsidRDefault="00D71E52" w:rsidP="000B1435">
      <w:pPr>
        <w:numPr>
          <w:ilvl w:val="0"/>
          <w:numId w:val="32"/>
        </w:numPr>
        <w:ind w:right="43"/>
        <w:contextualSpacing/>
        <w:jc w:val="both"/>
        <w:rPr>
          <w:bCs/>
          <w:i/>
        </w:rPr>
      </w:pPr>
      <w:r w:rsidRPr="00736D54">
        <w:rPr>
          <w:bCs/>
        </w:rPr>
        <w:t xml:space="preserve">Iestādes </w:t>
      </w:r>
      <w:r w:rsidRPr="00736D54">
        <w:t>izdotu administratīvo aktu vai faktisko rīcību privātpersona var apstrīdēt, iesniedzot attiecīgu iesniegumu</w:t>
      </w:r>
      <w:r w:rsidRPr="00736D54">
        <w:rPr>
          <w:bCs/>
        </w:rPr>
        <w:t xml:space="preserve"> </w:t>
      </w:r>
      <w:r w:rsidRPr="00736D54">
        <w:t xml:space="preserve">Dobeles novada Izglītības pārvaldei, Brīvības iela 15, Dobeles pilsēta, Dobeles novads, LV-3701, vai sūtot uz e pasta adresi:  </w:t>
      </w:r>
      <w:hyperlink r:id="rId164" w:history="1">
        <w:r w:rsidRPr="00736D54">
          <w:t>izglitiba@dobele.lv</w:t>
        </w:r>
      </w:hyperlink>
      <w:r w:rsidRPr="00736D54">
        <w:t>.</w:t>
      </w:r>
    </w:p>
    <w:p w:rsidR="00D71E52" w:rsidRPr="00736D54" w:rsidRDefault="00D71E52" w:rsidP="00D71E52">
      <w:pPr>
        <w:ind w:left="426" w:right="43"/>
        <w:jc w:val="both"/>
        <w:rPr>
          <w:szCs w:val="20"/>
        </w:rPr>
      </w:pPr>
    </w:p>
    <w:p w:rsidR="00D71E52" w:rsidRPr="00736D54" w:rsidRDefault="00D71E52" w:rsidP="00D71E52">
      <w:pPr>
        <w:ind w:left="1224" w:right="43"/>
        <w:contextualSpacing/>
        <w:jc w:val="center"/>
        <w:rPr>
          <w:b/>
          <w:szCs w:val="20"/>
        </w:rPr>
      </w:pPr>
      <w:r w:rsidRPr="00736D54">
        <w:rPr>
          <w:b/>
          <w:szCs w:val="20"/>
        </w:rPr>
        <w:t>X. Iestādes saimnieciskā darbība</w:t>
      </w:r>
    </w:p>
    <w:p w:rsidR="00D71E52" w:rsidRPr="00736D54" w:rsidRDefault="00D71E52" w:rsidP="000B1435">
      <w:pPr>
        <w:numPr>
          <w:ilvl w:val="0"/>
          <w:numId w:val="32"/>
        </w:numPr>
        <w:ind w:right="43"/>
        <w:contextualSpacing/>
        <w:jc w:val="both"/>
        <w:rPr>
          <w:szCs w:val="20"/>
        </w:rPr>
      </w:pPr>
      <w:r w:rsidRPr="00736D54">
        <w:rPr>
          <w:szCs w:val="20"/>
        </w:rPr>
        <w:t>Iestāde ir patstāvīga finanšu, saimnieciskajā un citā darbībā saskaņā ar Izglītības likumā un citos normatīvajos aktos, kā arī iestādes nolikumā noteikto.</w:t>
      </w:r>
    </w:p>
    <w:p w:rsidR="00D71E52" w:rsidRPr="00736D54" w:rsidRDefault="00D71E52" w:rsidP="000B1435">
      <w:pPr>
        <w:numPr>
          <w:ilvl w:val="0"/>
          <w:numId w:val="32"/>
        </w:numPr>
        <w:ind w:right="43"/>
        <w:contextualSpacing/>
        <w:jc w:val="both"/>
        <w:rPr>
          <w:color w:val="000000" w:themeColor="text1"/>
        </w:rPr>
      </w:pPr>
      <w:r w:rsidRPr="00736D54">
        <w:t xml:space="preserve">Atbilstoši normatīvajos </w:t>
      </w:r>
      <w:r w:rsidRPr="00736D54">
        <w:rPr>
          <w:color w:val="000000" w:themeColor="text1"/>
        </w:rPr>
        <w:t>aktos noteiktajam iestādes direktors,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rsidR="00D71E52" w:rsidRPr="00736D54" w:rsidRDefault="00D71E52" w:rsidP="000B1435">
      <w:pPr>
        <w:numPr>
          <w:ilvl w:val="0"/>
          <w:numId w:val="32"/>
        </w:numPr>
        <w:ind w:right="43"/>
        <w:contextualSpacing/>
        <w:jc w:val="both"/>
        <w:rPr>
          <w:color w:val="000000" w:themeColor="text1"/>
        </w:rPr>
      </w:pPr>
      <w:r w:rsidRPr="00736D54">
        <w:rPr>
          <w:color w:val="000000" w:themeColor="text1"/>
        </w:rPr>
        <w:t>Iestādes saimnieciskās darbības ietvaros tiek veikta iestādes telpu un teritorijas apsaimniekošana</w:t>
      </w:r>
      <w:r w:rsidRPr="00736D54">
        <w:rPr>
          <w:color w:val="000000" w:themeColor="text1"/>
          <w:u w:color="FF0000"/>
        </w:rPr>
        <w:t xml:space="preserve">. </w:t>
      </w:r>
    </w:p>
    <w:p w:rsidR="00D71E52" w:rsidRPr="00736D54" w:rsidRDefault="00D71E52" w:rsidP="00D71E52">
      <w:pPr>
        <w:ind w:left="1224" w:right="43"/>
        <w:contextualSpacing/>
        <w:jc w:val="center"/>
        <w:rPr>
          <w:b/>
          <w:color w:val="000000" w:themeColor="text1"/>
        </w:rPr>
      </w:pPr>
      <w:r w:rsidRPr="00736D54">
        <w:rPr>
          <w:b/>
          <w:color w:val="000000" w:themeColor="text1"/>
        </w:rPr>
        <w:t>XI. Iestādes finansēšanas avoti un kārtība</w:t>
      </w:r>
    </w:p>
    <w:p w:rsidR="00D71E52" w:rsidRPr="00736D54" w:rsidRDefault="00D71E52" w:rsidP="000B1435">
      <w:pPr>
        <w:numPr>
          <w:ilvl w:val="0"/>
          <w:numId w:val="32"/>
        </w:numPr>
        <w:ind w:right="43"/>
        <w:contextualSpacing/>
        <w:jc w:val="both"/>
        <w:rPr>
          <w:color w:val="000000" w:themeColor="text1"/>
        </w:rPr>
      </w:pPr>
      <w:r w:rsidRPr="00736D54">
        <w:rPr>
          <w:color w:val="000000" w:themeColor="text1"/>
        </w:rPr>
        <w:t xml:space="preserve">Iestādes finansēšanas avotus un kārtību nosaka </w:t>
      </w:r>
      <w:hyperlink r:id="rId165" w:tgtFrame="_blank" w:tooltip="Izglītības likums /Spēkā esošs/" w:history="1">
        <w:r w:rsidRPr="006E5399">
          <w:rPr>
            <w:color w:val="000000" w:themeColor="text1"/>
          </w:rPr>
          <w:t>Izglītības likums</w:t>
        </w:r>
      </w:hyperlink>
      <w:r w:rsidRPr="00736D54">
        <w:rPr>
          <w:color w:val="000000" w:themeColor="text1"/>
        </w:rPr>
        <w:t>, Vispārējās izglītības likums un citi normatīvie akti.</w:t>
      </w:r>
    </w:p>
    <w:p w:rsidR="00D71E52" w:rsidRPr="00736D54" w:rsidRDefault="00D71E52" w:rsidP="000B1435">
      <w:pPr>
        <w:numPr>
          <w:ilvl w:val="0"/>
          <w:numId w:val="32"/>
        </w:numPr>
        <w:ind w:right="43"/>
        <w:contextualSpacing/>
        <w:jc w:val="both"/>
        <w:rPr>
          <w:color w:val="000000" w:themeColor="text1"/>
        </w:rPr>
      </w:pPr>
      <w:r w:rsidRPr="00736D54">
        <w:rPr>
          <w:color w:val="000000" w:themeColor="text1"/>
        </w:rPr>
        <w:t>Finanšu līdzekļu izmantošanas kārtību, ievērojot ārējos normatīvajos aktos noteikto, nosaka iestādes direktors, saskaņojot ar Dobeles novada Izglītības pārvaldi pašvaldības noteiktā kārtībā.</w:t>
      </w:r>
    </w:p>
    <w:p w:rsidR="00D71E52" w:rsidRPr="00736D54" w:rsidRDefault="00D71E52" w:rsidP="00D71E52">
      <w:pPr>
        <w:ind w:left="426" w:right="43"/>
        <w:jc w:val="both"/>
        <w:rPr>
          <w:color w:val="000000" w:themeColor="text1"/>
          <w:szCs w:val="20"/>
        </w:rPr>
      </w:pPr>
    </w:p>
    <w:p w:rsidR="00D71E52" w:rsidRPr="00736D54" w:rsidRDefault="00D71E52" w:rsidP="00D71E52">
      <w:pPr>
        <w:ind w:left="1224" w:right="43"/>
        <w:contextualSpacing/>
        <w:jc w:val="center"/>
        <w:rPr>
          <w:b/>
          <w:color w:val="000000" w:themeColor="text1"/>
          <w:szCs w:val="20"/>
        </w:rPr>
      </w:pPr>
      <w:r w:rsidRPr="00736D54">
        <w:rPr>
          <w:b/>
          <w:color w:val="000000" w:themeColor="text1"/>
          <w:szCs w:val="20"/>
        </w:rPr>
        <w:t>XII. Iestādes reorganizācijas un likvidācijas kārtība</w:t>
      </w:r>
    </w:p>
    <w:p w:rsidR="00D71E52" w:rsidRPr="00736D54" w:rsidRDefault="00D71E52" w:rsidP="000B1435">
      <w:pPr>
        <w:numPr>
          <w:ilvl w:val="0"/>
          <w:numId w:val="32"/>
        </w:numPr>
        <w:ind w:right="43"/>
        <w:contextualSpacing/>
        <w:jc w:val="both"/>
      </w:pPr>
      <w:r w:rsidRPr="00736D54">
        <w:rPr>
          <w:color w:val="000000" w:themeColor="text1"/>
        </w:rPr>
        <w:t>I</w:t>
      </w:r>
      <w:r w:rsidRPr="00736D54">
        <w:rPr>
          <w:bCs/>
          <w:color w:val="000000" w:themeColor="text1"/>
        </w:rPr>
        <w:t>estādi</w:t>
      </w:r>
      <w:r w:rsidRPr="00736D54">
        <w:rPr>
          <w:color w:val="000000" w:themeColor="text1"/>
        </w:rPr>
        <w:t xml:space="preserve"> reorganizē vai likvidē dibinātājs normatīvajos aktos </w:t>
      </w:r>
      <w:r w:rsidRPr="00736D54">
        <w:t>noteiktajā kārtībā, paziņojot par to Ministru kabineta noteiktai institūcijai, kas kārto Izglītības iestāžu reģistru.</w:t>
      </w:r>
    </w:p>
    <w:p w:rsidR="00D71E52" w:rsidRPr="00736D54" w:rsidRDefault="00D71E52" w:rsidP="000B1435">
      <w:pPr>
        <w:numPr>
          <w:ilvl w:val="0"/>
          <w:numId w:val="32"/>
        </w:numPr>
        <w:ind w:right="43"/>
        <w:contextualSpacing/>
        <w:jc w:val="both"/>
        <w:rPr>
          <w:szCs w:val="20"/>
        </w:rPr>
      </w:pPr>
      <w:r w:rsidRPr="00736D54">
        <w:rPr>
          <w:bCs/>
        </w:rPr>
        <w:t>Iestāde p</w:t>
      </w:r>
      <w:r w:rsidRPr="00736D54">
        <w:t xml:space="preserve">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 </w:t>
      </w:r>
    </w:p>
    <w:p w:rsidR="00D71E52" w:rsidRPr="00736D54" w:rsidRDefault="00D71E52" w:rsidP="00D71E52">
      <w:pPr>
        <w:ind w:left="426" w:right="43"/>
        <w:jc w:val="center"/>
        <w:rPr>
          <w:b/>
          <w:szCs w:val="20"/>
        </w:rPr>
      </w:pPr>
    </w:p>
    <w:p w:rsidR="00D71E52" w:rsidRPr="00736D54" w:rsidRDefault="00D71E52" w:rsidP="00D71E52">
      <w:pPr>
        <w:ind w:left="1224" w:right="43"/>
        <w:contextualSpacing/>
        <w:jc w:val="center"/>
        <w:rPr>
          <w:b/>
          <w:szCs w:val="20"/>
        </w:rPr>
      </w:pPr>
      <w:r w:rsidRPr="00736D54">
        <w:rPr>
          <w:b/>
          <w:szCs w:val="20"/>
        </w:rPr>
        <w:t xml:space="preserve">XIII. </w:t>
      </w:r>
      <w:r w:rsidRPr="00736D54">
        <w:rPr>
          <w:b/>
        </w:rPr>
        <w:t>Iestādes nolikuma un tā grozījumu pieņemšanas kārtība</w:t>
      </w:r>
    </w:p>
    <w:p w:rsidR="00D71E52" w:rsidRPr="00736D54" w:rsidRDefault="00D71E52" w:rsidP="000B1435">
      <w:pPr>
        <w:numPr>
          <w:ilvl w:val="0"/>
          <w:numId w:val="32"/>
        </w:numPr>
        <w:ind w:right="43"/>
        <w:contextualSpacing/>
        <w:jc w:val="both"/>
        <w:rPr>
          <w:color w:val="000000" w:themeColor="text1"/>
        </w:rPr>
      </w:pPr>
      <w:r w:rsidRPr="00736D54">
        <w:t>Iestāde</w:t>
      </w:r>
      <w:r>
        <w:t xml:space="preserve"> vai Dobeles novada Izglītības pārvalde</w:t>
      </w:r>
      <w:r w:rsidRPr="00736D54">
        <w:rPr>
          <w:color w:val="000000" w:themeColor="text1"/>
        </w:rPr>
        <w:t>, pamatojoties uz Izglītības likumu, Vispārējās izglītības likumu, izstrādā iestādes nolikuma projektu. Iestādes nolikumu apstiprina dibinātājs.</w:t>
      </w:r>
    </w:p>
    <w:p w:rsidR="00D71E52" w:rsidRPr="00736D54" w:rsidRDefault="00D71E52" w:rsidP="000B1435">
      <w:pPr>
        <w:numPr>
          <w:ilvl w:val="0"/>
          <w:numId w:val="32"/>
        </w:numPr>
        <w:ind w:right="43"/>
        <w:contextualSpacing/>
        <w:jc w:val="both"/>
        <w:rPr>
          <w:color w:val="000000" w:themeColor="text1"/>
        </w:rPr>
      </w:pPr>
      <w:r w:rsidRPr="00736D54">
        <w:rPr>
          <w:color w:val="000000" w:themeColor="text1"/>
        </w:rPr>
        <w:t>Grozījumus iestādes nolikumā</w:t>
      </w:r>
      <w:r>
        <w:rPr>
          <w:color w:val="000000" w:themeColor="text1"/>
        </w:rPr>
        <w:t xml:space="preserve"> var izdarīt pēc</w:t>
      </w:r>
      <w:r w:rsidRPr="00736D54">
        <w:rPr>
          <w:color w:val="000000" w:themeColor="text1"/>
        </w:rPr>
        <w:t xml:space="preserve"> dibinātāja, iestādes direktora, Dobeles novada Izglītības pārvaldes iniciatīvas, iestādes padomes vai pedagoģiskās padomes priekšlikuma. Grozīju</w:t>
      </w:r>
      <w:r>
        <w:rPr>
          <w:color w:val="000000" w:themeColor="text1"/>
        </w:rPr>
        <w:t>mus nolikumā apstiprina</w:t>
      </w:r>
      <w:r w:rsidRPr="00736D54">
        <w:rPr>
          <w:color w:val="000000" w:themeColor="text1"/>
        </w:rPr>
        <w:t xml:space="preserve"> dibinātājs.</w:t>
      </w:r>
    </w:p>
    <w:p w:rsidR="00D71E52" w:rsidRPr="00736D54" w:rsidRDefault="00D71E52" w:rsidP="000B1435">
      <w:pPr>
        <w:numPr>
          <w:ilvl w:val="0"/>
          <w:numId w:val="32"/>
        </w:numPr>
        <w:ind w:right="43"/>
        <w:contextualSpacing/>
        <w:jc w:val="both"/>
      </w:pPr>
      <w:r w:rsidRPr="00736D54">
        <w:rPr>
          <w:color w:val="000000" w:themeColor="text1"/>
        </w:rPr>
        <w:t xml:space="preserve">Iestādes nolikumu un grozījumus nolikumā iestāde aktualizē </w:t>
      </w:r>
      <w:r w:rsidRPr="00736D54">
        <w:t xml:space="preserve">Valsts izglītības informācijas sistēmā normatīvajos aktos noteiktajā kārtībā. </w:t>
      </w:r>
    </w:p>
    <w:p w:rsidR="00D71E52" w:rsidRPr="00736D54" w:rsidRDefault="00D71E52" w:rsidP="00D71E52">
      <w:pPr>
        <w:ind w:right="43"/>
        <w:rPr>
          <w:b/>
          <w:szCs w:val="20"/>
        </w:rPr>
      </w:pPr>
    </w:p>
    <w:p w:rsidR="00D71E52" w:rsidRPr="00736D54" w:rsidRDefault="00D71E52" w:rsidP="00D71E52">
      <w:pPr>
        <w:ind w:left="360" w:right="43"/>
        <w:contextualSpacing/>
        <w:jc w:val="center"/>
        <w:rPr>
          <w:b/>
          <w:szCs w:val="20"/>
        </w:rPr>
      </w:pPr>
      <w:r w:rsidRPr="00736D54">
        <w:rPr>
          <w:b/>
          <w:szCs w:val="20"/>
        </w:rPr>
        <w:t>XIV. Citi būtiski noteikumi saskaņā ar Vispārējās izglītības likumu, Izglītības likumu un citiem normatīvajiem aktiem</w:t>
      </w:r>
    </w:p>
    <w:p w:rsidR="00D71E52" w:rsidRPr="00736D54" w:rsidRDefault="00D71E52" w:rsidP="000B1435">
      <w:pPr>
        <w:numPr>
          <w:ilvl w:val="0"/>
          <w:numId w:val="32"/>
        </w:numPr>
        <w:ind w:right="43"/>
        <w:contextualSpacing/>
        <w:jc w:val="both"/>
        <w:rPr>
          <w:color w:val="000000" w:themeColor="text1"/>
        </w:rPr>
      </w:pPr>
      <w:r w:rsidRPr="00736D54">
        <w:t xml:space="preserve">Saskaņā ar normatīvajos aktos un dibinātāja noteikto kārtību iestāde veic dokumentu un arhīvu pārvaldību, tostarp veicot fizisko personu datu apstrādi saskaņā ar Eiropas </w:t>
      </w:r>
      <w:r w:rsidRPr="00736D54">
        <w:lastRenderedPageBreak/>
        <w:t>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D71E52" w:rsidRDefault="00D71E52" w:rsidP="000B1435">
      <w:pPr>
        <w:numPr>
          <w:ilvl w:val="0"/>
          <w:numId w:val="32"/>
        </w:numPr>
        <w:ind w:right="43"/>
        <w:contextualSpacing/>
        <w:jc w:val="both"/>
        <w:rPr>
          <w:color w:val="000000" w:themeColor="text1"/>
        </w:rPr>
      </w:pPr>
      <w:r w:rsidRPr="00736D54">
        <w:rPr>
          <w:color w:val="000000" w:themeColor="text1"/>
        </w:rPr>
        <w:t>Iestāde savā darbībā nodrošina izglītības jomu reglamentējošajos normatīvajos aktos noteikto mērķu sasniegšanu, vienlaikus nodrošinot izglītojamo tiesību un interešu ievērošanu un aizsardzību.</w:t>
      </w:r>
    </w:p>
    <w:p w:rsidR="00D71E52" w:rsidRDefault="00D71E52" w:rsidP="00D71E52">
      <w:pPr>
        <w:ind w:left="360" w:right="43"/>
        <w:contextualSpacing/>
        <w:jc w:val="both"/>
        <w:rPr>
          <w:color w:val="000000" w:themeColor="text1"/>
        </w:rPr>
      </w:pPr>
    </w:p>
    <w:p w:rsidR="00D932CE" w:rsidRDefault="00D932CE" w:rsidP="00D71E52">
      <w:pPr>
        <w:ind w:left="360" w:right="43"/>
        <w:contextualSpacing/>
        <w:jc w:val="both"/>
        <w:rPr>
          <w:color w:val="000000" w:themeColor="text1"/>
        </w:rPr>
      </w:pPr>
    </w:p>
    <w:p w:rsidR="00D71E52" w:rsidRDefault="00D71E52" w:rsidP="00D71E52">
      <w:pPr>
        <w:ind w:left="360" w:right="43"/>
        <w:contextualSpacing/>
        <w:jc w:val="both"/>
        <w:rPr>
          <w:color w:val="000000" w:themeColor="text1"/>
        </w:rPr>
      </w:pPr>
      <w:r>
        <w:rPr>
          <w:color w:val="000000" w:themeColor="text1"/>
        </w:rPr>
        <w:t>Domes priekšsēdētājs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E.Gaigalis</w:t>
      </w:r>
    </w:p>
    <w:p w:rsidR="00DB6FD3" w:rsidRDefault="00DB6FD3" w:rsidP="004A0E88">
      <w:pPr>
        <w:tabs>
          <w:tab w:val="left" w:pos="31680"/>
        </w:tabs>
        <w:ind w:right="142"/>
        <w:jc w:val="right"/>
        <w:rPr>
          <w:sz w:val="28"/>
          <w:szCs w:val="28"/>
        </w:rPr>
      </w:pPr>
      <w:r>
        <w:rPr>
          <w:sz w:val="28"/>
          <w:szCs w:val="28"/>
        </w:rPr>
        <w:br w:type="page"/>
      </w:r>
    </w:p>
    <w:p w:rsidR="00DB6FD3" w:rsidRPr="001634E3" w:rsidRDefault="00DB6FD3" w:rsidP="00DB6FD3">
      <w:pPr>
        <w:tabs>
          <w:tab w:val="left" w:pos="-24212"/>
        </w:tabs>
        <w:spacing w:after="160" w:line="259" w:lineRule="auto"/>
        <w:ind w:right="142"/>
        <w:jc w:val="center"/>
        <w:rPr>
          <w:rFonts w:eastAsiaTheme="minorHAnsi"/>
          <w:sz w:val="20"/>
          <w:szCs w:val="20"/>
        </w:rPr>
      </w:pPr>
      <w:r w:rsidRPr="001634E3">
        <w:rPr>
          <w:rFonts w:eastAsiaTheme="minorHAnsi"/>
          <w:noProof/>
          <w:sz w:val="20"/>
          <w:szCs w:val="20"/>
        </w:rPr>
        <w:lastRenderedPageBreak/>
        <w:drawing>
          <wp:inline distT="0" distB="0" distL="0" distR="0" wp14:anchorId="43187BD3" wp14:editId="1D531570">
            <wp:extent cx="676275" cy="752475"/>
            <wp:effectExtent l="0" t="0" r="9525" b="9525"/>
            <wp:docPr id="5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DB6FD3" w:rsidRPr="001634E3" w:rsidRDefault="00DB6FD3" w:rsidP="00DB6FD3">
      <w:pPr>
        <w:tabs>
          <w:tab w:val="center" w:pos="4153"/>
          <w:tab w:val="right" w:pos="8306"/>
        </w:tabs>
        <w:ind w:right="142"/>
        <w:jc w:val="center"/>
        <w:rPr>
          <w:rFonts w:eastAsiaTheme="minorHAnsi"/>
          <w:sz w:val="20"/>
          <w:szCs w:val="22"/>
        </w:rPr>
      </w:pPr>
      <w:r w:rsidRPr="001634E3">
        <w:rPr>
          <w:rFonts w:eastAsiaTheme="minorHAnsi"/>
          <w:sz w:val="20"/>
          <w:szCs w:val="22"/>
        </w:rPr>
        <w:t>LATVIJAS REPUBLIKA</w:t>
      </w:r>
    </w:p>
    <w:p w:rsidR="00DB6FD3" w:rsidRPr="001634E3" w:rsidRDefault="00DB6FD3" w:rsidP="00DB6FD3">
      <w:pPr>
        <w:tabs>
          <w:tab w:val="center" w:pos="4153"/>
          <w:tab w:val="right" w:pos="8306"/>
        </w:tabs>
        <w:ind w:right="142"/>
        <w:jc w:val="center"/>
        <w:rPr>
          <w:rFonts w:eastAsiaTheme="minorHAnsi"/>
          <w:b/>
          <w:sz w:val="32"/>
          <w:szCs w:val="32"/>
        </w:rPr>
      </w:pPr>
      <w:r w:rsidRPr="001634E3">
        <w:rPr>
          <w:rFonts w:eastAsiaTheme="minorHAnsi"/>
          <w:b/>
          <w:sz w:val="32"/>
          <w:szCs w:val="32"/>
        </w:rPr>
        <w:t>DOBELES NOVADA DOME</w:t>
      </w:r>
    </w:p>
    <w:p w:rsidR="00DB6FD3" w:rsidRPr="001634E3" w:rsidRDefault="00DB6FD3" w:rsidP="00DB6FD3">
      <w:pPr>
        <w:tabs>
          <w:tab w:val="center" w:pos="4153"/>
          <w:tab w:val="right" w:pos="8306"/>
        </w:tabs>
        <w:ind w:right="142"/>
        <w:jc w:val="center"/>
        <w:rPr>
          <w:rFonts w:eastAsiaTheme="minorHAnsi"/>
          <w:sz w:val="16"/>
          <w:szCs w:val="16"/>
        </w:rPr>
      </w:pPr>
      <w:r w:rsidRPr="001634E3">
        <w:rPr>
          <w:rFonts w:eastAsiaTheme="minorHAnsi"/>
          <w:sz w:val="16"/>
          <w:szCs w:val="16"/>
        </w:rPr>
        <w:t>Brīvības iela 17, Dobele, Dobeles novads, LV-3701</w:t>
      </w:r>
    </w:p>
    <w:p w:rsidR="00DB6FD3" w:rsidRPr="001634E3" w:rsidRDefault="00DB6FD3" w:rsidP="00DB6FD3">
      <w:pPr>
        <w:pBdr>
          <w:bottom w:val="double" w:sz="6" w:space="1" w:color="auto"/>
        </w:pBdr>
        <w:tabs>
          <w:tab w:val="center" w:pos="4153"/>
          <w:tab w:val="right" w:pos="8306"/>
        </w:tabs>
        <w:ind w:right="142"/>
        <w:jc w:val="center"/>
        <w:rPr>
          <w:rFonts w:eastAsiaTheme="minorHAnsi"/>
          <w:color w:val="000000"/>
          <w:sz w:val="16"/>
          <w:szCs w:val="16"/>
        </w:rPr>
      </w:pPr>
      <w:r w:rsidRPr="001634E3">
        <w:rPr>
          <w:rFonts w:eastAsiaTheme="minorHAnsi"/>
          <w:sz w:val="16"/>
          <w:szCs w:val="16"/>
        </w:rPr>
        <w:t xml:space="preserve">Tālr. 63707269, 63700137, 63720940, e-pasts </w:t>
      </w:r>
      <w:hyperlink r:id="rId166" w:history="1">
        <w:r w:rsidRPr="001634E3">
          <w:rPr>
            <w:rFonts w:eastAsiaTheme="minorHAnsi"/>
            <w:color w:val="000000"/>
            <w:sz w:val="16"/>
            <w:szCs w:val="16"/>
          </w:rPr>
          <w:t>dome@dobele.lv</w:t>
        </w:r>
      </w:hyperlink>
    </w:p>
    <w:p w:rsidR="00C1779C" w:rsidRDefault="00C1779C" w:rsidP="00DB6FD3">
      <w:pPr>
        <w:autoSpaceDE w:val="0"/>
        <w:autoSpaceDN w:val="0"/>
        <w:adjustRightInd w:val="0"/>
        <w:ind w:right="142"/>
        <w:jc w:val="center"/>
        <w:rPr>
          <w:rFonts w:eastAsiaTheme="minorHAnsi"/>
          <w:b/>
          <w:bCs/>
          <w:color w:val="000000"/>
        </w:rPr>
      </w:pPr>
    </w:p>
    <w:p w:rsidR="00DB6FD3" w:rsidRPr="001634E3" w:rsidRDefault="00DB6FD3" w:rsidP="00DB6FD3">
      <w:pPr>
        <w:autoSpaceDE w:val="0"/>
        <w:autoSpaceDN w:val="0"/>
        <w:adjustRightInd w:val="0"/>
        <w:ind w:right="142"/>
        <w:jc w:val="center"/>
        <w:rPr>
          <w:rFonts w:eastAsiaTheme="minorHAnsi"/>
          <w:b/>
          <w:color w:val="000000"/>
        </w:rPr>
      </w:pPr>
      <w:r w:rsidRPr="001634E3">
        <w:rPr>
          <w:rFonts w:eastAsiaTheme="minorHAnsi"/>
          <w:b/>
          <w:bCs/>
          <w:color w:val="000000"/>
        </w:rPr>
        <w:t>LĒMUMS</w:t>
      </w:r>
    </w:p>
    <w:p w:rsidR="00DB6FD3" w:rsidRPr="001634E3" w:rsidRDefault="00DB6FD3" w:rsidP="00DB6FD3">
      <w:pPr>
        <w:autoSpaceDE w:val="0"/>
        <w:autoSpaceDN w:val="0"/>
        <w:adjustRightInd w:val="0"/>
        <w:ind w:right="142"/>
        <w:jc w:val="center"/>
        <w:rPr>
          <w:rFonts w:eastAsiaTheme="minorHAnsi"/>
          <w:b/>
          <w:color w:val="000000"/>
        </w:rPr>
      </w:pPr>
      <w:r w:rsidRPr="001634E3">
        <w:rPr>
          <w:rFonts w:eastAsiaTheme="minorHAnsi"/>
          <w:b/>
          <w:bCs/>
          <w:color w:val="000000"/>
        </w:rPr>
        <w:t>Dobelē</w:t>
      </w:r>
    </w:p>
    <w:p w:rsidR="00DB6FD3" w:rsidRDefault="00DB6FD3" w:rsidP="002D329C">
      <w:pPr>
        <w:autoSpaceDE w:val="0"/>
        <w:autoSpaceDN w:val="0"/>
        <w:adjustRightInd w:val="0"/>
        <w:jc w:val="both"/>
        <w:rPr>
          <w:rFonts w:eastAsiaTheme="minorHAnsi"/>
          <w:b/>
          <w:bCs/>
          <w:color w:val="000000"/>
        </w:rPr>
      </w:pPr>
      <w:r w:rsidRPr="00854CF8">
        <w:rPr>
          <w:rFonts w:eastAsiaTheme="minorHAnsi"/>
          <w:b/>
          <w:bCs/>
          <w:color w:val="000000"/>
        </w:rPr>
        <w:t>2021.</w:t>
      </w:r>
      <w:r w:rsidR="00A07A97">
        <w:rPr>
          <w:rFonts w:eastAsiaTheme="minorHAnsi"/>
          <w:b/>
          <w:bCs/>
          <w:color w:val="000000"/>
        </w:rPr>
        <w:t> </w:t>
      </w:r>
      <w:r w:rsidRPr="00854CF8">
        <w:rPr>
          <w:rFonts w:eastAsiaTheme="minorHAnsi"/>
          <w:b/>
          <w:bCs/>
          <w:color w:val="000000"/>
        </w:rPr>
        <w:t>gada 26.</w:t>
      </w:r>
      <w:r w:rsidR="00A07A97">
        <w:rPr>
          <w:rFonts w:eastAsiaTheme="minorHAnsi"/>
          <w:b/>
          <w:bCs/>
          <w:color w:val="000000"/>
        </w:rPr>
        <w:t> </w:t>
      </w:r>
      <w:r w:rsidRPr="00854CF8">
        <w:rPr>
          <w:rFonts w:eastAsiaTheme="minorHAnsi"/>
          <w:b/>
          <w:bCs/>
          <w:color w:val="000000"/>
        </w:rPr>
        <w:t>augustā</w:t>
      </w:r>
      <w:r w:rsidRPr="00854CF8">
        <w:rPr>
          <w:rFonts w:eastAsiaTheme="minorHAnsi"/>
          <w:b/>
          <w:bCs/>
          <w:color w:val="000000"/>
        </w:rPr>
        <w:tab/>
      </w:r>
      <w:r w:rsidRPr="00854CF8">
        <w:rPr>
          <w:rFonts w:eastAsiaTheme="minorHAnsi"/>
          <w:b/>
          <w:bCs/>
          <w:color w:val="000000"/>
        </w:rPr>
        <w:tab/>
      </w:r>
      <w:r w:rsidRPr="00854CF8">
        <w:rPr>
          <w:rFonts w:eastAsiaTheme="minorHAnsi"/>
          <w:b/>
          <w:bCs/>
          <w:color w:val="000000"/>
        </w:rPr>
        <w:tab/>
      </w:r>
      <w:r w:rsidRPr="00854CF8">
        <w:rPr>
          <w:rFonts w:eastAsiaTheme="minorHAnsi"/>
          <w:b/>
          <w:bCs/>
          <w:color w:val="000000"/>
        </w:rPr>
        <w:tab/>
      </w:r>
      <w:r w:rsidRPr="00854CF8">
        <w:rPr>
          <w:rFonts w:eastAsiaTheme="minorHAnsi"/>
          <w:b/>
          <w:bCs/>
          <w:color w:val="000000"/>
        </w:rPr>
        <w:tab/>
      </w:r>
      <w:r w:rsidRPr="00854CF8">
        <w:rPr>
          <w:rFonts w:eastAsiaTheme="minorHAnsi"/>
          <w:b/>
          <w:bCs/>
          <w:color w:val="000000"/>
        </w:rPr>
        <w:tab/>
      </w:r>
      <w:r w:rsidRPr="00854CF8">
        <w:rPr>
          <w:rFonts w:eastAsiaTheme="minorHAnsi"/>
          <w:b/>
          <w:bCs/>
          <w:color w:val="000000"/>
        </w:rPr>
        <w:tab/>
      </w:r>
      <w:r w:rsidR="002D329C">
        <w:rPr>
          <w:rFonts w:eastAsiaTheme="minorHAnsi"/>
          <w:b/>
          <w:bCs/>
          <w:color w:val="000000"/>
        </w:rPr>
        <w:tab/>
      </w:r>
      <w:r w:rsidRPr="00854CF8">
        <w:rPr>
          <w:rFonts w:eastAsiaTheme="minorHAnsi"/>
          <w:b/>
          <w:bCs/>
          <w:color w:val="000000"/>
        </w:rPr>
        <w:t>Nr.</w:t>
      </w:r>
      <w:r w:rsidR="00A07A97">
        <w:rPr>
          <w:rFonts w:eastAsiaTheme="minorHAnsi"/>
          <w:b/>
          <w:bCs/>
          <w:color w:val="000000"/>
        </w:rPr>
        <w:t> </w:t>
      </w:r>
      <w:r w:rsidR="002D329C">
        <w:rPr>
          <w:rFonts w:eastAsiaTheme="minorHAnsi"/>
          <w:b/>
          <w:bCs/>
          <w:color w:val="000000"/>
        </w:rPr>
        <w:t>97</w:t>
      </w:r>
      <w:r w:rsidRPr="00854CF8">
        <w:rPr>
          <w:rFonts w:eastAsiaTheme="minorHAnsi"/>
          <w:b/>
          <w:bCs/>
          <w:color w:val="000000"/>
        </w:rPr>
        <w:t>/</w:t>
      </w:r>
      <w:r>
        <w:rPr>
          <w:rFonts w:eastAsiaTheme="minorHAnsi"/>
          <w:b/>
          <w:bCs/>
          <w:color w:val="000000"/>
        </w:rPr>
        <w:t>6</w:t>
      </w:r>
    </w:p>
    <w:p w:rsidR="000304BD" w:rsidRDefault="000304BD" w:rsidP="002D329C">
      <w:pPr>
        <w:jc w:val="right"/>
        <w:rPr>
          <w:b/>
        </w:rPr>
      </w:pPr>
      <w:r w:rsidRPr="00CC61A2">
        <w:t>(prot.Nr.6 6</w:t>
      </w:r>
      <w:r w:rsidR="002D329C">
        <w:t>1</w:t>
      </w:r>
      <w:r w:rsidRPr="00CC61A2">
        <w:t>.</w:t>
      </w:r>
      <w:r w:rsidRPr="00CC61A2">
        <w:rPr>
          <w:color w:val="000000"/>
        </w:rPr>
        <w:t>§)</w:t>
      </w:r>
    </w:p>
    <w:p w:rsidR="000304BD" w:rsidRPr="00143FCF" w:rsidRDefault="000304BD" w:rsidP="002D329C">
      <w:pPr>
        <w:autoSpaceDE w:val="0"/>
        <w:autoSpaceDN w:val="0"/>
        <w:adjustRightInd w:val="0"/>
        <w:jc w:val="both"/>
        <w:rPr>
          <w:rFonts w:eastAsiaTheme="minorHAnsi"/>
          <w:b/>
          <w:color w:val="000000"/>
        </w:rPr>
      </w:pPr>
    </w:p>
    <w:p w:rsidR="00DB6FD3" w:rsidRPr="004724A8" w:rsidRDefault="00DB6FD3" w:rsidP="00DB6FD3">
      <w:pPr>
        <w:ind w:right="-330"/>
        <w:jc w:val="center"/>
        <w:rPr>
          <w:b/>
          <w:bCs/>
          <w:u w:val="single"/>
        </w:rPr>
      </w:pPr>
      <w:r w:rsidRPr="004724A8">
        <w:rPr>
          <w:b/>
          <w:bCs/>
          <w:u w:val="single"/>
        </w:rPr>
        <w:t>Par iesnieguma izskatīšanu</w:t>
      </w:r>
    </w:p>
    <w:p w:rsidR="00DB6FD3" w:rsidRPr="004724A8" w:rsidRDefault="00DB6FD3" w:rsidP="00DB6FD3">
      <w:pPr>
        <w:ind w:right="-330"/>
        <w:jc w:val="center"/>
      </w:pPr>
    </w:p>
    <w:p w:rsidR="00985D45" w:rsidRPr="00652879" w:rsidRDefault="008F2A8B" w:rsidP="00985D45">
      <w:pPr>
        <w:pStyle w:val="tv213"/>
        <w:shd w:val="clear" w:color="auto" w:fill="FFFFFF"/>
        <w:spacing w:before="0" w:beforeAutospacing="0" w:after="0" w:afterAutospacing="0"/>
        <w:ind w:firstLine="301"/>
        <w:jc w:val="both"/>
      </w:pPr>
      <w:r>
        <w:t>[..]</w:t>
      </w:r>
    </w:p>
    <w:p w:rsidR="00985D45" w:rsidRDefault="008F2A8B" w:rsidP="0093091D">
      <w:pPr>
        <w:pStyle w:val="NormalWeb"/>
        <w:spacing w:before="0" w:after="0"/>
        <w:ind w:firstLine="720"/>
        <w:jc w:val="both"/>
      </w:pPr>
      <w:r>
        <w:t>[..]</w:t>
      </w:r>
      <w:r w:rsidR="00985D45">
        <w:t xml:space="preserve"> vadoties no likuma “Par nodokļiem un nodevām” 25.panta trešās daļas, likuma “Par nekustamā īpašuma nodokli” 9.panta otrās daļas, 10.panta pirmās un otrās daļas, Auces novada domes 2017.gada 29.marta saistošo noteikumu Nr. 4 “Nekustamā īpašuma nodokļa likme vidi degradējošām, sagruvušām vai cilvēku drošību apdraudošām būvēm un nekustamā īpašuma nodokļa maksāšanas paziņojuma piespiedu izpildes termiņš” 3.punkta,</w:t>
      </w:r>
      <w:r w:rsidR="00985D45" w:rsidRPr="00AD34B6">
        <w:t xml:space="preserve"> atklāti balsojot</w:t>
      </w:r>
      <w:r w:rsidR="00985D45">
        <w:t>:</w:t>
      </w:r>
      <w:r w:rsidR="00985D45" w:rsidRPr="00AD34B6">
        <w:t xml:space="preserve"> </w:t>
      </w:r>
      <w:r w:rsidR="002D329C">
        <w:t>PAR – 17 (</w:t>
      </w:r>
      <w:r w:rsidR="002D329C" w:rsidRPr="00FE5C59">
        <w:rPr>
          <w:bCs/>
          <w:lang w:eastAsia="et-EE"/>
        </w:rPr>
        <w:t>K</w:t>
      </w:r>
      <w:r w:rsidR="002D329C">
        <w:rPr>
          <w:bCs/>
          <w:lang w:eastAsia="et-EE"/>
        </w:rPr>
        <w:t xml:space="preserve">ristīne </w:t>
      </w:r>
      <w:r w:rsidR="002D329C" w:rsidRPr="00FE5C59">
        <w:rPr>
          <w:bCs/>
          <w:lang w:eastAsia="et-EE"/>
        </w:rPr>
        <w:t>Briede, M</w:t>
      </w:r>
      <w:r w:rsidR="002D329C">
        <w:rPr>
          <w:bCs/>
          <w:lang w:eastAsia="et-EE"/>
        </w:rPr>
        <w:t xml:space="preserve">āris </w:t>
      </w:r>
      <w:r w:rsidR="002D329C" w:rsidRPr="00FE5C59">
        <w:rPr>
          <w:bCs/>
          <w:lang w:eastAsia="et-EE"/>
        </w:rPr>
        <w:t>Feldmanis, E</w:t>
      </w:r>
      <w:r w:rsidR="002D329C">
        <w:rPr>
          <w:bCs/>
          <w:lang w:eastAsia="et-EE"/>
        </w:rPr>
        <w:t xml:space="preserve">dgars </w:t>
      </w:r>
      <w:r w:rsidR="002D329C" w:rsidRPr="00FE5C59">
        <w:rPr>
          <w:bCs/>
          <w:lang w:eastAsia="et-EE"/>
        </w:rPr>
        <w:t>Gaigalis, I</w:t>
      </w:r>
      <w:r w:rsidR="002D329C">
        <w:rPr>
          <w:bCs/>
          <w:lang w:eastAsia="et-EE"/>
        </w:rPr>
        <w:t xml:space="preserve">vars </w:t>
      </w:r>
      <w:r w:rsidR="002D329C" w:rsidRPr="00FE5C59">
        <w:rPr>
          <w:bCs/>
          <w:lang w:eastAsia="et-EE"/>
        </w:rPr>
        <w:t>Gorskis, G</w:t>
      </w:r>
      <w:r w:rsidR="002D329C">
        <w:rPr>
          <w:bCs/>
          <w:lang w:eastAsia="et-EE"/>
        </w:rPr>
        <w:t xml:space="preserve">ints </w:t>
      </w:r>
      <w:r w:rsidR="002D329C" w:rsidRPr="00FE5C59">
        <w:rPr>
          <w:bCs/>
          <w:lang w:eastAsia="et-EE"/>
        </w:rPr>
        <w:t>Kaminskis, L</w:t>
      </w:r>
      <w:r w:rsidR="002D329C">
        <w:rPr>
          <w:bCs/>
          <w:lang w:eastAsia="et-EE"/>
        </w:rPr>
        <w:t xml:space="preserve">inda </w:t>
      </w:r>
      <w:r w:rsidR="002D329C" w:rsidRPr="00FE5C59">
        <w:rPr>
          <w:bCs/>
          <w:lang w:eastAsia="et-EE"/>
        </w:rPr>
        <w:t>Karloviča, E</w:t>
      </w:r>
      <w:r w:rsidR="002D329C">
        <w:rPr>
          <w:bCs/>
          <w:lang w:eastAsia="et-EE"/>
        </w:rPr>
        <w:t xml:space="preserve">dgars </w:t>
      </w:r>
      <w:r w:rsidR="002D329C" w:rsidRPr="00FE5C59">
        <w:rPr>
          <w:bCs/>
          <w:lang w:eastAsia="et-EE"/>
        </w:rPr>
        <w:t>Laimiņš, S</w:t>
      </w:r>
      <w:r w:rsidR="002D329C">
        <w:rPr>
          <w:bCs/>
          <w:lang w:eastAsia="et-EE"/>
        </w:rPr>
        <w:t xml:space="preserve">intija </w:t>
      </w:r>
      <w:r w:rsidR="002D329C" w:rsidRPr="00FE5C59">
        <w:rPr>
          <w:bCs/>
          <w:lang w:eastAsia="et-EE"/>
        </w:rPr>
        <w:t>Liekniņa, A</w:t>
      </w:r>
      <w:r w:rsidR="002D329C">
        <w:rPr>
          <w:bCs/>
          <w:lang w:eastAsia="et-EE"/>
        </w:rPr>
        <w:t xml:space="preserve">inārs </w:t>
      </w:r>
      <w:r w:rsidR="002D329C" w:rsidRPr="00FE5C59">
        <w:rPr>
          <w:bCs/>
          <w:lang w:eastAsia="et-EE"/>
        </w:rPr>
        <w:t>Meiers, S</w:t>
      </w:r>
      <w:r w:rsidR="002D329C">
        <w:rPr>
          <w:bCs/>
          <w:lang w:eastAsia="et-EE"/>
        </w:rPr>
        <w:t xml:space="preserve">anita </w:t>
      </w:r>
      <w:r w:rsidR="002D329C" w:rsidRPr="00FE5C59">
        <w:rPr>
          <w:bCs/>
          <w:lang w:eastAsia="et-EE"/>
        </w:rPr>
        <w:t>Olševska, A</w:t>
      </w:r>
      <w:r w:rsidR="002D329C">
        <w:rPr>
          <w:bCs/>
          <w:lang w:eastAsia="et-EE"/>
        </w:rPr>
        <w:t xml:space="preserve">ndris </w:t>
      </w:r>
      <w:r w:rsidR="002D329C" w:rsidRPr="00FE5C59">
        <w:rPr>
          <w:bCs/>
          <w:lang w:eastAsia="et-EE"/>
        </w:rPr>
        <w:t>Podvinskis, V</w:t>
      </w:r>
      <w:r w:rsidR="002D329C">
        <w:rPr>
          <w:bCs/>
          <w:lang w:eastAsia="et-EE"/>
        </w:rPr>
        <w:t xml:space="preserve">iesturs </w:t>
      </w:r>
      <w:r w:rsidR="002D329C" w:rsidRPr="00FE5C59">
        <w:rPr>
          <w:bCs/>
          <w:lang w:eastAsia="et-EE"/>
        </w:rPr>
        <w:t>Reinfelds, D</w:t>
      </w:r>
      <w:r w:rsidR="002D329C">
        <w:rPr>
          <w:bCs/>
          <w:lang w:eastAsia="et-EE"/>
        </w:rPr>
        <w:t xml:space="preserve">ace </w:t>
      </w:r>
      <w:r w:rsidR="002D329C" w:rsidRPr="00FE5C59">
        <w:rPr>
          <w:bCs/>
          <w:lang w:eastAsia="et-EE"/>
        </w:rPr>
        <w:t>Reinika, G</w:t>
      </w:r>
      <w:r w:rsidR="002D329C">
        <w:rPr>
          <w:bCs/>
          <w:lang w:eastAsia="et-EE"/>
        </w:rPr>
        <w:t xml:space="preserve">untis </w:t>
      </w:r>
      <w:r w:rsidR="002D329C" w:rsidRPr="00FE5C59">
        <w:rPr>
          <w:bCs/>
          <w:lang w:eastAsia="et-EE"/>
        </w:rPr>
        <w:t>Safranovičs, A</w:t>
      </w:r>
      <w:r w:rsidR="002D329C">
        <w:rPr>
          <w:bCs/>
          <w:lang w:eastAsia="et-EE"/>
        </w:rPr>
        <w:t xml:space="preserve">ndrejs </w:t>
      </w:r>
      <w:r w:rsidR="002D329C" w:rsidRPr="00FE5C59">
        <w:rPr>
          <w:bCs/>
          <w:lang w:eastAsia="et-EE"/>
        </w:rPr>
        <w:t>Spridzāns, I</w:t>
      </w:r>
      <w:r w:rsidR="002D329C">
        <w:rPr>
          <w:bCs/>
          <w:lang w:eastAsia="et-EE"/>
        </w:rPr>
        <w:t xml:space="preserve">vars </w:t>
      </w:r>
      <w:r w:rsidR="002D329C" w:rsidRPr="00FE5C59">
        <w:rPr>
          <w:bCs/>
          <w:lang w:eastAsia="et-EE"/>
        </w:rPr>
        <w:t>Stanga</w:t>
      </w:r>
      <w:r w:rsidR="002D329C">
        <w:rPr>
          <w:bCs/>
          <w:lang w:eastAsia="et-EE"/>
        </w:rPr>
        <w:t>, Indra Špela</w:t>
      </w:r>
      <w:r w:rsidR="002D329C">
        <w:t>), PRET – nav, ATTURAS – nav</w:t>
      </w:r>
      <w:r w:rsidR="00985D45" w:rsidRPr="00E05745">
        <w:t xml:space="preserve"> </w:t>
      </w:r>
      <w:r w:rsidR="0093091D">
        <w:t>Dobeles</w:t>
      </w:r>
      <w:r w:rsidR="0093091D" w:rsidRPr="00AD34B6">
        <w:t xml:space="preserve"> novada dome</w:t>
      </w:r>
      <w:r w:rsidR="0093091D">
        <w:t xml:space="preserve"> NOLEMJ:</w:t>
      </w:r>
    </w:p>
    <w:p w:rsidR="00985D45" w:rsidRDefault="00985D45" w:rsidP="000B1435">
      <w:pPr>
        <w:pStyle w:val="ListParagraph"/>
        <w:widowControl/>
        <w:numPr>
          <w:ilvl w:val="0"/>
          <w:numId w:val="58"/>
        </w:numPr>
        <w:suppressAutoHyphens w:val="0"/>
        <w:contextualSpacing/>
        <w:jc w:val="both"/>
      </w:pPr>
      <w:r>
        <w:t xml:space="preserve">Noraidīt </w:t>
      </w:r>
      <w:r w:rsidR="008F2A8B">
        <w:t>[..]</w:t>
      </w:r>
      <w:r>
        <w:t xml:space="preserve"> iesniegumu par </w:t>
      </w:r>
      <w:r w:rsidR="008F2A8B">
        <w:t>[..]</w:t>
      </w:r>
    </w:p>
    <w:p w:rsidR="00985D45" w:rsidRPr="00652879" w:rsidRDefault="008F2A8B" w:rsidP="000B1435">
      <w:pPr>
        <w:pStyle w:val="ListParagraph"/>
        <w:widowControl/>
        <w:numPr>
          <w:ilvl w:val="0"/>
          <w:numId w:val="58"/>
        </w:numPr>
        <w:suppressAutoHyphens w:val="0"/>
        <w:contextualSpacing/>
        <w:jc w:val="both"/>
      </w:pPr>
      <w:r>
        <w:t>[..]</w:t>
      </w:r>
      <w:bookmarkStart w:id="32" w:name="_GoBack"/>
      <w:bookmarkEnd w:id="32"/>
    </w:p>
    <w:p w:rsidR="00985D45" w:rsidRDefault="00985D45" w:rsidP="000B1435">
      <w:pPr>
        <w:pStyle w:val="ListParagraph"/>
        <w:numPr>
          <w:ilvl w:val="0"/>
          <w:numId w:val="58"/>
        </w:numPr>
        <w:jc w:val="both"/>
      </w:pPr>
      <w:r>
        <w:t>Lēmumu var pārsūdzēt Administratīvā procesa likumā noteiktajā kārtībā Administratīvās rajona tiesas Jelgavas tiesu namā, Atmodas ielā 19, Jelgavā, LV- 3007.</w:t>
      </w:r>
    </w:p>
    <w:p w:rsidR="00985D45" w:rsidRPr="009E468B" w:rsidRDefault="00985D45" w:rsidP="00985D45">
      <w:pPr>
        <w:jc w:val="both"/>
      </w:pPr>
    </w:p>
    <w:p w:rsidR="00985D45" w:rsidRPr="009E468B" w:rsidRDefault="00985D45" w:rsidP="00985D45">
      <w:pPr>
        <w:jc w:val="both"/>
      </w:pPr>
    </w:p>
    <w:p w:rsidR="00985D45" w:rsidRPr="004724A8" w:rsidRDefault="00985D45" w:rsidP="00985D45">
      <w:pPr>
        <w:spacing w:after="100" w:afterAutospacing="1"/>
        <w:jc w:val="both"/>
        <w:rPr>
          <w:color w:val="000000"/>
        </w:rPr>
      </w:pPr>
      <w:r w:rsidRPr="00355859">
        <w:rPr>
          <w:color w:val="000000"/>
        </w:rPr>
        <w:t>Domes priekšsēdētājs</w:t>
      </w:r>
      <w:r w:rsidRPr="00355859">
        <w:rPr>
          <w:color w:val="000000"/>
        </w:rPr>
        <w:tab/>
      </w:r>
      <w:r w:rsidRPr="00355859">
        <w:rPr>
          <w:color w:val="000000"/>
        </w:rPr>
        <w:tab/>
      </w:r>
      <w:r w:rsidRPr="00355859">
        <w:rPr>
          <w:color w:val="000000"/>
        </w:rPr>
        <w:tab/>
      </w:r>
      <w:r w:rsidRPr="00355859">
        <w:rPr>
          <w:color w:val="000000"/>
        </w:rPr>
        <w:tab/>
      </w:r>
      <w:r w:rsidRPr="00355859">
        <w:rPr>
          <w:color w:val="000000"/>
        </w:rPr>
        <w:tab/>
      </w:r>
      <w:r w:rsidRPr="00355859">
        <w:rPr>
          <w:color w:val="000000"/>
        </w:rPr>
        <w:tab/>
      </w:r>
      <w:r w:rsidRPr="00355859">
        <w:rPr>
          <w:color w:val="000000"/>
        </w:rPr>
        <w:tab/>
      </w:r>
      <w:r w:rsidRPr="00355859">
        <w:rPr>
          <w:color w:val="000000"/>
        </w:rPr>
        <w:tab/>
        <w:t>E.</w:t>
      </w:r>
      <w:r>
        <w:rPr>
          <w:color w:val="000000"/>
        </w:rPr>
        <w:t xml:space="preserve"> </w:t>
      </w:r>
      <w:r w:rsidRPr="00355859">
        <w:rPr>
          <w:color w:val="000000"/>
        </w:rPr>
        <w:t>Gaigali</w:t>
      </w:r>
      <w:r>
        <w:rPr>
          <w:color w:val="000000"/>
        </w:rPr>
        <w:t>s</w:t>
      </w:r>
    </w:p>
    <w:p w:rsidR="005D2693" w:rsidRDefault="005D2693" w:rsidP="002A2F62">
      <w:pPr>
        <w:suppressAutoHyphens/>
      </w:pPr>
      <w:r>
        <w:br w:type="page"/>
      </w:r>
    </w:p>
    <w:p w:rsidR="005D2693" w:rsidRPr="001634E3" w:rsidRDefault="005D2693" w:rsidP="005D2693">
      <w:pPr>
        <w:tabs>
          <w:tab w:val="left" w:pos="-24212"/>
        </w:tabs>
        <w:spacing w:after="160" w:line="259" w:lineRule="auto"/>
        <w:ind w:right="142"/>
        <w:jc w:val="center"/>
        <w:rPr>
          <w:rFonts w:eastAsiaTheme="minorHAnsi"/>
          <w:sz w:val="20"/>
          <w:szCs w:val="20"/>
        </w:rPr>
      </w:pPr>
      <w:r w:rsidRPr="001634E3">
        <w:rPr>
          <w:rFonts w:eastAsiaTheme="minorHAnsi"/>
          <w:noProof/>
          <w:sz w:val="20"/>
          <w:szCs w:val="20"/>
        </w:rPr>
        <w:lastRenderedPageBreak/>
        <w:drawing>
          <wp:inline distT="0" distB="0" distL="0" distR="0" wp14:anchorId="24F7EF77" wp14:editId="56AA6C90">
            <wp:extent cx="676275" cy="752475"/>
            <wp:effectExtent l="0" t="0" r="9525" b="9525"/>
            <wp:docPr id="14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D2693" w:rsidRPr="001634E3" w:rsidRDefault="005D2693" w:rsidP="005D2693">
      <w:pPr>
        <w:tabs>
          <w:tab w:val="center" w:pos="4153"/>
          <w:tab w:val="right" w:pos="8306"/>
        </w:tabs>
        <w:ind w:right="142"/>
        <w:jc w:val="center"/>
        <w:rPr>
          <w:rFonts w:eastAsiaTheme="minorHAnsi"/>
          <w:sz w:val="20"/>
          <w:szCs w:val="22"/>
        </w:rPr>
      </w:pPr>
      <w:r w:rsidRPr="001634E3">
        <w:rPr>
          <w:rFonts w:eastAsiaTheme="minorHAnsi"/>
          <w:sz w:val="20"/>
          <w:szCs w:val="22"/>
        </w:rPr>
        <w:t>LATVIJAS REPUBLIKA</w:t>
      </w:r>
    </w:p>
    <w:p w:rsidR="005D2693" w:rsidRPr="001634E3" w:rsidRDefault="005D2693" w:rsidP="005D2693">
      <w:pPr>
        <w:tabs>
          <w:tab w:val="center" w:pos="4153"/>
          <w:tab w:val="right" w:pos="8306"/>
        </w:tabs>
        <w:ind w:right="142"/>
        <w:jc w:val="center"/>
        <w:rPr>
          <w:rFonts w:eastAsiaTheme="minorHAnsi"/>
          <w:b/>
          <w:sz w:val="32"/>
          <w:szCs w:val="32"/>
        </w:rPr>
      </w:pPr>
      <w:r w:rsidRPr="001634E3">
        <w:rPr>
          <w:rFonts w:eastAsiaTheme="minorHAnsi"/>
          <w:b/>
          <w:sz w:val="32"/>
          <w:szCs w:val="32"/>
        </w:rPr>
        <w:t>DOBELES NOVADA DOME</w:t>
      </w:r>
    </w:p>
    <w:p w:rsidR="005D2693" w:rsidRPr="001634E3" w:rsidRDefault="005D2693" w:rsidP="005D2693">
      <w:pPr>
        <w:tabs>
          <w:tab w:val="center" w:pos="4153"/>
          <w:tab w:val="right" w:pos="8306"/>
        </w:tabs>
        <w:ind w:right="142"/>
        <w:jc w:val="center"/>
        <w:rPr>
          <w:rFonts w:eastAsiaTheme="minorHAnsi"/>
          <w:sz w:val="16"/>
          <w:szCs w:val="16"/>
        </w:rPr>
      </w:pPr>
      <w:r w:rsidRPr="001634E3">
        <w:rPr>
          <w:rFonts w:eastAsiaTheme="minorHAnsi"/>
          <w:sz w:val="16"/>
          <w:szCs w:val="16"/>
        </w:rPr>
        <w:t>Brīvības iela 17, Dobele, Dobeles novads, LV-3701</w:t>
      </w:r>
    </w:p>
    <w:p w:rsidR="005D2693" w:rsidRPr="001634E3" w:rsidRDefault="005D2693" w:rsidP="005D2693">
      <w:pPr>
        <w:pBdr>
          <w:bottom w:val="double" w:sz="6" w:space="1" w:color="auto"/>
        </w:pBdr>
        <w:tabs>
          <w:tab w:val="center" w:pos="4153"/>
          <w:tab w:val="right" w:pos="8306"/>
        </w:tabs>
        <w:ind w:right="142"/>
        <w:jc w:val="center"/>
        <w:rPr>
          <w:rFonts w:eastAsiaTheme="minorHAnsi"/>
          <w:color w:val="000000"/>
          <w:sz w:val="16"/>
          <w:szCs w:val="16"/>
        </w:rPr>
      </w:pPr>
      <w:r w:rsidRPr="001634E3">
        <w:rPr>
          <w:rFonts w:eastAsiaTheme="minorHAnsi"/>
          <w:sz w:val="16"/>
          <w:szCs w:val="16"/>
        </w:rPr>
        <w:t xml:space="preserve">Tālr. 63707269, 63700137, 63720940, e-pasts </w:t>
      </w:r>
      <w:hyperlink r:id="rId167" w:history="1">
        <w:r w:rsidRPr="001634E3">
          <w:rPr>
            <w:rFonts w:eastAsiaTheme="minorHAnsi"/>
            <w:color w:val="000000"/>
            <w:sz w:val="16"/>
            <w:szCs w:val="16"/>
          </w:rPr>
          <w:t>dome@dobele.lv</w:t>
        </w:r>
      </w:hyperlink>
    </w:p>
    <w:p w:rsidR="005D2693" w:rsidRDefault="005D2693" w:rsidP="005D2693">
      <w:pPr>
        <w:autoSpaceDE w:val="0"/>
        <w:autoSpaceDN w:val="0"/>
        <w:adjustRightInd w:val="0"/>
        <w:ind w:right="142"/>
        <w:jc w:val="center"/>
        <w:rPr>
          <w:rFonts w:eastAsiaTheme="minorHAnsi"/>
          <w:b/>
          <w:bCs/>
          <w:color w:val="000000"/>
        </w:rPr>
      </w:pPr>
    </w:p>
    <w:p w:rsidR="005D2693" w:rsidRPr="001634E3" w:rsidRDefault="005D2693" w:rsidP="005D2693">
      <w:pPr>
        <w:autoSpaceDE w:val="0"/>
        <w:autoSpaceDN w:val="0"/>
        <w:adjustRightInd w:val="0"/>
        <w:ind w:right="142"/>
        <w:jc w:val="center"/>
        <w:rPr>
          <w:rFonts w:eastAsiaTheme="minorHAnsi"/>
          <w:b/>
          <w:color w:val="000000"/>
        </w:rPr>
      </w:pPr>
      <w:r w:rsidRPr="001634E3">
        <w:rPr>
          <w:rFonts w:eastAsiaTheme="minorHAnsi"/>
          <w:b/>
          <w:bCs/>
          <w:color w:val="000000"/>
        </w:rPr>
        <w:t>LĒMUMS</w:t>
      </w:r>
    </w:p>
    <w:p w:rsidR="005D2693" w:rsidRPr="001634E3" w:rsidRDefault="005D2693" w:rsidP="005D2693">
      <w:pPr>
        <w:autoSpaceDE w:val="0"/>
        <w:autoSpaceDN w:val="0"/>
        <w:adjustRightInd w:val="0"/>
        <w:ind w:right="142"/>
        <w:jc w:val="center"/>
        <w:rPr>
          <w:rFonts w:eastAsiaTheme="minorHAnsi"/>
          <w:b/>
          <w:color w:val="000000"/>
        </w:rPr>
      </w:pPr>
      <w:r w:rsidRPr="001634E3">
        <w:rPr>
          <w:rFonts w:eastAsiaTheme="minorHAnsi"/>
          <w:b/>
          <w:bCs/>
          <w:color w:val="000000"/>
        </w:rPr>
        <w:t>Dobelē</w:t>
      </w:r>
    </w:p>
    <w:p w:rsidR="005D2693" w:rsidRDefault="005D2693" w:rsidP="002D329C">
      <w:pPr>
        <w:autoSpaceDE w:val="0"/>
        <w:autoSpaceDN w:val="0"/>
        <w:adjustRightInd w:val="0"/>
        <w:jc w:val="both"/>
        <w:rPr>
          <w:rFonts w:eastAsiaTheme="minorHAnsi"/>
          <w:b/>
          <w:bCs/>
          <w:color w:val="000000"/>
        </w:rPr>
      </w:pPr>
      <w:r w:rsidRPr="00854CF8">
        <w:rPr>
          <w:rFonts w:eastAsiaTheme="minorHAnsi"/>
          <w:b/>
          <w:bCs/>
          <w:color w:val="000000"/>
        </w:rPr>
        <w:t>2021.gada 26.augustā</w:t>
      </w:r>
      <w:r w:rsidRPr="00854CF8">
        <w:rPr>
          <w:rFonts w:eastAsiaTheme="minorHAnsi"/>
          <w:b/>
          <w:bCs/>
          <w:color w:val="000000"/>
        </w:rPr>
        <w:tab/>
      </w:r>
      <w:r w:rsidRPr="00854CF8">
        <w:rPr>
          <w:rFonts w:eastAsiaTheme="minorHAnsi"/>
          <w:b/>
          <w:bCs/>
          <w:color w:val="000000"/>
        </w:rPr>
        <w:tab/>
      </w:r>
      <w:r w:rsidRPr="00854CF8">
        <w:rPr>
          <w:rFonts w:eastAsiaTheme="minorHAnsi"/>
          <w:b/>
          <w:bCs/>
          <w:color w:val="000000"/>
        </w:rPr>
        <w:tab/>
      </w:r>
      <w:r w:rsidRPr="00854CF8">
        <w:rPr>
          <w:rFonts w:eastAsiaTheme="minorHAnsi"/>
          <w:b/>
          <w:bCs/>
          <w:color w:val="000000"/>
        </w:rPr>
        <w:tab/>
      </w:r>
      <w:r w:rsidRPr="00854CF8">
        <w:rPr>
          <w:rFonts w:eastAsiaTheme="minorHAnsi"/>
          <w:b/>
          <w:bCs/>
          <w:color w:val="000000"/>
        </w:rPr>
        <w:tab/>
      </w:r>
      <w:r w:rsidRPr="00854CF8">
        <w:rPr>
          <w:rFonts w:eastAsiaTheme="minorHAnsi"/>
          <w:b/>
          <w:bCs/>
          <w:color w:val="000000"/>
        </w:rPr>
        <w:tab/>
      </w:r>
      <w:r w:rsidRPr="00854CF8">
        <w:rPr>
          <w:rFonts w:eastAsiaTheme="minorHAnsi"/>
          <w:b/>
          <w:bCs/>
          <w:color w:val="000000"/>
        </w:rPr>
        <w:tab/>
      </w:r>
      <w:r w:rsidR="002D329C">
        <w:rPr>
          <w:rFonts w:eastAsiaTheme="minorHAnsi"/>
          <w:b/>
          <w:bCs/>
          <w:color w:val="000000"/>
        </w:rPr>
        <w:tab/>
      </w:r>
      <w:r w:rsidRPr="00854CF8">
        <w:rPr>
          <w:rFonts w:eastAsiaTheme="minorHAnsi"/>
          <w:b/>
          <w:bCs/>
          <w:color w:val="000000"/>
        </w:rPr>
        <w:t>Nr.</w:t>
      </w:r>
      <w:r w:rsidR="002D329C">
        <w:rPr>
          <w:rFonts w:eastAsiaTheme="minorHAnsi"/>
          <w:b/>
          <w:bCs/>
          <w:color w:val="000000"/>
        </w:rPr>
        <w:t>98</w:t>
      </w:r>
      <w:r w:rsidRPr="00854CF8">
        <w:rPr>
          <w:rFonts w:eastAsiaTheme="minorHAnsi"/>
          <w:b/>
          <w:bCs/>
          <w:color w:val="000000"/>
        </w:rPr>
        <w:t>/</w:t>
      </w:r>
      <w:r>
        <w:rPr>
          <w:rFonts w:eastAsiaTheme="minorHAnsi"/>
          <w:b/>
          <w:bCs/>
          <w:color w:val="000000"/>
        </w:rPr>
        <w:t>6</w:t>
      </w:r>
    </w:p>
    <w:p w:rsidR="000304BD" w:rsidRDefault="000304BD" w:rsidP="002D329C">
      <w:pPr>
        <w:jc w:val="right"/>
        <w:rPr>
          <w:b/>
        </w:rPr>
      </w:pPr>
      <w:r w:rsidRPr="00CC61A2">
        <w:t>(prot.Nr.6 6</w:t>
      </w:r>
      <w:r w:rsidR="002D329C">
        <w:t>2</w:t>
      </w:r>
      <w:r w:rsidRPr="00CC61A2">
        <w:t>.</w:t>
      </w:r>
      <w:r w:rsidRPr="00CC61A2">
        <w:rPr>
          <w:color w:val="000000"/>
        </w:rPr>
        <w:t>§)</w:t>
      </w:r>
    </w:p>
    <w:p w:rsidR="000304BD" w:rsidRPr="00143FCF" w:rsidRDefault="000304BD" w:rsidP="005D2693">
      <w:pPr>
        <w:autoSpaceDE w:val="0"/>
        <w:autoSpaceDN w:val="0"/>
        <w:adjustRightInd w:val="0"/>
        <w:spacing w:after="160" w:line="259" w:lineRule="auto"/>
        <w:ind w:left="142" w:right="142"/>
        <w:jc w:val="both"/>
        <w:rPr>
          <w:rFonts w:eastAsiaTheme="minorHAnsi"/>
          <w:b/>
          <w:color w:val="000000"/>
        </w:rPr>
      </w:pPr>
    </w:p>
    <w:p w:rsidR="005D2693" w:rsidRPr="005D2693" w:rsidRDefault="005D2693" w:rsidP="005D2693">
      <w:pPr>
        <w:jc w:val="center"/>
        <w:rPr>
          <w:b/>
          <w:u w:val="single"/>
        </w:rPr>
      </w:pPr>
      <w:r w:rsidRPr="005D2693">
        <w:rPr>
          <w:b/>
          <w:u w:val="single"/>
        </w:rPr>
        <w:t>Par aizņēmuma ņemšanu projekta “Auces vidusskolas fasādes siltināšana” realizācijai</w:t>
      </w:r>
    </w:p>
    <w:p w:rsidR="005D2693" w:rsidRPr="005D2693" w:rsidRDefault="005D2693" w:rsidP="005D2693">
      <w:pPr>
        <w:jc w:val="center"/>
        <w:rPr>
          <w:b/>
          <w:color w:val="000000"/>
          <w:u w:val="single"/>
        </w:rPr>
      </w:pPr>
    </w:p>
    <w:p w:rsidR="0091002D" w:rsidRPr="00CF7E23" w:rsidRDefault="0091002D" w:rsidP="0091002D">
      <w:pPr>
        <w:ind w:firstLine="284"/>
        <w:jc w:val="both"/>
        <w:rPr>
          <w:color w:val="000000"/>
        </w:rPr>
      </w:pPr>
      <w:r w:rsidRPr="00CF7E23">
        <w:rPr>
          <w:color w:val="000000"/>
        </w:rPr>
        <w:t>Dobeles novada dome, izskatot iesniegto lēmuma projektu par aizņēmuma ņemšanu projekta “Auces vidusskolas fasādes siltināšana” realizācijai, konstatēja, ka:</w:t>
      </w:r>
    </w:p>
    <w:p w:rsidR="0091002D" w:rsidRPr="00CF7E23" w:rsidRDefault="0091002D" w:rsidP="0091002D">
      <w:pPr>
        <w:ind w:firstLine="284"/>
        <w:jc w:val="both"/>
        <w:rPr>
          <w:color w:val="000000"/>
        </w:rPr>
      </w:pPr>
      <w:r w:rsidRPr="00CF7E23">
        <w:rPr>
          <w:color w:val="000000"/>
        </w:rPr>
        <w:t>Auces novada dome 2021.</w:t>
      </w:r>
      <w:r>
        <w:rPr>
          <w:color w:val="000000"/>
        </w:rPr>
        <w:t> </w:t>
      </w:r>
      <w:r w:rsidRPr="00CF7E23">
        <w:rPr>
          <w:color w:val="000000"/>
        </w:rPr>
        <w:t>gada 21.</w:t>
      </w:r>
      <w:r>
        <w:rPr>
          <w:color w:val="000000"/>
        </w:rPr>
        <w:t> </w:t>
      </w:r>
      <w:r w:rsidRPr="00CF7E23">
        <w:rPr>
          <w:color w:val="000000"/>
        </w:rPr>
        <w:t>jūnijā pieņēma lēmumu Nr.</w:t>
      </w:r>
      <w:r>
        <w:rPr>
          <w:color w:val="000000"/>
        </w:rPr>
        <w:t> </w:t>
      </w:r>
      <w:r w:rsidRPr="00CF7E23">
        <w:rPr>
          <w:color w:val="000000"/>
        </w:rPr>
        <w:t>225 “Par pašvaldības investīciju projektu “Auces vidusskolas ēkas fasādes siltināšana”” (prot.Nr.11, 1.§)</w:t>
      </w:r>
    </w:p>
    <w:p w:rsidR="0091002D" w:rsidRPr="00CF7E23" w:rsidRDefault="0091002D" w:rsidP="0091002D">
      <w:pPr>
        <w:ind w:firstLine="284"/>
        <w:jc w:val="both"/>
        <w:rPr>
          <w:color w:val="000000"/>
        </w:rPr>
      </w:pPr>
      <w:r w:rsidRPr="00CF7E23">
        <w:rPr>
          <w:color w:val="000000"/>
        </w:rPr>
        <w:t>Ievērojot to, ka Auces novada Attīstības programmā 2019.-2025.</w:t>
      </w:r>
      <w:r>
        <w:rPr>
          <w:color w:val="000000"/>
        </w:rPr>
        <w:t> </w:t>
      </w:r>
      <w:r w:rsidRPr="00CF7E23">
        <w:rPr>
          <w:color w:val="000000"/>
        </w:rPr>
        <w:t>gadam rīcības plānā un investīciju plānā viena no galvenajām prioritātēm ir noteikta energoefektivitātes paaugstināšana novada izglītības iestādēs, izstrādāts tehniskais projekts, veikts pašvaldības iepirkums</w:t>
      </w:r>
      <w:r>
        <w:rPr>
          <w:color w:val="000000"/>
        </w:rPr>
        <w:t xml:space="preserve"> </w:t>
      </w:r>
      <w:r w:rsidRPr="00CF7E23">
        <w:rPr>
          <w:color w:val="000000"/>
        </w:rPr>
        <w:t>par minēto darbu apjomu par kopējo summu 795</w:t>
      </w:r>
      <w:r>
        <w:rPr>
          <w:color w:val="000000"/>
        </w:rPr>
        <w:t xml:space="preserve"> </w:t>
      </w:r>
      <w:r w:rsidRPr="00CF7E23">
        <w:rPr>
          <w:color w:val="000000"/>
        </w:rPr>
        <w:t>853,10 EUR, pašvaldībai nepieciešams meklēt alternatīvus risinājumus minētā investīciju projekta finansēšanai.</w:t>
      </w:r>
    </w:p>
    <w:p w:rsidR="0091002D" w:rsidRPr="00CF7E23" w:rsidRDefault="0091002D" w:rsidP="0091002D">
      <w:pPr>
        <w:ind w:firstLine="284"/>
        <w:jc w:val="both"/>
        <w:rPr>
          <w:color w:val="000000"/>
        </w:rPr>
      </w:pPr>
      <w:r w:rsidRPr="00CF7E23">
        <w:rPr>
          <w:color w:val="000000"/>
        </w:rPr>
        <w:t>2021.</w:t>
      </w:r>
      <w:r>
        <w:rPr>
          <w:color w:val="000000"/>
        </w:rPr>
        <w:t> </w:t>
      </w:r>
      <w:r w:rsidRPr="00CF7E23">
        <w:rPr>
          <w:color w:val="000000"/>
        </w:rPr>
        <w:t>gada 11.</w:t>
      </w:r>
      <w:r>
        <w:rPr>
          <w:color w:val="000000"/>
        </w:rPr>
        <w:t> </w:t>
      </w:r>
      <w:r w:rsidRPr="00CF7E23">
        <w:rPr>
          <w:color w:val="000000"/>
        </w:rPr>
        <w:t>februāra Ministru kabineta noteikumi Nr.</w:t>
      </w:r>
      <w:r>
        <w:rPr>
          <w:color w:val="000000"/>
        </w:rPr>
        <w:t> </w:t>
      </w:r>
      <w:r w:rsidRPr="00CF7E23">
        <w:rPr>
          <w:color w:val="000000"/>
        </w:rPr>
        <w:t>104 “Noteikumi par kritērijiem un kārtību, kādā tiek izvērtēti un izsniegti valsts aizdevumi pašvaldībām Covid-19 izraisītās krīzes seku mazināšanai un novēršanai” (turpmāk – noteikumi) nosaka kritērijus un kārtību, kādā tiek izvērtēti un izsniegti jauni valsts aizdevumi pašvaldībām Covid-19 izraisītās krīzes seku mazināšanai un novēršanai. Saskaņā ar šo noteikumu 3.1.</w:t>
      </w:r>
      <w:r>
        <w:rPr>
          <w:color w:val="000000"/>
        </w:rPr>
        <w:t>1</w:t>
      </w:r>
      <w:r w:rsidRPr="00CF7E23">
        <w:rPr>
          <w:color w:val="000000"/>
        </w:rPr>
        <w:t>.</w:t>
      </w:r>
      <w:r>
        <w:rPr>
          <w:color w:val="000000"/>
        </w:rPr>
        <w:t> </w:t>
      </w:r>
      <w:r w:rsidRPr="00CF7E23">
        <w:rPr>
          <w:color w:val="000000"/>
        </w:rPr>
        <w:t>apakšpunktu pašvaldības līdz katra mēneša pirmajam datumam, bet ne vēlāk kā līdz 2021.</w:t>
      </w:r>
      <w:r>
        <w:rPr>
          <w:color w:val="000000"/>
        </w:rPr>
        <w:t> </w:t>
      </w:r>
      <w:r w:rsidRPr="00CF7E23">
        <w:rPr>
          <w:color w:val="000000"/>
        </w:rPr>
        <w:t>gada 1.</w:t>
      </w:r>
      <w:r>
        <w:rPr>
          <w:color w:val="000000"/>
        </w:rPr>
        <w:t> </w:t>
      </w:r>
      <w:r w:rsidRPr="00CF7E23">
        <w:rPr>
          <w:color w:val="000000"/>
        </w:rPr>
        <w:t>novembrim iesniedz investīciju projektus Vides aizsardzības un reģionālās attīstības ministrijā, ievērojot šādus kritērijus: investīciju projekta īstenošana paredzēta attiecīgās pašvaldības attīstības programmas investīciju plānā un atbilst vismaz vienam no šādiem mērķiem- pašvaldības ēku energoefektivitātes pasākumiem (pārbūve vai atjaunošana), nodrošinot ēkas atbilstību ēku energoefektivitātes minimālajam pieļaujamajam un ar ēkas energosertifikātu pamatotajam līmenim, ja investīciju projektā plānoto būvdarbu valsts aizdevuma izmaksas 1 kWh primārās enerģijas gada patēriņa samazinājumam nepārsniedz 4 euro.</w:t>
      </w:r>
    </w:p>
    <w:p w:rsidR="0091002D" w:rsidRPr="00CF7E23" w:rsidRDefault="0091002D" w:rsidP="0091002D">
      <w:pPr>
        <w:ind w:firstLine="284"/>
        <w:jc w:val="both"/>
        <w:rPr>
          <w:color w:val="000000"/>
        </w:rPr>
      </w:pPr>
      <w:r w:rsidRPr="00CF7E23">
        <w:rPr>
          <w:color w:val="000000"/>
        </w:rPr>
        <w:t>Un tā kā:</w:t>
      </w:r>
    </w:p>
    <w:p w:rsidR="0091002D" w:rsidRPr="00CF7E23" w:rsidRDefault="0091002D" w:rsidP="0091002D">
      <w:pPr>
        <w:ind w:firstLine="284"/>
        <w:jc w:val="both"/>
        <w:rPr>
          <w:color w:val="000000"/>
        </w:rPr>
      </w:pPr>
      <w:r w:rsidRPr="00CF7E23">
        <w:rPr>
          <w:color w:val="000000"/>
        </w:rPr>
        <w:t>1)</w:t>
      </w:r>
      <w:r w:rsidRPr="00CF7E23">
        <w:rPr>
          <w:color w:val="000000"/>
        </w:rPr>
        <w:tab/>
        <w:t>investīciju projekta īstenošanai ir saņemts pozitīvs Dobeles novadā apvienojamo pašvaldību finanšu komisijas atzinums (2021.</w:t>
      </w:r>
      <w:r>
        <w:rPr>
          <w:color w:val="000000"/>
        </w:rPr>
        <w:t> </w:t>
      </w:r>
      <w:r w:rsidRPr="00CF7E23">
        <w:rPr>
          <w:color w:val="000000"/>
        </w:rPr>
        <w:t>gada 28.</w:t>
      </w:r>
      <w:r>
        <w:rPr>
          <w:color w:val="000000"/>
        </w:rPr>
        <w:t> </w:t>
      </w:r>
      <w:r w:rsidRPr="00CF7E23">
        <w:rPr>
          <w:color w:val="000000"/>
        </w:rPr>
        <w:t>jūnija lēmums Nr.</w:t>
      </w:r>
      <w:r>
        <w:rPr>
          <w:color w:val="000000"/>
        </w:rPr>
        <w:t> </w:t>
      </w:r>
      <w:r w:rsidRPr="00CF7E23">
        <w:rPr>
          <w:color w:val="000000"/>
        </w:rPr>
        <w:t>61/13 “Par Auces novada domes 2021.</w:t>
      </w:r>
      <w:r>
        <w:rPr>
          <w:color w:val="000000"/>
        </w:rPr>
        <w:t> </w:t>
      </w:r>
      <w:r w:rsidRPr="00CF7E23">
        <w:rPr>
          <w:color w:val="000000"/>
        </w:rPr>
        <w:t>gada 28.</w:t>
      </w:r>
      <w:r>
        <w:rPr>
          <w:color w:val="000000"/>
        </w:rPr>
        <w:t> </w:t>
      </w:r>
      <w:r w:rsidRPr="00CF7E23">
        <w:rPr>
          <w:color w:val="000000"/>
        </w:rPr>
        <w:t>jūnija lēmuma Nr.225 “Par investīciju projektu ”Auces vidusskolas ēkas fasādes siltināšana” saskaņošanu</w:t>
      </w:r>
      <w:r>
        <w:rPr>
          <w:color w:val="000000"/>
        </w:rPr>
        <w:t>”</w:t>
      </w:r>
      <w:r w:rsidRPr="00CF7E23">
        <w:rPr>
          <w:color w:val="000000"/>
        </w:rPr>
        <w:t>);</w:t>
      </w:r>
    </w:p>
    <w:p w:rsidR="0091002D" w:rsidRPr="00CF7E23" w:rsidRDefault="0091002D" w:rsidP="0091002D">
      <w:pPr>
        <w:ind w:firstLine="284"/>
        <w:jc w:val="both"/>
        <w:rPr>
          <w:color w:val="000000"/>
        </w:rPr>
      </w:pPr>
      <w:r w:rsidRPr="00CF7E23">
        <w:rPr>
          <w:color w:val="000000"/>
        </w:rPr>
        <w:t>2)</w:t>
      </w:r>
      <w:r w:rsidRPr="00CF7E23">
        <w:rPr>
          <w:color w:val="000000"/>
        </w:rPr>
        <w:tab/>
        <w:t xml:space="preserve"> investīciju projektā plānotie pasākumi nepieciešami investīciju projekta mērķa sasniegšanai, to izmaksas ir ekonomiski pamatotas un tiks nodrošināta veikto investīciju uzturēšana un ilgtspēja;</w:t>
      </w:r>
    </w:p>
    <w:p w:rsidR="0091002D" w:rsidRPr="00CF7E23" w:rsidRDefault="0091002D" w:rsidP="0091002D">
      <w:pPr>
        <w:ind w:firstLine="284"/>
        <w:jc w:val="both"/>
        <w:rPr>
          <w:color w:val="000000"/>
        </w:rPr>
      </w:pPr>
      <w:r w:rsidRPr="00CF7E23">
        <w:rPr>
          <w:color w:val="000000"/>
        </w:rPr>
        <w:t>3)</w:t>
      </w:r>
      <w:r w:rsidRPr="00CF7E23">
        <w:rPr>
          <w:color w:val="000000"/>
        </w:rPr>
        <w:tab/>
        <w:t xml:space="preserve"> pašvaldības budžeta līdzfinansējums investīciju projekta īstenošanai ik gadu, sākot ar 2021.</w:t>
      </w:r>
      <w:r>
        <w:rPr>
          <w:color w:val="000000"/>
        </w:rPr>
        <w:t> </w:t>
      </w:r>
      <w:r w:rsidRPr="00CF7E23">
        <w:rPr>
          <w:color w:val="000000"/>
        </w:rPr>
        <w:t>gadu, ir no 15 līdz 30 procentiem no pašvaldības kopējām investīciju projekta izmaksām attiecīgajam gadam plānotā ieguldījumu apjoma, ievērojot likuma "Par valsts budžetu 2021.</w:t>
      </w:r>
      <w:r>
        <w:rPr>
          <w:color w:val="000000"/>
        </w:rPr>
        <w:t> </w:t>
      </w:r>
      <w:r w:rsidRPr="00CF7E23">
        <w:rPr>
          <w:color w:val="000000"/>
        </w:rPr>
        <w:t>gadam" 12.</w:t>
      </w:r>
      <w:r>
        <w:rPr>
          <w:color w:val="000000"/>
        </w:rPr>
        <w:t> </w:t>
      </w:r>
      <w:r w:rsidRPr="00CF7E23">
        <w:rPr>
          <w:color w:val="000000"/>
        </w:rPr>
        <w:t>panta trešās daļas 4.</w:t>
      </w:r>
      <w:r>
        <w:rPr>
          <w:color w:val="000000"/>
        </w:rPr>
        <w:t> </w:t>
      </w:r>
      <w:r w:rsidRPr="00CF7E23">
        <w:rPr>
          <w:color w:val="000000"/>
        </w:rPr>
        <w:t>punktā noteiktos līdzfinansējuma nosacījumus;</w:t>
      </w:r>
    </w:p>
    <w:p w:rsidR="0091002D" w:rsidRPr="00CF7E23" w:rsidRDefault="0091002D" w:rsidP="0091002D">
      <w:pPr>
        <w:ind w:firstLine="284"/>
        <w:jc w:val="both"/>
        <w:rPr>
          <w:color w:val="000000"/>
        </w:rPr>
      </w:pPr>
      <w:r w:rsidRPr="00CF7E23">
        <w:rPr>
          <w:color w:val="000000"/>
        </w:rPr>
        <w:lastRenderedPageBreak/>
        <w:t>4)</w:t>
      </w:r>
      <w:r w:rsidRPr="00CF7E23">
        <w:rPr>
          <w:color w:val="000000"/>
        </w:rPr>
        <w:tab/>
        <w:t>investīciju projektā īstenošanai 2021.</w:t>
      </w:r>
      <w:r>
        <w:rPr>
          <w:color w:val="000000"/>
        </w:rPr>
        <w:t> </w:t>
      </w:r>
      <w:r w:rsidRPr="00CF7E23">
        <w:rPr>
          <w:color w:val="000000"/>
        </w:rPr>
        <w:t>gadā ir veikts iepirkums “Auces vidusskolas fasādes vienkāršotā atjaunošana”, identifikācijas numurs Nr.</w:t>
      </w:r>
      <w:r>
        <w:rPr>
          <w:color w:val="000000"/>
        </w:rPr>
        <w:t> </w:t>
      </w:r>
      <w:r w:rsidRPr="00CF7E23">
        <w:rPr>
          <w:color w:val="000000"/>
        </w:rPr>
        <w:t>ANP 2021/17 un 2021.</w:t>
      </w:r>
      <w:r>
        <w:rPr>
          <w:color w:val="000000"/>
        </w:rPr>
        <w:t> </w:t>
      </w:r>
      <w:r w:rsidRPr="00CF7E23">
        <w:rPr>
          <w:color w:val="000000"/>
        </w:rPr>
        <w:t>gada 20.</w:t>
      </w:r>
      <w:r>
        <w:rPr>
          <w:color w:val="000000"/>
        </w:rPr>
        <w:t> </w:t>
      </w:r>
      <w:r w:rsidRPr="00CF7E23">
        <w:rPr>
          <w:color w:val="000000"/>
        </w:rPr>
        <w:t>jūlijā pieņemts lēmums par līguma slēgšanas tiesību piešķiršanu;</w:t>
      </w:r>
    </w:p>
    <w:p w:rsidR="0091002D" w:rsidRPr="00CF7E23" w:rsidRDefault="0091002D" w:rsidP="0091002D">
      <w:pPr>
        <w:ind w:firstLine="284"/>
        <w:jc w:val="both"/>
        <w:rPr>
          <w:color w:val="000000"/>
        </w:rPr>
      </w:pPr>
      <w:r w:rsidRPr="00CF7E23">
        <w:rPr>
          <w:color w:val="000000"/>
        </w:rPr>
        <w:t>5)</w:t>
      </w:r>
      <w:r w:rsidRPr="00CF7E23">
        <w:rPr>
          <w:color w:val="000000"/>
        </w:rPr>
        <w:tab/>
        <w:t xml:space="preserve"> investīciju projekta īstenošanu paredzēts uzsākt 2021.</w:t>
      </w:r>
      <w:r>
        <w:rPr>
          <w:color w:val="000000"/>
        </w:rPr>
        <w:t> </w:t>
      </w:r>
      <w:r w:rsidRPr="00CF7E23">
        <w:rPr>
          <w:color w:val="000000"/>
        </w:rPr>
        <w:t>gada 1.</w:t>
      </w:r>
      <w:r>
        <w:rPr>
          <w:color w:val="000000"/>
        </w:rPr>
        <w:t> </w:t>
      </w:r>
      <w:r w:rsidRPr="00CF7E23">
        <w:rPr>
          <w:color w:val="000000"/>
        </w:rPr>
        <w:t>augustā un īstenot līdz 2022.</w:t>
      </w:r>
      <w:r>
        <w:rPr>
          <w:color w:val="000000"/>
        </w:rPr>
        <w:t> </w:t>
      </w:r>
      <w:r w:rsidRPr="00CF7E23">
        <w:rPr>
          <w:color w:val="000000"/>
        </w:rPr>
        <w:t>gada 31.</w:t>
      </w:r>
      <w:r>
        <w:rPr>
          <w:color w:val="000000"/>
        </w:rPr>
        <w:t> </w:t>
      </w:r>
      <w:r w:rsidRPr="00CF7E23">
        <w:rPr>
          <w:color w:val="000000"/>
        </w:rPr>
        <w:t>decembrim;</w:t>
      </w:r>
    </w:p>
    <w:p w:rsidR="0091002D" w:rsidRPr="00CF7E23" w:rsidRDefault="0091002D" w:rsidP="0091002D">
      <w:pPr>
        <w:ind w:firstLine="284"/>
        <w:jc w:val="both"/>
        <w:rPr>
          <w:color w:val="000000"/>
        </w:rPr>
      </w:pPr>
      <w:r w:rsidRPr="00CF7E23">
        <w:rPr>
          <w:color w:val="000000"/>
        </w:rPr>
        <w:t>6)</w:t>
      </w:r>
      <w:r w:rsidRPr="00CF7E23">
        <w:rPr>
          <w:color w:val="000000"/>
        </w:rPr>
        <w:tab/>
        <w:t xml:space="preserve"> valsts budžeta aizdevuma kopējais apmērs investīciju projektam nav mazāks par 50 000 euro; </w:t>
      </w:r>
    </w:p>
    <w:p w:rsidR="0091002D" w:rsidRPr="00CF7E23" w:rsidRDefault="0091002D" w:rsidP="0091002D">
      <w:pPr>
        <w:ind w:firstLine="284"/>
        <w:jc w:val="both"/>
        <w:rPr>
          <w:color w:val="000000"/>
        </w:rPr>
      </w:pPr>
      <w:r w:rsidRPr="00CF7E23">
        <w:rPr>
          <w:color w:val="000000"/>
        </w:rPr>
        <w:t>konstatējams, ka investīciju projekts atbilst noteikumu 3.</w:t>
      </w:r>
      <w:r>
        <w:rPr>
          <w:color w:val="000000"/>
        </w:rPr>
        <w:t> </w:t>
      </w:r>
      <w:r w:rsidRPr="00CF7E23">
        <w:rPr>
          <w:color w:val="000000"/>
        </w:rPr>
        <w:t>punktā noteiktajiem kritērijiem.</w:t>
      </w:r>
    </w:p>
    <w:p w:rsidR="0091002D" w:rsidRPr="00DB6FD3" w:rsidRDefault="0091002D" w:rsidP="0091002D">
      <w:pPr>
        <w:pStyle w:val="NormalWeb"/>
        <w:ind w:firstLine="284"/>
        <w:jc w:val="both"/>
      </w:pPr>
      <w:r w:rsidRPr="00CF7E23">
        <w:rPr>
          <w:color w:val="000000"/>
        </w:rPr>
        <w:t>Vadoties no norādītā, pamatojoties uz likuma “Par pašvaldībām” 21.</w:t>
      </w:r>
      <w:r>
        <w:rPr>
          <w:color w:val="000000"/>
        </w:rPr>
        <w:t> </w:t>
      </w:r>
      <w:r w:rsidRPr="00CF7E23">
        <w:rPr>
          <w:color w:val="000000"/>
        </w:rPr>
        <w:t>panta pirmās daļas 19.</w:t>
      </w:r>
      <w:r>
        <w:rPr>
          <w:color w:val="000000"/>
        </w:rPr>
        <w:t> </w:t>
      </w:r>
      <w:r w:rsidRPr="00CF7E23">
        <w:rPr>
          <w:color w:val="000000"/>
        </w:rPr>
        <w:t>punktu, likuma “Par pašvaldību budžetiem”, Administratīvo teritoriju un apdzīvoto vietu likuma pārejas noteikumu 20.</w:t>
      </w:r>
      <w:r>
        <w:rPr>
          <w:color w:val="000000"/>
        </w:rPr>
        <w:t> </w:t>
      </w:r>
      <w:r w:rsidRPr="00CF7E23">
        <w:rPr>
          <w:color w:val="000000"/>
        </w:rPr>
        <w:t>punkta, Ministru kabineta 2021.</w:t>
      </w:r>
      <w:r>
        <w:rPr>
          <w:color w:val="000000"/>
        </w:rPr>
        <w:t> </w:t>
      </w:r>
      <w:r w:rsidRPr="00CF7E23">
        <w:rPr>
          <w:color w:val="000000"/>
        </w:rPr>
        <w:t>gada 11.</w:t>
      </w:r>
      <w:r>
        <w:rPr>
          <w:color w:val="000000"/>
        </w:rPr>
        <w:t> </w:t>
      </w:r>
      <w:r w:rsidRPr="00CF7E23">
        <w:rPr>
          <w:color w:val="000000"/>
        </w:rPr>
        <w:t>februāra noteikumu Nr.</w:t>
      </w:r>
      <w:r>
        <w:rPr>
          <w:color w:val="000000"/>
        </w:rPr>
        <w:t> </w:t>
      </w:r>
      <w:r w:rsidRPr="00CF7E23">
        <w:rPr>
          <w:color w:val="000000"/>
        </w:rPr>
        <w:t>104 “Noteikumi par kritērijiem un kārtību, kādā tiek izvērtēti un izsniegti valsts aizdevumi pašvaldībām Covid-19 izraisītās krīzes seku mazināšanai un novēršanai” 3.</w:t>
      </w:r>
      <w:r>
        <w:rPr>
          <w:color w:val="000000"/>
        </w:rPr>
        <w:t> </w:t>
      </w:r>
      <w:r w:rsidRPr="00CF7E23">
        <w:rPr>
          <w:color w:val="000000"/>
        </w:rPr>
        <w:t>punkt</w:t>
      </w:r>
      <w:r>
        <w:rPr>
          <w:color w:val="000000"/>
        </w:rPr>
        <w:t>u</w:t>
      </w:r>
      <w:r w:rsidRPr="00CF7E23">
        <w:rPr>
          <w:color w:val="000000"/>
        </w:rPr>
        <w:t xml:space="preserve">, </w:t>
      </w:r>
      <w:r w:rsidRPr="004724A8">
        <w:t xml:space="preserve">atklāti vārdiski balsojot: </w:t>
      </w:r>
      <w:r w:rsidR="002D329C">
        <w:t>PAR – 17 (</w:t>
      </w:r>
      <w:r w:rsidR="002D329C" w:rsidRPr="00FE5C59">
        <w:rPr>
          <w:bCs/>
          <w:lang w:eastAsia="et-EE"/>
        </w:rPr>
        <w:t>K</w:t>
      </w:r>
      <w:r w:rsidR="002D329C">
        <w:rPr>
          <w:bCs/>
          <w:lang w:eastAsia="et-EE"/>
        </w:rPr>
        <w:t xml:space="preserve">ristīne </w:t>
      </w:r>
      <w:r w:rsidR="002D329C" w:rsidRPr="00FE5C59">
        <w:rPr>
          <w:bCs/>
          <w:lang w:eastAsia="et-EE"/>
        </w:rPr>
        <w:t>Briede, M</w:t>
      </w:r>
      <w:r w:rsidR="002D329C">
        <w:rPr>
          <w:bCs/>
          <w:lang w:eastAsia="et-EE"/>
        </w:rPr>
        <w:t xml:space="preserve">āris </w:t>
      </w:r>
      <w:r w:rsidR="002D329C" w:rsidRPr="00FE5C59">
        <w:rPr>
          <w:bCs/>
          <w:lang w:eastAsia="et-EE"/>
        </w:rPr>
        <w:t>Feldmanis, E</w:t>
      </w:r>
      <w:r w:rsidR="002D329C">
        <w:rPr>
          <w:bCs/>
          <w:lang w:eastAsia="et-EE"/>
        </w:rPr>
        <w:t xml:space="preserve">dgars </w:t>
      </w:r>
      <w:r w:rsidR="002D329C" w:rsidRPr="00FE5C59">
        <w:rPr>
          <w:bCs/>
          <w:lang w:eastAsia="et-EE"/>
        </w:rPr>
        <w:t>Gaigalis, I</w:t>
      </w:r>
      <w:r w:rsidR="002D329C">
        <w:rPr>
          <w:bCs/>
          <w:lang w:eastAsia="et-EE"/>
        </w:rPr>
        <w:t xml:space="preserve">vars </w:t>
      </w:r>
      <w:r w:rsidR="002D329C" w:rsidRPr="00FE5C59">
        <w:rPr>
          <w:bCs/>
          <w:lang w:eastAsia="et-EE"/>
        </w:rPr>
        <w:t>Gorskis, G</w:t>
      </w:r>
      <w:r w:rsidR="002D329C">
        <w:rPr>
          <w:bCs/>
          <w:lang w:eastAsia="et-EE"/>
        </w:rPr>
        <w:t xml:space="preserve">ints </w:t>
      </w:r>
      <w:r w:rsidR="002D329C" w:rsidRPr="00FE5C59">
        <w:rPr>
          <w:bCs/>
          <w:lang w:eastAsia="et-EE"/>
        </w:rPr>
        <w:t>Kaminskis, L</w:t>
      </w:r>
      <w:r w:rsidR="002D329C">
        <w:rPr>
          <w:bCs/>
          <w:lang w:eastAsia="et-EE"/>
        </w:rPr>
        <w:t xml:space="preserve">inda </w:t>
      </w:r>
      <w:r w:rsidR="002D329C" w:rsidRPr="00FE5C59">
        <w:rPr>
          <w:bCs/>
          <w:lang w:eastAsia="et-EE"/>
        </w:rPr>
        <w:t>Karloviča, E</w:t>
      </w:r>
      <w:r w:rsidR="002D329C">
        <w:rPr>
          <w:bCs/>
          <w:lang w:eastAsia="et-EE"/>
        </w:rPr>
        <w:t xml:space="preserve">dgars </w:t>
      </w:r>
      <w:r w:rsidR="002D329C" w:rsidRPr="00FE5C59">
        <w:rPr>
          <w:bCs/>
          <w:lang w:eastAsia="et-EE"/>
        </w:rPr>
        <w:t>Laimiņš, S</w:t>
      </w:r>
      <w:r w:rsidR="002D329C">
        <w:rPr>
          <w:bCs/>
          <w:lang w:eastAsia="et-EE"/>
        </w:rPr>
        <w:t xml:space="preserve">intija </w:t>
      </w:r>
      <w:r w:rsidR="002D329C" w:rsidRPr="00FE5C59">
        <w:rPr>
          <w:bCs/>
          <w:lang w:eastAsia="et-EE"/>
        </w:rPr>
        <w:t>Liekniņa, A</w:t>
      </w:r>
      <w:r w:rsidR="002D329C">
        <w:rPr>
          <w:bCs/>
          <w:lang w:eastAsia="et-EE"/>
        </w:rPr>
        <w:t xml:space="preserve">inārs </w:t>
      </w:r>
      <w:r w:rsidR="002D329C" w:rsidRPr="00FE5C59">
        <w:rPr>
          <w:bCs/>
          <w:lang w:eastAsia="et-EE"/>
        </w:rPr>
        <w:t>Meiers, S</w:t>
      </w:r>
      <w:r w:rsidR="002D329C">
        <w:rPr>
          <w:bCs/>
          <w:lang w:eastAsia="et-EE"/>
        </w:rPr>
        <w:t xml:space="preserve">anita </w:t>
      </w:r>
      <w:r w:rsidR="002D329C" w:rsidRPr="00FE5C59">
        <w:rPr>
          <w:bCs/>
          <w:lang w:eastAsia="et-EE"/>
        </w:rPr>
        <w:t>Olševska, A</w:t>
      </w:r>
      <w:r w:rsidR="002D329C">
        <w:rPr>
          <w:bCs/>
          <w:lang w:eastAsia="et-EE"/>
        </w:rPr>
        <w:t xml:space="preserve">ndris </w:t>
      </w:r>
      <w:r w:rsidR="002D329C" w:rsidRPr="00FE5C59">
        <w:rPr>
          <w:bCs/>
          <w:lang w:eastAsia="et-EE"/>
        </w:rPr>
        <w:t>Podvinskis, V</w:t>
      </w:r>
      <w:r w:rsidR="002D329C">
        <w:rPr>
          <w:bCs/>
          <w:lang w:eastAsia="et-EE"/>
        </w:rPr>
        <w:t xml:space="preserve">iesturs </w:t>
      </w:r>
      <w:r w:rsidR="002D329C" w:rsidRPr="00FE5C59">
        <w:rPr>
          <w:bCs/>
          <w:lang w:eastAsia="et-EE"/>
        </w:rPr>
        <w:t>Reinfelds, D</w:t>
      </w:r>
      <w:r w:rsidR="002D329C">
        <w:rPr>
          <w:bCs/>
          <w:lang w:eastAsia="et-EE"/>
        </w:rPr>
        <w:t xml:space="preserve">ace </w:t>
      </w:r>
      <w:r w:rsidR="002D329C" w:rsidRPr="00FE5C59">
        <w:rPr>
          <w:bCs/>
          <w:lang w:eastAsia="et-EE"/>
        </w:rPr>
        <w:t>Reinika, G</w:t>
      </w:r>
      <w:r w:rsidR="002D329C">
        <w:rPr>
          <w:bCs/>
          <w:lang w:eastAsia="et-EE"/>
        </w:rPr>
        <w:t xml:space="preserve">untis </w:t>
      </w:r>
      <w:r w:rsidR="002D329C" w:rsidRPr="00FE5C59">
        <w:rPr>
          <w:bCs/>
          <w:lang w:eastAsia="et-EE"/>
        </w:rPr>
        <w:t>Safranovičs, A</w:t>
      </w:r>
      <w:r w:rsidR="002D329C">
        <w:rPr>
          <w:bCs/>
          <w:lang w:eastAsia="et-EE"/>
        </w:rPr>
        <w:t xml:space="preserve">ndrejs </w:t>
      </w:r>
      <w:r w:rsidR="002D329C" w:rsidRPr="00FE5C59">
        <w:rPr>
          <w:bCs/>
          <w:lang w:eastAsia="et-EE"/>
        </w:rPr>
        <w:t>Spridzāns, I</w:t>
      </w:r>
      <w:r w:rsidR="002D329C">
        <w:rPr>
          <w:bCs/>
          <w:lang w:eastAsia="et-EE"/>
        </w:rPr>
        <w:t xml:space="preserve">vars </w:t>
      </w:r>
      <w:r w:rsidR="002D329C" w:rsidRPr="00FE5C59">
        <w:rPr>
          <w:bCs/>
          <w:lang w:eastAsia="et-EE"/>
        </w:rPr>
        <w:t>Stanga</w:t>
      </w:r>
      <w:r w:rsidR="002D329C">
        <w:rPr>
          <w:bCs/>
          <w:lang w:eastAsia="et-EE"/>
        </w:rPr>
        <w:t>, Indra Špela</w:t>
      </w:r>
      <w:r w:rsidR="002D329C">
        <w:t>), PRET – nav, ATTURAS – nav</w:t>
      </w:r>
      <w:r w:rsidRPr="004724A8">
        <w:t>, Dobeles novada dome</w:t>
      </w:r>
      <w:r w:rsidRPr="00DB6FD3">
        <w:rPr>
          <w:bCs/>
        </w:rPr>
        <w:t xml:space="preserve"> NOLEMJ:</w:t>
      </w:r>
      <w:r w:rsidRPr="00DB6FD3">
        <w:t xml:space="preserve"> </w:t>
      </w:r>
    </w:p>
    <w:p w:rsidR="0091002D" w:rsidRPr="00CF7E23" w:rsidRDefault="0091002D" w:rsidP="0091002D">
      <w:pPr>
        <w:ind w:firstLine="284"/>
        <w:jc w:val="both"/>
        <w:rPr>
          <w:color w:val="000000"/>
        </w:rPr>
      </w:pPr>
      <w:r w:rsidRPr="00CF7E23">
        <w:rPr>
          <w:color w:val="000000"/>
        </w:rPr>
        <w:t>1.</w:t>
      </w:r>
      <w:r w:rsidRPr="00CF7E23">
        <w:rPr>
          <w:color w:val="000000"/>
        </w:rPr>
        <w:tab/>
        <w:t>P</w:t>
      </w:r>
      <w:r>
        <w:rPr>
          <w:color w:val="000000"/>
        </w:rPr>
        <w:t>amatojoties uz Ministru kabineta 2021. gada 17. </w:t>
      </w:r>
      <w:r>
        <w:t>augusta rīkojumu Nr. 582 “Par atbalstītajiem pašvaldību investīciju projektiem valsts aizdevumu piešķiršanai Covid-19 izraisītās krīzes seku mazināšanai un novēršanai”</w:t>
      </w:r>
      <w:r w:rsidRPr="00CF7E23">
        <w:rPr>
          <w:color w:val="000000"/>
        </w:rPr>
        <w:t>, lūgt Pašvaldību aizņēmumu un galvojumu kontroles un pārraudzības padomi atļaut Dobeles novada pašvaldībai ņemt aizņēmumu Valsts kasē projekta “Auces vidusskolas fasādes siltināšana” līdzfinansējumam:</w:t>
      </w:r>
    </w:p>
    <w:p w:rsidR="0091002D" w:rsidRPr="00CF7E23" w:rsidRDefault="0091002D" w:rsidP="0091002D">
      <w:pPr>
        <w:ind w:firstLine="284"/>
        <w:jc w:val="both"/>
        <w:rPr>
          <w:color w:val="000000"/>
        </w:rPr>
      </w:pPr>
      <w:r w:rsidRPr="00CF7E23">
        <w:rPr>
          <w:color w:val="000000"/>
        </w:rPr>
        <w:t>1)</w:t>
      </w:r>
      <w:r w:rsidRPr="00CF7E23">
        <w:rPr>
          <w:color w:val="000000"/>
        </w:rPr>
        <w:tab/>
        <w:t>2021.</w:t>
      </w:r>
      <w:r>
        <w:rPr>
          <w:color w:val="000000"/>
        </w:rPr>
        <w:t> </w:t>
      </w:r>
      <w:r w:rsidRPr="00CF7E23">
        <w:rPr>
          <w:color w:val="000000"/>
        </w:rPr>
        <w:t>gadā- 30% apmērā no kopējām realizācijas izmaksām – 202 942.54 EUR apmērā uz 5 gadiem ar Valsts kases noteikto kredīta likmi ar atlikto pamatsummas maksājumu uz vienu gadu;</w:t>
      </w:r>
    </w:p>
    <w:p w:rsidR="0091002D" w:rsidRPr="00CF7E23" w:rsidRDefault="0091002D" w:rsidP="0091002D">
      <w:pPr>
        <w:ind w:firstLine="284"/>
        <w:jc w:val="both"/>
        <w:rPr>
          <w:color w:val="000000"/>
        </w:rPr>
      </w:pPr>
      <w:r w:rsidRPr="00CF7E23">
        <w:rPr>
          <w:color w:val="000000"/>
        </w:rPr>
        <w:t>2)</w:t>
      </w:r>
      <w:r w:rsidRPr="00CF7E23">
        <w:rPr>
          <w:color w:val="000000"/>
        </w:rPr>
        <w:tab/>
        <w:t>2022.</w:t>
      </w:r>
      <w:r>
        <w:rPr>
          <w:color w:val="000000"/>
        </w:rPr>
        <w:t> </w:t>
      </w:r>
      <w:r w:rsidRPr="00CF7E23">
        <w:rPr>
          <w:color w:val="000000"/>
        </w:rPr>
        <w:t>gadā- 70% apmērā no kopējām realizācijas izmaksām – 473 532.59 EUR apmērā uz 5 gadiem ar Valsts kases noteikto kredīta likmi ar atlikto pamatsummas maksājumu uz vienu gadu.</w:t>
      </w:r>
    </w:p>
    <w:p w:rsidR="0091002D" w:rsidRPr="00CF7E23" w:rsidRDefault="0091002D" w:rsidP="0091002D">
      <w:pPr>
        <w:ind w:firstLine="284"/>
        <w:jc w:val="both"/>
        <w:rPr>
          <w:color w:val="000000"/>
        </w:rPr>
      </w:pPr>
      <w:r w:rsidRPr="00CF7E23">
        <w:rPr>
          <w:color w:val="000000"/>
        </w:rPr>
        <w:t>2.</w:t>
      </w:r>
      <w:r w:rsidRPr="00CF7E23">
        <w:rPr>
          <w:color w:val="000000"/>
        </w:rPr>
        <w:tab/>
        <w:t>Aizdevuma atmaksu garantēt ar pašvaldības budžetu.</w:t>
      </w:r>
    </w:p>
    <w:p w:rsidR="0091002D" w:rsidRDefault="0091002D" w:rsidP="0091002D">
      <w:pPr>
        <w:jc w:val="both"/>
        <w:rPr>
          <w:color w:val="000000"/>
        </w:rPr>
      </w:pPr>
    </w:p>
    <w:p w:rsidR="0091002D" w:rsidRDefault="0091002D" w:rsidP="0091002D">
      <w:pPr>
        <w:jc w:val="both"/>
        <w:rPr>
          <w:color w:val="000000"/>
        </w:rPr>
      </w:pPr>
    </w:p>
    <w:p w:rsidR="0091002D" w:rsidRPr="009E69DD" w:rsidRDefault="0091002D" w:rsidP="0091002D">
      <w:pPr>
        <w:jc w:val="both"/>
        <w:rPr>
          <w:color w:val="000000"/>
        </w:rPr>
      </w:pPr>
    </w:p>
    <w:p w:rsidR="0091002D" w:rsidRPr="009E69DD" w:rsidRDefault="0091002D" w:rsidP="0091002D">
      <w:pPr>
        <w:pStyle w:val="Parastais12pt"/>
        <w:spacing w:line="240" w:lineRule="auto"/>
        <w:ind w:right="0" w:firstLine="0"/>
        <w:rPr>
          <w:color w:val="000000"/>
        </w:rPr>
      </w:pPr>
      <w:r>
        <w:rPr>
          <w:color w:val="000000"/>
        </w:rPr>
        <w:t xml:space="preserve">Domes priekšsēdētājs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E.Gaigalis</w:t>
      </w:r>
    </w:p>
    <w:p w:rsidR="0091002D" w:rsidRDefault="0091002D" w:rsidP="0091002D">
      <w:pPr>
        <w:jc w:val="both"/>
        <w:rPr>
          <w:color w:val="000000"/>
        </w:rPr>
      </w:pPr>
    </w:p>
    <w:p w:rsidR="0091002D" w:rsidRPr="009E69DD" w:rsidRDefault="0091002D" w:rsidP="0091002D">
      <w:pPr>
        <w:jc w:val="both"/>
        <w:rPr>
          <w:color w:val="000000"/>
        </w:rPr>
      </w:pPr>
    </w:p>
    <w:p w:rsidR="0091002D" w:rsidRPr="009E69DD" w:rsidRDefault="0091002D" w:rsidP="0091002D">
      <w:pPr>
        <w:pStyle w:val="Header"/>
        <w:jc w:val="both"/>
        <w:rPr>
          <w:color w:val="000000"/>
        </w:rPr>
      </w:pPr>
    </w:p>
    <w:p w:rsidR="00DB6FD3" w:rsidRPr="00355859" w:rsidRDefault="00DB6FD3" w:rsidP="00DB6FD3">
      <w:pPr>
        <w:suppressAutoHyphens/>
        <w:ind w:right="-694"/>
      </w:pPr>
    </w:p>
    <w:sectPr w:rsidR="00DB6FD3" w:rsidRPr="00355859" w:rsidSect="00720CEF">
      <w:headerReference w:type="default" r:id="rId168"/>
      <w:pgSz w:w="11906" w:h="16838"/>
      <w:pgMar w:top="1134" w:right="849"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F1E" w:rsidRDefault="00FD5F1E">
      <w:r>
        <w:separator/>
      </w:r>
    </w:p>
  </w:endnote>
  <w:endnote w:type="continuationSeparator" w:id="0">
    <w:p w:rsidR="00FD5F1E" w:rsidRDefault="00FD5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Sitka Display">
    <w:altName w:val="Arial"/>
    <w:charset w:val="BA"/>
    <w:family w:val="auto"/>
    <w:pitch w:val="variable"/>
    <w:sig w:usb0="00000001" w:usb1="4000204B" w:usb2="00000000"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RimGaramond">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BaltItaliaBook">
    <w:altName w:val="Arial"/>
    <w:panose1 w:val="00000000000000000000"/>
    <w:charset w:val="00"/>
    <w:family w:val="swiss"/>
    <w:notTrueType/>
    <w:pitch w:val="variable"/>
    <w:sig w:usb0="00000003" w:usb1="00000000" w:usb2="00000000" w:usb3="00000000" w:csb0="00000001" w:csb1="00000000"/>
  </w:font>
  <w:font w:name="!Neo'w Arial">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10006FF" w:usb1="4000205B" w:usb2="00000010" w:usb3="00000000" w:csb0="0000019F" w:csb1="00000000"/>
  </w:font>
  <w:font w:name="Zurich Win95BT">
    <w:altName w:val="Arial"/>
    <w:charset w:val="00"/>
    <w:family w:val="swiss"/>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OpenSymbol">
    <w:altName w:val="Arial Unicode MS"/>
    <w:charset w:val="BA"/>
    <w:family w:val="auto"/>
    <w:pitch w:val="default"/>
  </w:font>
  <w:font w:name="Wingdings 2">
    <w:panose1 w:val="050201020105070707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BA"/>
    <w:family w:val="roman"/>
    <w:pitch w:val="variable"/>
    <w:sig w:usb0="00000287" w:usb1="00000000" w:usb2="00000000" w:usb3="00000000" w:csb0="0000009F" w:csb1="00000000"/>
  </w:font>
  <w:font w:name="Consolas">
    <w:panose1 w:val="020B0609020204030204"/>
    <w:charset w:val="BA"/>
    <w:family w:val="modern"/>
    <w:pitch w:val="fixed"/>
    <w:sig w:usb0="E10002FF" w:usb1="4000FCFF" w:usb2="00000009" w:usb3="00000000" w:csb0="0000019F" w:csb1="00000000"/>
  </w:font>
  <w:font w:name="CIDFont+F6">
    <w:altName w:val="Malgun Gothic"/>
    <w:panose1 w:val="00000000000000000000"/>
    <w:charset w:val="81"/>
    <w:family w:val="auto"/>
    <w:notTrueType/>
    <w:pitch w:val="default"/>
    <w:sig w:usb0="00000001" w:usb1="09060000" w:usb2="00000010" w:usb3="00000000" w:csb0="00080000" w:csb1="00000000"/>
  </w:font>
  <w:font w:name="CIDFont+F1">
    <w:altName w:val="Calibri"/>
    <w:panose1 w:val="00000000000000000000"/>
    <w:charset w:val="EE"/>
    <w:family w:val="auto"/>
    <w:notTrueType/>
    <w:pitch w:val="default"/>
    <w:sig w:usb0="00000005" w:usb1="00000000" w:usb2="00000000" w:usb3="00000000" w:csb0="00000002" w:csb1="00000000"/>
  </w:font>
  <w:font w:name="TimesNewRomanPSMT">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9C5" w:rsidRDefault="007419C5">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8F2A8B">
      <w:rPr>
        <w:caps/>
        <w:noProof/>
        <w:color w:val="5B9BD5" w:themeColor="accent1"/>
      </w:rPr>
      <w:t>97</w:t>
    </w:r>
    <w:r>
      <w:rPr>
        <w:caps/>
        <w:noProof/>
        <w:color w:val="5B9BD5" w:themeColor="accent1"/>
      </w:rPr>
      <w:fldChar w:fldCharType="end"/>
    </w:r>
  </w:p>
  <w:p w:rsidR="007419C5" w:rsidRDefault="007419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1713752"/>
      <w:docPartObj>
        <w:docPartGallery w:val="Page Numbers (Bottom of Page)"/>
        <w:docPartUnique/>
      </w:docPartObj>
    </w:sdtPr>
    <w:sdtEndPr>
      <w:rPr>
        <w:noProof/>
      </w:rPr>
    </w:sdtEndPr>
    <w:sdtContent>
      <w:p w:rsidR="007419C5" w:rsidRDefault="007419C5" w:rsidP="002570DA">
        <w:pPr>
          <w:pStyle w:val="Footer"/>
          <w:jc w:val="center"/>
        </w:pPr>
        <w:r>
          <w:fldChar w:fldCharType="begin"/>
        </w:r>
        <w:r>
          <w:instrText xml:space="preserve"> PAGE   \* MERGEFORMAT </w:instrText>
        </w:r>
        <w:r>
          <w:fldChar w:fldCharType="separate"/>
        </w:r>
        <w:r w:rsidR="008F2A8B">
          <w:rPr>
            <w:noProof/>
          </w:rPr>
          <w:t>108</w:t>
        </w:r>
        <w:r>
          <w:rPr>
            <w:noProof/>
          </w:rPr>
          <w:fldChar w:fldCharType="end"/>
        </w:r>
      </w:p>
    </w:sdtContent>
  </w:sdt>
  <w:p w:rsidR="007419C5" w:rsidRDefault="007419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55"/>
      <w:gridCol w:w="8259"/>
    </w:tblGrid>
    <w:tr w:rsidR="007419C5">
      <w:tc>
        <w:tcPr>
          <w:tcW w:w="918" w:type="dxa"/>
        </w:tcPr>
        <w:p w:rsidR="007419C5" w:rsidRDefault="007419C5">
          <w:pPr>
            <w:pStyle w:val="Footer"/>
            <w:jc w:val="right"/>
            <w:rPr>
              <w:b/>
              <w:color w:val="5B9BD5" w:themeColor="accent1"/>
              <w:sz w:val="32"/>
              <w:szCs w:val="32"/>
            </w:rPr>
          </w:pPr>
          <w:r>
            <w:fldChar w:fldCharType="begin"/>
          </w:r>
          <w:r>
            <w:instrText xml:space="preserve"> PAGE   \* MERGEFORMAT </w:instrText>
          </w:r>
          <w:r>
            <w:fldChar w:fldCharType="separate"/>
          </w:r>
          <w:r w:rsidRPr="00AB26FF">
            <w:rPr>
              <w:b/>
              <w:noProof/>
              <w:color w:val="5B9BD5" w:themeColor="accent1"/>
              <w:sz w:val="32"/>
              <w:szCs w:val="32"/>
            </w:rPr>
            <w:t>1</w:t>
          </w:r>
          <w:r>
            <w:fldChar w:fldCharType="end"/>
          </w:r>
        </w:p>
      </w:tc>
      <w:tc>
        <w:tcPr>
          <w:tcW w:w="7938" w:type="dxa"/>
        </w:tcPr>
        <w:p w:rsidR="007419C5" w:rsidRDefault="007419C5">
          <w:pPr>
            <w:pStyle w:val="Footer"/>
          </w:pPr>
        </w:p>
      </w:tc>
    </w:tr>
  </w:tbl>
  <w:p w:rsidR="007419C5" w:rsidRDefault="007419C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5409188"/>
      <w:docPartObj>
        <w:docPartGallery w:val="Page Numbers (Bottom of Page)"/>
        <w:docPartUnique/>
      </w:docPartObj>
    </w:sdtPr>
    <w:sdtEndPr>
      <w:rPr>
        <w:noProof/>
      </w:rPr>
    </w:sdtEndPr>
    <w:sdtContent>
      <w:p w:rsidR="007419C5" w:rsidRDefault="007419C5" w:rsidP="002570DA">
        <w:pPr>
          <w:pStyle w:val="Footer"/>
          <w:jc w:val="center"/>
        </w:pPr>
        <w:r>
          <w:fldChar w:fldCharType="begin"/>
        </w:r>
        <w:r>
          <w:instrText xml:space="preserve"> PAGE   \* MERGEFORMAT </w:instrText>
        </w:r>
        <w:r>
          <w:fldChar w:fldCharType="separate"/>
        </w:r>
        <w:r w:rsidR="008F2A8B">
          <w:rPr>
            <w:noProof/>
          </w:rPr>
          <w:t>117</w:t>
        </w:r>
        <w:r>
          <w:rPr>
            <w:noProof/>
          </w:rPr>
          <w:fldChar w:fldCharType="end"/>
        </w:r>
      </w:p>
    </w:sdtContent>
  </w:sdt>
  <w:p w:rsidR="007419C5" w:rsidRDefault="007419C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9C5" w:rsidRDefault="007419C5">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8F2A8B">
      <w:rPr>
        <w:caps/>
        <w:noProof/>
        <w:color w:val="5B9BD5" w:themeColor="accent1"/>
      </w:rPr>
      <w:t>112</w:t>
    </w:r>
    <w:r>
      <w:rPr>
        <w:caps/>
        <w:noProof/>
        <w:color w:val="5B9BD5" w:themeColor="accent1"/>
      </w:rPr>
      <w:fldChar w:fldCharType="end"/>
    </w:r>
  </w:p>
  <w:p w:rsidR="007419C5" w:rsidRDefault="007419C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4976856"/>
      <w:docPartObj>
        <w:docPartGallery w:val="Page Numbers (Bottom of Page)"/>
        <w:docPartUnique/>
      </w:docPartObj>
    </w:sdtPr>
    <w:sdtEndPr>
      <w:rPr>
        <w:noProof/>
      </w:rPr>
    </w:sdtEndPr>
    <w:sdtContent>
      <w:p w:rsidR="007419C5" w:rsidRDefault="007419C5" w:rsidP="002570DA">
        <w:pPr>
          <w:pStyle w:val="Footer"/>
          <w:jc w:val="center"/>
        </w:pPr>
        <w:r>
          <w:fldChar w:fldCharType="begin"/>
        </w:r>
        <w:r>
          <w:instrText xml:space="preserve"> PAGE   \* MERGEFORMAT </w:instrText>
        </w:r>
        <w:r>
          <w:fldChar w:fldCharType="separate"/>
        </w:r>
        <w:r w:rsidR="008F2A8B">
          <w:rPr>
            <w:noProof/>
          </w:rPr>
          <w:t>131</w:t>
        </w:r>
        <w:r>
          <w:rPr>
            <w:noProof/>
          </w:rPr>
          <w:fldChar w:fldCharType="end"/>
        </w:r>
      </w:p>
    </w:sdtContent>
  </w:sdt>
  <w:p w:rsidR="007419C5" w:rsidRDefault="007419C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55"/>
      <w:gridCol w:w="8259"/>
    </w:tblGrid>
    <w:tr w:rsidR="007419C5">
      <w:tc>
        <w:tcPr>
          <w:tcW w:w="918" w:type="dxa"/>
        </w:tcPr>
        <w:p w:rsidR="007419C5" w:rsidRDefault="007419C5">
          <w:pPr>
            <w:pStyle w:val="Footer"/>
            <w:jc w:val="right"/>
            <w:rPr>
              <w:b/>
              <w:color w:val="5B9BD5" w:themeColor="accent1"/>
              <w:sz w:val="32"/>
              <w:szCs w:val="32"/>
            </w:rPr>
          </w:pPr>
          <w:r>
            <w:fldChar w:fldCharType="begin"/>
          </w:r>
          <w:r>
            <w:instrText xml:space="preserve"> PAGE   \* MERGEFORMAT </w:instrText>
          </w:r>
          <w:r>
            <w:fldChar w:fldCharType="separate"/>
          </w:r>
          <w:r w:rsidRPr="00AB26FF">
            <w:rPr>
              <w:b/>
              <w:noProof/>
              <w:color w:val="5B9BD5" w:themeColor="accent1"/>
              <w:sz w:val="32"/>
              <w:szCs w:val="32"/>
            </w:rPr>
            <w:t>1</w:t>
          </w:r>
          <w:r>
            <w:fldChar w:fldCharType="end"/>
          </w:r>
        </w:p>
      </w:tc>
      <w:tc>
        <w:tcPr>
          <w:tcW w:w="7938" w:type="dxa"/>
        </w:tcPr>
        <w:p w:rsidR="007419C5" w:rsidRDefault="007419C5">
          <w:pPr>
            <w:pStyle w:val="Footer"/>
          </w:pPr>
        </w:p>
      </w:tc>
    </w:tr>
  </w:tbl>
  <w:p w:rsidR="007419C5" w:rsidRDefault="007419C5">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4559087"/>
      <w:docPartObj>
        <w:docPartGallery w:val="Page Numbers (Bottom of Page)"/>
        <w:docPartUnique/>
      </w:docPartObj>
    </w:sdtPr>
    <w:sdtEndPr>
      <w:rPr>
        <w:noProof/>
      </w:rPr>
    </w:sdtEndPr>
    <w:sdtContent>
      <w:p w:rsidR="007419C5" w:rsidRDefault="007419C5" w:rsidP="002570DA">
        <w:pPr>
          <w:pStyle w:val="Footer"/>
          <w:jc w:val="center"/>
        </w:pPr>
        <w:r>
          <w:fldChar w:fldCharType="begin"/>
        </w:r>
        <w:r>
          <w:instrText xml:space="preserve"> PAGE   \* MERGEFORMAT </w:instrText>
        </w:r>
        <w:r>
          <w:fldChar w:fldCharType="separate"/>
        </w:r>
        <w:r w:rsidR="008F2A8B">
          <w:rPr>
            <w:noProof/>
          </w:rPr>
          <w:t>189</w:t>
        </w:r>
        <w:r>
          <w:rPr>
            <w:noProof/>
          </w:rPr>
          <w:fldChar w:fldCharType="end"/>
        </w:r>
      </w:p>
    </w:sdtContent>
  </w:sdt>
  <w:p w:rsidR="007419C5" w:rsidRDefault="007419C5">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55"/>
      <w:gridCol w:w="8259"/>
    </w:tblGrid>
    <w:tr w:rsidR="007419C5">
      <w:tc>
        <w:tcPr>
          <w:tcW w:w="918" w:type="dxa"/>
        </w:tcPr>
        <w:p w:rsidR="007419C5" w:rsidRDefault="007419C5">
          <w:pPr>
            <w:pStyle w:val="Footer"/>
            <w:jc w:val="right"/>
            <w:rPr>
              <w:b/>
              <w:color w:val="5B9BD5" w:themeColor="accent1"/>
              <w:sz w:val="32"/>
              <w:szCs w:val="32"/>
            </w:rPr>
          </w:pPr>
          <w:r>
            <w:fldChar w:fldCharType="begin"/>
          </w:r>
          <w:r>
            <w:instrText xml:space="preserve"> PAGE   \* MERGEFORMAT </w:instrText>
          </w:r>
          <w:r>
            <w:fldChar w:fldCharType="separate"/>
          </w:r>
          <w:r w:rsidRPr="005D2693">
            <w:rPr>
              <w:b/>
              <w:noProof/>
              <w:color w:val="5B9BD5" w:themeColor="accent1"/>
              <w:sz w:val="32"/>
              <w:szCs w:val="32"/>
            </w:rPr>
            <w:t>178</w:t>
          </w:r>
          <w:r>
            <w:fldChar w:fldCharType="end"/>
          </w:r>
        </w:p>
      </w:tc>
      <w:tc>
        <w:tcPr>
          <w:tcW w:w="7938" w:type="dxa"/>
        </w:tcPr>
        <w:p w:rsidR="007419C5" w:rsidRDefault="007419C5">
          <w:pPr>
            <w:pStyle w:val="Footer"/>
          </w:pPr>
        </w:p>
      </w:tc>
    </w:tr>
  </w:tbl>
  <w:p w:rsidR="007419C5" w:rsidRDefault="007419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F1E" w:rsidRDefault="00FD5F1E">
      <w:r>
        <w:separator/>
      </w:r>
    </w:p>
  </w:footnote>
  <w:footnote w:type="continuationSeparator" w:id="0">
    <w:p w:rsidR="00FD5F1E" w:rsidRDefault="00FD5F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9C5" w:rsidRPr="00365721" w:rsidRDefault="007419C5" w:rsidP="002570DA">
    <w:pPr>
      <w:pStyle w:val="Header"/>
      <w:jc w:val="right"/>
    </w:pPr>
    <w:r>
      <w:t>PROJEKTS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9C5" w:rsidRPr="00365721" w:rsidRDefault="007419C5" w:rsidP="002570DA">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9C5" w:rsidRDefault="007419C5">
    <w:pPr>
      <w:pStyle w:val="Header"/>
      <w:jc w:val="center"/>
    </w:pPr>
  </w:p>
  <w:p w:rsidR="007419C5" w:rsidRDefault="007419C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9C5" w:rsidRPr="00365721" w:rsidRDefault="007419C5" w:rsidP="002570DA">
    <w:pPr>
      <w:pStyle w:val="Header"/>
      <w:jc w:val="right"/>
    </w:pPr>
    <w:r>
      <w:t>PROJEKTS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9C5" w:rsidRPr="00D71E52" w:rsidRDefault="007419C5" w:rsidP="00D71E5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9C5" w:rsidRDefault="007419C5">
    <w:pPr>
      <w:pStyle w:val="Header"/>
      <w:jc w:val="center"/>
    </w:pPr>
  </w:p>
  <w:p w:rsidR="007419C5" w:rsidRDefault="007419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F4416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E3686"/>
    <w:multiLevelType w:val="hybridMultilevel"/>
    <w:tmpl w:val="E8C08FD2"/>
    <w:lvl w:ilvl="0" w:tplc="BAB2E410">
      <w:start w:val="5"/>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2" w15:restartNumberingAfterBreak="0">
    <w:nsid w:val="018E466A"/>
    <w:multiLevelType w:val="hybridMultilevel"/>
    <w:tmpl w:val="9D7AF8D0"/>
    <w:lvl w:ilvl="0" w:tplc="0426000F">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4C93083"/>
    <w:multiLevelType w:val="multilevel"/>
    <w:tmpl w:val="AD5086F0"/>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DC08ED"/>
    <w:multiLevelType w:val="hybridMultilevel"/>
    <w:tmpl w:val="9682A2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9CF00CD"/>
    <w:multiLevelType w:val="hybridMultilevel"/>
    <w:tmpl w:val="EDCAF976"/>
    <w:lvl w:ilvl="0" w:tplc="D8B06FB2">
      <w:start w:val="1"/>
      <w:numFmt w:val="decimal"/>
      <w:lvlText w:val="%1."/>
      <w:lvlJc w:val="left"/>
      <w:pPr>
        <w:ind w:left="720" w:hanging="360"/>
      </w:pPr>
      <w:rPr>
        <w:rFonts w:hint="default"/>
        <w:b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A9D6D1E"/>
    <w:multiLevelType w:val="multilevel"/>
    <w:tmpl w:val="97EA6936"/>
    <w:lvl w:ilvl="0">
      <w:start w:val="9"/>
      <w:numFmt w:val="decimal"/>
      <w:lvlText w:val="%1."/>
      <w:lvlJc w:val="left"/>
      <w:pPr>
        <w:ind w:left="644" w:hanging="360"/>
      </w:pPr>
      <w:rPr>
        <w:rFonts w:hint="default"/>
        <w:b w:val="0"/>
        <w:i w:val="0"/>
        <w:sz w:val="24"/>
        <w:szCs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ADE29A5"/>
    <w:multiLevelType w:val="multilevel"/>
    <w:tmpl w:val="BEDC82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itka Display" w:hAnsi="Sitka Display"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B704EB"/>
    <w:multiLevelType w:val="hybridMultilevel"/>
    <w:tmpl w:val="013EEC34"/>
    <w:lvl w:ilvl="0" w:tplc="0EFC5776">
      <w:start w:val="1"/>
      <w:numFmt w:val="upperRoman"/>
      <w:lvlText w:val="%1."/>
      <w:lvlJc w:val="right"/>
      <w:pPr>
        <w:ind w:left="720" w:hanging="360"/>
      </w:pPr>
      <w:rPr>
        <w:b/>
        <w:bCs/>
      </w:rPr>
    </w:lvl>
    <w:lvl w:ilvl="1" w:tplc="FAEA814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ECD0F0D"/>
    <w:multiLevelType w:val="multilevel"/>
    <w:tmpl w:val="4A4822AC"/>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15:restartNumberingAfterBreak="0">
    <w:nsid w:val="0EDC35B7"/>
    <w:multiLevelType w:val="hybridMultilevel"/>
    <w:tmpl w:val="CE7AD3BA"/>
    <w:lvl w:ilvl="0" w:tplc="31609992">
      <w:start w:val="1"/>
      <w:numFmt w:val="bullet"/>
      <w:lvlText w:val="-"/>
      <w:lvlJc w:val="left"/>
      <w:pPr>
        <w:tabs>
          <w:tab w:val="num" w:pos="1500"/>
        </w:tabs>
        <w:ind w:left="1500" w:hanging="360"/>
      </w:pPr>
      <w:rPr>
        <w:rFonts w:ascii="Sitka Display" w:hAnsi="Sitka Display"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0FBB253C"/>
    <w:multiLevelType w:val="hybridMultilevel"/>
    <w:tmpl w:val="610099BA"/>
    <w:lvl w:ilvl="0" w:tplc="31609992">
      <w:start w:val="1"/>
      <w:numFmt w:val="bullet"/>
      <w:lvlText w:val="-"/>
      <w:lvlJc w:val="left"/>
      <w:pPr>
        <w:tabs>
          <w:tab w:val="num" w:pos="1500"/>
        </w:tabs>
        <w:ind w:left="1500" w:hanging="360"/>
      </w:pPr>
      <w:rPr>
        <w:rFonts w:ascii="Sitka Display" w:hAnsi="Sitka Display"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0623AED"/>
    <w:multiLevelType w:val="hybridMultilevel"/>
    <w:tmpl w:val="B37064D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07876AD"/>
    <w:multiLevelType w:val="hybridMultilevel"/>
    <w:tmpl w:val="98EE7D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17737A8"/>
    <w:multiLevelType w:val="multilevel"/>
    <w:tmpl w:val="6B94AF0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2F61224"/>
    <w:multiLevelType w:val="hybridMultilevel"/>
    <w:tmpl w:val="74181EDE"/>
    <w:styleLink w:val="Stils13"/>
    <w:lvl w:ilvl="0" w:tplc="B558A37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15297CFB"/>
    <w:multiLevelType w:val="multilevel"/>
    <w:tmpl w:val="FCB2F99A"/>
    <w:lvl w:ilvl="0">
      <w:start w:val="1"/>
      <w:numFmt w:val="decimal"/>
      <w:lvlText w:val="%1."/>
      <w:lvlJc w:val="left"/>
      <w:pPr>
        <w:ind w:left="644" w:hanging="360"/>
      </w:pPr>
      <w:rPr>
        <w:b w:val="0"/>
        <w:i w:val="0"/>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5F47721"/>
    <w:multiLevelType w:val="multilevel"/>
    <w:tmpl w:val="9392DD8A"/>
    <w:lvl w:ilvl="0">
      <w:start w:val="1"/>
      <w:numFmt w:val="decimal"/>
      <w:lvlText w:val="%1."/>
      <w:lvlJc w:val="left"/>
      <w:pPr>
        <w:ind w:left="108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8" w15:restartNumberingAfterBreak="0">
    <w:nsid w:val="1652773C"/>
    <w:multiLevelType w:val="hybridMultilevel"/>
    <w:tmpl w:val="97A2C22E"/>
    <w:lvl w:ilvl="0" w:tplc="0204C242">
      <w:start w:val="1"/>
      <w:numFmt w:val="decimal"/>
      <w:lvlText w:val="%1."/>
      <w:lvlJc w:val="left"/>
      <w:pPr>
        <w:ind w:left="502"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9" w15:restartNumberingAfterBreak="0">
    <w:nsid w:val="1982523D"/>
    <w:multiLevelType w:val="hybridMultilevel"/>
    <w:tmpl w:val="EECC9B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68028A6"/>
    <w:multiLevelType w:val="hybridMultilevel"/>
    <w:tmpl w:val="71541E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8520F85"/>
    <w:multiLevelType w:val="multilevel"/>
    <w:tmpl w:val="83BC26C4"/>
    <w:lvl w:ilvl="0">
      <w:start w:val="1"/>
      <w:numFmt w:val="decimal"/>
      <w:lvlText w:val="%1."/>
      <w:lvlJc w:val="left"/>
      <w:pPr>
        <w:ind w:left="360" w:hanging="360"/>
      </w:pPr>
      <w:rPr>
        <w:b w:val="0"/>
        <w:i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89F0ADC"/>
    <w:multiLevelType w:val="multilevel"/>
    <w:tmpl w:val="E13C3ED0"/>
    <w:lvl w:ilvl="0">
      <w:start w:val="9"/>
      <w:numFmt w:val="decimal"/>
      <w:lvlText w:val="%1."/>
      <w:lvlJc w:val="left"/>
      <w:pPr>
        <w:ind w:left="360" w:hanging="360"/>
      </w:pPr>
      <w:rPr>
        <w:rFonts w:hint="default"/>
        <w:b w:val="0"/>
        <w:i w:val="0"/>
        <w:iCs w:val="0"/>
      </w:rPr>
    </w:lvl>
    <w:lvl w:ilvl="1">
      <w:start w:val="1"/>
      <w:numFmt w:val="decimal"/>
      <w:lvlText w:val="%1.%2."/>
      <w:lvlJc w:val="left"/>
      <w:pPr>
        <w:ind w:left="1637"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2D250E1E"/>
    <w:multiLevelType w:val="hybridMultilevel"/>
    <w:tmpl w:val="6F80E856"/>
    <w:lvl w:ilvl="0" w:tplc="31609992">
      <w:start w:val="1"/>
      <w:numFmt w:val="bullet"/>
      <w:lvlText w:val="-"/>
      <w:lvlJc w:val="left"/>
      <w:pPr>
        <w:tabs>
          <w:tab w:val="num" w:pos="1500"/>
        </w:tabs>
        <w:ind w:left="1500" w:hanging="360"/>
      </w:pPr>
      <w:rPr>
        <w:rFonts w:ascii="Sitka Display" w:hAnsi="Sitka Display"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2ED71D02"/>
    <w:multiLevelType w:val="multilevel"/>
    <w:tmpl w:val="3B78BE88"/>
    <w:lvl w:ilvl="0">
      <w:start w:val="1"/>
      <w:numFmt w:val="decimal"/>
      <w:lvlText w:val="%1."/>
      <w:lvlJc w:val="left"/>
      <w:pPr>
        <w:ind w:left="360" w:hanging="360"/>
      </w:pPr>
      <w:rPr>
        <w:i w:val="0"/>
        <w:color w:val="auto"/>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F440A9A"/>
    <w:multiLevelType w:val="hybridMultilevel"/>
    <w:tmpl w:val="D3B6A34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2FDD77C3"/>
    <w:multiLevelType w:val="multilevel"/>
    <w:tmpl w:val="2938A99C"/>
    <w:lvl w:ilvl="0">
      <w:start w:val="9"/>
      <w:numFmt w:val="decimal"/>
      <w:lvlText w:val="%1."/>
      <w:lvlJc w:val="left"/>
      <w:pPr>
        <w:ind w:left="1070" w:hanging="360"/>
      </w:pPr>
      <w:rPr>
        <w:rFonts w:hint="default"/>
        <w:b w:val="0"/>
        <w:i w:val="0"/>
        <w:sz w:val="24"/>
        <w:szCs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FF80A53"/>
    <w:multiLevelType w:val="multilevel"/>
    <w:tmpl w:val="854C29DA"/>
    <w:styleLink w:val="Stils1"/>
    <w:lvl w:ilvl="0">
      <w:start w:val="16"/>
      <w:numFmt w:val="decimal"/>
      <w:lvlText w:val="%1."/>
      <w:lvlJc w:val="left"/>
      <w:pPr>
        <w:ind w:left="480" w:hanging="480"/>
      </w:pPr>
      <w:rPr>
        <w:color w:val="FF0000"/>
      </w:rPr>
    </w:lvl>
    <w:lvl w:ilvl="1">
      <w:start w:val="4"/>
      <w:numFmt w:val="decimal"/>
      <w:lvlText w:val="%1.%2."/>
      <w:lvlJc w:val="left"/>
      <w:pPr>
        <w:ind w:left="480" w:hanging="480"/>
      </w:pPr>
      <w:rPr>
        <w:color w:val="auto"/>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28" w15:restartNumberingAfterBreak="0">
    <w:nsid w:val="308520B3"/>
    <w:multiLevelType w:val="multilevel"/>
    <w:tmpl w:val="8FBC95C0"/>
    <w:lvl w:ilvl="0">
      <w:start w:val="1"/>
      <w:numFmt w:val="decimal"/>
      <w:lvlText w:val="%1."/>
      <w:lvlJc w:val="left"/>
      <w:pPr>
        <w:ind w:left="360" w:hanging="360"/>
      </w:pPr>
      <w:rPr>
        <w:b w:val="0"/>
        <w:bCs/>
        <w:i w:val="0"/>
        <w:i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1280FFD"/>
    <w:multiLevelType w:val="multilevel"/>
    <w:tmpl w:val="99F60508"/>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0" w15:restartNumberingAfterBreak="0">
    <w:nsid w:val="32356091"/>
    <w:multiLevelType w:val="multilevel"/>
    <w:tmpl w:val="FCB2F99A"/>
    <w:lvl w:ilvl="0">
      <w:start w:val="1"/>
      <w:numFmt w:val="decimal"/>
      <w:lvlText w:val="%1."/>
      <w:lvlJc w:val="left"/>
      <w:pPr>
        <w:ind w:left="786" w:hanging="360"/>
      </w:pPr>
      <w:rPr>
        <w:b w:val="0"/>
        <w:i w:val="0"/>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66176F4"/>
    <w:multiLevelType w:val="hybridMultilevel"/>
    <w:tmpl w:val="6FA460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376264CD"/>
    <w:multiLevelType w:val="hybridMultilevel"/>
    <w:tmpl w:val="C230515C"/>
    <w:lvl w:ilvl="0" w:tplc="BB287D9E">
      <w:start w:val="36"/>
      <w:numFmt w:val="decimal"/>
      <w:lvlText w:val="%1."/>
      <w:lvlJc w:val="left"/>
      <w:pPr>
        <w:ind w:left="786"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381B1335"/>
    <w:multiLevelType w:val="hybridMultilevel"/>
    <w:tmpl w:val="5BF06B36"/>
    <w:lvl w:ilvl="0" w:tplc="7E1EC42C">
      <w:start w:val="1"/>
      <w:numFmt w:val="decimal"/>
      <w:lvlText w:val="%1."/>
      <w:lvlJc w:val="left"/>
      <w:pPr>
        <w:ind w:left="720" w:hanging="360"/>
      </w:pPr>
      <w:rPr>
        <w:rFonts w:hint="default"/>
        <w:b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3DE828B8"/>
    <w:multiLevelType w:val="multilevel"/>
    <w:tmpl w:val="54D282C8"/>
    <w:lvl w:ilvl="0">
      <w:start w:val="1"/>
      <w:numFmt w:val="decimal"/>
      <w:lvlText w:val="%1."/>
      <w:lvlJc w:val="left"/>
      <w:pPr>
        <w:tabs>
          <w:tab w:val="num" w:pos="928"/>
        </w:tabs>
        <w:ind w:left="928" w:hanging="360"/>
      </w:pPr>
      <w:rPr>
        <w:b w:val="0"/>
        <w:i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4."/>
      <w:lvlJc w:val="left"/>
      <w:pPr>
        <w:ind w:left="2160" w:hanging="720"/>
      </w:pPr>
      <w:rPr>
        <w:rFonts w:ascii="Times New Roman" w:eastAsia="Times New Roman" w:hAnsi="Times New Roman" w:cs="Times New Roman"/>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3E5341D5"/>
    <w:multiLevelType w:val="hybridMultilevel"/>
    <w:tmpl w:val="8CAC0F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31609992">
      <w:start w:val="1"/>
      <w:numFmt w:val="bullet"/>
      <w:lvlText w:val="-"/>
      <w:lvlJc w:val="left"/>
      <w:pPr>
        <w:ind w:left="2160" w:hanging="180"/>
      </w:pPr>
      <w:rPr>
        <w:rFonts w:ascii="Sitka Display" w:hAnsi="Sitka Display"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3EE34585"/>
    <w:multiLevelType w:val="multilevel"/>
    <w:tmpl w:val="81B69D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3B70EBE"/>
    <w:multiLevelType w:val="hybridMultilevel"/>
    <w:tmpl w:val="B4C2FAAE"/>
    <w:styleLink w:val="Stils1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38" w15:restartNumberingAfterBreak="0">
    <w:nsid w:val="451E5146"/>
    <w:multiLevelType w:val="multilevel"/>
    <w:tmpl w:val="A9D6E4E8"/>
    <w:lvl w:ilvl="0">
      <w:start w:val="1"/>
      <w:numFmt w:val="decimal"/>
      <w:lvlText w:val="%1."/>
      <w:lvlJc w:val="left"/>
      <w:pPr>
        <w:ind w:left="720" w:hanging="360"/>
      </w:pPr>
      <w:rPr>
        <w:rFonts w:ascii="Times New Roman" w:hAnsi="Times New Roman" w:cs="Times New Roman" w:hint="default"/>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9" w15:restartNumberingAfterBreak="0">
    <w:nsid w:val="4544043D"/>
    <w:multiLevelType w:val="hybridMultilevel"/>
    <w:tmpl w:val="435A5112"/>
    <w:lvl w:ilvl="0" w:tplc="99A2573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48273F9F"/>
    <w:multiLevelType w:val="multilevel"/>
    <w:tmpl w:val="F5BCD860"/>
    <w:lvl w:ilvl="0">
      <w:start w:val="9"/>
      <w:numFmt w:val="decimal"/>
      <w:lvlText w:val="%1."/>
      <w:lvlJc w:val="left"/>
      <w:pPr>
        <w:ind w:left="360" w:hanging="360"/>
      </w:pPr>
      <w:rPr>
        <w:rFonts w:hint="default"/>
        <w:b w:val="0"/>
        <w:i w:val="0"/>
        <w:sz w:val="24"/>
        <w:szCs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3A17D3"/>
    <w:multiLevelType w:val="hybridMultilevel"/>
    <w:tmpl w:val="9CDAFC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C621F61"/>
    <w:multiLevelType w:val="multilevel"/>
    <w:tmpl w:val="ECFC1E58"/>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3" w15:restartNumberingAfterBreak="0">
    <w:nsid w:val="4E3F11FC"/>
    <w:multiLevelType w:val="multilevel"/>
    <w:tmpl w:val="23C0FCB8"/>
    <w:lvl w:ilvl="0">
      <w:start w:val="3"/>
      <w:numFmt w:val="decimal"/>
      <w:lvlText w:val="%1."/>
      <w:lvlJc w:val="left"/>
      <w:pPr>
        <w:ind w:left="360" w:hanging="360"/>
      </w:pPr>
      <w:rPr>
        <w:rFonts w:hint="default"/>
        <w:b w:val="0"/>
        <w:color w:val="000000"/>
      </w:rPr>
    </w:lvl>
    <w:lvl w:ilvl="1">
      <w:start w:val="1"/>
      <w:numFmt w:val="decimal"/>
      <w:lvlText w:val="%1.%2."/>
      <w:lvlJc w:val="left"/>
      <w:pPr>
        <w:ind w:left="720" w:hanging="360"/>
      </w:pPr>
      <w:rPr>
        <w:rFonts w:hint="default"/>
        <w:b w:val="0"/>
        <w:color w:val="000000"/>
      </w:rPr>
    </w:lvl>
    <w:lvl w:ilvl="2">
      <w:start w:val="1"/>
      <w:numFmt w:val="decimal"/>
      <w:lvlText w:val="%1.%2.%3."/>
      <w:lvlJc w:val="left"/>
      <w:pPr>
        <w:ind w:left="1440" w:hanging="720"/>
      </w:pPr>
      <w:rPr>
        <w:rFonts w:hint="default"/>
        <w:b w:val="0"/>
        <w:color w:val="000000"/>
      </w:rPr>
    </w:lvl>
    <w:lvl w:ilvl="3">
      <w:start w:val="1"/>
      <w:numFmt w:val="decimal"/>
      <w:lvlText w:val="%1.%2.%3.%4."/>
      <w:lvlJc w:val="left"/>
      <w:pPr>
        <w:ind w:left="1800" w:hanging="720"/>
      </w:pPr>
      <w:rPr>
        <w:rFonts w:hint="default"/>
        <w:b w:val="0"/>
        <w:color w:val="000000"/>
      </w:rPr>
    </w:lvl>
    <w:lvl w:ilvl="4">
      <w:start w:val="1"/>
      <w:numFmt w:val="decimal"/>
      <w:lvlText w:val="%1.%2.%3.%4.%5."/>
      <w:lvlJc w:val="left"/>
      <w:pPr>
        <w:ind w:left="2520" w:hanging="1080"/>
      </w:pPr>
      <w:rPr>
        <w:rFonts w:hint="default"/>
        <w:b w:val="0"/>
        <w:color w:val="000000"/>
      </w:rPr>
    </w:lvl>
    <w:lvl w:ilvl="5">
      <w:start w:val="1"/>
      <w:numFmt w:val="decimal"/>
      <w:lvlText w:val="%1.%2.%3.%4.%5.%6."/>
      <w:lvlJc w:val="left"/>
      <w:pPr>
        <w:ind w:left="2880" w:hanging="1080"/>
      </w:pPr>
      <w:rPr>
        <w:rFonts w:hint="default"/>
        <w:b w:val="0"/>
        <w:color w:val="000000"/>
      </w:rPr>
    </w:lvl>
    <w:lvl w:ilvl="6">
      <w:start w:val="1"/>
      <w:numFmt w:val="decimal"/>
      <w:lvlText w:val="%1.%2.%3.%4.%5.%6.%7."/>
      <w:lvlJc w:val="left"/>
      <w:pPr>
        <w:ind w:left="3600" w:hanging="1440"/>
      </w:pPr>
      <w:rPr>
        <w:rFonts w:hint="default"/>
        <w:b w:val="0"/>
        <w:color w:val="000000"/>
      </w:rPr>
    </w:lvl>
    <w:lvl w:ilvl="7">
      <w:start w:val="1"/>
      <w:numFmt w:val="decimal"/>
      <w:lvlText w:val="%1.%2.%3.%4.%5.%6.%7.%8."/>
      <w:lvlJc w:val="left"/>
      <w:pPr>
        <w:ind w:left="3960" w:hanging="1440"/>
      </w:pPr>
      <w:rPr>
        <w:rFonts w:hint="default"/>
        <w:b w:val="0"/>
        <w:color w:val="000000"/>
      </w:rPr>
    </w:lvl>
    <w:lvl w:ilvl="8">
      <w:start w:val="1"/>
      <w:numFmt w:val="decimal"/>
      <w:lvlText w:val="%1.%2.%3.%4.%5.%6.%7.%8.%9."/>
      <w:lvlJc w:val="left"/>
      <w:pPr>
        <w:ind w:left="4680" w:hanging="1800"/>
      </w:pPr>
      <w:rPr>
        <w:rFonts w:hint="default"/>
        <w:b w:val="0"/>
        <w:color w:val="000000"/>
      </w:rPr>
    </w:lvl>
  </w:abstractNum>
  <w:abstractNum w:abstractNumId="44" w15:restartNumberingAfterBreak="0">
    <w:nsid w:val="508E2229"/>
    <w:multiLevelType w:val="hybridMultilevel"/>
    <w:tmpl w:val="0D1A2496"/>
    <w:styleLink w:val="Stils15"/>
    <w:lvl w:ilvl="0" w:tplc="8A76664C">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186584B"/>
    <w:multiLevelType w:val="multilevel"/>
    <w:tmpl w:val="C9881FB6"/>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6" w15:restartNumberingAfterBreak="0">
    <w:nsid w:val="56664F1E"/>
    <w:multiLevelType w:val="multilevel"/>
    <w:tmpl w:val="F1B8B428"/>
    <w:lvl w:ilvl="0">
      <w:start w:val="1"/>
      <w:numFmt w:val="decimal"/>
      <w:lvlText w:val="%1."/>
      <w:lvlJc w:val="left"/>
      <w:pPr>
        <w:ind w:left="495" w:hanging="495"/>
      </w:pPr>
      <w:rPr>
        <w:rFonts w:hint="default"/>
      </w:rPr>
    </w:lvl>
    <w:lvl w:ilvl="1">
      <w:start w:val="1"/>
      <w:numFmt w:val="decimal"/>
      <w:lvlText w:val="%1.%2."/>
      <w:lvlJc w:val="left"/>
      <w:pPr>
        <w:ind w:left="779" w:hanging="495"/>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7" w15:restartNumberingAfterBreak="0">
    <w:nsid w:val="57FE06BD"/>
    <w:multiLevelType w:val="hybridMultilevel"/>
    <w:tmpl w:val="EECA7C16"/>
    <w:lvl w:ilvl="0" w:tplc="B6D21E04">
      <w:start w:val="1"/>
      <w:numFmt w:val="decimal"/>
      <w:lvlText w:val="%1."/>
      <w:lvlJc w:val="left"/>
      <w:pPr>
        <w:ind w:left="720" w:hanging="360"/>
      </w:pPr>
      <w:rPr>
        <w:rFonts w:hint="default"/>
        <w:b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5A176A53"/>
    <w:multiLevelType w:val="multilevel"/>
    <w:tmpl w:val="49886EAC"/>
    <w:lvl w:ilvl="0">
      <w:start w:val="1"/>
      <w:numFmt w:val="decimal"/>
      <w:pStyle w:val="Nodala"/>
      <w:lvlText w:val="%1."/>
      <w:lvlJc w:val="left"/>
      <w:pPr>
        <w:tabs>
          <w:tab w:val="num" w:pos="360"/>
        </w:tabs>
        <w:ind w:left="360" w:hanging="360"/>
      </w:pPr>
    </w:lvl>
    <w:lvl w:ilvl="1">
      <w:start w:val="1"/>
      <w:numFmt w:val="decimal"/>
      <w:pStyle w:val="Numurets"/>
      <w:lvlText w:val="%1.%2."/>
      <w:lvlJc w:val="left"/>
      <w:pPr>
        <w:tabs>
          <w:tab w:val="num" w:pos="624"/>
        </w:tabs>
        <w:ind w:left="624" w:hanging="624"/>
      </w:pPr>
    </w:lvl>
    <w:lvl w:ilvl="2">
      <w:start w:val="1"/>
      <w:numFmt w:val="decimal"/>
      <w:pStyle w:val="Numur2"/>
      <w:lvlText w:val="%1.%2.%3."/>
      <w:lvlJc w:val="left"/>
      <w:pPr>
        <w:tabs>
          <w:tab w:val="num" w:pos="1191"/>
        </w:tabs>
        <w:ind w:left="1191" w:hanging="834"/>
      </w:pPr>
    </w:lvl>
    <w:lvl w:ilvl="3">
      <w:start w:val="1"/>
      <w:numFmt w:val="lowerLetter"/>
      <w:lvlText w:val="%4)"/>
      <w:lvlJc w:val="left"/>
      <w:pPr>
        <w:tabs>
          <w:tab w:val="num" w:pos="1729"/>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49" w15:restartNumberingAfterBreak="0">
    <w:nsid w:val="5BC27420"/>
    <w:multiLevelType w:val="hybridMultilevel"/>
    <w:tmpl w:val="3BF6A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5D3C15EC"/>
    <w:multiLevelType w:val="hybridMultilevel"/>
    <w:tmpl w:val="5172D13A"/>
    <w:lvl w:ilvl="0" w:tplc="31609992">
      <w:start w:val="1"/>
      <w:numFmt w:val="bullet"/>
      <w:lvlText w:val="-"/>
      <w:lvlJc w:val="left"/>
      <w:pPr>
        <w:tabs>
          <w:tab w:val="num" w:pos="1500"/>
        </w:tabs>
        <w:ind w:left="1500" w:hanging="360"/>
      </w:pPr>
      <w:rPr>
        <w:rFonts w:ascii="Sitka Display" w:hAnsi="Sitka Display"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1" w15:restartNumberingAfterBreak="0">
    <w:nsid w:val="5DAB259B"/>
    <w:multiLevelType w:val="hybridMultilevel"/>
    <w:tmpl w:val="CFFE03E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5EEA13AC"/>
    <w:multiLevelType w:val="hybridMultilevel"/>
    <w:tmpl w:val="AE5A3EDE"/>
    <w:lvl w:ilvl="0" w:tplc="3EC80F0C">
      <w:start w:val="1"/>
      <w:numFmt w:val="decimal"/>
      <w:lvlText w:val="%1."/>
      <w:lvlJc w:val="left"/>
      <w:pPr>
        <w:ind w:left="720" w:hanging="360"/>
      </w:pPr>
      <w:rPr>
        <w:rFonts w:hint="default"/>
        <w:b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5EEE1142"/>
    <w:multiLevelType w:val="hybridMultilevel"/>
    <w:tmpl w:val="2146CEB2"/>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601305C9"/>
    <w:multiLevelType w:val="hybridMultilevel"/>
    <w:tmpl w:val="AD0C563E"/>
    <w:lvl w:ilvl="0" w:tplc="5CF20B24">
      <w:start w:val="1"/>
      <w:numFmt w:val="decimal"/>
      <w:pStyle w:val="Apakvirsraksts1"/>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5" w15:restartNumberingAfterBreak="0">
    <w:nsid w:val="668B2799"/>
    <w:multiLevelType w:val="multilevel"/>
    <w:tmpl w:val="E362D75C"/>
    <w:lvl w:ilvl="0">
      <w:start w:val="1"/>
      <w:numFmt w:val="decimal"/>
      <w:lvlText w:val="%1."/>
      <w:lvlJc w:val="left"/>
      <w:pPr>
        <w:ind w:left="841"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679" w:hanging="720"/>
      </w:pPr>
      <w:rPr>
        <w:rFonts w:hint="default"/>
      </w:rPr>
    </w:lvl>
    <w:lvl w:ilvl="3">
      <w:start w:val="1"/>
      <w:numFmt w:val="decimal"/>
      <w:isLgl/>
      <w:lvlText w:val="%1.%2.%3.%4."/>
      <w:lvlJc w:val="left"/>
      <w:pPr>
        <w:ind w:left="1918" w:hanging="720"/>
      </w:pPr>
      <w:rPr>
        <w:rFonts w:hint="default"/>
      </w:rPr>
    </w:lvl>
    <w:lvl w:ilvl="4">
      <w:start w:val="1"/>
      <w:numFmt w:val="decimal"/>
      <w:isLgl/>
      <w:lvlText w:val="%1.%2.%3.%4.%5."/>
      <w:lvlJc w:val="left"/>
      <w:pPr>
        <w:ind w:left="2517" w:hanging="1080"/>
      </w:pPr>
      <w:rPr>
        <w:rFonts w:hint="default"/>
      </w:rPr>
    </w:lvl>
    <w:lvl w:ilvl="5">
      <w:start w:val="1"/>
      <w:numFmt w:val="decimal"/>
      <w:isLgl/>
      <w:lvlText w:val="%1.%2.%3.%4.%5.%6."/>
      <w:lvlJc w:val="left"/>
      <w:pPr>
        <w:ind w:left="2756" w:hanging="1080"/>
      </w:pPr>
      <w:rPr>
        <w:rFonts w:hint="default"/>
      </w:rPr>
    </w:lvl>
    <w:lvl w:ilvl="6">
      <w:start w:val="1"/>
      <w:numFmt w:val="decimal"/>
      <w:isLgl/>
      <w:lvlText w:val="%1.%2.%3.%4.%5.%6.%7."/>
      <w:lvlJc w:val="left"/>
      <w:pPr>
        <w:ind w:left="3355" w:hanging="1440"/>
      </w:pPr>
      <w:rPr>
        <w:rFonts w:hint="default"/>
      </w:rPr>
    </w:lvl>
    <w:lvl w:ilvl="7">
      <w:start w:val="1"/>
      <w:numFmt w:val="decimal"/>
      <w:isLgl/>
      <w:lvlText w:val="%1.%2.%3.%4.%5.%6.%7.%8."/>
      <w:lvlJc w:val="left"/>
      <w:pPr>
        <w:ind w:left="3594" w:hanging="1440"/>
      </w:pPr>
      <w:rPr>
        <w:rFonts w:hint="default"/>
      </w:rPr>
    </w:lvl>
    <w:lvl w:ilvl="8">
      <w:start w:val="1"/>
      <w:numFmt w:val="decimal"/>
      <w:isLgl/>
      <w:lvlText w:val="%1.%2.%3.%4.%5.%6.%7.%8.%9."/>
      <w:lvlJc w:val="left"/>
      <w:pPr>
        <w:ind w:left="4193" w:hanging="1800"/>
      </w:pPr>
      <w:rPr>
        <w:rFonts w:hint="default"/>
      </w:rPr>
    </w:lvl>
  </w:abstractNum>
  <w:abstractNum w:abstractNumId="56" w15:restartNumberingAfterBreak="0">
    <w:nsid w:val="676848C6"/>
    <w:multiLevelType w:val="multilevel"/>
    <w:tmpl w:val="8D8CC4F8"/>
    <w:lvl w:ilvl="0">
      <w:start w:val="9"/>
      <w:numFmt w:val="decimal"/>
      <w:lvlText w:val="%1."/>
      <w:lvlJc w:val="left"/>
      <w:pPr>
        <w:ind w:left="360" w:hanging="360"/>
      </w:pPr>
      <w:rPr>
        <w:rFonts w:hint="default"/>
        <w:b w:val="0"/>
        <w:i w:val="0"/>
        <w:sz w:val="24"/>
        <w:szCs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B241BBB"/>
    <w:multiLevelType w:val="multilevel"/>
    <w:tmpl w:val="395C0214"/>
    <w:styleLink w:val="Stils14"/>
    <w:lvl w:ilvl="0">
      <w:start w:val="2"/>
      <w:numFmt w:val="decimal"/>
      <w:lvlText w:val="%1."/>
      <w:lvlJc w:val="left"/>
      <w:pPr>
        <w:ind w:left="540" w:hanging="540"/>
      </w:pPr>
    </w:lvl>
    <w:lvl w:ilvl="1">
      <w:start w:val="3"/>
      <w:numFmt w:val="decimal"/>
      <w:lvlText w:val="%1.%2."/>
      <w:lvlJc w:val="left"/>
      <w:pPr>
        <w:ind w:left="900" w:hanging="54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8" w15:restartNumberingAfterBreak="0">
    <w:nsid w:val="6B655843"/>
    <w:multiLevelType w:val="multilevel"/>
    <w:tmpl w:val="63D8F3EA"/>
    <w:lvl w:ilvl="0">
      <w:start w:val="1"/>
      <w:numFmt w:val="upperRoman"/>
      <w:pStyle w:val="SNP3lmarbu"/>
      <w:lvlText w:val="%1."/>
      <w:lvlJc w:val="left"/>
      <w:pPr>
        <w:tabs>
          <w:tab w:val="num" w:pos="454"/>
        </w:tabs>
        <w:ind w:left="0" w:firstLine="0"/>
      </w:pPr>
      <w:rPr>
        <w:rFonts w:ascii="Times New Roman" w:hAnsi="Times New Roman" w:cs="Times New Roman" w:hint="default"/>
        <w:b/>
        <w:sz w:val="24"/>
        <w:szCs w:val="24"/>
      </w:rPr>
    </w:lvl>
    <w:lvl w:ilvl="1">
      <w:start w:val="1"/>
      <w:numFmt w:val="decimal"/>
      <w:lvlRestart w:val="0"/>
      <w:pStyle w:val="SNP4lmarbu"/>
      <w:lvlText w:val="%2."/>
      <w:lvlJc w:val="left"/>
      <w:pPr>
        <w:tabs>
          <w:tab w:val="num" w:pos="510"/>
        </w:tabs>
        <w:ind w:left="510" w:hanging="510"/>
      </w:pPr>
      <w:rPr>
        <w:b w:val="0"/>
      </w:rPr>
    </w:lvl>
    <w:lvl w:ilvl="2">
      <w:start w:val="1"/>
      <w:numFmt w:val="decimal"/>
      <w:pStyle w:val="SNP3lmarbu"/>
      <w:lvlText w:val="%2.%3."/>
      <w:lvlJc w:val="left"/>
      <w:pPr>
        <w:tabs>
          <w:tab w:val="num" w:pos="1134"/>
        </w:tabs>
        <w:ind w:left="1134" w:hanging="624"/>
      </w:pPr>
    </w:lvl>
    <w:lvl w:ilvl="3">
      <w:start w:val="1"/>
      <w:numFmt w:val="decimal"/>
      <w:pStyle w:val="SNP4lmarbu"/>
      <w:lvlText w:val="%2.%3.%4."/>
      <w:lvlJc w:val="left"/>
      <w:pPr>
        <w:tabs>
          <w:tab w:val="num" w:pos="1928"/>
        </w:tabs>
        <w:ind w:left="1928"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D94256B"/>
    <w:multiLevelType w:val="hybridMultilevel"/>
    <w:tmpl w:val="BB2AD7C2"/>
    <w:lvl w:ilvl="0" w:tplc="EADA3EB4">
      <w:start w:val="1"/>
      <w:numFmt w:val="decimal"/>
      <w:lvlText w:val="%1."/>
      <w:lvlJc w:val="left"/>
      <w:pPr>
        <w:ind w:left="720" w:hanging="360"/>
      </w:pPr>
      <w:rPr>
        <w:rFonts w:hint="default"/>
        <w:b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6DD54C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6E65700B"/>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38A4928"/>
    <w:multiLevelType w:val="multilevel"/>
    <w:tmpl w:val="0426001F"/>
    <w:lvl w:ilvl="0">
      <w:start w:val="1"/>
      <w:numFmt w:val="decimal"/>
      <w:lvlText w:val="%1."/>
      <w:lvlJc w:val="left"/>
      <w:pPr>
        <w:ind w:left="360" w:hanging="360"/>
      </w:pPr>
      <w:rPr>
        <w:b w:val="0"/>
        <w:bCs/>
        <w:i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5DC420B"/>
    <w:multiLevelType w:val="multilevel"/>
    <w:tmpl w:val="A4D88288"/>
    <w:lvl w:ilvl="0">
      <w:start w:val="1"/>
      <w:numFmt w:val="decimal"/>
      <w:lvlText w:val="%1."/>
      <w:lvlJc w:val="left"/>
      <w:pPr>
        <w:ind w:left="360" w:hanging="360"/>
      </w:pPr>
      <w:rPr>
        <w:rFonts w:hint="default"/>
        <w:color w:val="auto"/>
      </w:rPr>
    </w:lvl>
    <w:lvl w:ilvl="1">
      <w:start w:val="1"/>
      <w:numFmt w:val="decimal"/>
      <w:lvlText w:val="%1.%2."/>
      <w:lvlJc w:val="left"/>
      <w:pPr>
        <w:ind w:left="1440" w:hanging="360"/>
      </w:pPr>
      <w:rPr>
        <w:rFonts w:hint="default"/>
        <w:color w:val="auto"/>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400" w:hanging="1080"/>
      </w:pPr>
      <w:rPr>
        <w:rFonts w:hint="default"/>
        <w:color w:val="auto"/>
      </w:rPr>
    </w:lvl>
    <w:lvl w:ilvl="5">
      <w:start w:val="1"/>
      <w:numFmt w:val="decimal"/>
      <w:lvlText w:val="%1.%2.%3.%4.%5.%6."/>
      <w:lvlJc w:val="left"/>
      <w:pPr>
        <w:ind w:left="6480" w:hanging="1080"/>
      </w:pPr>
      <w:rPr>
        <w:rFonts w:hint="default"/>
        <w:color w:val="auto"/>
      </w:rPr>
    </w:lvl>
    <w:lvl w:ilvl="6">
      <w:start w:val="1"/>
      <w:numFmt w:val="decimal"/>
      <w:lvlText w:val="%1.%2.%3.%4.%5.%6.%7."/>
      <w:lvlJc w:val="left"/>
      <w:pPr>
        <w:ind w:left="7920" w:hanging="1440"/>
      </w:pPr>
      <w:rPr>
        <w:rFonts w:hint="default"/>
        <w:color w:val="auto"/>
      </w:rPr>
    </w:lvl>
    <w:lvl w:ilvl="7">
      <w:start w:val="1"/>
      <w:numFmt w:val="decimal"/>
      <w:lvlText w:val="%1.%2.%3.%4.%5.%6.%7.%8."/>
      <w:lvlJc w:val="left"/>
      <w:pPr>
        <w:ind w:left="9000" w:hanging="1440"/>
      </w:pPr>
      <w:rPr>
        <w:rFonts w:hint="default"/>
        <w:color w:val="auto"/>
      </w:rPr>
    </w:lvl>
    <w:lvl w:ilvl="8">
      <w:start w:val="1"/>
      <w:numFmt w:val="decimal"/>
      <w:lvlText w:val="%1.%2.%3.%4.%5.%6.%7.%8.%9."/>
      <w:lvlJc w:val="left"/>
      <w:pPr>
        <w:ind w:left="10440" w:hanging="1800"/>
      </w:pPr>
      <w:rPr>
        <w:rFonts w:hint="default"/>
        <w:color w:val="auto"/>
      </w:rPr>
    </w:lvl>
  </w:abstractNum>
  <w:abstractNum w:abstractNumId="64" w15:restartNumberingAfterBreak="0">
    <w:nsid w:val="786D3427"/>
    <w:multiLevelType w:val="hybridMultilevel"/>
    <w:tmpl w:val="5F8CDA9A"/>
    <w:lvl w:ilvl="0" w:tplc="0426000F">
      <w:start w:val="1"/>
      <w:numFmt w:val="decimal"/>
      <w:lvlText w:val="%1."/>
      <w:lvlJc w:val="left"/>
      <w:pPr>
        <w:ind w:left="720" w:hanging="360"/>
      </w:pPr>
      <w:rPr>
        <w:rFonts w:eastAsia="Times New Roman"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79D944C2"/>
    <w:multiLevelType w:val="multilevel"/>
    <w:tmpl w:val="EE724E8C"/>
    <w:lvl w:ilvl="0">
      <w:start w:val="6"/>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9"/>
  </w:num>
  <w:num w:numId="2">
    <w:abstractNumId w:val="20"/>
  </w:num>
  <w:num w:numId="3">
    <w:abstractNumId w:val="19"/>
  </w:num>
  <w:num w:numId="4">
    <w:abstractNumId w:val="61"/>
  </w:num>
  <w:num w:numId="5">
    <w:abstractNumId w:val="38"/>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5"/>
  </w:num>
  <w:num w:numId="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1"/>
  </w:num>
  <w:num w:numId="11">
    <w:abstractNumId w:val="36"/>
  </w:num>
  <w:num w:numId="12">
    <w:abstractNumId w:val="35"/>
  </w:num>
  <w:num w:numId="13">
    <w:abstractNumId w:val="7"/>
  </w:num>
  <w:num w:numId="14">
    <w:abstractNumId w:val="10"/>
  </w:num>
  <w:num w:numId="15">
    <w:abstractNumId w:val="50"/>
  </w:num>
  <w:num w:numId="16">
    <w:abstractNumId w:val="23"/>
  </w:num>
  <w:num w:numId="17">
    <w:abstractNumId w:val="11"/>
  </w:num>
  <w:num w:numId="18">
    <w:abstractNumId w:val="43"/>
  </w:num>
  <w:num w:numId="19">
    <w:abstractNumId w:val="3"/>
  </w:num>
  <w:num w:numId="20">
    <w:abstractNumId w:val="64"/>
  </w:num>
  <w:num w:numId="21">
    <w:abstractNumId w:val="2"/>
  </w:num>
  <w:num w:numId="22">
    <w:abstractNumId w:val="63"/>
  </w:num>
  <w:num w:numId="23">
    <w:abstractNumId w:val="29"/>
  </w:num>
  <w:num w:numId="24">
    <w:abstractNumId w:val="53"/>
  </w:num>
  <w:num w:numId="25">
    <w:abstractNumId w:val="17"/>
  </w:num>
  <w:num w:numId="26">
    <w:abstractNumId w:val="42"/>
  </w:num>
  <w:num w:numId="27">
    <w:abstractNumId w:val="34"/>
  </w:num>
  <w:num w:numId="28">
    <w:abstractNumId w:val="62"/>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30"/>
  </w:num>
  <w:num w:numId="32">
    <w:abstractNumId w:val="21"/>
  </w:num>
  <w:num w:numId="33">
    <w:abstractNumId w:val="13"/>
  </w:num>
  <w:num w:numId="34">
    <w:abstractNumId w:val="5"/>
  </w:num>
  <w:num w:numId="35">
    <w:abstractNumId w:val="40"/>
  </w:num>
  <w:num w:numId="36">
    <w:abstractNumId w:val="52"/>
  </w:num>
  <w:num w:numId="37">
    <w:abstractNumId w:val="56"/>
  </w:num>
  <w:num w:numId="38">
    <w:abstractNumId w:val="47"/>
  </w:num>
  <w:num w:numId="39">
    <w:abstractNumId w:val="22"/>
  </w:num>
  <w:num w:numId="40">
    <w:abstractNumId w:val="4"/>
  </w:num>
  <w:num w:numId="41">
    <w:abstractNumId w:val="59"/>
  </w:num>
  <w:num w:numId="42">
    <w:abstractNumId w:val="6"/>
  </w:num>
  <w:num w:numId="43">
    <w:abstractNumId w:val="49"/>
  </w:num>
  <w:num w:numId="44">
    <w:abstractNumId w:val="33"/>
  </w:num>
  <w:num w:numId="45">
    <w:abstractNumId w:val="26"/>
  </w:num>
  <w:num w:numId="46">
    <w:abstractNumId w:val="16"/>
  </w:num>
  <w:num w:numId="47">
    <w:abstractNumId w:val="32"/>
  </w:num>
  <w:num w:numId="48">
    <w:abstractNumId w:val="28"/>
  </w:num>
  <w:num w:numId="49">
    <w:abstractNumId w:val="12"/>
  </w:num>
  <w:num w:numId="50">
    <w:abstractNumId w:val="31"/>
  </w:num>
  <w:num w:numId="51">
    <w:abstractNumId w:val="8"/>
  </w:num>
  <w:num w:numId="52">
    <w:abstractNumId w:val="60"/>
  </w:num>
  <w:num w:numId="53">
    <w:abstractNumId w:val="24"/>
  </w:num>
  <w:num w:numId="54">
    <w:abstractNumId w:val="65"/>
  </w:num>
  <w:num w:numId="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6"/>
  </w:num>
  <w:num w:numId="58">
    <w:abstractNumId w:val="41"/>
  </w:num>
  <w:num w:numId="59">
    <w:abstractNumId w:val="14"/>
  </w:num>
  <w:num w:numId="60">
    <w:abstractNumId w:val="58"/>
  </w:num>
  <w:num w:numId="61">
    <w:abstractNumId w:val="0"/>
  </w:num>
  <w:num w:numId="62">
    <w:abstractNumId w:val="54"/>
  </w:num>
  <w:num w:numId="63">
    <w:abstractNumId w:val="37"/>
  </w:num>
  <w:num w:numId="64">
    <w:abstractNumId w:val="15"/>
  </w:num>
  <w:num w:numId="65">
    <w:abstractNumId w:val="44"/>
  </w:num>
  <w:num w:numId="6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7"/>
  </w:num>
  <w:num w:numId="68">
    <w:abstractNumId w:val="5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E90"/>
    <w:rsid w:val="0000032F"/>
    <w:rsid w:val="000019E5"/>
    <w:rsid w:val="000070D6"/>
    <w:rsid w:val="00012687"/>
    <w:rsid w:val="000156B7"/>
    <w:rsid w:val="00027FB5"/>
    <w:rsid w:val="000304BD"/>
    <w:rsid w:val="0003685B"/>
    <w:rsid w:val="000419BE"/>
    <w:rsid w:val="00056AFE"/>
    <w:rsid w:val="00066AED"/>
    <w:rsid w:val="00071FD5"/>
    <w:rsid w:val="00072017"/>
    <w:rsid w:val="00073CCD"/>
    <w:rsid w:val="0008205F"/>
    <w:rsid w:val="00082EBD"/>
    <w:rsid w:val="00084C3E"/>
    <w:rsid w:val="00085F19"/>
    <w:rsid w:val="00097B24"/>
    <w:rsid w:val="000A6921"/>
    <w:rsid w:val="000B1435"/>
    <w:rsid w:val="000B1C11"/>
    <w:rsid w:val="000B6642"/>
    <w:rsid w:val="000C6722"/>
    <w:rsid w:val="000D4B47"/>
    <w:rsid w:val="000E5F40"/>
    <w:rsid w:val="000E7C41"/>
    <w:rsid w:val="000F1892"/>
    <w:rsid w:val="000F36FC"/>
    <w:rsid w:val="000F5785"/>
    <w:rsid w:val="00104580"/>
    <w:rsid w:val="001172F7"/>
    <w:rsid w:val="00120839"/>
    <w:rsid w:val="00132614"/>
    <w:rsid w:val="001417A1"/>
    <w:rsid w:val="00145266"/>
    <w:rsid w:val="00150DA0"/>
    <w:rsid w:val="00151070"/>
    <w:rsid w:val="001606C6"/>
    <w:rsid w:val="001633A5"/>
    <w:rsid w:val="0017192B"/>
    <w:rsid w:val="00171DAA"/>
    <w:rsid w:val="001759F1"/>
    <w:rsid w:val="0018188D"/>
    <w:rsid w:val="00182BB4"/>
    <w:rsid w:val="001A3664"/>
    <w:rsid w:val="001A46F7"/>
    <w:rsid w:val="001C1442"/>
    <w:rsid w:val="001C3450"/>
    <w:rsid w:val="001D25EB"/>
    <w:rsid w:val="001D5B7B"/>
    <w:rsid w:val="001D7D4C"/>
    <w:rsid w:val="001E444C"/>
    <w:rsid w:val="001E615A"/>
    <w:rsid w:val="001E63B7"/>
    <w:rsid w:val="001F1739"/>
    <w:rsid w:val="001F5CD8"/>
    <w:rsid w:val="002163EF"/>
    <w:rsid w:val="00217F4D"/>
    <w:rsid w:val="00236900"/>
    <w:rsid w:val="0024360A"/>
    <w:rsid w:val="00247069"/>
    <w:rsid w:val="0025091D"/>
    <w:rsid w:val="00252A1B"/>
    <w:rsid w:val="002570DA"/>
    <w:rsid w:val="002637EF"/>
    <w:rsid w:val="00270744"/>
    <w:rsid w:val="00272087"/>
    <w:rsid w:val="0028020D"/>
    <w:rsid w:val="002814FF"/>
    <w:rsid w:val="00285203"/>
    <w:rsid w:val="00290BBD"/>
    <w:rsid w:val="00294145"/>
    <w:rsid w:val="002957EC"/>
    <w:rsid w:val="002A2F62"/>
    <w:rsid w:val="002A4CF8"/>
    <w:rsid w:val="002B0592"/>
    <w:rsid w:val="002B6494"/>
    <w:rsid w:val="002C3D1D"/>
    <w:rsid w:val="002C7914"/>
    <w:rsid w:val="002D329C"/>
    <w:rsid w:val="002D4D7E"/>
    <w:rsid w:val="002D6989"/>
    <w:rsid w:val="002D75BD"/>
    <w:rsid w:val="002E1443"/>
    <w:rsid w:val="002E52F0"/>
    <w:rsid w:val="002F4CD2"/>
    <w:rsid w:val="002F75D1"/>
    <w:rsid w:val="003033BD"/>
    <w:rsid w:val="00307B59"/>
    <w:rsid w:val="00311694"/>
    <w:rsid w:val="0031177B"/>
    <w:rsid w:val="00317256"/>
    <w:rsid w:val="0032318B"/>
    <w:rsid w:val="0032444E"/>
    <w:rsid w:val="00331B6A"/>
    <w:rsid w:val="00331E0A"/>
    <w:rsid w:val="00340A00"/>
    <w:rsid w:val="00343FBF"/>
    <w:rsid w:val="003515BA"/>
    <w:rsid w:val="00355944"/>
    <w:rsid w:val="003560A3"/>
    <w:rsid w:val="0036076D"/>
    <w:rsid w:val="003621C1"/>
    <w:rsid w:val="00366207"/>
    <w:rsid w:val="003662F2"/>
    <w:rsid w:val="00372E73"/>
    <w:rsid w:val="00374E48"/>
    <w:rsid w:val="00375211"/>
    <w:rsid w:val="00377563"/>
    <w:rsid w:val="00380A0F"/>
    <w:rsid w:val="00382936"/>
    <w:rsid w:val="0038358B"/>
    <w:rsid w:val="003909B3"/>
    <w:rsid w:val="00392EA9"/>
    <w:rsid w:val="00397D33"/>
    <w:rsid w:val="003A174C"/>
    <w:rsid w:val="003A5C67"/>
    <w:rsid w:val="003A5EA3"/>
    <w:rsid w:val="003B3986"/>
    <w:rsid w:val="003B3BCC"/>
    <w:rsid w:val="003C544E"/>
    <w:rsid w:val="003D05E0"/>
    <w:rsid w:val="003E5E8C"/>
    <w:rsid w:val="003F28B2"/>
    <w:rsid w:val="003F5CD8"/>
    <w:rsid w:val="00404F80"/>
    <w:rsid w:val="00407348"/>
    <w:rsid w:val="00427430"/>
    <w:rsid w:val="00433B2D"/>
    <w:rsid w:val="00442607"/>
    <w:rsid w:val="00444444"/>
    <w:rsid w:val="00451098"/>
    <w:rsid w:val="004527D5"/>
    <w:rsid w:val="004614EF"/>
    <w:rsid w:val="00471231"/>
    <w:rsid w:val="0047698E"/>
    <w:rsid w:val="00482A0F"/>
    <w:rsid w:val="0048459D"/>
    <w:rsid w:val="00484A98"/>
    <w:rsid w:val="004927F3"/>
    <w:rsid w:val="00494F65"/>
    <w:rsid w:val="004A091E"/>
    <w:rsid w:val="004A0E88"/>
    <w:rsid w:val="004A1962"/>
    <w:rsid w:val="004A5EB6"/>
    <w:rsid w:val="004C37BA"/>
    <w:rsid w:val="004D37C8"/>
    <w:rsid w:val="004D4F76"/>
    <w:rsid w:val="004D59F4"/>
    <w:rsid w:val="004D7365"/>
    <w:rsid w:val="004E1C50"/>
    <w:rsid w:val="004E2B65"/>
    <w:rsid w:val="004E48C0"/>
    <w:rsid w:val="004E4E5D"/>
    <w:rsid w:val="004E5265"/>
    <w:rsid w:val="004F16B5"/>
    <w:rsid w:val="004F2C12"/>
    <w:rsid w:val="004F52E3"/>
    <w:rsid w:val="004F59B6"/>
    <w:rsid w:val="004F6D25"/>
    <w:rsid w:val="005006EB"/>
    <w:rsid w:val="0050445A"/>
    <w:rsid w:val="00511A51"/>
    <w:rsid w:val="00523F32"/>
    <w:rsid w:val="005346DC"/>
    <w:rsid w:val="00542DD0"/>
    <w:rsid w:val="0054533A"/>
    <w:rsid w:val="00551EB5"/>
    <w:rsid w:val="0059417A"/>
    <w:rsid w:val="005A2EE3"/>
    <w:rsid w:val="005B3D67"/>
    <w:rsid w:val="005B51E1"/>
    <w:rsid w:val="005B761F"/>
    <w:rsid w:val="005C47AA"/>
    <w:rsid w:val="005D2693"/>
    <w:rsid w:val="005D6309"/>
    <w:rsid w:val="005E78EF"/>
    <w:rsid w:val="005F3DDA"/>
    <w:rsid w:val="00615E9B"/>
    <w:rsid w:val="00622473"/>
    <w:rsid w:val="006239FA"/>
    <w:rsid w:val="00626E4C"/>
    <w:rsid w:val="00632063"/>
    <w:rsid w:val="00633943"/>
    <w:rsid w:val="00636F6A"/>
    <w:rsid w:val="006473F1"/>
    <w:rsid w:val="00647C12"/>
    <w:rsid w:val="0065258A"/>
    <w:rsid w:val="0066356B"/>
    <w:rsid w:val="00667A1B"/>
    <w:rsid w:val="0067187B"/>
    <w:rsid w:val="0067320A"/>
    <w:rsid w:val="00674D58"/>
    <w:rsid w:val="00675C5B"/>
    <w:rsid w:val="006827AE"/>
    <w:rsid w:val="00685231"/>
    <w:rsid w:val="0069104D"/>
    <w:rsid w:val="006919FE"/>
    <w:rsid w:val="006B588F"/>
    <w:rsid w:val="006C5735"/>
    <w:rsid w:val="006D1408"/>
    <w:rsid w:val="006D53C8"/>
    <w:rsid w:val="006E34F0"/>
    <w:rsid w:val="006E55E0"/>
    <w:rsid w:val="006E763E"/>
    <w:rsid w:val="006F3200"/>
    <w:rsid w:val="006F6028"/>
    <w:rsid w:val="006F67CA"/>
    <w:rsid w:val="00705A37"/>
    <w:rsid w:val="00711A67"/>
    <w:rsid w:val="00714D26"/>
    <w:rsid w:val="00720CEF"/>
    <w:rsid w:val="00722BC8"/>
    <w:rsid w:val="00724491"/>
    <w:rsid w:val="00737608"/>
    <w:rsid w:val="00737E33"/>
    <w:rsid w:val="007419C5"/>
    <w:rsid w:val="00742CFA"/>
    <w:rsid w:val="00753365"/>
    <w:rsid w:val="0075525D"/>
    <w:rsid w:val="00761795"/>
    <w:rsid w:val="00775E1E"/>
    <w:rsid w:val="00780DEC"/>
    <w:rsid w:val="0078535E"/>
    <w:rsid w:val="00786962"/>
    <w:rsid w:val="00792E77"/>
    <w:rsid w:val="007936BF"/>
    <w:rsid w:val="00794148"/>
    <w:rsid w:val="007A3F79"/>
    <w:rsid w:val="007A59E4"/>
    <w:rsid w:val="007B144F"/>
    <w:rsid w:val="007B527C"/>
    <w:rsid w:val="007C667F"/>
    <w:rsid w:val="007C6B64"/>
    <w:rsid w:val="007C740C"/>
    <w:rsid w:val="007D67E2"/>
    <w:rsid w:val="007D6B44"/>
    <w:rsid w:val="007F13C8"/>
    <w:rsid w:val="007F4796"/>
    <w:rsid w:val="00801ADC"/>
    <w:rsid w:val="00804066"/>
    <w:rsid w:val="00804EE9"/>
    <w:rsid w:val="00813E40"/>
    <w:rsid w:val="008147D6"/>
    <w:rsid w:val="008378BA"/>
    <w:rsid w:val="008409DF"/>
    <w:rsid w:val="008411C0"/>
    <w:rsid w:val="008413C5"/>
    <w:rsid w:val="00850ED5"/>
    <w:rsid w:val="008559FB"/>
    <w:rsid w:val="0085779D"/>
    <w:rsid w:val="00857FCA"/>
    <w:rsid w:val="00861F0F"/>
    <w:rsid w:val="008642EF"/>
    <w:rsid w:val="00866323"/>
    <w:rsid w:val="00870BCA"/>
    <w:rsid w:val="008754F7"/>
    <w:rsid w:val="00881CC7"/>
    <w:rsid w:val="00891C7B"/>
    <w:rsid w:val="00892034"/>
    <w:rsid w:val="008944C9"/>
    <w:rsid w:val="008A7BFE"/>
    <w:rsid w:val="008B56DA"/>
    <w:rsid w:val="008B62F9"/>
    <w:rsid w:val="008C28FD"/>
    <w:rsid w:val="008C5173"/>
    <w:rsid w:val="008C5642"/>
    <w:rsid w:val="008C63D5"/>
    <w:rsid w:val="008D1696"/>
    <w:rsid w:val="008E4322"/>
    <w:rsid w:val="008E77BB"/>
    <w:rsid w:val="008F2A8B"/>
    <w:rsid w:val="008F451F"/>
    <w:rsid w:val="008F47E5"/>
    <w:rsid w:val="00900758"/>
    <w:rsid w:val="00902A1C"/>
    <w:rsid w:val="0090524A"/>
    <w:rsid w:val="0090682A"/>
    <w:rsid w:val="009078D7"/>
    <w:rsid w:val="0091002D"/>
    <w:rsid w:val="00915937"/>
    <w:rsid w:val="009204B4"/>
    <w:rsid w:val="00924BC1"/>
    <w:rsid w:val="009274B5"/>
    <w:rsid w:val="0093091D"/>
    <w:rsid w:val="00933C8C"/>
    <w:rsid w:val="00934E09"/>
    <w:rsid w:val="00941D88"/>
    <w:rsid w:val="0094422C"/>
    <w:rsid w:val="009446F8"/>
    <w:rsid w:val="0094638C"/>
    <w:rsid w:val="00950DC7"/>
    <w:rsid w:val="00953740"/>
    <w:rsid w:val="00953C20"/>
    <w:rsid w:val="00960445"/>
    <w:rsid w:val="00985D45"/>
    <w:rsid w:val="00991565"/>
    <w:rsid w:val="00992F60"/>
    <w:rsid w:val="00994A27"/>
    <w:rsid w:val="009A265A"/>
    <w:rsid w:val="009A4FB2"/>
    <w:rsid w:val="009A60A8"/>
    <w:rsid w:val="009C07F7"/>
    <w:rsid w:val="009C149A"/>
    <w:rsid w:val="009C6F5C"/>
    <w:rsid w:val="009D68F4"/>
    <w:rsid w:val="009D7767"/>
    <w:rsid w:val="009D7CEB"/>
    <w:rsid w:val="009E0733"/>
    <w:rsid w:val="009E1BD5"/>
    <w:rsid w:val="009E3985"/>
    <w:rsid w:val="009E40B9"/>
    <w:rsid w:val="009E59CE"/>
    <w:rsid w:val="009E7D12"/>
    <w:rsid w:val="009F0AF4"/>
    <w:rsid w:val="009F0D17"/>
    <w:rsid w:val="009F3643"/>
    <w:rsid w:val="009F7D20"/>
    <w:rsid w:val="00A018BD"/>
    <w:rsid w:val="00A01D00"/>
    <w:rsid w:val="00A041E3"/>
    <w:rsid w:val="00A07A97"/>
    <w:rsid w:val="00A12C02"/>
    <w:rsid w:val="00A13D9E"/>
    <w:rsid w:val="00A25281"/>
    <w:rsid w:val="00A505C0"/>
    <w:rsid w:val="00A60616"/>
    <w:rsid w:val="00A66497"/>
    <w:rsid w:val="00A73A78"/>
    <w:rsid w:val="00A94FC9"/>
    <w:rsid w:val="00AA029C"/>
    <w:rsid w:val="00AA77AB"/>
    <w:rsid w:val="00AC184A"/>
    <w:rsid w:val="00AC350F"/>
    <w:rsid w:val="00AC67DC"/>
    <w:rsid w:val="00AC6DF6"/>
    <w:rsid w:val="00AE12CC"/>
    <w:rsid w:val="00B03909"/>
    <w:rsid w:val="00B060C8"/>
    <w:rsid w:val="00B07EF8"/>
    <w:rsid w:val="00B13047"/>
    <w:rsid w:val="00B23276"/>
    <w:rsid w:val="00B23772"/>
    <w:rsid w:val="00B312DD"/>
    <w:rsid w:val="00B315F9"/>
    <w:rsid w:val="00B40473"/>
    <w:rsid w:val="00B475F0"/>
    <w:rsid w:val="00B501BC"/>
    <w:rsid w:val="00B51BC3"/>
    <w:rsid w:val="00B53902"/>
    <w:rsid w:val="00B56A3D"/>
    <w:rsid w:val="00B621D0"/>
    <w:rsid w:val="00B6389D"/>
    <w:rsid w:val="00B75A9C"/>
    <w:rsid w:val="00B917E0"/>
    <w:rsid w:val="00BA18FE"/>
    <w:rsid w:val="00BA75D7"/>
    <w:rsid w:val="00BB1609"/>
    <w:rsid w:val="00BC0442"/>
    <w:rsid w:val="00BC7EF9"/>
    <w:rsid w:val="00BF64A4"/>
    <w:rsid w:val="00BF7692"/>
    <w:rsid w:val="00C012D9"/>
    <w:rsid w:val="00C02C04"/>
    <w:rsid w:val="00C0569F"/>
    <w:rsid w:val="00C07149"/>
    <w:rsid w:val="00C1535A"/>
    <w:rsid w:val="00C1779C"/>
    <w:rsid w:val="00C22A17"/>
    <w:rsid w:val="00C25637"/>
    <w:rsid w:val="00C25A1B"/>
    <w:rsid w:val="00C37E8B"/>
    <w:rsid w:val="00C44FF5"/>
    <w:rsid w:val="00C46976"/>
    <w:rsid w:val="00C5494D"/>
    <w:rsid w:val="00C62942"/>
    <w:rsid w:val="00C653B5"/>
    <w:rsid w:val="00C66438"/>
    <w:rsid w:val="00C711C8"/>
    <w:rsid w:val="00C74C30"/>
    <w:rsid w:val="00C753AF"/>
    <w:rsid w:val="00C7660A"/>
    <w:rsid w:val="00C776F5"/>
    <w:rsid w:val="00C8170D"/>
    <w:rsid w:val="00C81BEE"/>
    <w:rsid w:val="00C84FB8"/>
    <w:rsid w:val="00C86DA4"/>
    <w:rsid w:val="00C923C3"/>
    <w:rsid w:val="00C94845"/>
    <w:rsid w:val="00CA3669"/>
    <w:rsid w:val="00CA38D2"/>
    <w:rsid w:val="00CA62DD"/>
    <w:rsid w:val="00CA75F7"/>
    <w:rsid w:val="00CB0164"/>
    <w:rsid w:val="00CB5AA8"/>
    <w:rsid w:val="00CC11C7"/>
    <w:rsid w:val="00CC32E3"/>
    <w:rsid w:val="00CC61A2"/>
    <w:rsid w:val="00CD127F"/>
    <w:rsid w:val="00CD149C"/>
    <w:rsid w:val="00CE16F6"/>
    <w:rsid w:val="00CE3205"/>
    <w:rsid w:val="00CF461D"/>
    <w:rsid w:val="00CF4E55"/>
    <w:rsid w:val="00CF5087"/>
    <w:rsid w:val="00D00AFB"/>
    <w:rsid w:val="00D028C2"/>
    <w:rsid w:val="00D0494D"/>
    <w:rsid w:val="00D06B3D"/>
    <w:rsid w:val="00D06D94"/>
    <w:rsid w:val="00D11E83"/>
    <w:rsid w:val="00D1304B"/>
    <w:rsid w:val="00D17EF8"/>
    <w:rsid w:val="00D2104C"/>
    <w:rsid w:val="00D23710"/>
    <w:rsid w:val="00D23BDE"/>
    <w:rsid w:val="00D251F8"/>
    <w:rsid w:val="00D279E2"/>
    <w:rsid w:val="00D33BC5"/>
    <w:rsid w:val="00D42DFA"/>
    <w:rsid w:val="00D45FE6"/>
    <w:rsid w:val="00D527B5"/>
    <w:rsid w:val="00D52B10"/>
    <w:rsid w:val="00D60831"/>
    <w:rsid w:val="00D6556F"/>
    <w:rsid w:val="00D66829"/>
    <w:rsid w:val="00D70390"/>
    <w:rsid w:val="00D71E52"/>
    <w:rsid w:val="00D74D61"/>
    <w:rsid w:val="00D75249"/>
    <w:rsid w:val="00D855C0"/>
    <w:rsid w:val="00D928C9"/>
    <w:rsid w:val="00D932CE"/>
    <w:rsid w:val="00DA332F"/>
    <w:rsid w:val="00DB3863"/>
    <w:rsid w:val="00DB5BF2"/>
    <w:rsid w:val="00DB6FD3"/>
    <w:rsid w:val="00DC05C1"/>
    <w:rsid w:val="00DC1A5A"/>
    <w:rsid w:val="00DC240D"/>
    <w:rsid w:val="00DD4F6B"/>
    <w:rsid w:val="00DD7F74"/>
    <w:rsid w:val="00DE5133"/>
    <w:rsid w:val="00DF088B"/>
    <w:rsid w:val="00DF17FE"/>
    <w:rsid w:val="00E01EBF"/>
    <w:rsid w:val="00E02045"/>
    <w:rsid w:val="00E02233"/>
    <w:rsid w:val="00E06D62"/>
    <w:rsid w:val="00E06F41"/>
    <w:rsid w:val="00E106BD"/>
    <w:rsid w:val="00E12E90"/>
    <w:rsid w:val="00E13B6E"/>
    <w:rsid w:val="00E15596"/>
    <w:rsid w:val="00E20E0C"/>
    <w:rsid w:val="00E26E2D"/>
    <w:rsid w:val="00E276BA"/>
    <w:rsid w:val="00E27BD5"/>
    <w:rsid w:val="00E27D9C"/>
    <w:rsid w:val="00E31B66"/>
    <w:rsid w:val="00E35C84"/>
    <w:rsid w:val="00E5035E"/>
    <w:rsid w:val="00E55CEB"/>
    <w:rsid w:val="00E60CE2"/>
    <w:rsid w:val="00E62E61"/>
    <w:rsid w:val="00E71EF1"/>
    <w:rsid w:val="00E733B0"/>
    <w:rsid w:val="00E7534E"/>
    <w:rsid w:val="00E753F2"/>
    <w:rsid w:val="00E769F2"/>
    <w:rsid w:val="00E81BEE"/>
    <w:rsid w:val="00E90AA2"/>
    <w:rsid w:val="00E9398A"/>
    <w:rsid w:val="00E94E2A"/>
    <w:rsid w:val="00E959E4"/>
    <w:rsid w:val="00E96328"/>
    <w:rsid w:val="00EA4463"/>
    <w:rsid w:val="00EB0B8C"/>
    <w:rsid w:val="00EC762E"/>
    <w:rsid w:val="00ED62F8"/>
    <w:rsid w:val="00EE3BDA"/>
    <w:rsid w:val="00F078D3"/>
    <w:rsid w:val="00F10C24"/>
    <w:rsid w:val="00F13277"/>
    <w:rsid w:val="00F15916"/>
    <w:rsid w:val="00F17456"/>
    <w:rsid w:val="00F21F6B"/>
    <w:rsid w:val="00F24782"/>
    <w:rsid w:val="00F35BDD"/>
    <w:rsid w:val="00F46C34"/>
    <w:rsid w:val="00F46DBF"/>
    <w:rsid w:val="00F47C8D"/>
    <w:rsid w:val="00F71F84"/>
    <w:rsid w:val="00F72D09"/>
    <w:rsid w:val="00F76C52"/>
    <w:rsid w:val="00F8124C"/>
    <w:rsid w:val="00F913BF"/>
    <w:rsid w:val="00F91B5E"/>
    <w:rsid w:val="00F9349B"/>
    <w:rsid w:val="00F970B6"/>
    <w:rsid w:val="00FA3836"/>
    <w:rsid w:val="00FB76A2"/>
    <w:rsid w:val="00FC157A"/>
    <w:rsid w:val="00FC45DD"/>
    <w:rsid w:val="00FC4BB7"/>
    <w:rsid w:val="00FD3E05"/>
    <w:rsid w:val="00FD5F1E"/>
    <w:rsid w:val="00FE78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F8C8C0CB-0FFC-4A0E-B3A0-9898EE449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Body Text Indent 2" w:uiPriority="99"/>
    <w:lsdException w:name="Body Text Indent 3" w:uiPriority="99"/>
    <w:lsdException w:name="FollowedHyperlink" w:uiPriority="99"/>
    <w:lsdException w:name="Strong"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A12C02"/>
    <w:pPr>
      <w:keepNext/>
      <w:spacing w:before="240" w:after="60"/>
      <w:outlineLvl w:val="0"/>
    </w:pPr>
    <w:rPr>
      <w:rFonts w:ascii="Cambria" w:hAnsi="Cambria"/>
      <w:b/>
      <w:bCs/>
      <w:kern w:val="32"/>
      <w:sz w:val="32"/>
      <w:szCs w:val="32"/>
      <w:lang w:val="en-US"/>
    </w:rPr>
  </w:style>
  <w:style w:type="paragraph" w:styleId="Heading2">
    <w:name w:val="heading 2"/>
    <w:basedOn w:val="Normal"/>
    <w:next w:val="Normal"/>
    <w:link w:val="Heading2Char"/>
    <w:unhideWhenUsed/>
    <w:qFormat/>
    <w:rsid w:val="00A12C02"/>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A12C02"/>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A12C02"/>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072017"/>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072017"/>
    <w:pPr>
      <w:spacing w:before="240" w:after="60"/>
      <w:outlineLvl w:val="5"/>
    </w:pPr>
    <w:rPr>
      <w:b/>
      <w:bCs/>
      <w:sz w:val="22"/>
      <w:szCs w:val="22"/>
      <w:lang w:eastAsia="en-US"/>
    </w:rPr>
  </w:style>
  <w:style w:type="paragraph" w:styleId="Heading7">
    <w:name w:val="heading 7"/>
    <w:basedOn w:val="Normal"/>
    <w:next w:val="Normal"/>
    <w:link w:val="Heading7Char"/>
    <w:qFormat/>
    <w:rsid w:val="00072017"/>
    <w:pPr>
      <w:keepNext/>
      <w:ind w:left="2880" w:firstLine="720"/>
      <w:jc w:val="both"/>
      <w:outlineLvl w:val="6"/>
    </w:pPr>
    <w:rPr>
      <w:b/>
      <w:bCs/>
      <w:sz w:val="28"/>
      <w:szCs w:val="20"/>
      <w:lang w:eastAsia="en-US"/>
    </w:rPr>
  </w:style>
  <w:style w:type="paragraph" w:styleId="Heading8">
    <w:name w:val="heading 8"/>
    <w:basedOn w:val="Normal"/>
    <w:next w:val="Normal"/>
    <w:link w:val="Heading8Char"/>
    <w:qFormat/>
    <w:rsid w:val="00072017"/>
    <w:pPr>
      <w:keepNext/>
      <w:jc w:val="right"/>
      <w:outlineLvl w:val="7"/>
    </w:pPr>
    <w:rPr>
      <w:sz w:val="28"/>
      <w:lang w:eastAsia="en-US"/>
    </w:rPr>
  </w:style>
  <w:style w:type="paragraph" w:styleId="Heading9">
    <w:name w:val="heading 9"/>
    <w:basedOn w:val="Normal"/>
    <w:next w:val="Normal"/>
    <w:link w:val="Heading9Char"/>
    <w:qFormat/>
    <w:rsid w:val="00072017"/>
    <w:pPr>
      <w:keepNext/>
      <w:numPr>
        <w:ilvl w:val="12"/>
      </w:numPr>
      <w:tabs>
        <w:tab w:val="left" w:pos="645"/>
        <w:tab w:val="center" w:pos="4819"/>
        <w:tab w:val="left" w:pos="7380"/>
      </w:tabs>
      <w:jc w:val="center"/>
      <w:outlineLvl w:val="8"/>
    </w:pPr>
    <w:rPr>
      <w:i/>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2957EC"/>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rsid w:val="002957EC"/>
    <w:rPr>
      <w:sz w:val="24"/>
      <w:szCs w:val="24"/>
    </w:rPr>
  </w:style>
  <w:style w:type="character" w:styleId="Hyperlink">
    <w:name w:val="Hyperlink"/>
    <w:rsid w:val="002957EC"/>
    <w:rPr>
      <w:color w:val="0000FF"/>
      <w:u w:val="single"/>
    </w:rPr>
  </w:style>
  <w:style w:type="paragraph" w:styleId="NoSpacing">
    <w:name w:val="No Spacing"/>
    <w:link w:val="NoSpacingChar"/>
    <w:uiPriority w:val="1"/>
    <w:qFormat/>
    <w:rsid w:val="002957EC"/>
    <w:rPr>
      <w:rFonts w:eastAsia="Calibri"/>
      <w:sz w:val="24"/>
      <w:szCs w:val="24"/>
      <w:lang w:eastAsia="en-US"/>
    </w:rPr>
  </w:style>
  <w:style w:type="paragraph" w:customStyle="1" w:styleId="Default">
    <w:name w:val="Default"/>
    <w:link w:val="DefaultChar"/>
    <w:rsid w:val="002957EC"/>
    <w:pPr>
      <w:autoSpaceDE w:val="0"/>
      <w:autoSpaceDN w:val="0"/>
      <w:adjustRightInd w:val="0"/>
    </w:pPr>
    <w:rPr>
      <w:rFonts w:eastAsia="Calibri"/>
      <w:color w:val="000000"/>
      <w:sz w:val="24"/>
      <w:szCs w:val="24"/>
      <w:lang w:val="et-EE" w:eastAsia="en-US"/>
    </w:rPr>
  </w:style>
  <w:style w:type="character" w:customStyle="1" w:styleId="NoSpacingChar">
    <w:name w:val="No Spacing Char"/>
    <w:link w:val="NoSpacing"/>
    <w:locked/>
    <w:rsid w:val="002957EC"/>
    <w:rPr>
      <w:rFonts w:eastAsia="Calibri"/>
      <w:sz w:val="24"/>
      <w:szCs w:val="24"/>
      <w:lang w:eastAsia="en-US"/>
    </w:rPr>
  </w:style>
  <w:style w:type="paragraph" w:styleId="ListParagraph">
    <w:name w:val="List Paragraph"/>
    <w:aliases w:val="Strip,Saraksta rindkopa,H&amp;P List Paragraph,2,Virsraksti,List Paragraph1"/>
    <w:basedOn w:val="Normal"/>
    <w:link w:val="ListParagraphChar"/>
    <w:qFormat/>
    <w:rsid w:val="004F52E3"/>
    <w:pPr>
      <w:widowControl w:val="0"/>
      <w:suppressAutoHyphens/>
      <w:ind w:left="720"/>
    </w:pPr>
    <w:rPr>
      <w:rFonts w:eastAsia="Lucida Sans Unicode"/>
      <w:kern w:val="1"/>
    </w:rPr>
  </w:style>
  <w:style w:type="character" w:customStyle="1" w:styleId="TitleChar1">
    <w:name w:val="Title Char1"/>
    <w:aliases w:val="Char Char Char Char Char1 Char,Char Char Char Cha Char Char Char Char Char1 Char,Char Char Char Char Char Char Char,Char Char Char,Char Char Char Char Char,Nosaukums Char,Char Char1, Char Char Char Char Char Char Char, Char Char1"/>
    <w:link w:val="Title"/>
    <w:locked/>
    <w:rsid w:val="00444444"/>
    <w:rPr>
      <w:rFonts w:ascii="Calibri" w:hAnsi="Calibri" w:cs="Calibri"/>
      <w:kern w:val="2"/>
      <w:sz w:val="28"/>
      <w:szCs w:val="24"/>
    </w:rPr>
  </w:style>
  <w:style w:type="paragraph" w:styleId="Title">
    <w:name w:val="Title"/>
    <w:aliases w:val="Char Char Char Char Char1,Char Char Char Cha Char Char Char Char Char1,Char Char Char Char Char Char,Char Char,Char Char Char Char,Nosaukums,Char, Char Char Char Char Char Char, Char Char Char Char, Char, Char Char Char Char Char,Header1"/>
    <w:basedOn w:val="Normal"/>
    <w:link w:val="TitleChar1"/>
    <w:qFormat/>
    <w:rsid w:val="00444444"/>
    <w:pPr>
      <w:jc w:val="center"/>
    </w:pPr>
    <w:rPr>
      <w:rFonts w:ascii="Calibri" w:hAnsi="Calibri" w:cs="Calibri"/>
      <w:kern w:val="2"/>
      <w:sz w:val="28"/>
    </w:rPr>
  </w:style>
  <w:style w:type="character" w:customStyle="1" w:styleId="TitleChar">
    <w:name w:val="Title Char"/>
    <w:aliases w:val=" Char Char, Char Char Char Char Char Char1, Char Char Char Char Char1,Char Char Char Cha Char Char Char Char Char, Char Char Char,Char Char Char Char Char Char1,Char Char Char Char Char2 Char,Header1 Char, Char Char Char Char Char Char Char1"/>
    <w:basedOn w:val="DefaultParagraphFont"/>
    <w:rsid w:val="00444444"/>
    <w:rPr>
      <w:rFonts w:asciiTheme="majorHAnsi" w:eastAsiaTheme="majorEastAsia" w:hAnsiTheme="majorHAnsi" w:cstheme="majorBidi"/>
      <w:spacing w:val="-10"/>
      <w:kern w:val="28"/>
      <w:sz w:val="56"/>
      <w:szCs w:val="56"/>
    </w:rPr>
  </w:style>
  <w:style w:type="character" w:customStyle="1" w:styleId="ListParagraphChar">
    <w:name w:val="List Paragraph Char"/>
    <w:aliases w:val="Strip Char,Saraksta rindkopa Char,H&amp;P List Paragraph Char,2 Char,Virsraksti Char,List Paragraph1 Char"/>
    <w:link w:val="ListParagraph"/>
    <w:uiPriority w:val="34"/>
    <w:locked/>
    <w:rsid w:val="00444444"/>
    <w:rPr>
      <w:rFonts w:eastAsia="Lucida Sans Unicode"/>
      <w:kern w:val="1"/>
      <w:sz w:val="24"/>
      <w:szCs w:val="24"/>
    </w:rPr>
  </w:style>
  <w:style w:type="character" w:styleId="Strong">
    <w:name w:val="Strong"/>
    <w:basedOn w:val="DefaultParagraphFont"/>
    <w:qFormat/>
    <w:rsid w:val="00444444"/>
    <w:rPr>
      <w:b/>
      <w:bCs/>
    </w:rPr>
  </w:style>
  <w:style w:type="paragraph" w:customStyle="1" w:styleId="tv213">
    <w:name w:val="tv213"/>
    <w:basedOn w:val="Normal"/>
    <w:rsid w:val="00444444"/>
    <w:pPr>
      <w:spacing w:before="100" w:beforeAutospacing="1" w:after="100" w:afterAutospacing="1"/>
    </w:pPr>
  </w:style>
  <w:style w:type="character" w:customStyle="1" w:styleId="DefaultChar">
    <w:name w:val="Default Char"/>
    <w:link w:val="Default"/>
    <w:locked/>
    <w:rsid w:val="0032444E"/>
    <w:rPr>
      <w:rFonts w:eastAsia="Calibri"/>
      <w:color w:val="000000"/>
      <w:sz w:val="24"/>
      <w:szCs w:val="24"/>
      <w:lang w:val="et-EE" w:eastAsia="en-US"/>
    </w:rPr>
  </w:style>
  <w:style w:type="character" w:customStyle="1" w:styleId="markedcontent">
    <w:name w:val="markedcontent"/>
    <w:basedOn w:val="DefaultParagraphFont"/>
    <w:rsid w:val="00FC4BB7"/>
  </w:style>
  <w:style w:type="character" w:customStyle="1" w:styleId="Heading1Char">
    <w:name w:val="Heading 1 Char"/>
    <w:basedOn w:val="DefaultParagraphFont"/>
    <w:link w:val="Heading1"/>
    <w:rsid w:val="00A12C02"/>
    <w:rPr>
      <w:rFonts w:ascii="Cambria" w:hAnsi="Cambria"/>
      <w:b/>
      <w:bCs/>
      <w:kern w:val="32"/>
      <w:sz w:val="32"/>
      <w:szCs w:val="32"/>
      <w:lang w:val="en-US"/>
    </w:rPr>
  </w:style>
  <w:style w:type="character" w:customStyle="1" w:styleId="Heading2Char">
    <w:name w:val="Heading 2 Char"/>
    <w:basedOn w:val="DefaultParagraphFont"/>
    <w:link w:val="Heading2"/>
    <w:rsid w:val="00A12C02"/>
    <w:rPr>
      <w:rFonts w:ascii="Calibri Light" w:hAnsi="Calibri Light"/>
      <w:b/>
      <w:bCs/>
      <w:i/>
      <w:iCs/>
      <w:sz w:val="28"/>
      <w:szCs w:val="28"/>
    </w:rPr>
  </w:style>
  <w:style w:type="character" w:customStyle="1" w:styleId="Heading3Char">
    <w:name w:val="Heading 3 Char"/>
    <w:basedOn w:val="DefaultParagraphFont"/>
    <w:link w:val="Heading3"/>
    <w:uiPriority w:val="9"/>
    <w:rsid w:val="00A12C02"/>
    <w:rPr>
      <w:rFonts w:ascii="Calibri Light" w:hAnsi="Calibri Light"/>
      <w:b/>
      <w:bCs/>
      <w:sz w:val="26"/>
      <w:szCs w:val="26"/>
    </w:rPr>
  </w:style>
  <w:style w:type="character" w:customStyle="1" w:styleId="Heading4Char">
    <w:name w:val="Heading 4 Char"/>
    <w:basedOn w:val="DefaultParagraphFont"/>
    <w:link w:val="Heading4"/>
    <w:rsid w:val="00A12C02"/>
    <w:rPr>
      <w:rFonts w:ascii="Calibri" w:hAnsi="Calibri"/>
      <w:b/>
      <w:bCs/>
      <w:sz w:val="28"/>
      <w:szCs w:val="28"/>
    </w:rPr>
  </w:style>
  <w:style w:type="paragraph" w:styleId="BalloonText">
    <w:name w:val="Balloon Text"/>
    <w:basedOn w:val="Normal"/>
    <w:link w:val="BalloonTextChar"/>
    <w:uiPriority w:val="99"/>
    <w:unhideWhenUsed/>
    <w:rsid w:val="00A12C02"/>
    <w:rPr>
      <w:rFonts w:ascii="Segoe UI" w:eastAsia="Calibri" w:hAnsi="Segoe UI" w:cs="Segoe UI"/>
      <w:sz w:val="18"/>
      <w:szCs w:val="18"/>
      <w:lang w:eastAsia="en-US"/>
    </w:rPr>
  </w:style>
  <w:style w:type="character" w:customStyle="1" w:styleId="BalloonTextChar">
    <w:name w:val="Balloon Text Char"/>
    <w:basedOn w:val="DefaultParagraphFont"/>
    <w:link w:val="BalloonText"/>
    <w:uiPriority w:val="99"/>
    <w:rsid w:val="00A12C02"/>
    <w:rPr>
      <w:rFonts w:ascii="Segoe UI" w:eastAsia="Calibri" w:hAnsi="Segoe UI" w:cs="Segoe UI"/>
      <w:sz w:val="18"/>
      <w:szCs w:val="18"/>
      <w:lang w:eastAsia="en-US"/>
    </w:rPr>
  </w:style>
  <w:style w:type="paragraph" w:customStyle="1" w:styleId="Rakstz">
    <w:name w:val="Rakstz."/>
    <w:basedOn w:val="Normal"/>
    <w:rsid w:val="00A12C02"/>
    <w:pPr>
      <w:spacing w:after="160" w:line="240" w:lineRule="exact"/>
    </w:pPr>
    <w:rPr>
      <w:rFonts w:ascii="Tahoma" w:hAnsi="Tahoma"/>
      <w:sz w:val="20"/>
      <w:szCs w:val="20"/>
      <w:lang w:val="en-US" w:eastAsia="en-US"/>
    </w:rPr>
  </w:style>
  <w:style w:type="numbering" w:customStyle="1" w:styleId="NoList1">
    <w:name w:val="No List1"/>
    <w:next w:val="NoList"/>
    <w:uiPriority w:val="99"/>
    <w:semiHidden/>
    <w:rsid w:val="00A12C02"/>
  </w:style>
  <w:style w:type="paragraph" w:customStyle="1" w:styleId="NoSpacing1">
    <w:name w:val="No Spacing1"/>
    <w:qFormat/>
    <w:rsid w:val="00A12C02"/>
    <w:pPr>
      <w:overflowPunct w:val="0"/>
      <w:autoSpaceDE w:val="0"/>
      <w:autoSpaceDN w:val="0"/>
      <w:adjustRightInd w:val="0"/>
    </w:pPr>
    <w:rPr>
      <w:sz w:val="24"/>
      <w:lang w:val="en-GB" w:eastAsia="en-US"/>
    </w:rPr>
  </w:style>
  <w:style w:type="paragraph" w:customStyle="1" w:styleId="naisf">
    <w:name w:val="naisf"/>
    <w:basedOn w:val="Normal"/>
    <w:rsid w:val="00A12C02"/>
    <w:pPr>
      <w:spacing w:before="75" w:after="75"/>
      <w:ind w:firstLine="375"/>
      <w:jc w:val="both"/>
    </w:pPr>
  </w:style>
  <w:style w:type="paragraph" w:styleId="BodyText">
    <w:name w:val="Body Text"/>
    <w:basedOn w:val="Normal"/>
    <w:link w:val="BodyTextChar"/>
    <w:rsid w:val="00A12C02"/>
    <w:pPr>
      <w:widowControl w:val="0"/>
      <w:suppressAutoHyphens/>
      <w:spacing w:after="120"/>
    </w:pPr>
    <w:rPr>
      <w:rFonts w:eastAsia="Lucida Sans Unicode"/>
      <w:kern w:val="1"/>
    </w:rPr>
  </w:style>
  <w:style w:type="character" w:customStyle="1" w:styleId="BodyTextChar">
    <w:name w:val="Body Text Char"/>
    <w:basedOn w:val="DefaultParagraphFont"/>
    <w:link w:val="BodyText"/>
    <w:rsid w:val="00A12C02"/>
    <w:rPr>
      <w:rFonts w:eastAsia="Lucida Sans Unicode"/>
      <w:kern w:val="1"/>
      <w:sz w:val="24"/>
      <w:szCs w:val="24"/>
    </w:rPr>
  </w:style>
  <w:style w:type="character" w:customStyle="1" w:styleId="SarakstarindkopaRakstz">
    <w:name w:val="Saraksta rindkopa Rakstz."/>
    <w:aliases w:val="Strip Rakstz."/>
    <w:uiPriority w:val="34"/>
    <w:locked/>
    <w:rsid w:val="00A12C02"/>
    <w:rPr>
      <w:sz w:val="22"/>
      <w:szCs w:val="22"/>
      <w:lang w:val="et-EE" w:eastAsia="en-US"/>
    </w:rPr>
  </w:style>
  <w:style w:type="paragraph" w:styleId="NormalWeb">
    <w:name w:val="Normal (Web)"/>
    <w:basedOn w:val="Normal"/>
    <w:link w:val="NormalWebChar"/>
    <w:uiPriority w:val="99"/>
    <w:unhideWhenUsed/>
    <w:rsid w:val="00A12C02"/>
    <w:pPr>
      <w:spacing w:before="100" w:beforeAutospacing="1" w:after="100" w:afterAutospacing="1"/>
    </w:pPr>
  </w:style>
  <w:style w:type="paragraph" w:customStyle="1" w:styleId="section1">
    <w:name w:val="section1"/>
    <w:basedOn w:val="Normal"/>
    <w:rsid w:val="00A12C02"/>
    <w:pPr>
      <w:spacing w:before="100" w:beforeAutospacing="1" w:after="100" w:afterAutospacing="1"/>
    </w:pPr>
  </w:style>
  <w:style w:type="character" w:styleId="Emphasis">
    <w:name w:val="Emphasis"/>
    <w:uiPriority w:val="20"/>
    <w:qFormat/>
    <w:rsid w:val="00A12C02"/>
    <w:rPr>
      <w:i/>
      <w:iCs/>
    </w:rPr>
  </w:style>
  <w:style w:type="paragraph" w:styleId="Quote">
    <w:name w:val="Quote"/>
    <w:basedOn w:val="Normal"/>
    <w:next w:val="Normal"/>
    <w:link w:val="QuoteChar"/>
    <w:uiPriority w:val="29"/>
    <w:qFormat/>
    <w:rsid w:val="00A12C02"/>
    <w:pPr>
      <w:spacing w:before="200" w:after="160"/>
      <w:ind w:left="864" w:right="864"/>
      <w:jc w:val="center"/>
    </w:pPr>
    <w:rPr>
      <w:i/>
      <w:iCs/>
      <w:color w:val="404040"/>
    </w:rPr>
  </w:style>
  <w:style w:type="character" w:customStyle="1" w:styleId="QuoteChar">
    <w:name w:val="Quote Char"/>
    <w:basedOn w:val="DefaultParagraphFont"/>
    <w:link w:val="Quote"/>
    <w:uiPriority w:val="29"/>
    <w:rsid w:val="00A12C02"/>
    <w:rPr>
      <w:i/>
      <w:iCs/>
      <w:color w:val="404040"/>
      <w:sz w:val="24"/>
      <w:szCs w:val="24"/>
    </w:rPr>
  </w:style>
  <w:style w:type="paragraph" w:customStyle="1" w:styleId="ColorfulList-Accent11">
    <w:name w:val="Colorful List - Accent 11"/>
    <w:basedOn w:val="Normal"/>
    <w:qFormat/>
    <w:rsid w:val="00A12C02"/>
    <w:pPr>
      <w:ind w:left="720"/>
    </w:pPr>
    <w:rPr>
      <w:rFonts w:eastAsia="Calibri"/>
      <w:lang w:val="en-GB" w:eastAsia="en-US"/>
    </w:rPr>
  </w:style>
  <w:style w:type="character" w:customStyle="1" w:styleId="st">
    <w:name w:val="st"/>
    <w:rsid w:val="00A12C02"/>
  </w:style>
  <w:style w:type="paragraph" w:customStyle="1" w:styleId="CharChar2">
    <w:name w:val="Char Char2"/>
    <w:basedOn w:val="Normal"/>
    <w:rsid w:val="00A12C02"/>
    <w:pPr>
      <w:spacing w:after="160" w:line="240" w:lineRule="exact"/>
    </w:pPr>
    <w:rPr>
      <w:rFonts w:ascii="Tahoma" w:hAnsi="Tahoma"/>
      <w:sz w:val="20"/>
      <w:szCs w:val="20"/>
      <w:lang w:val="en-US" w:eastAsia="en-US"/>
    </w:rPr>
  </w:style>
  <w:style w:type="character" w:styleId="CommentReference">
    <w:name w:val="annotation reference"/>
    <w:uiPriority w:val="99"/>
    <w:rsid w:val="00A12C02"/>
    <w:rPr>
      <w:sz w:val="16"/>
      <w:szCs w:val="16"/>
    </w:rPr>
  </w:style>
  <w:style w:type="character" w:customStyle="1" w:styleId="SubtitleChar">
    <w:name w:val="Subtitle Char"/>
    <w:link w:val="Subtitle"/>
    <w:rsid w:val="00A12C02"/>
    <w:rPr>
      <w:rFonts w:ascii="Cambria" w:hAnsi="Cambria"/>
      <w:sz w:val="24"/>
      <w:szCs w:val="24"/>
    </w:rPr>
  </w:style>
  <w:style w:type="character" w:customStyle="1" w:styleId="BalloonTextChar1">
    <w:name w:val="Balloon Text Char1"/>
    <w:uiPriority w:val="99"/>
    <w:semiHidden/>
    <w:rsid w:val="00A12C02"/>
    <w:rPr>
      <w:rFonts w:ascii="Segoe UI" w:hAnsi="Segoe UI" w:cs="Segoe UI"/>
      <w:sz w:val="18"/>
      <w:szCs w:val="18"/>
      <w:lang w:eastAsia="en-US"/>
    </w:rPr>
  </w:style>
  <w:style w:type="paragraph" w:styleId="CommentText">
    <w:name w:val="annotation text"/>
    <w:basedOn w:val="Normal"/>
    <w:link w:val="CommentTextChar"/>
    <w:uiPriority w:val="99"/>
    <w:rsid w:val="00A12C02"/>
    <w:rPr>
      <w:sz w:val="20"/>
      <w:szCs w:val="20"/>
    </w:rPr>
  </w:style>
  <w:style w:type="character" w:customStyle="1" w:styleId="CommentTextChar">
    <w:name w:val="Comment Text Char"/>
    <w:basedOn w:val="DefaultParagraphFont"/>
    <w:link w:val="CommentText"/>
    <w:uiPriority w:val="99"/>
    <w:rsid w:val="00A12C02"/>
  </w:style>
  <w:style w:type="paragraph" w:styleId="Subtitle">
    <w:name w:val="Subtitle"/>
    <w:basedOn w:val="Normal"/>
    <w:next w:val="Normal"/>
    <w:link w:val="SubtitleChar"/>
    <w:qFormat/>
    <w:rsid w:val="00A12C02"/>
    <w:pPr>
      <w:spacing w:after="60"/>
      <w:jc w:val="center"/>
      <w:outlineLvl w:val="1"/>
    </w:pPr>
    <w:rPr>
      <w:rFonts w:ascii="Cambria" w:hAnsi="Cambria"/>
    </w:rPr>
  </w:style>
  <w:style w:type="character" w:customStyle="1" w:styleId="SubtitleChar1">
    <w:name w:val="Subtitle Char1"/>
    <w:basedOn w:val="DefaultParagraphFont"/>
    <w:uiPriority w:val="11"/>
    <w:rsid w:val="00A12C02"/>
    <w:rPr>
      <w:rFonts w:asciiTheme="minorHAnsi" w:eastAsiaTheme="minorEastAsia" w:hAnsiTheme="minorHAnsi" w:cstheme="minorBidi"/>
      <w:color w:val="5A5A5A" w:themeColor="text1" w:themeTint="A5"/>
      <w:spacing w:val="15"/>
      <w:sz w:val="22"/>
      <w:szCs w:val="22"/>
    </w:rPr>
  </w:style>
  <w:style w:type="character" w:customStyle="1" w:styleId="HeaderChar2">
    <w:name w:val="Header Char2"/>
    <w:aliases w:val="Char Char Char Cha Char Char Char Char Char Char Cha Char Char,Char Char Ch Ch Char"/>
    <w:uiPriority w:val="99"/>
    <w:rsid w:val="00A12C02"/>
    <w:rPr>
      <w:sz w:val="22"/>
      <w:szCs w:val="22"/>
      <w:lang w:eastAsia="en-US"/>
    </w:rPr>
  </w:style>
  <w:style w:type="paragraph" w:styleId="Footer">
    <w:name w:val="footer"/>
    <w:basedOn w:val="Normal"/>
    <w:link w:val="FooterChar"/>
    <w:uiPriority w:val="99"/>
    <w:rsid w:val="00A12C02"/>
    <w:pPr>
      <w:tabs>
        <w:tab w:val="center" w:pos="4153"/>
        <w:tab w:val="right" w:pos="8306"/>
      </w:tabs>
    </w:pPr>
  </w:style>
  <w:style w:type="character" w:customStyle="1" w:styleId="FooterChar">
    <w:name w:val="Footer Char"/>
    <w:basedOn w:val="DefaultParagraphFont"/>
    <w:link w:val="Footer"/>
    <w:uiPriority w:val="99"/>
    <w:rsid w:val="00A12C02"/>
    <w:rPr>
      <w:sz w:val="24"/>
      <w:szCs w:val="24"/>
    </w:rPr>
  </w:style>
  <w:style w:type="paragraph" w:styleId="CommentSubject">
    <w:name w:val="annotation subject"/>
    <w:basedOn w:val="CommentText"/>
    <w:next w:val="CommentText"/>
    <w:link w:val="CommentSubjectChar"/>
    <w:rsid w:val="00A12C02"/>
    <w:rPr>
      <w:b/>
      <w:bCs/>
    </w:rPr>
  </w:style>
  <w:style w:type="character" w:customStyle="1" w:styleId="CommentSubjectChar">
    <w:name w:val="Comment Subject Char"/>
    <w:basedOn w:val="CommentTextChar"/>
    <w:link w:val="CommentSubject"/>
    <w:rsid w:val="00A12C02"/>
    <w:rPr>
      <w:b/>
      <w:bCs/>
    </w:rPr>
  </w:style>
  <w:style w:type="table" w:styleId="TableGrid">
    <w:name w:val="Table Grid"/>
    <w:basedOn w:val="TableNormal"/>
    <w:uiPriority w:val="39"/>
    <w:rsid w:val="00A12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
    <w:name w:val="Noklusējuma rindkopas fonts"/>
    <w:rsid w:val="00A12C02"/>
  </w:style>
  <w:style w:type="character" w:customStyle="1" w:styleId="st1">
    <w:name w:val="st1"/>
    <w:rsid w:val="00A12C02"/>
  </w:style>
  <w:style w:type="paragraph" w:customStyle="1" w:styleId="Style9">
    <w:name w:val="Style9"/>
    <w:basedOn w:val="Normal"/>
    <w:rsid w:val="00A12C02"/>
    <w:pPr>
      <w:widowControl w:val="0"/>
      <w:autoSpaceDE w:val="0"/>
      <w:autoSpaceDN w:val="0"/>
      <w:adjustRightInd w:val="0"/>
      <w:spacing w:line="253" w:lineRule="exact"/>
      <w:ind w:hanging="355"/>
      <w:jc w:val="both"/>
    </w:pPr>
    <w:rPr>
      <w:rFonts w:ascii="Arial" w:hAnsi="Arial" w:cs="Arial"/>
    </w:rPr>
  </w:style>
  <w:style w:type="character" w:customStyle="1" w:styleId="FontStyle64">
    <w:name w:val="Font Style64"/>
    <w:rsid w:val="00A12C02"/>
    <w:rPr>
      <w:rFonts w:ascii="Arial" w:hAnsi="Arial" w:cs="Arial"/>
      <w:sz w:val="20"/>
      <w:szCs w:val="20"/>
    </w:rPr>
  </w:style>
  <w:style w:type="paragraph" w:customStyle="1" w:styleId="Style2">
    <w:name w:val="Style2"/>
    <w:basedOn w:val="Normal"/>
    <w:rsid w:val="00A12C02"/>
    <w:pPr>
      <w:widowControl w:val="0"/>
      <w:autoSpaceDE w:val="0"/>
      <w:autoSpaceDN w:val="0"/>
      <w:adjustRightInd w:val="0"/>
      <w:spacing w:line="274" w:lineRule="exact"/>
      <w:jc w:val="center"/>
    </w:pPr>
  </w:style>
  <w:style w:type="character" w:customStyle="1" w:styleId="FontStyle48">
    <w:name w:val="Font Style48"/>
    <w:rsid w:val="00A12C02"/>
    <w:rPr>
      <w:rFonts w:ascii="Times New Roman" w:hAnsi="Times New Roman" w:cs="Times New Roman" w:hint="default"/>
      <w:b/>
      <w:bCs/>
      <w:sz w:val="22"/>
      <w:szCs w:val="22"/>
    </w:rPr>
  </w:style>
  <w:style w:type="paragraph" w:customStyle="1" w:styleId="tv2132">
    <w:name w:val="tv2132"/>
    <w:basedOn w:val="Normal"/>
    <w:rsid w:val="00A12C02"/>
    <w:pPr>
      <w:spacing w:line="360" w:lineRule="auto"/>
      <w:ind w:firstLine="300"/>
    </w:pPr>
    <w:rPr>
      <w:color w:val="414142"/>
      <w:sz w:val="20"/>
      <w:szCs w:val="20"/>
    </w:rPr>
  </w:style>
  <w:style w:type="paragraph" w:styleId="BodyTextIndent">
    <w:name w:val="Body Text Indent"/>
    <w:basedOn w:val="Normal"/>
    <w:link w:val="BodyTextIndentChar"/>
    <w:rsid w:val="00A12C02"/>
    <w:pPr>
      <w:spacing w:after="120"/>
      <w:ind w:left="283"/>
    </w:pPr>
  </w:style>
  <w:style w:type="character" w:customStyle="1" w:styleId="BodyTextIndentChar">
    <w:name w:val="Body Text Indent Char"/>
    <w:basedOn w:val="DefaultParagraphFont"/>
    <w:link w:val="BodyTextIndent"/>
    <w:rsid w:val="00A12C02"/>
    <w:rPr>
      <w:sz w:val="24"/>
      <w:szCs w:val="24"/>
    </w:rPr>
  </w:style>
  <w:style w:type="paragraph" w:customStyle="1" w:styleId="DomeNormal-12">
    <w:name w:val="DomeNormal-12"/>
    <w:rsid w:val="00A12C02"/>
    <w:pPr>
      <w:spacing w:line="360" w:lineRule="auto"/>
      <w:ind w:right="-284" w:firstLine="454"/>
    </w:pPr>
    <w:rPr>
      <w:rFonts w:ascii="RimGaramond" w:hAnsi="RimGaramond"/>
      <w:noProof/>
      <w:sz w:val="24"/>
      <w:lang w:val="en-GB" w:eastAsia="en-US"/>
    </w:rPr>
  </w:style>
  <w:style w:type="character" w:customStyle="1" w:styleId="apple-converted-space">
    <w:name w:val="apple-converted-space"/>
    <w:rsid w:val="00A12C02"/>
  </w:style>
  <w:style w:type="paragraph" w:customStyle="1" w:styleId="Sarakstsnumurts2">
    <w:name w:val="Saraksts numurēts 2"/>
    <w:basedOn w:val="Normal"/>
    <w:qFormat/>
    <w:rsid w:val="00A12C02"/>
    <w:pPr>
      <w:numPr>
        <w:ilvl w:val="1"/>
        <w:numId w:val="4"/>
      </w:numPr>
    </w:pPr>
    <w:rPr>
      <w:rFonts w:eastAsia="Calibri"/>
      <w:color w:val="FF0000"/>
      <w:lang w:val="et-EE"/>
    </w:rPr>
  </w:style>
  <w:style w:type="paragraph" w:customStyle="1" w:styleId="Sarakstsnumurts1">
    <w:name w:val="Saraksts numurēts 1"/>
    <w:basedOn w:val="Normal"/>
    <w:qFormat/>
    <w:rsid w:val="00A12C02"/>
    <w:pPr>
      <w:numPr>
        <w:numId w:val="4"/>
      </w:numPr>
      <w:spacing w:line="360" w:lineRule="auto"/>
      <w:jc w:val="center"/>
    </w:pPr>
    <w:rPr>
      <w:rFonts w:eastAsia="Calibri"/>
      <w:b/>
      <w:color w:val="FF0000"/>
      <w:lang w:val="et-EE"/>
    </w:rPr>
  </w:style>
  <w:style w:type="paragraph" w:customStyle="1" w:styleId="tv2131">
    <w:name w:val="tv2131"/>
    <w:basedOn w:val="Normal"/>
    <w:rsid w:val="00A12C02"/>
    <w:pPr>
      <w:spacing w:line="360" w:lineRule="auto"/>
      <w:ind w:firstLine="300"/>
    </w:pPr>
    <w:rPr>
      <w:color w:val="414142"/>
      <w:sz w:val="20"/>
      <w:szCs w:val="20"/>
      <w:lang w:val="et-EE" w:eastAsia="et-EE"/>
    </w:rPr>
  </w:style>
  <w:style w:type="character" w:styleId="SubtleEmphasis">
    <w:name w:val="Subtle Emphasis"/>
    <w:uiPriority w:val="19"/>
    <w:qFormat/>
    <w:rsid w:val="00A12C02"/>
    <w:rPr>
      <w:i/>
      <w:iCs/>
      <w:color w:val="404040"/>
    </w:rPr>
  </w:style>
  <w:style w:type="character" w:styleId="SubtleReference">
    <w:name w:val="Subtle Reference"/>
    <w:uiPriority w:val="31"/>
    <w:qFormat/>
    <w:rsid w:val="00A12C02"/>
    <w:rPr>
      <w:smallCaps/>
      <w:color w:val="5A5A5A"/>
    </w:rPr>
  </w:style>
  <w:style w:type="paragraph" w:customStyle="1" w:styleId="Parasts">
    <w:name w:val="Parasts"/>
    <w:rsid w:val="00A12C02"/>
    <w:pPr>
      <w:suppressAutoHyphens/>
      <w:autoSpaceDN w:val="0"/>
      <w:textAlignment w:val="baseline"/>
    </w:pPr>
    <w:rPr>
      <w:sz w:val="24"/>
      <w:szCs w:val="24"/>
    </w:rPr>
  </w:style>
  <w:style w:type="character" w:customStyle="1" w:styleId="FontStyle29">
    <w:name w:val="Font Style29"/>
    <w:rsid w:val="00A12C02"/>
    <w:rPr>
      <w:rFonts w:ascii="Times New Roman" w:hAnsi="Times New Roman" w:cs="Times New Roman"/>
      <w:spacing w:val="10"/>
      <w:sz w:val="20"/>
      <w:szCs w:val="20"/>
    </w:rPr>
  </w:style>
  <w:style w:type="paragraph" w:customStyle="1" w:styleId="Style8">
    <w:name w:val="Style8"/>
    <w:basedOn w:val="Normal"/>
    <w:rsid w:val="00A12C02"/>
    <w:pPr>
      <w:widowControl w:val="0"/>
      <w:suppressAutoHyphens/>
      <w:autoSpaceDE w:val="0"/>
      <w:spacing w:line="267" w:lineRule="exact"/>
      <w:jc w:val="right"/>
    </w:pPr>
    <w:rPr>
      <w:lang w:val="en-US" w:eastAsia="ar-SA"/>
    </w:rPr>
  </w:style>
  <w:style w:type="character" w:customStyle="1" w:styleId="CharChar3">
    <w:name w:val="Char Char3"/>
    <w:rsid w:val="00A12C02"/>
    <w:rPr>
      <w:rFonts w:eastAsia="Times New Roman"/>
      <w:sz w:val="24"/>
      <w:szCs w:val="24"/>
    </w:rPr>
  </w:style>
  <w:style w:type="paragraph" w:styleId="BodyTextFirstIndent">
    <w:name w:val="Body Text First Indent"/>
    <w:basedOn w:val="BodyText"/>
    <w:link w:val="BodyTextFirstIndentChar"/>
    <w:rsid w:val="00A12C02"/>
    <w:pPr>
      <w:widowControl/>
      <w:spacing w:line="276" w:lineRule="auto"/>
      <w:ind w:firstLine="210"/>
    </w:pPr>
    <w:rPr>
      <w:rFonts w:eastAsia="Calibri"/>
      <w:kern w:val="0"/>
      <w:lang w:eastAsia="ar-SA"/>
    </w:rPr>
  </w:style>
  <w:style w:type="character" w:customStyle="1" w:styleId="BodyTextFirstIndentChar">
    <w:name w:val="Body Text First Indent Char"/>
    <w:basedOn w:val="BodyTextChar"/>
    <w:link w:val="BodyTextFirstIndent"/>
    <w:rsid w:val="00A12C02"/>
    <w:rPr>
      <w:rFonts w:eastAsia="Calibri"/>
      <w:kern w:val="1"/>
      <w:sz w:val="24"/>
      <w:szCs w:val="24"/>
      <w:lang w:eastAsia="ar-SA"/>
    </w:rPr>
  </w:style>
  <w:style w:type="paragraph" w:customStyle="1" w:styleId="StyleRight-085cmBefore5pt">
    <w:name w:val="Style Right:  -085 cm Before:  5 pt"/>
    <w:basedOn w:val="Normal"/>
    <w:next w:val="Normal"/>
    <w:rsid w:val="00A12C02"/>
    <w:pPr>
      <w:suppressAutoHyphens/>
      <w:spacing w:before="100" w:after="200" w:line="276" w:lineRule="auto"/>
      <w:ind w:right="-484"/>
    </w:pPr>
    <w:rPr>
      <w:szCs w:val="20"/>
      <w:lang w:eastAsia="ar-SA"/>
    </w:rPr>
  </w:style>
  <w:style w:type="paragraph" w:customStyle="1" w:styleId="naislab">
    <w:name w:val="naislab"/>
    <w:basedOn w:val="Normal"/>
    <w:rsid w:val="00A12C02"/>
    <w:pPr>
      <w:spacing w:before="75" w:after="75"/>
      <w:jc w:val="right"/>
    </w:pPr>
  </w:style>
  <w:style w:type="character" w:customStyle="1" w:styleId="CharChChar">
    <w:name w:val="Char Ch Char"/>
    <w:rsid w:val="00A12C02"/>
    <w:rPr>
      <w:sz w:val="24"/>
      <w:szCs w:val="24"/>
      <w:lang w:val="en-US" w:eastAsia="lv-LV" w:bidi="ar-SA"/>
    </w:rPr>
  </w:style>
  <w:style w:type="paragraph" w:customStyle="1" w:styleId="CM1">
    <w:name w:val="CM1"/>
    <w:basedOn w:val="Default"/>
    <w:next w:val="Default"/>
    <w:rsid w:val="00A12C02"/>
    <w:rPr>
      <w:rFonts w:ascii="EUAlbertina" w:hAnsi="EUAlbertina"/>
      <w:color w:val="auto"/>
      <w:lang w:eastAsia="et-EE"/>
    </w:rPr>
  </w:style>
  <w:style w:type="paragraph" w:styleId="BlockText">
    <w:name w:val="Block Text"/>
    <w:basedOn w:val="Normal"/>
    <w:unhideWhenUsed/>
    <w:rsid w:val="00A12C02"/>
    <w:pPr>
      <w:ind w:left="1800" w:right="-6" w:hanging="1800"/>
      <w:jc w:val="both"/>
    </w:pPr>
    <w:rPr>
      <w:lang w:eastAsia="en-US"/>
    </w:rPr>
  </w:style>
  <w:style w:type="paragraph" w:styleId="TOCHeading">
    <w:name w:val="TOC Heading"/>
    <w:basedOn w:val="Heading1"/>
    <w:next w:val="Normal"/>
    <w:uiPriority w:val="39"/>
    <w:unhideWhenUsed/>
    <w:qFormat/>
    <w:rsid w:val="00A12C02"/>
    <w:pPr>
      <w:keepLines/>
      <w:spacing w:after="0" w:line="259" w:lineRule="auto"/>
      <w:outlineLvl w:val="9"/>
    </w:pPr>
    <w:rPr>
      <w:rFonts w:ascii="Calibri Light" w:hAnsi="Calibri Light"/>
      <w:b w:val="0"/>
      <w:bCs w:val="0"/>
      <w:color w:val="2E74B5"/>
      <w:kern w:val="0"/>
      <w:lang w:eastAsia="en-US"/>
    </w:rPr>
  </w:style>
  <w:style w:type="character" w:customStyle="1" w:styleId="tvhtmlmktable">
    <w:name w:val="tv_html mk_table"/>
    <w:rsid w:val="00A12C02"/>
  </w:style>
  <w:style w:type="character" w:customStyle="1" w:styleId="BodyTextChar1">
    <w:name w:val="Body Text Char1"/>
    <w:uiPriority w:val="99"/>
    <w:rsid w:val="00A12C02"/>
    <w:rPr>
      <w:rFonts w:ascii="Times New Roman" w:eastAsia="Times New Roman" w:hAnsi="Times New Roman" w:cs="Times New Roman"/>
      <w:sz w:val="24"/>
      <w:szCs w:val="24"/>
      <w:lang w:eastAsia="lv-LV"/>
    </w:rPr>
  </w:style>
  <w:style w:type="paragraph" w:customStyle="1" w:styleId="tv212">
    <w:name w:val="tv212"/>
    <w:basedOn w:val="Normal"/>
    <w:rsid w:val="00A12C02"/>
    <w:pPr>
      <w:spacing w:before="100" w:beforeAutospacing="1" w:after="100" w:afterAutospacing="1"/>
    </w:pPr>
    <w:rPr>
      <w:lang w:val="et-EE" w:eastAsia="et-EE"/>
    </w:rPr>
  </w:style>
  <w:style w:type="character" w:customStyle="1" w:styleId="WW-Absatz-Standardschriftart111111111111111111111111111111111">
    <w:name w:val="WW-Absatz-Standardschriftart111111111111111111111111111111111"/>
    <w:rsid w:val="00A12C02"/>
  </w:style>
  <w:style w:type="character" w:customStyle="1" w:styleId="WW8Num1z0">
    <w:name w:val="WW8Num1z0"/>
    <w:rsid w:val="00A12C02"/>
    <w:rPr>
      <w:b/>
    </w:rPr>
  </w:style>
  <w:style w:type="character" w:customStyle="1" w:styleId="WW8Num2z0">
    <w:name w:val="WW8Num2z0"/>
    <w:rsid w:val="00A12C02"/>
    <w:rPr>
      <w:rFonts w:ascii="Times New Roman" w:eastAsia="Calibri" w:hAnsi="Times New Roman" w:cs="Times New Roman"/>
    </w:rPr>
  </w:style>
  <w:style w:type="character" w:customStyle="1" w:styleId="WW8Num4z0">
    <w:name w:val="WW8Num4z0"/>
    <w:rsid w:val="00A12C02"/>
    <w:rPr>
      <w:rFonts w:ascii="Times New Roman" w:eastAsia="Calibri" w:hAnsi="Times New Roman" w:cs="Times New Roman"/>
    </w:rPr>
  </w:style>
  <w:style w:type="character" w:customStyle="1" w:styleId="Absatz-Standardschriftart">
    <w:name w:val="Absatz-Standardschriftart"/>
    <w:rsid w:val="00A12C02"/>
  </w:style>
  <w:style w:type="character" w:customStyle="1" w:styleId="WW8Num8z0">
    <w:name w:val="WW8Num8z0"/>
    <w:rsid w:val="00A12C02"/>
    <w:rPr>
      <w:rFonts w:ascii="Times New Roman" w:eastAsia="Calibri" w:hAnsi="Times New Roman" w:cs="Times New Roman"/>
      <w:b w:val="0"/>
    </w:rPr>
  </w:style>
  <w:style w:type="character" w:customStyle="1" w:styleId="WW8Num14z1">
    <w:name w:val="WW8Num14z1"/>
    <w:rsid w:val="00A12C02"/>
    <w:rPr>
      <w:rFonts w:ascii="Times New Roman" w:eastAsia="Times New Roman" w:hAnsi="Times New Roman" w:cs="Times New Roman"/>
    </w:rPr>
  </w:style>
  <w:style w:type="character" w:customStyle="1" w:styleId="WW8Num17z0">
    <w:name w:val="WW8Num17z0"/>
    <w:rsid w:val="00A12C02"/>
    <w:rPr>
      <w:b w:val="0"/>
    </w:rPr>
  </w:style>
  <w:style w:type="character" w:customStyle="1" w:styleId="WW8Num22z0">
    <w:name w:val="WW8Num22z0"/>
    <w:rsid w:val="00A12C02"/>
    <w:rPr>
      <w:rFonts w:ascii="Times New Roman" w:eastAsia="Times New Roman" w:hAnsi="Times New Roman" w:cs="Times New Roman"/>
    </w:rPr>
  </w:style>
  <w:style w:type="character" w:customStyle="1" w:styleId="WW8Num23z0">
    <w:name w:val="WW8Num23z0"/>
    <w:rsid w:val="00A12C02"/>
    <w:rPr>
      <w:rFonts w:ascii="Times New Roman" w:eastAsia="Calibri" w:hAnsi="Times New Roman" w:cs="Times New Roman"/>
    </w:rPr>
  </w:style>
  <w:style w:type="paragraph" w:customStyle="1" w:styleId="Heading">
    <w:name w:val="Heading"/>
    <w:basedOn w:val="Normal"/>
    <w:next w:val="BodyText"/>
    <w:rsid w:val="00A12C02"/>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A12C02"/>
    <w:pPr>
      <w:widowControl/>
      <w:spacing w:after="0"/>
    </w:pPr>
    <w:rPr>
      <w:rFonts w:ascii="Calibri" w:eastAsia="Calibri" w:hAnsi="Calibri" w:cs="Tahoma"/>
      <w:kern w:val="0"/>
      <w:lang w:eastAsia="ar-SA"/>
    </w:rPr>
  </w:style>
  <w:style w:type="paragraph" w:styleId="Caption">
    <w:name w:val="caption"/>
    <w:aliases w:val="Sol_tabulas_nosauk"/>
    <w:basedOn w:val="Normal"/>
    <w:qFormat/>
    <w:rsid w:val="00A12C02"/>
    <w:pPr>
      <w:suppressLineNumbers/>
      <w:suppressAutoHyphens/>
      <w:spacing w:before="120" w:after="120"/>
    </w:pPr>
    <w:rPr>
      <w:rFonts w:cs="Tahoma"/>
      <w:i/>
      <w:iCs/>
      <w:lang w:eastAsia="ar-SA"/>
    </w:rPr>
  </w:style>
  <w:style w:type="paragraph" w:customStyle="1" w:styleId="Index">
    <w:name w:val="Index"/>
    <w:basedOn w:val="Normal"/>
    <w:rsid w:val="00A12C02"/>
    <w:pPr>
      <w:suppressLineNumbers/>
      <w:suppressAutoHyphens/>
    </w:pPr>
    <w:rPr>
      <w:rFonts w:cs="Tahoma"/>
      <w:lang w:eastAsia="ar-SA"/>
    </w:rPr>
  </w:style>
  <w:style w:type="paragraph" w:customStyle="1" w:styleId="WW-Default">
    <w:name w:val="WW-Default"/>
    <w:rsid w:val="00A12C02"/>
    <w:pPr>
      <w:suppressAutoHyphens/>
      <w:autoSpaceDE w:val="0"/>
    </w:pPr>
    <w:rPr>
      <w:rFonts w:eastAsia="Arial"/>
      <w:color w:val="000000"/>
      <w:sz w:val="24"/>
      <w:szCs w:val="24"/>
      <w:lang w:eastAsia="ar-SA"/>
    </w:rPr>
  </w:style>
  <w:style w:type="paragraph" w:customStyle="1" w:styleId="TableContents">
    <w:name w:val="Table Contents"/>
    <w:basedOn w:val="Normal"/>
    <w:rsid w:val="00A12C02"/>
    <w:pPr>
      <w:suppressLineNumbers/>
      <w:suppressAutoHyphens/>
    </w:pPr>
    <w:rPr>
      <w:lang w:eastAsia="ar-SA"/>
    </w:rPr>
  </w:style>
  <w:style w:type="paragraph" w:customStyle="1" w:styleId="TableHeading">
    <w:name w:val="Table Heading"/>
    <w:basedOn w:val="TableContents"/>
    <w:rsid w:val="00A12C02"/>
    <w:pPr>
      <w:jc w:val="center"/>
    </w:pPr>
    <w:rPr>
      <w:b/>
      <w:bCs/>
    </w:rPr>
  </w:style>
  <w:style w:type="paragraph" w:styleId="Revision">
    <w:name w:val="Revision"/>
    <w:hidden/>
    <w:uiPriority w:val="99"/>
    <w:semiHidden/>
    <w:rsid w:val="00A12C02"/>
    <w:rPr>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A12C02"/>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A12C02"/>
    <w:rPr>
      <w:sz w:val="24"/>
      <w:lang w:val="en-US" w:eastAsia="ar-SA" w:bidi="ar-SA"/>
    </w:rPr>
  </w:style>
  <w:style w:type="paragraph" w:customStyle="1" w:styleId="msolistparagraph0">
    <w:name w:val="msolistparagraph"/>
    <w:basedOn w:val="Normal"/>
    <w:rsid w:val="00A12C02"/>
    <w:pPr>
      <w:ind w:left="720"/>
    </w:pPr>
    <w:rPr>
      <w:rFonts w:ascii="Calibri" w:hAnsi="Calibri"/>
      <w:sz w:val="22"/>
      <w:szCs w:val="22"/>
      <w:lang w:eastAsia="en-US"/>
    </w:rPr>
  </w:style>
  <w:style w:type="character" w:customStyle="1" w:styleId="WW-Absatz-Standardschriftart">
    <w:name w:val="WW-Absatz-Standardschriftart"/>
    <w:rsid w:val="00A12C02"/>
  </w:style>
  <w:style w:type="character" w:customStyle="1" w:styleId="WW-Absatz-Standardschriftart1">
    <w:name w:val="WW-Absatz-Standardschriftart1"/>
    <w:rsid w:val="00A12C02"/>
  </w:style>
  <w:style w:type="character" w:customStyle="1" w:styleId="WW-Absatz-Standardschriftart11">
    <w:name w:val="WW-Absatz-Standardschriftart11"/>
    <w:rsid w:val="00A12C02"/>
  </w:style>
  <w:style w:type="character" w:customStyle="1" w:styleId="WW-Absatz-Standardschriftart111">
    <w:name w:val="WW-Absatz-Standardschriftart111"/>
    <w:rsid w:val="00A12C02"/>
  </w:style>
  <w:style w:type="character" w:styleId="PageNumber">
    <w:name w:val="page number"/>
    <w:rsid w:val="00A12C02"/>
  </w:style>
  <w:style w:type="character" w:customStyle="1" w:styleId="NumberingSymbols">
    <w:name w:val="Numbering Symbols"/>
    <w:rsid w:val="00A12C02"/>
  </w:style>
  <w:style w:type="paragraph" w:styleId="BodyText3">
    <w:name w:val="Body Text 3"/>
    <w:basedOn w:val="Normal"/>
    <w:link w:val="BodyText3Char"/>
    <w:rsid w:val="00A12C02"/>
    <w:pPr>
      <w:suppressAutoHyphens/>
      <w:jc w:val="both"/>
    </w:pPr>
    <w:rPr>
      <w:szCs w:val="20"/>
      <w:lang w:val="en-GB" w:eastAsia="ar-SA"/>
    </w:rPr>
  </w:style>
  <w:style w:type="character" w:customStyle="1" w:styleId="BodyText3Char">
    <w:name w:val="Body Text 3 Char"/>
    <w:basedOn w:val="DefaultParagraphFont"/>
    <w:link w:val="BodyText3"/>
    <w:rsid w:val="00A12C02"/>
    <w:rPr>
      <w:sz w:val="24"/>
      <w:lang w:val="en-GB" w:eastAsia="ar-SA"/>
    </w:rPr>
  </w:style>
  <w:style w:type="paragraph" w:customStyle="1" w:styleId="Framecontents">
    <w:name w:val="Frame contents"/>
    <w:basedOn w:val="BodyText"/>
    <w:rsid w:val="00A12C02"/>
    <w:pPr>
      <w:widowControl/>
      <w:spacing w:after="0"/>
      <w:jc w:val="center"/>
    </w:pPr>
    <w:rPr>
      <w:rFonts w:eastAsia="Times New Roman"/>
      <w:b/>
      <w:caps/>
      <w:shadow/>
      <w:kern w:val="0"/>
      <w:sz w:val="32"/>
      <w:szCs w:val="20"/>
      <w:lang w:val="en-GB" w:eastAsia="ar-SA"/>
    </w:rPr>
  </w:style>
  <w:style w:type="paragraph" w:customStyle="1" w:styleId="txt1">
    <w:name w:val="txt1"/>
    <w:rsid w:val="00A12C02"/>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eastAsia="Arial"/>
      <w:lang w:eastAsia="ar-SA"/>
    </w:rPr>
  </w:style>
  <w:style w:type="character" w:styleId="IntenseEmphasis">
    <w:name w:val="Intense Emphasis"/>
    <w:uiPriority w:val="21"/>
    <w:qFormat/>
    <w:rsid w:val="00A12C02"/>
    <w:rPr>
      <w:b/>
      <w:bCs/>
      <w:i/>
      <w:iCs/>
      <w:color w:val="4F81BD"/>
    </w:rPr>
  </w:style>
  <w:style w:type="paragraph" w:customStyle="1" w:styleId="Preformatted">
    <w:name w:val="Preformatted"/>
    <w:basedOn w:val="Normal"/>
    <w:rsid w:val="00A12C0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Normal"/>
    <w:rsid w:val="00A12C02"/>
    <w:pPr>
      <w:suppressAutoHyphens/>
      <w:spacing w:line="276" w:lineRule="auto"/>
    </w:pPr>
    <w:rPr>
      <w:lang w:val="en-US" w:eastAsia="en-US"/>
    </w:rPr>
  </w:style>
  <w:style w:type="paragraph" w:customStyle="1" w:styleId="CM3">
    <w:name w:val="CM3"/>
    <w:basedOn w:val="Default"/>
    <w:next w:val="Default"/>
    <w:uiPriority w:val="99"/>
    <w:rsid w:val="00A12C02"/>
    <w:rPr>
      <w:rFonts w:ascii="EUAlbertina" w:hAnsi="EUAlbertina"/>
      <w:color w:val="auto"/>
      <w:lang w:eastAsia="et-EE"/>
    </w:rPr>
  </w:style>
  <w:style w:type="paragraph" w:customStyle="1" w:styleId="CM4">
    <w:name w:val="CM4"/>
    <w:basedOn w:val="Default"/>
    <w:next w:val="Default"/>
    <w:uiPriority w:val="99"/>
    <w:rsid w:val="00A12C02"/>
    <w:rPr>
      <w:rFonts w:ascii="EUAlbertina" w:hAnsi="EUAlbertina"/>
      <w:color w:val="auto"/>
      <w:lang w:eastAsia="et-EE"/>
    </w:rPr>
  </w:style>
  <w:style w:type="paragraph" w:customStyle="1" w:styleId="Sarakstarindkopa1">
    <w:name w:val="Saraksta rindkopa1"/>
    <w:basedOn w:val="Normal"/>
    <w:qFormat/>
    <w:rsid w:val="00A12C02"/>
    <w:pPr>
      <w:widowControl w:val="0"/>
      <w:suppressAutoHyphens/>
      <w:ind w:left="720"/>
    </w:pPr>
    <w:rPr>
      <w:kern w:val="2"/>
      <w:lang w:val="en-US" w:eastAsia="ar-SA"/>
    </w:rPr>
  </w:style>
  <w:style w:type="paragraph" w:customStyle="1" w:styleId="Sarakstarindkopa2">
    <w:name w:val="Saraksta rindkopa2"/>
    <w:basedOn w:val="Normal"/>
    <w:qFormat/>
    <w:rsid w:val="00A12C02"/>
    <w:pPr>
      <w:ind w:left="720"/>
      <w:contextualSpacing/>
    </w:pPr>
    <w:rPr>
      <w:rFonts w:eastAsia="Calibri"/>
      <w:szCs w:val="22"/>
      <w:lang w:eastAsia="en-US"/>
    </w:rPr>
  </w:style>
  <w:style w:type="paragraph" w:customStyle="1" w:styleId="Sarakstarindkopa3">
    <w:name w:val="Saraksta rindkopa3"/>
    <w:basedOn w:val="Normal"/>
    <w:qFormat/>
    <w:rsid w:val="00A12C02"/>
    <w:pPr>
      <w:ind w:left="720"/>
      <w:contextualSpacing/>
    </w:pPr>
    <w:rPr>
      <w:rFonts w:eastAsia="Calibri"/>
      <w:szCs w:val="22"/>
      <w:lang w:eastAsia="en-US"/>
    </w:rPr>
  </w:style>
  <w:style w:type="paragraph" w:styleId="BodyTextIndent2">
    <w:name w:val="Body Text Indent 2"/>
    <w:basedOn w:val="Normal"/>
    <w:link w:val="BodyTextIndent2Char"/>
    <w:uiPriority w:val="99"/>
    <w:unhideWhenUsed/>
    <w:rsid w:val="00A12C02"/>
    <w:pPr>
      <w:spacing w:after="120" w:line="480" w:lineRule="auto"/>
      <w:ind w:left="283"/>
    </w:pPr>
    <w:rPr>
      <w:rFonts w:ascii="Calibri" w:eastAsia="Calibri" w:hAnsi="Calibri"/>
      <w:sz w:val="22"/>
      <w:szCs w:val="22"/>
      <w:lang w:val="et-EE" w:eastAsia="en-US"/>
    </w:rPr>
  </w:style>
  <w:style w:type="character" w:customStyle="1" w:styleId="BodyTextIndent2Char">
    <w:name w:val="Body Text Indent 2 Char"/>
    <w:basedOn w:val="DefaultParagraphFont"/>
    <w:link w:val="BodyTextIndent2"/>
    <w:uiPriority w:val="99"/>
    <w:rsid w:val="00A12C02"/>
    <w:rPr>
      <w:rFonts w:ascii="Calibri" w:eastAsia="Calibri" w:hAnsi="Calibri"/>
      <w:sz w:val="22"/>
      <w:szCs w:val="22"/>
      <w:lang w:val="et-EE" w:eastAsia="en-US"/>
    </w:rPr>
  </w:style>
  <w:style w:type="paragraph" w:customStyle="1" w:styleId="BodyText1">
    <w:name w:val="Body Text1"/>
    <w:basedOn w:val="BodyText"/>
    <w:autoRedefine/>
    <w:rsid w:val="00A12C02"/>
    <w:pPr>
      <w:widowControl/>
      <w:suppressAutoHyphens w:val="0"/>
      <w:spacing w:after="0"/>
      <w:jc w:val="both"/>
    </w:pPr>
    <w:rPr>
      <w:rFonts w:ascii="Arial" w:eastAsia="Times New Roman" w:hAnsi="Arial" w:cs="Arial"/>
      <w:b/>
      <w:kern w:val="0"/>
      <w:sz w:val="22"/>
      <w:szCs w:val="22"/>
      <w:lang w:eastAsia="en-US"/>
    </w:rPr>
  </w:style>
  <w:style w:type="paragraph" w:customStyle="1" w:styleId="msonormalcxspmiddle">
    <w:name w:val="msonormalcxspmiddle"/>
    <w:basedOn w:val="Normal"/>
    <w:rsid w:val="00A12C02"/>
    <w:pPr>
      <w:spacing w:before="100" w:beforeAutospacing="1" w:after="100" w:afterAutospacing="1"/>
    </w:pPr>
  </w:style>
  <w:style w:type="character" w:styleId="FollowedHyperlink">
    <w:name w:val="FollowedHyperlink"/>
    <w:uiPriority w:val="99"/>
    <w:unhideWhenUsed/>
    <w:rsid w:val="00A12C02"/>
    <w:rPr>
      <w:color w:val="800080"/>
      <w:u w:val="single"/>
    </w:rPr>
  </w:style>
  <w:style w:type="paragraph" w:customStyle="1" w:styleId="msobodytextcxsplast">
    <w:name w:val="msobodytextcxsplast"/>
    <w:basedOn w:val="Normal"/>
    <w:rsid w:val="00A12C02"/>
    <w:pPr>
      <w:spacing w:before="100" w:beforeAutospacing="1" w:after="100" w:afterAutospacing="1"/>
    </w:pPr>
  </w:style>
  <w:style w:type="numbering" w:customStyle="1" w:styleId="NoList2">
    <w:name w:val="No List2"/>
    <w:next w:val="NoList"/>
    <w:semiHidden/>
    <w:rsid w:val="00A12C02"/>
  </w:style>
  <w:style w:type="character" w:customStyle="1" w:styleId="txtspecial">
    <w:name w:val="txt_special"/>
    <w:rsid w:val="00A12C02"/>
  </w:style>
  <w:style w:type="character" w:customStyle="1" w:styleId="NormalWebChar">
    <w:name w:val="Normal (Web) Char"/>
    <w:link w:val="NormalWeb"/>
    <w:locked/>
    <w:rsid w:val="00A12C02"/>
    <w:rPr>
      <w:sz w:val="24"/>
      <w:szCs w:val="24"/>
    </w:rPr>
  </w:style>
  <w:style w:type="paragraph" w:customStyle="1" w:styleId="kv">
    <w:name w:val="kv"/>
    <w:basedOn w:val="Normal"/>
    <w:rsid w:val="00A12C02"/>
    <w:pPr>
      <w:spacing w:before="100" w:beforeAutospacing="1" w:after="100" w:afterAutospacing="1"/>
    </w:pPr>
  </w:style>
  <w:style w:type="character" w:customStyle="1" w:styleId="Bodytext0">
    <w:name w:val="Body text_"/>
    <w:link w:val="BodyText8"/>
    <w:rsid w:val="00A12C02"/>
    <w:rPr>
      <w:shd w:val="clear" w:color="auto" w:fill="FFFFFF"/>
    </w:rPr>
  </w:style>
  <w:style w:type="character" w:customStyle="1" w:styleId="Bodytext9ptBold">
    <w:name w:val="Body text + 9 pt;Bold"/>
    <w:rsid w:val="00A12C02"/>
    <w:rPr>
      <w:rFonts w:ascii="Times New Roman" w:eastAsia="Times New Roman" w:hAnsi="Times New Roman" w:cs="Times New Roman"/>
      <w:b/>
      <w:bCs/>
      <w:color w:val="000000"/>
      <w:spacing w:val="0"/>
      <w:w w:val="100"/>
      <w:position w:val="0"/>
      <w:sz w:val="18"/>
      <w:szCs w:val="18"/>
      <w:shd w:val="clear" w:color="auto" w:fill="FFFFFF"/>
      <w:lang w:val="lv-LV" w:eastAsia="lv-LV" w:bidi="lv-LV"/>
    </w:rPr>
  </w:style>
  <w:style w:type="character" w:customStyle="1" w:styleId="Bodytext30">
    <w:name w:val="Body text (3)_"/>
    <w:link w:val="Bodytext31"/>
    <w:rsid w:val="00A12C02"/>
    <w:rPr>
      <w:b/>
      <w:bCs/>
      <w:shd w:val="clear" w:color="auto" w:fill="FFFFFF"/>
    </w:rPr>
  </w:style>
  <w:style w:type="paragraph" w:customStyle="1" w:styleId="BodyText8">
    <w:name w:val="Body Text8"/>
    <w:basedOn w:val="Normal"/>
    <w:link w:val="Bodytext0"/>
    <w:rsid w:val="00A12C02"/>
    <w:pPr>
      <w:widowControl w:val="0"/>
      <w:shd w:val="clear" w:color="auto" w:fill="FFFFFF"/>
      <w:spacing w:line="283" w:lineRule="exact"/>
      <w:ind w:hanging="720"/>
      <w:jc w:val="center"/>
    </w:pPr>
    <w:rPr>
      <w:sz w:val="20"/>
      <w:szCs w:val="20"/>
    </w:rPr>
  </w:style>
  <w:style w:type="paragraph" w:customStyle="1" w:styleId="Bodytext31">
    <w:name w:val="Body text (3)"/>
    <w:basedOn w:val="Normal"/>
    <w:link w:val="Bodytext30"/>
    <w:rsid w:val="00A12C02"/>
    <w:pPr>
      <w:widowControl w:val="0"/>
      <w:shd w:val="clear" w:color="auto" w:fill="FFFFFF"/>
      <w:spacing w:before="600" w:after="60" w:line="0" w:lineRule="atLeast"/>
      <w:jc w:val="both"/>
    </w:pPr>
    <w:rPr>
      <w:b/>
      <w:bCs/>
      <w:sz w:val="20"/>
      <w:szCs w:val="20"/>
    </w:rPr>
  </w:style>
  <w:style w:type="character" w:customStyle="1" w:styleId="Bodytext2">
    <w:name w:val="Body text (2)_"/>
    <w:link w:val="Bodytext20"/>
    <w:rsid w:val="00A12C02"/>
    <w:rPr>
      <w:b/>
      <w:bCs/>
      <w:sz w:val="23"/>
      <w:szCs w:val="23"/>
      <w:shd w:val="clear" w:color="auto" w:fill="FFFFFF"/>
    </w:rPr>
  </w:style>
  <w:style w:type="paragraph" w:customStyle="1" w:styleId="Bodytext20">
    <w:name w:val="Body text (2)"/>
    <w:basedOn w:val="Normal"/>
    <w:link w:val="Bodytext2"/>
    <w:rsid w:val="00A12C02"/>
    <w:pPr>
      <w:widowControl w:val="0"/>
      <w:shd w:val="clear" w:color="auto" w:fill="FFFFFF"/>
      <w:spacing w:before="540" w:after="540" w:line="288" w:lineRule="exact"/>
      <w:jc w:val="center"/>
    </w:pPr>
    <w:rPr>
      <w:b/>
      <w:bCs/>
      <w:sz w:val="23"/>
      <w:szCs w:val="23"/>
    </w:rPr>
  </w:style>
  <w:style w:type="paragraph" w:customStyle="1" w:styleId="Style1">
    <w:name w:val="Style1"/>
    <w:basedOn w:val="Default"/>
    <w:link w:val="Style1Char"/>
    <w:qFormat/>
    <w:rsid w:val="00A12C02"/>
    <w:pPr>
      <w:ind w:right="-766" w:firstLine="284"/>
      <w:jc w:val="both"/>
    </w:pPr>
    <w:rPr>
      <w:color w:val="auto"/>
      <w:lang w:val="lv-LV"/>
    </w:rPr>
  </w:style>
  <w:style w:type="character" w:customStyle="1" w:styleId="Style1Char">
    <w:name w:val="Style1 Char"/>
    <w:link w:val="Style1"/>
    <w:rsid w:val="00A12C02"/>
    <w:rPr>
      <w:rFonts w:eastAsia="Calibri"/>
      <w:sz w:val="24"/>
      <w:szCs w:val="24"/>
      <w:lang w:eastAsia="en-US"/>
    </w:rPr>
  </w:style>
  <w:style w:type="paragraph" w:customStyle="1" w:styleId="CharChar2CharCharCharChar">
    <w:name w:val="Char Char2 Char Char Char Char"/>
    <w:basedOn w:val="Normal"/>
    <w:rsid w:val="00A12C02"/>
    <w:pPr>
      <w:spacing w:after="160" w:line="240" w:lineRule="exact"/>
    </w:pPr>
    <w:rPr>
      <w:rFonts w:ascii="Tahoma" w:hAnsi="Tahoma"/>
      <w:sz w:val="20"/>
      <w:szCs w:val="20"/>
      <w:lang w:val="en-US" w:eastAsia="en-US"/>
    </w:rPr>
  </w:style>
  <w:style w:type="character" w:customStyle="1" w:styleId="Hipersaite">
    <w:name w:val="Hipersaite"/>
    <w:rsid w:val="00A13D9E"/>
    <w:rPr>
      <w:color w:val="0000FF"/>
      <w:u w:val="single"/>
    </w:rPr>
  </w:style>
  <w:style w:type="paragraph" w:styleId="BodyText21">
    <w:name w:val="Body Text 2"/>
    <w:basedOn w:val="Normal"/>
    <w:link w:val="BodyText2Char"/>
    <w:unhideWhenUsed/>
    <w:rsid w:val="002570DA"/>
    <w:pPr>
      <w:spacing w:after="120" w:line="480" w:lineRule="auto"/>
    </w:pPr>
    <w:rPr>
      <w:lang w:val="en-US" w:eastAsia="en-US"/>
    </w:rPr>
  </w:style>
  <w:style w:type="character" w:customStyle="1" w:styleId="BodyText2Char">
    <w:name w:val="Body Text 2 Char"/>
    <w:basedOn w:val="DefaultParagraphFont"/>
    <w:link w:val="BodyText21"/>
    <w:rsid w:val="002570DA"/>
    <w:rPr>
      <w:sz w:val="24"/>
      <w:szCs w:val="24"/>
      <w:lang w:val="en-US" w:eastAsia="en-US"/>
    </w:rPr>
  </w:style>
  <w:style w:type="paragraph" w:customStyle="1" w:styleId="Parastais12pt">
    <w:name w:val="Parastais + 12 pt"/>
    <w:aliases w:val="Rindstarpa:  Pusotra"/>
    <w:basedOn w:val="Normal"/>
    <w:rsid w:val="00685231"/>
    <w:pPr>
      <w:spacing w:line="360" w:lineRule="auto"/>
      <w:ind w:right="-483" w:firstLine="540"/>
      <w:jc w:val="both"/>
    </w:pPr>
    <w:rPr>
      <w:lang w:eastAsia="en-US"/>
    </w:rPr>
  </w:style>
  <w:style w:type="character" w:customStyle="1" w:styleId="Heading5Char">
    <w:name w:val="Heading 5 Char"/>
    <w:basedOn w:val="DefaultParagraphFont"/>
    <w:link w:val="Heading5"/>
    <w:uiPriority w:val="9"/>
    <w:rsid w:val="00072017"/>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rsid w:val="00072017"/>
    <w:rPr>
      <w:b/>
      <w:bCs/>
      <w:sz w:val="22"/>
      <w:szCs w:val="22"/>
      <w:lang w:eastAsia="en-US"/>
    </w:rPr>
  </w:style>
  <w:style w:type="character" w:customStyle="1" w:styleId="Heading7Char">
    <w:name w:val="Heading 7 Char"/>
    <w:basedOn w:val="DefaultParagraphFont"/>
    <w:link w:val="Heading7"/>
    <w:rsid w:val="00072017"/>
    <w:rPr>
      <w:b/>
      <w:bCs/>
      <w:sz w:val="28"/>
      <w:lang w:eastAsia="en-US"/>
    </w:rPr>
  </w:style>
  <w:style w:type="character" w:customStyle="1" w:styleId="Heading8Char">
    <w:name w:val="Heading 8 Char"/>
    <w:basedOn w:val="DefaultParagraphFont"/>
    <w:link w:val="Heading8"/>
    <w:rsid w:val="00072017"/>
    <w:rPr>
      <w:sz w:val="28"/>
      <w:szCs w:val="24"/>
      <w:lang w:eastAsia="en-US"/>
    </w:rPr>
  </w:style>
  <w:style w:type="character" w:customStyle="1" w:styleId="Heading9Char">
    <w:name w:val="Heading 9 Char"/>
    <w:basedOn w:val="DefaultParagraphFont"/>
    <w:link w:val="Heading9"/>
    <w:rsid w:val="00072017"/>
    <w:rPr>
      <w:i/>
      <w:sz w:val="28"/>
      <w:szCs w:val="28"/>
      <w:lang w:eastAsia="en-US"/>
    </w:rPr>
  </w:style>
  <w:style w:type="character" w:customStyle="1" w:styleId="Noklusjumarindkopasfonts2">
    <w:name w:val="Noklusējuma rindkopas fonts2"/>
    <w:rsid w:val="00072017"/>
  </w:style>
  <w:style w:type="character" w:customStyle="1" w:styleId="Noklusjumarindkopasfonts1">
    <w:name w:val="Noklusējuma rindkopas fonts1"/>
    <w:rsid w:val="00072017"/>
  </w:style>
  <w:style w:type="character" w:customStyle="1" w:styleId="lbldescriptioncl">
    <w:name w:val="lbldescriptioncl"/>
    <w:basedOn w:val="DefaultParagraphFont"/>
    <w:rsid w:val="00072017"/>
  </w:style>
  <w:style w:type="table" w:styleId="TableColumns5">
    <w:name w:val="Table Columns 5"/>
    <w:basedOn w:val="TableGrid2"/>
    <w:rsid w:val="00072017"/>
    <w:tblPr>
      <w:tblStyleColBandSize w:val="1"/>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Pr>
    <w:tcPr>
      <w:shd w:val="clear" w:color="auto" w:fill="auto"/>
    </w:tcPr>
    <w:tblStylePr w:type="firstRow">
      <w:rPr>
        <w:b/>
        <w:bCs/>
        <w:i/>
        <w:iCs/>
        <w:color w:val="800000"/>
      </w:rPr>
      <w:tblPr/>
      <w:tcPr>
        <w:tcBorders>
          <w:bottom w:val="single" w:sz="6" w:space="0" w:color="808080"/>
          <w:tl2br w:val="none" w:sz="0" w:space="0" w:color="auto"/>
          <w:tr2bl w:val="none" w:sz="0" w:space="0" w:color="auto"/>
        </w:tcBorders>
      </w:tcPr>
    </w:tblStylePr>
    <w:tblStylePr w:type="lastRow">
      <w:rPr>
        <w:rFonts w:ascii="Times New Roman" w:hAnsi="Times New Roman"/>
        <w:b/>
        <w:bCs/>
      </w:rPr>
      <w:tblPr/>
      <w:tcPr>
        <w:tcBorders>
          <w:top w:val="single" w:sz="6" w:space="0" w:color="000000"/>
          <w:tl2br w:val="none" w:sz="0" w:space="0" w:color="auto"/>
          <w:tr2bl w:val="none" w:sz="0" w:space="0" w:color="auto"/>
        </w:tcBorders>
        <w:shd w:val="clear" w:color="auto" w:fill="FFFFFF"/>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tblStylePr w:type="band1Horz">
      <w:rPr>
        <w:color w:val="auto"/>
      </w:rPr>
    </w:tblStylePr>
    <w:tblStylePr w:type="band2Horz">
      <w:rPr>
        <w:color w:val="auto"/>
      </w:rPr>
    </w:tblStylePr>
    <w:tblStylePr w:type="swCell">
      <w:rPr>
        <w:b/>
        <w:bCs/>
      </w:rPr>
    </w:tblStylePr>
  </w:style>
  <w:style w:type="table" w:styleId="TableGrid2">
    <w:name w:val="Table Grid 2"/>
    <w:basedOn w:val="TableNormal"/>
    <w:rsid w:val="0007201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Body">
    <w:name w:val="Body"/>
    <w:rsid w:val="00072017"/>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paragraph" w:styleId="TOC1">
    <w:name w:val="toc 1"/>
    <w:basedOn w:val="Normal"/>
    <w:next w:val="Normal"/>
    <w:autoRedefine/>
    <w:unhideWhenUsed/>
    <w:rsid w:val="00072017"/>
    <w:rPr>
      <w:rFonts w:eastAsia="Calibri" w:cs="Arial"/>
      <w:szCs w:val="20"/>
      <w:lang w:val="en-GB" w:eastAsia="en-GB"/>
    </w:rPr>
  </w:style>
  <w:style w:type="paragraph" w:styleId="TOC2">
    <w:name w:val="toc 2"/>
    <w:basedOn w:val="Normal"/>
    <w:next w:val="Normal"/>
    <w:autoRedefine/>
    <w:unhideWhenUsed/>
    <w:rsid w:val="00072017"/>
    <w:pPr>
      <w:ind w:left="200"/>
    </w:pPr>
    <w:rPr>
      <w:rFonts w:ascii="Calibri" w:eastAsia="Calibri" w:hAnsi="Calibri" w:cs="Arial"/>
      <w:sz w:val="20"/>
      <w:szCs w:val="20"/>
      <w:lang w:val="en-GB" w:eastAsia="en-GB"/>
    </w:rPr>
  </w:style>
  <w:style w:type="table" w:customStyle="1" w:styleId="Reatabula6">
    <w:name w:val="Režģa tabula6"/>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atstarpm1">
    <w:name w:val="Bez atstarpēm1"/>
    <w:qFormat/>
    <w:rsid w:val="00072017"/>
    <w:pPr>
      <w:suppressAutoHyphens/>
    </w:pPr>
    <w:rPr>
      <w:rFonts w:eastAsia="Calibri"/>
      <w:sz w:val="24"/>
      <w:szCs w:val="24"/>
      <w:lang w:eastAsia="ar-SA"/>
    </w:rPr>
  </w:style>
  <w:style w:type="paragraph" w:customStyle="1" w:styleId="r">
    <w:name w:val="r"/>
    <w:basedOn w:val="Normal"/>
    <w:rsid w:val="00072017"/>
    <w:pPr>
      <w:spacing w:before="100" w:beforeAutospacing="1" w:after="100" w:afterAutospacing="1"/>
    </w:pPr>
  </w:style>
  <w:style w:type="character" w:customStyle="1" w:styleId="GalveneRakstz1">
    <w:name w:val="Galvene Rakstz.1"/>
    <w:aliases w:val="Rakstz. Rakstz. Rakstz.1,Char Char Char Char Rakstz.1,Char Char Char Char Char Rakstz.1,Char Char Char Cha Char Char Char Rakstz.1,Char Char Char Cha Char Rakstz.1,Char Char Char Rakstz.1,Char Char Char Cha Char Char Char Char Rakstz.1"/>
    <w:uiPriority w:val="99"/>
    <w:semiHidden/>
    <w:rsid w:val="00072017"/>
  </w:style>
  <w:style w:type="paragraph" w:customStyle="1" w:styleId="Style7">
    <w:name w:val="Style7"/>
    <w:basedOn w:val="Normal"/>
    <w:uiPriority w:val="99"/>
    <w:rsid w:val="00072017"/>
    <w:pPr>
      <w:widowControl w:val="0"/>
      <w:autoSpaceDE w:val="0"/>
      <w:autoSpaceDN w:val="0"/>
      <w:adjustRightInd w:val="0"/>
      <w:spacing w:line="302" w:lineRule="exact"/>
    </w:pPr>
  </w:style>
  <w:style w:type="paragraph" w:customStyle="1" w:styleId="Style11">
    <w:name w:val="Style11"/>
    <w:basedOn w:val="Normal"/>
    <w:uiPriority w:val="99"/>
    <w:rsid w:val="00072017"/>
    <w:pPr>
      <w:widowControl w:val="0"/>
      <w:autoSpaceDE w:val="0"/>
      <w:autoSpaceDN w:val="0"/>
      <w:adjustRightInd w:val="0"/>
    </w:pPr>
  </w:style>
  <w:style w:type="character" w:customStyle="1" w:styleId="FontStyle14">
    <w:name w:val="Font Style14"/>
    <w:uiPriority w:val="99"/>
    <w:rsid w:val="00072017"/>
    <w:rPr>
      <w:rFonts w:ascii="Times New Roman" w:hAnsi="Times New Roman" w:cs="Times New Roman"/>
      <w:b/>
      <w:bCs/>
      <w:sz w:val="22"/>
      <w:szCs w:val="22"/>
    </w:rPr>
  </w:style>
  <w:style w:type="character" w:customStyle="1" w:styleId="FontStyle15">
    <w:name w:val="Font Style15"/>
    <w:uiPriority w:val="99"/>
    <w:rsid w:val="00072017"/>
    <w:rPr>
      <w:rFonts w:ascii="Times New Roman" w:hAnsi="Times New Roman" w:cs="Times New Roman"/>
      <w:sz w:val="24"/>
      <w:szCs w:val="24"/>
    </w:rPr>
  </w:style>
  <w:style w:type="paragraph" w:customStyle="1" w:styleId="msonormal0">
    <w:name w:val="msonormal"/>
    <w:basedOn w:val="Normal"/>
    <w:rsid w:val="00072017"/>
    <w:pPr>
      <w:spacing w:before="100" w:beforeAutospacing="1" w:after="100" w:afterAutospacing="1"/>
    </w:pPr>
  </w:style>
  <w:style w:type="paragraph" w:customStyle="1" w:styleId="article-intro">
    <w:name w:val="article-intro"/>
    <w:basedOn w:val="Normal"/>
    <w:rsid w:val="00072017"/>
    <w:pPr>
      <w:spacing w:before="100" w:beforeAutospacing="1" w:after="100" w:afterAutospacing="1"/>
    </w:pPr>
  </w:style>
  <w:style w:type="paragraph" w:customStyle="1" w:styleId="description">
    <w:name w:val="description"/>
    <w:basedOn w:val="Normal"/>
    <w:rsid w:val="00072017"/>
    <w:pPr>
      <w:spacing w:before="100" w:beforeAutospacing="1" w:after="100" w:afterAutospacing="1"/>
    </w:pPr>
  </w:style>
  <w:style w:type="paragraph" w:customStyle="1" w:styleId="author">
    <w:name w:val="author"/>
    <w:basedOn w:val="Normal"/>
    <w:rsid w:val="00072017"/>
    <w:pPr>
      <w:spacing w:before="100" w:beforeAutospacing="1" w:after="100" w:afterAutospacing="1"/>
    </w:pPr>
  </w:style>
  <w:style w:type="paragraph" w:customStyle="1" w:styleId="ballon-hint">
    <w:name w:val="ballon-hint"/>
    <w:basedOn w:val="Normal"/>
    <w:rsid w:val="00072017"/>
    <w:pPr>
      <w:spacing w:before="100" w:beforeAutospacing="1" w:after="100" w:afterAutospacing="1"/>
    </w:pPr>
  </w:style>
  <w:style w:type="character" w:customStyle="1" w:styleId="list-articlepublish-date">
    <w:name w:val="list-article__publish-date"/>
    <w:rsid w:val="00072017"/>
  </w:style>
  <w:style w:type="character" w:customStyle="1" w:styleId="list-articlepublish-date-pipe">
    <w:name w:val="list-article__publish-date-pipe"/>
    <w:rsid w:val="00072017"/>
  </w:style>
  <w:style w:type="character" w:customStyle="1" w:styleId="list-articleheadline">
    <w:name w:val="list-article__headline"/>
    <w:rsid w:val="00072017"/>
  </w:style>
  <w:style w:type="character" w:customStyle="1" w:styleId="FontStyle12">
    <w:name w:val="Font Style12"/>
    <w:rsid w:val="00072017"/>
    <w:rPr>
      <w:rFonts w:ascii="Times New Roman" w:hAnsi="Times New Roman" w:cs="Times New Roman"/>
      <w:sz w:val="20"/>
      <w:szCs w:val="20"/>
    </w:rPr>
  </w:style>
  <w:style w:type="paragraph" w:styleId="FootnoteText">
    <w:name w:val="footnote text"/>
    <w:aliases w:val="Footnote,Fußnote,Footnote Text Char1,Footnote Text Char Char,Footnote Text Char1 Char Char,Footnote Text Char Char Char Char,Footnote Text Char1 Char Char1 Char Char,Footnote Text Char Char Char Char Char Char"/>
    <w:basedOn w:val="Normal"/>
    <w:link w:val="FootnoteTextChar"/>
    <w:uiPriority w:val="99"/>
    <w:unhideWhenUsed/>
    <w:rsid w:val="00072017"/>
    <w:rPr>
      <w:rFonts w:ascii="Calibri" w:eastAsia="Calibri" w:hAnsi="Calibri"/>
      <w:sz w:val="20"/>
      <w:szCs w:val="20"/>
      <w:lang w:eastAsia="en-US"/>
    </w:rPr>
  </w:style>
  <w:style w:type="character" w:customStyle="1" w:styleId="FootnoteTextChar">
    <w:name w:val="Footnote Text Char"/>
    <w:aliases w:val="Footnote Char,Fußnote Char,Footnote Text Char1 Char,Footnote Text Char Char Char,Footnote Text Char1 Char Char Char,Footnote Text Char Char Char Char Char,Footnote Text Char1 Char Char1 Char Char Char"/>
    <w:basedOn w:val="DefaultParagraphFont"/>
    <w:link w:val="FootnoteText"/>
    <w:uiPriority w:val="99"/>
    <w:rsid w:val="00072017"/>
    <w:rPr>
      <w:rFonts w:ascii="Calibri" w:eastAsia="Calibri" w:hAnsi="Calibri"/>
      <w:lang w:eastAsia="en-US"/>
    </w:rPr>
  </w:style>
  <w:style w:type="character" w:styleId="FootnoteReference">
    <w:name w:val="footnote reference"/>
    <w:aliases w:val="Footnote Reference Number,SUPERS,Footnote symbol,Footnote Reference Superscript,Footnote Refernece,ftref,Odwołanie przypisu,BVI fnr,Footnotes refss,Ref,de nota al pie,-E Fußnotenzeichen,Footnote reference number,Times 10 Point,E,E FNZ"/>
    <w:uiPriority w:val="99"/>
    <w:unhideWhenUsed/>
    <w:rsid w:val="00072017"/>
    <w:rPr>
      <w:vertAlign w:val="superscript"/>
    </w:rPr>
  </w:style>
  <w:style w:type="character" w:customStyle="1" w:styleId="StilsVirsraksts2TaisnotsPakreisi0cmRakstz">
    <w:name w:val="Stils Virsraksts 2 + Taisnots Pa kreisi:  0 cm Rakstz."/>
    <w:link w:val="StilsVirsraksts2TaisnotsPakreisi0cm"/>
    <w:uiPriority w:val="99"/>
    <w:locked/>
    <w:rsid w:val="00072017"/>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072017"/>
    <w:pPr>
      <w:spacing w:before="120" w:after="120"/>
      <w:jc w:val="center"/>
    </w:pPr>
    <w:rPr>
      <w:rFonts w:ascii="Times New Roman" w:hAnsi="Times New Roman"/>
      <w:bCs w:val="0"/>
      <w:i w:val="0"/>
      <w:iCs w:val="0"/>
      <w:szCs w:val="20"/>
    </w:rPr>
  </w:style>
  <w:style w:type="character" w:customStyle="1" w:styleId="c11">
    <w:name w:val="c11"/>
    <w:rsid w:val="00072017"/>
  </w:style>
  <w:style w:type="character" w:customStyle="1" w:styleId="NormalWebChar1">
    <w:name w:val="Normal (Web) Char1"/>
    <w:locked/>
    <w:rsid w:val="00072017"/>
    <w:rPr>
      <w:sz w:val="24"/>
      <w:szCs w:val="24"/>
    </w:rPr>
  </w:style>
  <w:style w:type="paragraph" w:customStyle="1" w:styleId="xl65">
    <w:name w:val="xl6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6">
    <w:name w:val="xl66"/>
    <w:basedOn w:val="Normal"/>
    <w:rsid w:val="00072017"/>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8">
    <w:name w:val="xl68"/>
    <w:basedOn w:val="Normal"/>
    <w:rsid w:val="00072017"/>
    <w:pPr>
      <w:spacing w:before="100" w:beforeAutospacing="1" w:after="100" w:afterAutospacing="1"/>
      <w:jc w:val="center"/>
    </w:pPr>
    <w:rPr>
      <w:sz w:val="16"/>
      <w:szCs w:val="16"/>
    </w:rPr>
  </w:style>
  <w:style w:type="paragraph" w:customStyle="1" w:styleId="xl69">
    <w:name w:val="xl69"/>
    <w:basedOn w:val="Normal"/>
    <w:rsid w:val="00072017"/>
    <w:pPr>
      <w:spacing w:before="100" w:beforeAutospacing="1" w:after="100" w:afterAutospacing="1"/>
      <w:jc w:val="center"/>
    </w:pPr>
    <w:rPr>
      <w:b/>
      <w:bCs/>
      <w:sz w:val="16"/>
      <w:szCs w:val="16"/>
    </w:rPr>
  </w:style>
  <w:style w:type="paragraph" w:customStyle="1" w:styleId="xl70">
    <w:name w:val="xl70"/>
    <w:basedOn w:val="Normal"/>
    <w:rsid w:val="00072017"/>
    <w:pPr>
      <w:spacing w:before="100" w:beforeAutospacing="1" w:after="100" w:afterAutospacing="1"/>
      <w:jc w:val="center"/>
    </w:pPr>
    <w:rPr>
      <w:sz w:val="16"/>
      <w:szCs w:val="16"/>
    </w:rPr>
  </w:style>
  <w:style w:type="paragraph" w:customStyle="1" w:styleId="xl71">
    <w:name w:val="xl71"/>
    <w:basedOn w:val="Normal"/>
    <w:rsid w:val="00072017"/>
    <w:pPr>
      <w:spacing w:before="100" w:beforeAutospacing="1" w:after="100" w:afterAutospacing="1"/>
      <w:jc w:val="center"/>
    </w:pPr>
    <w:rPr>
      <w:b/>
      <w:bCs/>
    </w:rPr>
  </w:style>
  <w:style w:type="paragraph" w:customStyle="1" w:styleId="xl72">
    <w:name w:val="xl72"/>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3">
    <w:name w:val="xl73"/>
    <w:basedOn w:val="Normal"/>
    <w:rsid w:val="00072017"/>
    <w:pPr>
      <w:spacing w:before="100" w:beforeAutospacing="1" w:after="100" w:afterAutospacing="1"/>
    </w:pPr>
  </w:style>
  <w:style w:type="paragraph" w:customStyle="1" w:styleId="xl74">
    <w:name w:val="xl74"/>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al"/>
    <w:rsid w:val="00072017"/>
    <w:pPr>
      <w:spacing w:before="100" w:beforeAutospacing="1" w:after="100" w:afterAutospacing="1"/>
    </w:pPr>
    <w:rPr>
      <w:sz w:val="16"/>
      <w:szCs w:val="16"/>
    </w:rPr>
  </w:style>
  <w:style w:type="paragraph" w:customStyle="1" w:styleId="xl76">
    <w:name w:val="xl76"/>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072017"/>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78">
    <w:name w:val="xl78"/>
    <w:basedOn w:val="Normal"/>
    <w:rsid w:val="00072017"/>
    <w:pPr>
      <w:spacing w:before="100" w:beforeAutospacing="1" w:after="100" w:afterAutospacing="1"/>
    </w:pPr>
    <w:rPr>
      <w:b/>
      <w:bCs/>
    </w:rPr>
  </w:style>
  <w:style w:type="paragraph" w:customStyle="1" w:styleId="xl79">
    <w:name w:val="xl79"/>
    <w:basedOn w:val="Normal"/>
    <w:rsid w:val="00072017"/>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072017"/>
    <w:pPr>
      <w:spacing w:before="100" w:beforeAutospacing="1" w:after="100" w:afterAutospacing="1"/>
    </w:pPr>
    <w:rPr>
      <w:sz w:val="16"/>
      <w:szCs w:val="16"/>
    </w:rPr>
  </w:style>
  <w:style w:type="paragraph" w:customStyle="1" w:styleId="xl83">
    <w:name w:val="xl83"/>
    <w:basedOn w:val="Normal"/>
    <w:rsid w:val="00072017"/>
    <w:pPr>
      <w:pBdr>
        <w:top w:val="single" w:sz="4" w:space="0" w:color="auto"/>
        <w:left w:val="single" w:sz="4" w:space="0" w:color="auto"/>
      </w:pBdr>
      <w:spacing w:before="100" w:beforeAutospacing="1" w:after="100" w:afterAutospacing="1"/>
    </w:pPr>
    <w:rPr>
      <w:sz w:val="16"/>
      <w:szCs w:val="16"/>
    </w:rPr>
  </w:style>
  <w:style w:type="paragraph" w:customStyle="1" w:styleId="xl84">
    <w:name w:val="xl84"/>
    <w:basedOn w:val="Normal"/>
    <w:rsid w:val="00072017"/>
    <w:pPr>
      <w:pBdr>
        <w:left w:val="single" w:sz="4" w:space="0" w:color="auto"/>
      </w:pBdr>
      <w:spacing w:before="100" w:beforeAutospacing="1" w:after="100" w:afterAutospacing="1"/>
    </w:pPr>
    <w:rPr>
      <w:sz w:val="16"/>
      <w:szCs w:val="16"/>
    </w:rPr>
  </w:style>
  <w:style w:type="paragraph" w:customStyle="1" w:styleId="xl85">
    <w:name w:val="xl8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Normal"/>
    <w:rsid w:val="00072017"/>
    <w:pPr>
      <w:spacing w:before="100" w:beforeAutospacing="1" w:after="100" w:afterAutospacing="1"/>
    </w:pPr>
    <w:rPr>
      <w:sz w:val="16"/>
      <w:szCs w:val="16"/>
    </w:rPr>
  </w:style>
  <w:style w:type="paragraph" w:customStyle="1" w:styleId="xl87">
    <w:name w:val="xl87"/>
    <w:basedOn w:val="Normal"/>
    <w:rsid w:val="00072017"/>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8">
    <w:name w:val="xl88"/>
    <w:basedOn w:val="Normal"/>
    <w:rsid w:val="00072017"/>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Normal"/>
    <w:rsid w:val="00072017"/>
    <w:pPr>
      <w:spacing w:before="100" w:beforeAutospacing="1" w:after="100" w:afterAutospacing="1"/>
    </w:pPr>
    <w:rPr>
      <w:b/>
      <w:bCs/>
      <w:color w:val="FF0000"/>
    </w:rPr>
  </w:style>
  <w:style w:type="paragraph" w:customStyle="1" w:styleId="xl90">
    <w:name w:val="xl90"/>
    <w:basedOn w:val="Normal"/>
    <w:rsid w:val="00072017"/>
    <w:pPr>
      <w:pBdr>
        <w:left w:val="single" w:sz="4" w:space="0" w:color="auto"/>
        <w:right w:val="single" w:sz="4" w:space="0" w:color="auto"/>
      </w:pBdr>
      <w:spacing w:before="100" w:beforeAutospacing="1" w:after="100" w:afterAutospacing="1"/>
    </w:pPr>
    <w:rPr>
      <w:sz w:val="16"/>
      <w:szCs w:val="16"/>
    </w:rPr>
  </w:style>
  <w:style w:type="paragraph" w:customStyle="1" w:styleId="xl91">
    <w:name w:val="xl91"/>
    <w:basedOn w:val="Normal"/>
    <w:rsid w:val="00072017"/>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2">
    <w:name w:val="xl92"/>
    <w:basedOn w:val="Normal"/>
    <w:rsid w:val="00072017"/>
    <w:pPr>
      <w:spacing w:before="100" w:beforeAutospacing="1" w:after="100" w:afterAutospacing="1"/>
      <w:jc w:val="center"/>
    </w:pPr>
    <w:rPr>
      <w:b/>
      <w:bCs/>
      <w:sz w:val="20"/>
      <w:szCs w:val="20"/>
    </w:rPr>
  </w:style>
  <w:style w:type="paragraph" w:customStyle="1" w:styleId="xl93">
    <w:name w:val="xl93"/>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5">
    <w:name w:val="xl9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6">
    <w:name w:val="xl96"/>
    <w:basedOn w:val="Normal"/>
    <w:rsid w:val="00072017"/>
    <w:pPr>
      <w:spacing w:before="100" w:beforeAutospacing="1" w:after="100" w:afterAutospacing="1"/>
    </w:pPr>
    <w:rPr>
      <w:b/>
      <w:bCs/>
    </w:rPr>
  </w:style>
  <w:style w:type="paragraph" w:customStyle="1" w:styleId="xl97">
    <w:name w:val="xl97"/>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98">
    <w:name w:val="xl98"/>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99">
    <w:name w:val="xl99"/>
    <w:basedOn w:val="Normal"/>
    <w:rsid w:val="00072017"/>
    <w:pPr>
      <w:spacing w:before="100" w:beforeAutospacing="1" w:after="100" w:afterAutospacing="1"/>
      <w:jc w:val="center"/>
    </w:pPr>
  </w:style>
  <w:style w:type="paragraph" w:customStyle="1" w:styleId="xl100">
    <w:name w:val="xl100"/>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1">
    <w:name w:val="xl101"/>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2">
    <w:name w:val="xl102"/>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3">
    <w:name w:val="xl103"/>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4">
    <w:name w:val="xl104"/>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5">
    <w:name w:val="xl10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6">
    <w:name w:val="xl106"/>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7">
    <w:name w:val="xl107"/>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8">
    <w:name w:val="xl108"/>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9">
    <w:name w:val="xl109"/>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0">
    <w:name w:val="xl110"/>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16"/>
      <w:szCs w:val="16"/>
    </w:rPr>
  </w:style>
  <w:style w:type="paragraph" w:customStyle="1" w:styleId="xl111">
    <w:name w:val="xl111"/>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6"/>
      <w:szCs w:val="16"/>
    </w:rPr>
  </w:style>
  <w:style w:type="paragraph" w:customStyle="1" w:styleId="xl112">
    <w:name w:val="xl112"/>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i/>
      <w:iCs/>
      <w:sz w:val="16"/>
      <w:szCs w:val="16"/>
    </w:rPr>
  </w:style>
  <w:style w:type="paragraph" w:customStyle="1" w:styleId="xl113">
    <w:name w:val="xl113"/>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sz w:val="16"/>
      <w:szCs w:val="16"/>
    </w:rPr>
  </w:style>
  <w:style w:type="paragraph" w:customStyle="1" w:styleId="xl114">
    <w:name w:val="xl114"/>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 w:val="18"/>
      <w:szCs w:val="18"/>
    </w:rPr>
  </w:style>
  <w:style w:type="paragraph" w:customStyle="1" w:styleId="xl115">
    <w:name w:val="xl115"/>
    <w:basedOn w:val="Normal"/>
    <w:rsid w:val="0007201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6">
    <w:name w:val="xl116"/>
    <w:basedOn w:val="Normal"/>
    <w:rsid w:val="0007201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8"/>
      <w:szCs w:val="18"/>
    </w:rPr>
  </w:style>
  <w:style w:type="paragraph" w:styleId="BodyTextIndent3">
    <w:name w:val="Body Text Indent 3"/>
    <w:basedOn w:val="Normal"/>
    <w:link w:val="BodyTextIndent3Char"/>
    <w:uiPriority w:val="99"/>
    <w:unhideWhenUsed/>
    <w:rsid w:val="00072017"/>
    <w:pPr>
      <w:spacing w:after="120" w:line="259" w:lineRule="auto"/>
      <w:ind w:left="283"/>
    </w:pPr>
    <w:rPr>
      <w:rFonts w:ascii="Calibri" w:eastAsia="Calibri" w:hAnsi="Calibri"/>
      <w:sz w:val="16"/>
      <w:szCs w:val="16"/>
      <w:lang w:eastAsia="en-US"/>
    </w:rPr>
  </w:style>
  <w:style w:type="character" w:customStyle="1" w:styleId="BodyTextIndent3Char">
    <w:name w:val="Body Text Indent 3 Char"/>
    <w:basedOn w:val="DefaultParagraphFont"/>
    <w:link w:val="BodyTextIndent3"/>
    <w:uiPriority w:val="99"/>
    <w:rsid w:val="00072017"/>
    <w:rPr>
      <w:rFonts w:ascii="Calibri" w:eastAsia="Calibri" w:hAnsi="Calibri"/>
      <w:sz w:val="16"/>
      <w:szCs w:val="16"/>
      <w:lang w:eastAsia="en-US"/>
    </w:rPr>
  </w:style>
  <w:style w:type="numbering" w:customStyle="1" w:styleId="NoList11">
    <w:name w:val="No List11"/>
    <w:next w:val="NoList"/>
    <w:uiPriority w:val="99"/>
    <w:semiHidden/>
    <w:rsid w:val="00072017"/>
  </w:style>
  <w:style w:type="table" w:customStyle="1" w:styleId="TableGrid1">
    <w:name w:val="Table Grid1"/>
    <w:basedOn w:val="TableNormal"/>
    <w:next w:val="TableGrid"/>
    <w:rsid w:val="00072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072017"/>
  </w:style>
  <w:style w:type="character" w:customStyle="1" w:styleId="ListParagraphChar1">
    <w:name w:val="List Paragraph Char1"/>
    <w:locked/>
    <w:rsid w:val="00072017"/>
    <w:rPr>
      <w:rFonts w:eastAsia="Lucida Sans Unicode"/>
      <w:kern w:val="2"/>
      <w:sz w:val="24"/>
      <w:szCs w:val="24"/>
    </w:rPr>
  </w:style>
  <w:style w:type="paragraph" w:customStyle="1" w:styleId="Parasts1">
    <w:name w:val="Parasts1"/>
    <w:qFormat/>
    <w:rsid w:val="00072017"/>
    <w:pPr>
      <w:suppressAutoHyphens/>
      <w:autoSpaceDN w:val="0"/>
      <w:textAlignment w:val="baseline"/>
    </w:pPr>
    <w:rPr>
      <w:sz w:val="24"/>
      <w:szCs w:val="24"/>
    </w:rPr>
  </w:style>
  <w:style w:type="paragraph" w:customStyle="1" w:styleId="tvhtml">
    <w:name w:val="tv_html"/>
    <w:basedOn w:val="Normal"/>
    <w:rsid w:val="00072017"/>
    <w:pPr>
      <w:spacing w:before="100" w:beforeAutospacing="1" w:after="100" w:afterAutospacing="1"/>
    </w:pPr>
  </w:style>
  <w:style w:type="paragraph" w:styleId="PlainText">
    <w:name w:val="Plain Text"/>
    <w:basedOn w:val="Normal"/>
    <w:link w:val="PlainTextChar"/>
    <w:uiPriority w:val="99"/>
    <w:unhideWhenUsed/>
    <w:rsid w:val="00072017"/>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072017"/>
    <w:rPr>
      <w:rFonts w:ascii="Calibri" w:eastAsia="Calibri" w:hAnsi="Calibri"/>
      <w:sz w:val="22"/>
      <w:szCs w:val="21"/>
      <w:lang w:eastAsia="en-US"/>
    </w:rPr>
  </w:style>
  <w:style w:type="paragraph" w:customStyle="1" w:styleId="Policija">
    <w:name w:val="Policija"/>
    <w:basedOn w:val="Normal"/>
    <w:rsid w:val="00072017"/>
    <w:rPr>
      <w:rFonts w:ascii="BaltItaliaBook" w:hAnsi="BaltItaliaBook"/>
      <w:sz w:val="28"/>
      <w:szCs w:val="20"/>
      <w:lang w:val="en-GB" w:eastAsia="en-US"/>
    </w:rPr>
  </w:style>
  <w:style w:type="paragraph" w:customStyle="1" w:styleId="policija0">
    <w:name w:val="policija"/>
    <w:basedOn w:val="Normal"/>
    <w:rsid w:val="00072017"/>
    <w:pPr>
      <w:spacing w:before="100" w:beforeAutospacing="1" w:after="100" w:afterAutospacing="1"/>
    </w:pPr>
    <w:rPr>
      <w:rFonts w:ascii="Arial Unicode MS" w:eastAsia="Arial Unicode MS" w:hAnsi="Arial Unicode MS" w:cs="Arial Unicode MS"/>
      <w:lang w:val="en-GB" w:eastAsia="en-US"/>
    </w:rPr>
  </w:style>
  <w:style w:type="character" w:customStyle="1" w:styleId="Heading1Char1">
    <w:name w:val="Heading 1 Char1"/>
    <w:rsid w:val="00072017"/>
    <w:rPr>
      <w:sz w:val="32"/>
      <w:lang w:eastAsia="en-US"/>
    </w:rPr>
  </w:style>
  <w:style w:type="numbering" w:customStyle="1" w:styleId="Bezsaraksta1">
    <w:name w:val="Bez saraksta1"/>
    <w:next w:val="NoList"/>
    <w:uiPriority w:val="99"/>
    <w:semiHidden/>
    <w:rsid w:val="00072017"/>
  </w:style>
  <w:style w:type="paragraph" w:customStyle="1" w:styleId="txt3">
    <w:name w:val="txt3"/>
    <w:next w:val="Normal"/>
    <w:rsid w:val="00072017"/>
    <w:pPr>
      <w:widowControl w:val="0"/>
      <w:jc w:val="center"/>
    </w:pPr>
    <w:rPr>
      <w:rFonts w:ascii="!Neo'w Arial" w:hAnsi="!Neo'w Arial"/>
      <w:b/>
      <w:caps/>
      <w:snapToGrid w:val="0"/>
      <w:sz w:val="28"/>
      <w:lang w:val="en-US" w:eastAsia="en-US"/>
    </w:rPr>
  </w:style>
  <w:style w:type="character" w:customStyle="1" w:styleId="FooterChar1">
    <w:name w:val="Footer Char1"/>
    <w:uiPriority w:val="99"/>
    <w:rsid w:val="00072017"/>
    <w:rPr>
      <w:sz w:val="24"/>
      <w:szCs w:val="24"/>
    </w:rPr>
  </w:style>
  <w:style w:type="character" w:customStyle="1" w:styleId="BodyTextIndentChar1">
    <w:name w:val="Body Text Indent Char1"/>
    <w:locked/>
    <w:rsid w:val="00072017"/>
    <w:rPr>
      <w:sz w:val="28"/>
      <w:szCs w:val="24"/>
      <w:lang w:eastAsia="en-US"/>
    </w:rPr>
  </w:style>
  <w:style w:type="paragraph" w:customStyle="1" w:styleId="ListParagraph3">
    <w:name w:val="List Paragraph3"/>
    <w:basedOn w:val="Normal"/>
    <w:uiPriority w:val="34"/>
    <w:qFormat/>
    <w:rsid w:val="00072017"/>
    <w:pPr>
      <w:ind w:left="720"/>
      <w:contextualSpacing/>
    </w:pPr>
    <w:rPr>
      <w:lang w:eastAsia="en-US"/>
    </w:rPr>
  </w:style>
  <w:style w:type="paragraph" w:customStyle="1" w:styleId="NoSpacing4">
    <w:name w:val="No Spacing4"/>
    <w:uiPriority w:val="1"/>
    <w:qFormat/>
    <w:rsid w:val="00072017"/>
    <w:rPr>
      <w:rFonts w:ascii="Calibri" w:hAnsi="Calibri"/>
      <w:sz w:val="22"/>
      <w:szCs w:val="22"/>
      <w:lang w:val="en-AU" w:eastAsia="en-US"/>
    </w:rPr>
  </w:style>
  <w:style w:type="paragraph" w:styleId="HTMLPreformatted">
    <w:name w:val="HTML Preformatted"/>
    <w:basedOn w:val="Normal"/>
    <w:link w:val="HTMLPreformattedChar"/>
    <w:rsid w:val="00072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sz w:val="20"/>
      <w:szCs w:val="20"/>
      <w:lang w:eastAsia="ar-SA"/>
    </w:rPr>
  </w:style>
  <w:style w:type="character" w:customStyle="1" w:styleId="HTMLPreformattedChar">
    <w:name w:val="HTML Preformatted Char"/>
    <w:basedOn w:val="DefaultParagraphFont"/>
    <w:link w:val="HTMLPreformatted"/>
    <w:rsid w:val="00072017"/>
    <w:rPr>
      <w:rFonts w:ascii="Courier New" w:eastAsia="SimSun" w:hAnsi="Courier New" w:cs="Courier New"/>
      <w:lang w:eastAsia="ar-SA"/>
    </w:rPr>
  </w:style>
  <w:style w:type="paragraph" w:customStyle="1" w:styleId="RakstzRakstz">
    <w:name w:val="Rakstz. Rakstz."/>
    <w:basedOn w:val="Normal"/>
    <w:next w:val="BlockText"/>
    <w:rsid w:val="00072017"/>
    <w:pPr>
      <w:spacing w:before="120" w:after="160" w:line="240" w:lineRule="exact"/>
      <w:ind w:firstLine="720"/>
      <w:jc w:val="both"/>
    </w:pPr>
    <w:rPr>
      <w:rFonts w:ascii="Verdana" w:hAnsi="Verdana"/>
      <w:sz w:val="20"/>
      <w:szCs w:val="20"/>
      <w:lang w:val="en-US" w:eastAsia="en-US"/>
    </w:rPr>
  </w:style>
  <w:style w:type="paragraph" w:customStyle="1" w:styleId="txt2">
    <w:name w:val="txt2"/>
    <w:next w:val="txt1"/>
    <w:rsid w:val="00072017"/>
    <w:pPr>
      <w:widowControl w:val="0"/>
      <w:jc w:val="center"/>
    </w:pPr>
    <w:rPr>
      <w:rFonts w:ascii="!Neo'w Arial" w:hAnsi="!Neo'w Arial"/>
      <w:b/>
      <w:caps/>
      <w:snapToGrid w:val="0"/>
      <w:lang w:val="en-US" w:eastAsia="en-US"/>
    </w:rPr>
  </w:style>
  <w:style w:type="character" w:customStyle="1" w:styleId="CharChar9">
    <w:name w:val="Char Char9"/>
    <w:rsid w:val="00072017"/>
    <w:rPr>
      <w:sz w:val="28"/>
      <w:lang w:val="lv-LV" w:eastAsia="en-US" w:bidi="ar-SA"/>
    </w:rPr>
  </w:style>
  <w:style w:type="paragraph" w:customStyle="1" w:styleId="naisvisr">
    <w:name w:val="naisvisr"/>
    <w:basedOn w:val="Normal"/>
    <w:rsid w:val="00072017"/>
    <w:pPr>
      <w:spacing w:before="150" w:after="150"/>
      <w:jc w:val="center"/>
    </w:pPr>
    <w:rPr>
      <w:b/>
      <w:bCs/>
      <w:sz w:val="28"/>
      <w:szCs w:val="28"/>
      <w:lang w:val="en-US" w:eastAsia="en-US"/>
    </w:rPr>
  </w:style>
  <w:style w:type="paragraph" w:customStyle="1" w:styleId="naisc">
    <w:name w:val="naisc"/>
    <w:basedOn w:val="Normal"/>
    <w:rsid w:val="00072017"/>
    <w:pPr>
      <w:spacing w:before="100" w:after="100"/>
      <w:jc w:val="center"/>
    </w:pPr>
  </w:style>
  <w:style w:type="character" w:customStyle="1" w:styleId="dlxnowrap">
    <w:name w:val="dlxnowrap"/>
    <w:rsid w:val="00072017"/>
  </w:style>
  <w:style w:type="paragraph" w:customStyle="1" w:styleId="xl22">
    <w:name w:val="xl22"/>
    <w:basedOn w:val="Normal"/>
    <w:rsid w:val="00072017"/>
    <w:pPr>
      <w:spacing w:before="100" w:beforeAutospacing="1" w:after="100" w:afterAutospacing="1"/>
    </w:pPr>
    <w:rPr>
      <w:rFonts w:eastAsia="Arial Unicode MS"/>
      <w:lang w:val="en-GB" w:eastAsia="en-US"/>
    </w:rPr>
  </w:style>
  <w:style w:type="character" w:customStyle="1" w:styleId="CharChar5">
    <w:name w:val="Char Char5"/>
    <w:rsid w:val="00072017"/>
    <w:rPr>
      <w:rFonts w:ascii="Times New Roman" w:eastAsia="Times New Roman" w:hAnsi="Times New Roman" w:cs="Times New Roman"/>
      <w:b/>
      <w:sz w:val="36"/>
      <w:szCs w:val="20"/>
    </w:rPr>
  </w:style>
  <w:style w:type="character" w:customStyle="1" w:styleId="CharChar10">
    <w:name w:val="Char Char10"/>
    <w:rsid w:val="00072017"/>
    <w:rPr>
      <w:rFonts w:ascii="Arial" w:hAnsi="Arial" w:cs="Arial"/>
      <w:b/>
      <w:bCs/>
      <w:i/>
      <w:iCs/>
      <w:sz w:val="28"/>
      <w:szCs w:val="28"/>
      <w:lang w:val="lv-LV" w:eastAsia="en-US" w:bidi="ar-SA"/>
    </w:rPr>
  </w:style>
  <w:style w:type="paragraph" w:customStyle="1" w:styleId="naisnod">
    <w:name w:val="naisnod"/>
    <w:basedOn w:val="Normal"/>
    <w:rsid w:val="00072017"/>
    <w:pPr>
      <w:spacing w:before="150" w:after="150"/>
      <w:jc w:val="center"/>
    </w:pPr>
    <w:rPr>
      <w:b/>
      <w:bCs/>
    </w:rPr>
  </w:style>
  <w:style w:type="character" w:customStyle="1" w:styleId="CharChar4">
    <w:name w:val="Char Char4"/>
    <w:rsid w:val="00072017"/>
    <w:rPr>
      <w:rFonts w:ascii="Arial" w:hAnsi="Arial" w:cs="Arial"/>
      <w:b/>
      <w:bCs/>
      <w:i/>
      <w:iCs/>
      <w:sz w:val="28"/>
      <w:szCs w:val="28"/>
      <w:lang w:val="en-GB" w:eastAsia="en-US" w:bidi="ar-SA"/>
    </w:rPr>
  </w:style>
  <w:style w:type="paragraph" w:customStyle="1" w:styleId="RakstzCharCharRakstz">
    <w:name w:val="Rakstz. Char Char Rakstz."/>
    <w:basedOn w:val="Normal"/>
    <w:rsid w:val="00072017"/>
    <w:pPr>
      <w:spacing w:after="160" w:line="240" w:lineRule="exact"/>
      <w:jc w:val="both"/>
    </w:pPr>
    <w:rPr>
      <w:rFonts w:ascii="Tahoma" w:hAnsi="Tahoma"/>
      <w:sz w:val="20"/>
      <w:szCs w:val="20"/>
      <w:lang w:val="en-US" w:eastAsia="en-US"/>
    </w:rPr>
  </w:style>
  <w:style w:type="character" w:customStyle="1" w:styleId="CharChar20">
    <w:name w:val="Char Char20"/>
    <w:rsid w:val="00072017"/>
    <w:rPr>
      <w:rFonts w:ascii="Times New Roman" w:eastAsia="Times New Roman" w:hAnsi="Times New Roman"/>
      <w:b/>
      <w:bCs/>
      <w:sz w:val="28"/>
      <w:szCs w:val="28"/>
      <w:lang w:eastAsia="en-US"/>
    </w:rPr>
  </w:style>
  <w:style w:type="character" w:customStyle="1" w:styleId="CharChar12">
    <w:name w:val="Char Char12"/>
    <w:locked/>
    <w:rsid w:val="00072017"/>
    <w:rPr>
      <w:rFonts w:ascii="Times New Roman" w:eastAsia="Times New Roman" w:hAnsi="Times New Roman"/>
      <w:sz w:val="24"/>
      <w:szCs w:val="24"/>
    </w:rPr>
  </w:style>
  <w:style w:type="character" w:customStyle="1" w:styleId="CharChar14">
    <w:name w:val="Char Char14"/>
    <w:rsid w:val="00072017"/>
    <w:rPr>
      <w:rFonts w:ascii="Times New Roman" w:eastAsia="Times New Roman" w:hAnsi="Times New Roman" w:cs="Times New Roman"/>
      <w:sz w:val="28"/>
      <w:szCs w:val="24"/>
    </w:rPr>
  </w:style>
  <w:style w:type="character" w:customStyle="1" w:styleId="IntenseEmphasis1">
    <w:name w:val="Intense Emphasis1"/>
    <w:qFormat/>
    <w:rsid w:val="00072017"/>
    <w:rPr>
      <w:b/>
      <w:bCs/>
      <w:i/>
      <w:iCs/>
      <w:color w:val="4F81BD"/>
    </w:rPr>
  </w:style>
  <w:style w:type="character" w:customStyle="1" w:styleId="CharChar23">
    <w:name w:val="Char Char23"/>
    <w:rsid w:val="00072017"/>
    <w:rPr>
      <w:rFonts w:ascii="Times New Roman" w:eastAsia="Times New Roman" w:hAnsi="Times New Roman"/>
      <w:b/>
      <w:sz w:val="32"/>
      <w:szCs w:val="24"/>
      <w:lang w:eastAsia="en-US"/>
    </w:rPr>
  </w:style>
  <w:style w:type="character" w:customStyle="1" w:styleId="CharChar22">
    <w:name w:val="Char Char22"/>
    <w:rsid w:val="00072017"/>
    <w:rPr>
      <w:rFonts w:ascii="Cambria" w:eastAsia="Times New Roman" w:hAnsi="Cambria"/>
      <w:b/>
      <w:bCs/>
      <w:i/>
      <w:iCs/>
      <w:sz w:val="28"/>
      <w:szCs w:val="28"/>
      <w:lang w:eastAsia="en-US"/>
    </w:rPr>
  </w:style>
  <w:style w:type="character" w:customStyle="1" w:styleId="CharChar21">
    <w:name w:val="Char Char21"/>
    <w:rsid w:val="00072017"/>
    <w:rPr>
      <w:rFonts w:ascii="Arial" w:eastAsia="Times New Roman" w:hAnsi="Arial" w:cs="Arial"/>
      <w:b/>
      <w:bCs/>
      <w:sz w:val="26"/>
      <w:szCs w:val="26"/>
      <w:lang w:eastAsia="en-US"/>
    </w:rPr>
  </w:style>
  <w:style w:type="character" w:customStyle="1" w:styleId="CharChar19">
    <w:name w:val="Char Char19"/>
    <w:rsid w:val="00072017"/>
    <w:rPr>
      <w:rFonts w:eastAsia="Times New Roman"/>
      <w:b/>
      <w:bCs/>
      <w:i/>
      <w:iCs/>
      <w:sz w:val="26"/>
      <w:szCs w:val="26"/>
      <w:lang w:eastAsia="en-US"/>
    </w:rPr>
  </w:style>
  <w:style w:type="character" w:customStyle="1" w:styleId="CharChar18">
    <w:name w:val="Char Char18"/>
    <w:rsid w:val="00072017"/>
    <w:rPr>
      <w:rFonts w:ascii="Times New Roman" w:eastAsia="Times New Roman" w:hAnsi="Times New Roman"/>
      <w:b/>
      <w:bCs/>
      <w:sz w:val="22"/>
      <w:szCs w:val="22"/>
      <w:lang w:eastAsia="en-US"/>
    </w:rPr>
  </w:style>
  <w:style w:type="character" w:customStyle="1" w:styleId="CharChar17">
    <w:name w:val="Char Char17"/>
    <w:rsid w:val="00072017"/>
    <w:rPr>
      <w:rFonts w:ascii="Times New Roman" w:eastAsia="Times New Roman" w:hAnsi="Times New Roman"/>
      <w:sz w:val="24"/>
      <w:szCs w:val="24"/>
      <w:lang w:eastAsia="en-US"/>
    </w:rPr>
  </w:style>
  <w:style w:type="character" w:customStyle="1" w:styleId="CharChar16">
    <w:name w:val="Char Char16"/>
    <w:rsid w:val="00072017"/>
    <w:rPr>
      <w:rFonts w:ascii="Times New Roman" w:eastAsia="Times New Roman" w:hAnsi="Times New Roman"/>
      <w:i/>
      <w:iCs/>
      <w:sz w:val="24"/>
      <w:szCs w:val="24"/>
      <w:lang w:eastAsia="en-US"/>
    </w:rPr>
  </w:style>
  <w:style w:type="character" w:customStyle="1" w:styleId="CharChar15">
    <w:name w:val="Char Char15"/>
    <w:rsid w:val="00072017"/>
    <w:rPr>
      <w:rFonts w:ascii="Arial" w:eastAsia="Times New Roman" w:hAnsi="Arial" w:cs="Arial"/>
      <w:sz w:val="22"/>
      <w:szCs w:val="22"/>
      <w:lang w:eastAsia="en-US"/>
    </w:rPr>
  </w:style>
  <w:style w:type="character" w:customStyle="1" w:styleId="CharChar11">
    <w:name w:val="Char Char11"/>
    <w:locked/>
    <w:rsid w:val="00072017"/>
    <w:rPr>
      <w:rFonts w:ascii="Times New Roman" w:eastAsia="Times New Roman" w:hAnsi="Times New Roman"/>
      <w:sz w:val="24"/>
      <w:szCs w:val="24"/>
    </w:rPr>
  </w:style>
  <w:style w:type="character" w:customStyle="1" w:styleId="CharChar8">
    <w:name w:val="Char Char8"/>
    <w:rsid w:val="00072017"/>
    <w:rPr>
      <w:rFonts w:ascii="Times New Roman" w:eastAsia="Times New Roman" w:hAnsi="Times New Roman"/>
      <w:sz w:val="16"/>
      <w:szCs w:val="16"/>
    </w:rPr>
  </w:style>
  <w:style w:type="character" w:customStyle="1" w:styleId="CharChar7">
    <w:name w:val="Char Char7"/>
    <w:rsid w:val="00072017"/>
    <w:rPr>
      <w:rFonts w:ascii="Times New Roman" w:eastAsia="Times New Roman" w:hAnsi="Times New Roman"/>
      <w:sz w:val="28"/>
      <w:szCs w:val="24"/>
    </w:rPr>
  </w:style>
  <w:style w:type="paragraph" w:customStyle="1" w:styleId="msonospacing0">
    <w:name w:val="msonospacing"/>
    <w:basedOn w:val="Normal"/>
    <w:rsid w:val="00072017"/>
    <w:rPr>
      <w:sz w:val="28"/>
      <w:szCs w:val="28"/>
    </w:rPr>
  </w:style>
  <w:style w:type="paragraph" w:customStyle="1" w:styleId="RakstzRakstzCharCharRakstzRakstz">
    <w:name w:val="Rakstz. Rakstz. Char Char Rakstz. Rakstz."/>
    <w:basedOn w:val="Normal"/>
    <w:rsid w:val="00072017"/>
    <w:pPr>
      <w:spacing w:after="160" w:line="240" w:lineRule="exact"/>
    </w:pPr>
    <w:rPr>
      <w:rFonts w:ascii="Tahoma" w:hAnsi="Tahoma"/>
      <w:sz w:val="20"/>
      <w:szCs w:val="20"/>
      <w:lang w:val="en-US" w:eastAsia="en-US"/>
    </w:rPr>
  </w:style>
  <w:style w:type="paragraph" w:customStyle="1" w:styleId="Style3">
    <w:name w:val="Style3"/>
    <w:basedOn w:val="Normal"/>
    <w:rsid w:val="00072017"/>
    <w:pPr>
      <w:widowControl w:val="0"/>
      <w:autoSpaceDE w:val="0"/>
      <w:autoSpaceDN w:val="0"/>
      <w:adjustRightInd w:val="0"/>
      <w:spacing w:line="269" w:lineRule="exact"/>
      <w:ind w:hanging="744"/>
    </w:pPr>
  </w:style>
  <w:style w:type="paragraph" w:customStyle="1" w:styleId="Style4">
    <w:name w:val="Style4"/>
    <w:basedOn w:val="Normal"/>
    <w:rsid w:val="00072017"/>
    <w:pPr>
      <w:widowControl w:val="0"/>
      <w:autoSpaceDE w:val="0"/>
      <w:autoSpaceDN w:val="0"/>
      <w:adjustRightInd w:val="0"/>
      <w:spacing w:line="269" w:lineRule="exact"/>
      <w:ind w:hanging="682"/>
    </w:pPr>
  </w:style>
  <w:style w:type="paragraph" w:customStyle="1" w:styleId="Style5">
    <w:name w:val="Style5"/>
    <w:basedOn w:val="Normal"/>
    <w:rsid w:val="00072017"/>
    <w:pPr>
      <w:widowControl w:val="0"/>
      <w:autoSpaceDE w:val="0"/>
      <w:autoSpaceDN w:val="0"/>
      <w:adjustRightInd w:val="0"/>
    </w:pPr>
  </w:style>
  <w:style w:type="character" w:customStyle="1" w:styleId="FontStyle11">
    <w:name w:val="Font Style11"/>
    <w:rsid w:val="00072017"/>
    <w:rPr>
      <w:rFonts w:ascii="Times New Roman" w:hAnsi="Times New Roman" w:cs="Times New Roman"/>
      <w:sz w:val="22"/>
      <w:szCs w:val="22"/>
    </w:rPr>
  </w:style>
  <w:style w:type="character" w:customStyle="1" w:styleId="FontStyle45">
    <w:name w:val="Font Style45"/>
    <w:rsid w:val="00072017"/>
    <w:rPr>
      <w:rFonts w:ascii="Times New Roman" w:hAnsi="Times New Roman" w:cs="Times New Roman"/>
      <w:sz w:val="22"/>
      <w:szCs w:val="22"/>
    </w:rPr>
  </w:style>
  <w:style w:type="paragraph" w:customStyle="1" w:styleId="Ap-vir">
    <w:name w:val="Ap-vir"/>
    <w:basedOn w:val="Normal"/>
    <w:rsid w:val="00072017"/>
    <w:pPr>
      <w:spacing w:before="120" w:after="120"/>
    </w:pPr>
    <w:rPr>
      <w:rFonts w:ascii="Arial" w:hAnsi="Arial"/>
      <w:b/>
      <w:szCs w:val="20"/>
    </w:rPr>
  </w:style>
  <w:style w:type="paragraph" w:customStyle="1" w:styleId="normal0">
    <w:name w:val="normal+"/>
    <w:basedOn w:val="Normal"/>
    <w:rsid w:val="00072017"/>
    <w:pPr>
      <w:spacing w:after="120"/>
      <w:jc w:val="both"/>
    </w:pPr>
    <w:rPr>
      <w:rFonts w:ascii="Arial" w:hAnsi="Arial"/>
      <w:szCs w:val="20"/>
    </w:rPr>
  </w:style>
  <w:style w:type="paragraph" w:customStyle="1" w:styleId="nospacing0">
    <w:name w:val="nospacing"/>
    <w:basedOn w:val="Normal"/>
    <w:rsid w:val="00072017"/>
    <w:pPr>
      <w:spacing w:before="100" w:beforeAutospacing="1" w:after="100" w:afterAutospacing="1"/>
    </w:pPr>
  </w:style>
  <w:style w:type="paragraph" w:customStyle="1" w:styleId="Title1">
    <w:name w:val="Title1"/>
    <w:basedOn w:val="Normal"/>
    <w:rsid w:val="00072017"/>
    <w:pPr>
      <w:ind w:left="720"/>
      <w:jc w:val="center"/>
    </w:pPr>
    <w:rPr>
      <w:b/>
      <w:bCs/>
      <w:color w:val="000000"/>
      <w:sz w:val="28"/>
      <w:szCs w:val="28"/>
    </w:rPr>
  </w:style>
  <w:style w:type="paragraph" w:customStyle="1" w:styleId="standard">
    <w:name w:val="standard"/>
    <w:basedOn w:val="Normal"/>
    <w:rsid w:val="00072017"/>
    <w:rPr>
      <w:color w:val="000000"/>
    </w:rPr>
  </w:style>
  <w:style w:type="paragraph" w:customStyle="1" w:styleId="Textbody">
    <w:name w:val="Text body"/>
    <w:basedOn w:val="Normal"/>
    <w:rsid w:val="00072017"/>
    <w:pPr>
      <w:jc w:val="both"/>
    </w:pPr>
    <w:rPr>
      <w:color w:val="000000"/>
    </w:rPr>
  </w:style>
  <w:style w:type="paragraph" w:customStyle="1" w:styleId="Textbodyindent">
    <w:name w:val="Text body indent"/>
    <w:basedOn w:val="Normal"/>
    <w:rsid w:val="00072017"/>
    <w:pPr>
      <w:ind w:left="720" w:hanging="720"/>
    </w:pPr>
    <w:rPr>
      <w:color w:val="000000"/>
    </w:rPr>
  </w:style>
  <w:style w:type="paragraph" w:customStyle="1" w:styleId="MKTnormal">
    <w:name w:val="MKTnormal"/>
    <w:basedOn w:val="Normal"/>
    <w:next w:val="Normal"/>
    <w:rsid w:val="00072017"/>
    <w:pPr>
      <w:suppressAutoHyphens/>
    </w:pPr>
    <w:rPr>
      <w:b/>
      <w:bCs/>
      <w:iCs/>
      <w:color w:val="000000"/>
      <w:kern w:val="1"/>
      <w:lang w:val="en-US" w:eastAsia="ar-SA"/>
    </w:rPr>
  </w:style>
  <w:style w:type="paragraph" w:customStyle="1" w:styleId="naispant">
    <w:name w:val="naispant"/>
    <w:basedOn w:val="Normal"/>
    <w:rsid w:val="00072017"/>
    <w:pPr>
      <w:spacing w:before="100" w:beforeAutospacing="1" w:after="100" w:afterAutospacing="1"/>
      <w:jc w:val="both"/>
    </w:pPr>
    <w:rPr>
      <w:rFonts w:eastAsia="Arial Unicode MS"/>
      <w:b/>
      <w:bCs/>
      <w:lang w:val="en-GB" w:eastAsia="en-US"/>
    </w:rPr>
  </w:style>
  <w:style w:type="paragraph" w:customStyle="1" w:styleId="default0">
    <w:name w:val="default"/>
    <w:basedOn w:val="Normal"/>
    <w:rsid w:val="00072017"/>
    <w:pPr>
      <w:autoSpaceDE w:val="0"/>
      <w:autoSpaceDN w:val="0"/>
    </w:pPr>
    <w:rPr>
      <w:color w:val="000000"/>
    </w:rPr>
  </w:style>
  <w:style w:type="paragraph" w:customStyle="1" w:styleId="noteikumutekstam">
    <w:name w:val="noteikumutekstam"/>
    <w:basedOn w:val="Normal"/>
    <w:rsid w:val="00072017"/>
    <w:pPr>
      <w:tabs>
        <w:tab w:val="num" w:pos="360"/>
      </w:tabs>
      <w:jc w:val="both"/>
    </w:pPr>
    <w:rPr>
      <w:rFonts w:eastAsia="Calibri"/>
      <w:sz w:val="26"/>
      <w:szCs w:val="26"/>
    </w:rPr>
  </w:style>
  <w:style w:type="paragraph" w:customStyle="1" w:styleId="Normal1">
    <w:name w:val="Normal1"/>
    <w:basedOn w:val="Normal"/>
    <w:rsid w:val="00072017"/>
    <w:rPr>
      <w:color w:val="000000"/>
      <w:sz w:val="20"/>
      <w:szCs w:val="20"/>
    </w:rPr>
  </w:style>
  <w:style w:type="paragraph" w:customStyle="1" w:styleId="NormalWeb1">
    <w:name w:val="Normal (Web)1"/>
    <w:basedOn w:val="Normal"/>
    <w:rsid w:val="00072017"/>
    <w:pPr>
      <w:spacing w:before="100" w:after="100"/>
    </w:pPr>
    <w:rPr>
      <w:rFonts w:ascii="Verdana" w:eastAsia="Arial Unicode MS" w:hAnsi="Verdana"/>
      <w:color w:val="808080"/>
      <w:sz w:val="20"/>
      <w:szCs w:val="20"/>
      <w:lang w:val="en-GB"/>
    </w:rPr>
  </w:style>
  <w:style w:type="character" w:customStyle="1" w:styleId="CharChar6">
    <w:name w:val="Char Char6"/>
    <w:rsid w:val="00072017"/>
    <w:rPr>
      <w:rFonts w:ascii="Times New Roman" w:eastAsia="Times New Roman" w:hAnsi="Times New Roman"/>
      <w:color w:val="000000"/>
      <w:spacing w:val="-4"/>
      <w:sz w:val="24"/>
      <w:szCs w:val="28"/>
      <w:lang w:eastAsia="en-US"/>
    </w:rPr>
  </w:style>
  <w:style w:type="character" w:customStyle="1" w:styleId="readtextarea">
    <w:name w:val="readtextarea"/>
    <w:rsid w:val="00072017"/>
  </w:style>
  <w:style w:type="character" w:customStyle="1" w:styleId="DaceVarna">
    <w:name w:val="Dace.Varna"/>
    <w:rsid w:val="00072017"/>
    <w:rPr>
      <w:rFonts w:ascii="Arial" w:hAnsi="Arial" w:cs="Arial"/>
      <w:color w:val="auto"/>
      <w:sz w:val="20"/>
      <w:szCs w:val="20"/>
    </w:rPr>
  </w:style>
  <w:style w:type="paragraph" w:customStyle="1" w:styleId="listparagraphcxspmiddle">
    <w:name w:val="listparagraphcxspmiddle"/>
    <w:basedOn w:val="Normal"/>
    <w:rsid w:val="00072017"/>
    <w:pPr>
      <w:spacing w:before="100" w:beforeAutospacing="1" w:after="100" w:afterAutospacing="1"/>
    </w:pPr>
  </w:style>
  <w:style w:type="paragraph" w:customStyle="1" w:styleId="listparagraphcxsplast">
    <w:name w:val="listparagraphcxsplast"/>
    <w:basedOn w:val="Normal"/>
    <w:rsid w:val="00072017"/>
    <w:pPr>
      <w:spacing w:before="100" w:beforeAutospacing="1" w:after="100" w:afterAutospacing="1"/>
    </w:pPr>
  </w:style>
  <w:style w:type="paragraph" w:customStyle="1" w:styleId="12s">
    <w:name w:val="12s"/>
    <w:basedOn w:val="Normal"/>
    <w:rsid w:val="00072017"/>
    <w:pPr>
      <w:jc w:val="center"/>
    </w:pPr>
    <w:rPr>
      <w:b/>
      <w:bCs/>
      <w:sz w:val="19"/>
      <w:szCs w:val="19"/>
      <w:lang w:eastAsia="en-US"/>
    </w:rPr>
  </w:style>
  <w:style w:type="paragraph" w:customStyle="1" w:styleId="msonormalcxsplast">
    <w:name w:val="msonormalcxsplast"/>
    <w:basedOn w:val="Normal"/>
    <w:rsid w:val="00072017"/>
    <w:pPr>
      <w:spacing w:before="100" w:beforeAutospacing="1" w:after="100" w:afterAutospacing="1"/>
    </w:pPr>
    <w:rPr>
      <w:sz w:val="21"/>
      <w:szCs w:val="21"/>
    </w:rPr>
  </w:style>
  <w:style w:type="paragraph" w:customStyle="1" w:styleId="Vietaundatums">
    <w:name w:val="Vieta un datums"/>
    <w:basedOn w:val="Normal"/>
    <w:rsid w:val="00072017"/>
    <w:pPr>
      <w:widowControl w:val="0"/>
      <w:tabs>
        <w:tab w:val="left" w:pos="7230"/>
      </w:tabs>
      <w:autoSpaceDE w:val="0"/>
      <w:autoSpaceDN w:val="0"/>
      <w:adjustRightInd w:val="0"/>
      <w:spacing w:after="240"/>
    </w:pPr>
    <w:rPr>
      <w:b/>
      <w:szCs w:val="16"/>
    </w:rPr>
  </w:style>
  <w:style w:type="character" w:customStyle="1" w:styleId="tvdoctopindex1">
    <w:name w:val="tv_doc_top_index1"/>
    <w:rsid w:val="00072017"/>
    <w:rPr>
      <w:color w:val="666666"/>
      <w:sz w:val="18"/>
      <w:szCs w:val="18"/>
    </w:rPr>
  </w:style>
  <w:style w:type="paragraph" w:customStyle="1" w:styleId="pamatteksts">
    <w:name w:val="pamatteksts"/>
    <w:basedOn w:val="Normal"/>
    <w:rsid w:val="00072017"/>
    <w:pPr>
      <w:spacing w:before="150" w:after="150" w:line="276" w:lineRule="auto"/>
      <w:ind w:left="300" w:right="150"/>
    </w:pPr>
    <w:rPr>
      <w:rFonts w:eastAsia="Calibri"/>
    </w:rPr>
  </w:style>
  <w:style w:type="paragraph" w:customStyle="1" w:styleId="lielaisvirsraksts">
    <w:name w:val="lielaisvirsraksts"/>
    <w:basedOn w:val="Normal"/>
    <w:rsid w:val="00072017"/>
    <w:pPr>
      <w:spacing w:before="150" w:after="150"/>
      <w:ind w:left="300" w:right="150"/>
    </w:pPr>
    <w:rPr>
      <w:rFonts w:eastAsia="Calibri"/>
      <w:b/>
      <w:bCs/>
      <w:color w:val="CC0000"/>
      <w:sz w:val="48"/>
      <w:szCs w:val="48"/>
    </w:rPr>
  </w:style>
  <w:style w:type="character" w:customStyle="1" w:styleId="dlxnowrap1">
    <w:name w:val="dlxnowrap1"/>
    <w:rsid w:val="00072017"/>
  </w:style>
  <w:style w:type="character" w:customStyle="1" w:styleId="apple-style-span">
    <w:name w:val="apple-style-span"/>
    <w:rsid w:val="00072017"/>
  </w:style>
  <w:style w:type="paragraph" w:customStyle="1" w:styleId="sarakstarindkopacxspmiddle">
    <w:name w:val="sarakstarindkopacxspmiddle"/>
    <w:basedOn w:val="Normal"/>
    <w:rsid w:val="00072017"/>
    <w:pPr>
      <w:spacing w:before="100" w:beforeAutospacing="1" w:after="100" w:afterAutospacing="1"/>
    </w:pPr>
  </w:style>
  <w:style w:type="paragraph" w:customStyle="1" w:styleId="sarakstarindkopacxsplast">
    <w:name w:val="sarakstarindkopacxsplast"/>
    <w:basedOn w:val="Normal"/>
    <w:rsid w:val="00072017"/>
    <w:pPr>
      <w:spacing w:before="100" w:beforeAutospacing="1" w:after="100" w:afterAutospacing="1"/>
    </w:pPr>
  </w:style>
  <w:style w:type="character" w:customStyle="1" w:styleId="CharChar33">
    <w:name w:val="Char Char33"/>
    <w:locked/>
    <w:rsid w:val="00072017"/>
    <w:rPr>
      <w:sz w:val="28"/>
      <w:szCs w:val="28"/>
      <w:lang w:val="lv-LV" w:eastAsia="en-US" w:bidi="ar-SA"/>
    </w:rPr>
  </w:style>
  <w:style w:type="character" w:customStyle="1" w:styleId="CharChar24">
    <w:name w:val="Char Char24"/>
    <w:locked/>
    <w:rsid w:val="00072017"/>
    <w:rPr>
      <w:rFonts w:ascii="Cambria" w:hAnsi="Cambria"/>
      <w:sz w:val="24"/>
      <w:szCs w:val="24"/>
      <w:lang w:val="lv-LV" w:eastAsia="en-US" w:bidi="ar-SA"/>
    </w:rPr>
  </w:style>
  <w:style w:type="character" w:customStyle="1" w:styleId="CharChar31">
    <w:name w:val="Char Char31"/>
    <w:locked/>
    <w:rsid w:val="00072017"/>
    <w:rPr>
      <w:bCs/>
      <w:sz w:val="28"/>
      <w:szCs w:val="24"/>
      <w:lang w:val="lv-LV" w:eastAsia="en-US" w:bidi="ar-SA"/>
    </w:rPr>
  </w:style>
  <w:style w:type="paragraph" w:customStyle="1" w:styleId="nosaukumsprgalt-n">
    <w:name w:val="nosaukumsprgalt-n"/>
    <w:basedOn w:val="Normal"/>
    <w:rsid w:val="00072017"/>
    <w:pPr>
      <w:jc w:val="center"/>
    </w:pPr>
    <w:rPr>
      <w:b/>
      <w:bCs/>
      <w:u w:val="single"/>
    </w:rPr>
  </w:style>
  <w:style w:type="character" w:customStyle="1" w:styleId="CharChar46">
    <w:name w:val="Char Char46"/>
    <w:locked/>
    <w:rsid w:val="00072017"/>
    <w:rPr>
      <w:rFonts w:ascii="Arial" w:hAnsi="Arial" w:cs="Arial"/>
      <w:b/>
      <w:bCs/>
      <w:kern w:val="32"/>
      <w:sz w:val="32"/>
      <w:szCs w:val="32"/>
      <w:lang w:val="lv-LV" w:eastAsia="en-US" w:bidi="ar-SA"/>
    </w:rPr>
  </w:style>
  <w:style w:type="paragraph" w:customStyle="1" w:styleId="SNP1lmromieu">
    <w:name w:val="SNP 1.līm. romiešu"/>
    <w:basedOn w:val="Normal"/>
    <w:qFormat/>
    <w:rsid w:val="00072017"/>
    <w:pPr>
      <w:tabs>
        <w:tab w:val="num" w:pos="454"/>
      </w:tabs>
      <w:spacing w:before="480" w:after="240"/>
      <w:jc w:val="center"/>
    </w:pPr>
    <w:rPr>
      <w:b/>
      <w:lang w:eastAsia="en-US"/>
    </w:rPr>
  </w:style>
  <w:style w:type="paragraph" w:customStyle="1" w:styleId="SNP2lmarbu">
    <w:name w:val="SNP 2.līm. arābu"/>
    <w:basedOn w:val="Normal"/>
    <w:qFormat/>
    <w:rsid w:val="00072017"/>
    <w:pPr>
      <w:tabs>
        <w:tab w:val="num" w:pos="510"/>
      </w:tabs>
      <w:spacing w:before="240"/>
      <w:ind w:left="510" w:hanging="510"/>
      <w:jc w:val="both"/>
    </w:pPr>
    <w:rPr>
      <w:szCs w:val="28"/>
    </w:rPr>
  </w:style>
  <w:style w:type="paragraph" w:customStyle="1" w:styleId="SNP3lmarbu">
    <w:name w:val="SNP 3.līm. arābu"/>
    <w:basedOn w:val="Normal"/>
    <w:qFormat/>
    <w:rsid w:val="00072017"/>
    <w:pPr>
      <w:numPr>
        <w:ilvl w:val="2"/>
        <w:numId w:val="60"/>
      </w:numPr>
      <w:jc w:val="both"/>
    </w:pPr>
    <w:rPr>
      <w:szCs w:val="28"/>
      <w:lang w:eastAsia="en-US"/>
    </w:rPr>
  </w:style>
  <w:style w:type="paragraph" w:customStyle="1" w:styleId="SNP4lmarbu">
    <w:name w:val="SNP 4.līm. arābu"/>
    <w:basedOn w:val="Normal"/>
    <w:qFormat/>
    <w:rsid w:val="00072017"/>
    <w:pPr>
      <w:numPr>
        <w:ilvl w:val="3"/>
        <w:numId w:val="60"/>
      </w:numPr>
      <w:jc w:val="both"/>
    </w:pPr>
    <w:rPr>
      <w:szCs w:val="28"/>
      <w:lang w:eastAsia="en-US"/>
    </w:rPr>
  </w:style>
  <w:style w:type="paragraph" w:styleId="ListBullet">
    <w:name w:val="List Bullet"/>
    <w:basedOn w:val="Normal"/>
    <w:rsid w:val="00072017"/>
    <w:pPr>
      <w:numPr>
        <w:numId w:val="61"/>
      </w:numPr>
      <w:spacing w:after="200" w:line="276" w:lineRule="auto"/>
      <w:contextualSpacing/>
    </w:pPr>
    <w:rPr>
      <w:rFonts w:ascii="Calibri" w:eastAsia="Calibri" w:hAnsi="Calibri"/>
      <w:sz w:val="22"/>
      <w:szCs w:val="22"/>
      <w:lang w:eastAsia="en-US"/>
    </w:rPr>
  </w:style>
  <w:style w:type="character" w:customStyle="1" w:styleId="CharChar38">
    <w:name w:val="Char Char38"/>
    <w:locked/>
    <w:rsid w:val="00072017"/>
    <w:rPr>
      <w:sz w:val="28"/>
      <w:szCs w:val="24"/>
      <w:lang w:val="lv-LV" w:eastAsia="en-US" w:bidi="ar-SA"/>
    </w:rPr>
  </w:style>
  <w:style w:type="paragraph" w:customStyle="1" w:styleId="c4">
    <w:name w:val="c4"/>
    <w:basedOn w:val="Normal"/>
    <w:rsid w:val="00072017"/>
    <w:pPr>
      <w:spacing w:before="100" w:beforeAutospacing="1" w:after="100" w:afterAutospacing="1"/>
    </w:pPr>
  </w:style>
  <w:style w:type="paragraph" w:customStyle="1" w:styleId="c9">
    <w:name w:val="c9"/>
    <w:basedOn w:val="Normal"/>
    <w:rsid w:val="00072017"/>
    <w:pPr>
      <w:spacing w:before="100" w:beforeAutospacing="1" w:after="100" w:afterAutospacing="1"/>
    </w:pPr>
  </w:style>
  <w:style w:type="character" w:customStyle="1" w:styleId="c3">
    <w:name w:val="c3"/>
    <w:rsid w:val="00072017"/>
  </w:style>
  <w:style w:type="character" w:customStyle="1" w:styleId="c7">
    <w:name w:val="c7"/>
    <w:rsid w:val="00072017"/>
  </w:style>
  <w:style w:type="character" w:customStyle="1" w:styleId="c5">
    <w:name w:val="c5"/>
    <w:rsid w:val="00072017"/>
  </w:style>
  <w:style w:type="paragraph" w:customStyle="1" w:styleId="Pamatteksts21">
    <w:name w:val="Pamatteksts 21"/>
    <w:basedOn w:val="Normal"/>
    <w:rsid w:val="00072017"/>
    <w:pPr>
      <w:suppressAutoHyphens/>
      <w:overflowPunct w:val="0"/>
      <w:autoSpaceDE w:val="0"/>
      <w:ind w:left="5040" w:firstLine="720"/>
      <w:jc w:val="right"/>
      <w:textAlignment w:val="baseline"/>
    </w:pPr>
    <w:rPr>
      <w:szCs w:val="20"/>
      <w:lang w:eastAsia="ar-SA"/>
    </w:rPr>
  </w:style>
  <w:style w:type="paragraph" w:customStyle="1" w:styleId="Lielais">
    <w:name w:val="Lielais"/>
    <w:basedOn w:val="Heading1"/>
    <w:rsid w:val="00072017"/>
    <w:pPr>
      <w:spacing w:before="0" w:after="0"/>
    </w:pPr>
    <w:rPr>
      <w:rFonts w:ascii="Times New Roman" w:eastAsia="Calibri" w:hAnsi="Times New Roman"/>
      <w:bCs w:val="0"/>
      <w:kern w:val="0"/>
      <w:sz w:val="36"/>
      <w:szCs w:val="24"/>
      <w:lang w:val="lv-LV" w:eastAsia="en-US"/>
    </w:rPr>
  </w:style>
  <w:style w:type="paragraph" w:customStyle="1" w:styleId="Virsr">
    <w:name w:val="Virsr"/>
    <w:basedOn w:val="Heading2"/>
    <w:rsid w:val="00072017"/>
    <w:rPr>
      <w:rFonts w:ascii="Arial" w:eastAsia="Calibri" w:hAnsi="Arial" w:cs="Arial"/>
      <w:b w:val="0"/>
      <w:sz w:val="32"/>
    </w:rPr>
  </w:style>
  <w:style w:type="paragraph" w:customStyle="1" w:styleId="apakRakstz">
    <w:name w:val="apakš Rakstz."/>
    <w:basedOn w:val="Heading3"/>
    <w:link w:val="apakRakstzRakstz"/>
    <w:rsid w:val="00072017"/>
    <w:rPr>
      <w:rFonts w:ascii="Arial" w:eastAsia="Calibri" w:hAnsi="Arial" w:cs="Arial"/>
      <w:sz w:val="28"/>
    </w:rPr>
  </w:style>
  <w:style w:type="character" w:customStyle="1" w:styleId="apakRakstzRakstz">
    <w:name w:val="apakš Rakstz. Rakstz."/>
    <w:link w:val="apakRakstz"/>
    <w:locked/>
    <w:rsid w:val="00072017"/>
    <w:rPr>
      <w:rFonts w:ascii="Arial" w:eastAsia="Calibri" w:hAnsi="Arial" w:cs="Arial"/>
      <w:b/>
      <w:bCs/>
      <w:sz w:val="28"/>
      <w:szCs w:val="26"/>
    </w:rPr>
  </w:style>
  <w:style w:type="paragraph" w:customStyle="1" w:styleId="msonormalcxspmiddlecxsplast">
    <w:name w:val="msonormalcxspmiddlecxsplast"/>
    <w:basedOn w:val="Normal"/>
    <w:rsid w:val="00072017"/>
    <w:pPr>
      <w:spacing w:before="100" w:beforeAutospacing="1" w:after="100" w:afterAutospacing="1"/>
    </w:pPr>
  </w:style>
  <w:style w:type="paragraph" w:customStyle="1" w:styleId="msonormalcxspmiddlecxspmiddle">
    <w:name w:val="msonormalcxspmiddlecxspmiddle"/>
    <w:basedOn w:val="Normal"/>
    <w:rsid w:val="00072017"/>
    <w:pPr>
      <w:spacing w:before="100" w:beforeAutospacing="1" w:after="100" w:afterAutospacing="1"/>
    </w:pPr>
  </w:style>
  <w:style w:type="paragraph" w:customStyle="1" w:styleId="StyleArial14ptBoldLeft0cm">
    <w:name w:val="Style Arial 14 pt Bold Left:  0 cm"/>
    <w:basedOn w:val="Normal"/>
    <w:autoRedefine/>
    <w:rsid w:val="00072017"/>
    <w:pPr>
      <w:spacing w:line="300" w:lineRule="atLeast"/>
      <w:jc w:val="both"/>
    </w:pPr>
    <w:rPr>
      <w:bCs/>
      <w:sz w:val="22"/>
      <w:szCs w:val="22"/>
      <w:lang w:val="en-GB" w:eastAsia="en-US"/>
    </w:rPr>
  </w:style>
  <w:style w:type="paragraph" w:customStyle="1" w:styleId="Tablebody">
    <w:name w:val="Table body"/>
    <w:basedOn w:val="Normal"/>
    <w:rsid w:val="00072017"/>
    <w:pPr>
      <w:spacing w:before="20" w:after="20" w:line="300" w:lineRule="atLeast"/>
    </w:pPr>
    <w:rPr>
      <w:rFonts w:ascii="Zurich Win95BT" w:hAnsi="Zurich Win95BT"/>
      <w:sz w:val="16"/>
      <w:szCs w:val="16"/>
      <w:lang w:val="en-GB" w:eastAsia="en-US"/>
    </w:rPr>
  </w:style>
  <w:style w:type="character" w:customStyle="1" w:styleId="TabulastekstsChar">
    <w:name w:val="Tabulas teksts Char"/>
    <w:link w:val="Tabulasteksts"/>
    <w:locked/>
    <w:rsid w:val="00072017"/>
    <w:rPr>
      <w:rFonts w:ascii="Garamond" w:hAnsi="Garamond"/>
      <w:lang w:val="en-GB" w:eastAsia="en-US"/>
    </w:rPr>
  </w:style>
  <w:style w:type="paragraph" w:customStyle="1" w:styleId="Tabulasteksts">
    <w:name w:val="Tabulas teksts"/>
    <w:basedOn w:val="Normal"/>
    <w:next w:val="Normal"/>
    <w:link w:val="TabulastekstsChar"/>
    <w:rsid w:val="00072017"/>
    <w:pPr>
      <w:spacing w:beforeLines="20" w:line="300" w:lineRule="atLeast"/>
    </w:pPr>
    <w:rPr>
      <w:rFonts w:ascii="Garamond" w:hAnsi="Garamond"/>
      <w:sz w:val="20"/>
      <w:szCs w:val="20"/>
      <w:lang w:val="en-GB" w:eastAsia="en-US"/>
    </w:rPr>
  </w:style>
  <w:style w:type="character" w:customStyle="1" w:styleId="WW8Num4z4">
    <w:name w:val="WW8Num4z4"/>
    <w:rsid w:val="00072017"/>
  </w:style>
  <w:style w:type="character" w:customStyle="1" w:styleId="newsstorycaption21">
    <w:name w:val="news_storycaption21"/>
    <w:rsid w:val="00072017"/>
    <w:rPr>
      <w:b/>
      <w:bCs/>
      <w:strike w:val="0"/>
      <w:dstrike w:val="0"/>
      <w:color w:val="003A63"/>
      <w:sz w:val="26"/>
      <w:szCs w:val="26"/>
      <w:u w:val="none"/>
      <w:effect w:val="none"/>
    </w:rPr>
  </w:style>
  <w:style w:type="character" w:customStyle="1" w:styleId="c1">
    <w:name w:val="c1"/>
    <w:rsid w:val="00072017"/>
  </w:style>
  <w:style w:type="paragraph" w:customStyle="1" w:styleId="tabulasnoformejums">
    <w:name w:val="tabulasnoformejums"/>
    <w:basedOn w:val="Normal"/>
    <w:rsid w:val="00072017"/>
    <w:pPr>
      <w:spacing w:before="100" w:beforeAutospacing="1" w:after="100" w:afterAutospacing="1"/>
    </w:pPr>
    <w:rPr>
      <w:lang w:val="en-GB" w:eastAsia="en-US"/>
    </w:rPr>
  </w:style>
  <w:style w:type="paragraph" w:customStyle="1" w:styleId="apaksvirsraksts">
    <w:name w:val="apaksvirsraksts"/>
    <w:basedOn w:val="Normal"/>
    <w:rsid w:val="00072017"/>
    <w:pPr>
      <w:spacing w:before="100" w:beforeAutospacing="1"/>
    </w:pPr>
    <w:rPr>
      <w:rFonts w:ascii="Arial" w:hAnsi="Arial" w:cs="Arial"/>
      <w:b/>
      <w:bCs/>
      <w:lang w:val="en-GB" w:eastAsia="en-US"/>
    </w:rPr>
  </w:style>
  <w:style w:type="paragraph" w:styleId="DocumentMap">
    <w:name w:val="Document Map"/>
    <w:basedOn w:val="Normal"/>
    <w:link w:val="DocumentMapChar"/>
    <w:rsid w:val="00072017"/>
    <w:pPr>
      <w:shd w:val="clear" w:color="auto" w:fill="000080"/>
    </w:pPr>
    <w:rPr>
      <w:rFonts w:ascii="Tahoma" w:hAnsi="Tahoma" w:cs="Tahoma"/>
      <w:sz w:val="20"/>
      <w:szCs w:val="20"/>
      <w:lang w:eastAsia="en-US"/>
    </w:rPr>
  </w:style>
  <w:style w:type="character" w:customStyle="1" w:styleId="DocumentMapChar">
    <w:name w:val="Document Map Char"/>
    <w:basedOn w:val="DefaultParagraphFont"/>
    <w:link w:val="DocumentMap"/>
    <w:rsid w:val="00072017"/>
    <w:rPr>
      <w:rFonts w:ascii="Tahoma" w:hAnsi="Tahoma" w:cs="Tahoma"/>
      <w:shd w:val="clear" w:color="auto" w:fill="000080"/>
      <w:lang w:eastAsia="en-US"/>
    </w:rPr>
  </w:style>
  <w:style w:type="character" w:customStyle="1" w:styleId="CharChar41">
    <w:name w:val="Char Char41"/>
    <w:rsid w:val="00072017"/>
    <w:rPr>
      <w:sz w:val="32"/>
      <w:lang w:eastAsia="en-US"/>
    </w:rPr>
  </w:style>
  <w:style w:type="character" w:customStyle="1" w:styleId="CharChar32">
    <w:name w:val="Char Char32"/>
    <w:rsid w:val="00072017"/>
    <w:rPr>
      <w:sz w:val="24"/>
      <w:lang w:val="en-US" w:eastAsia="en-US"/>
    </w:rPr>
  </w:style>
  <w:style w:type="character" w:customStyle="1" w:styleId="c6">
    <w:name w:val="c6"/>
    <w:rsid w:val="00072017"/>
  </w:style>
  <w:style w:type="character" w:customStyle="1" w:styleId="c2">
    <w:name w:val="c2"/>
    <w:rsid w:val="00072017"/>
  </w:style>
  <w:style w:type="character" w:customStyle="1" w:styleId="RakstzRakstzCharChar">
    <w:name w:val="Rakstz. Rakstz. Char Char"/>
    <w:locked/>
    <w:rsid w:val="00072017"/>
    <w:rPr>
      <w:lang w:val="lv-LV" w:eastAsia="en-US" w:bidi="ar-SA"/>
    </w:rPr>
  </w:style>
  <w:style w:type="character" w:customStyle="1" w:styleId="CharChar30">
    <w:name w:val="Char Char30"/>
    <w:rsid w:val="00072017"/>
    <w:rPr>
      <w:sz w:val="24"/>
      <w:szCs w:val="24"/>
    </w:rPr>
  </w:style>
  <w:style w:type="paragraph" w:customStyle="1" w:styleId="sarakstarindkopacxsplastcxsplast">
    <w:name w:val="sarakstarindkopacxsplastcxsplast"/>
    <w:basedOn w:val="Normal"/>
    <w:rsid w:val="00072017"/>
    <w:pPr>
      <w:spacing w:before="100" w:beforeAutospacing="1" w:after="100" w:afterAutospacing="1"/>
    </w:pPr>
    <w:rPr>
      <w:rFonts w:eastAsia="Calibri"/>
    </w:rPr>
  </w:style>
  <w:style w:type="paragraph" w:customStyle="1" w:styleId="Pamatteksts31">
    <w:name w:val="Pamatteksts 31"/>
    <w:basedOn w:val="Normal"/>
    <w:rsid w:val="00072017"/>
    <w:pPr>
      <w:suppressAutoHyphens/>
    </w:pPr>
    <w:rPr>
      <w:bCs/>
      <w:iCs/>
      <w:color w:val="000000"/>
      <w:kern w:val="2"/>
      <w:lang w:val="en-US" w:eastAsia="ar-SA"/>
    </w:rPr>
  </w:style>
  <w:style w:type="paragraph" w:customStyle="1" w:styleId="NormalWeb4">
    <w:name w:val="Normal (Web)4"/>
    <w:basedOn w:val="Normal"/>
    <w:rsid w:val="00072017"/>
    <w:rPr>
      <w:rFonts w:ascii="Tahoma" w:hAnsi="Tahoma" w:cs="Tahoma"/>
      <w:color w:val="2D2F30"/>
      <w:sz w:val="17"/>
      <w:szCs w:val="17"/>
    </w:rPr>
  </w:style>
  <w:style w:type="character" w:customStyle="1" w:styleId="c17">
    <w:name w:val="c17"/>
    <w:rsid w:val="00072017"/>
  </w:style>
  <w:style w:type="character" w:customStyle="1" w:styleId="c22">
    <w:name w:val="c22"/>
    <w:rsid w:val="00072017"/>
  </w:style>
  <w:style w:type="character" w:customStyle="1" w:styleId="c31">
    <w:name w:val="c31"/>
    <w:rsid w:val="00072017"/>
  </w:style>
  <w:style w:type="character" w:customStyle="1" w:styleId="c34">
    <w:name w:val="c34"/>
    <w:rsid w:val="00072017"/>
  </w:style>
  <w:style w:type="character" w:customStyle="1" w:styleId="c35">
    <w:name w:val="c35"/>
    <w:rsid w:val="00072017"/>
  </w:style>
  <w:style w:type="paragraph" w:customStyle="1" w:styleId="Normal2">
    <w:name w:val="Normal~"/>
    <w:basedOn w:val="Normal"/>
    <w:rsid w:val="00072017"/>
    <w:pPr>
      <w:widowControl w:val="0"/>
    </w:pPr>
    <w:rPr>
      <w:lang w:eastAsia="en-US"/>
    </w:rPr>
  </w:style>
  <w:style w:type="character" w:customStyle="1" w:styleId="ft">
    <w:name w:val="ft"/>
    <w:rsid w:val="00072017"/>
  </w:style>
  <w:style w:type="character" w:customStyle="1" w:styleId="newsstorycaption2">
    <w:name w:val="news_storycaption2"/>
    <w:rsid w:val="00072017"/>
  </w:style>
  <w:style w:type="character" w:customStyle="1" w:styleId="c20">
    <w:name w:val="c20"/>
    <w:rsid w:val="00072017"/>
    <w:rPr>
      <w:rFonts w:ascii="Times New Roman" w:hAnsi="Times New Roman" w:cs="Times New Roman" w:hint="default"/>
    </w:rPr>
  </w:style>
  <w:style w:type="character" w:customStyle="1" w:styleId="c13">
    <w:name w:val="c13"/>
    <w:rsid w:val="00072017"/>
    <w:rPr>
      <w:rFonts w:ascii="Times New Roman" w:hAnsi="Times New Roman" w:cs="Times New Roman" w:hint="default"/>
    </w:rPr>
  </w:style>
  <w:style w:type="character" w:customStyle="1" w:styleId="c16">
    <w:name w:val="c16"/>
    <w:rsid w:val="00072017"/>
    <w:rPr>
      <w:rFonts w:ascii="Times New Roman" w:hAnsi="Times New Roman" w:cs="Times New Roman" w:hint="default"/>
    </w:rPr>
  </w:style>
  <w:style w:type="character" w:customStyle="1" w:styleId="c15">
    <w:name w:val="c15"/>
    <w:rsid w:val="00072017"/>
    <w:rPr>
      <w:rFonts w:ascii="Times New Roman" w:hAnsi="Times New Roman" w:cs="Times New Roman" w:hint="default"/>
    </w:rPr>
  </w:style>
  <w:style w:type="paragraph" w:customStyle="1" w:styleId="NoSpacing2">
    <w:name w:val="No Spacing2"/>
    <w:qFormat/>
    <w:rsid w:val="00072017"/>
    <w:rPr>
      <w:rFonts w:ascii="Calibri" w:hAnsi="Calibri"/>
      <w:sz w:val="22"/>
      <w:szCs w:val="22"/>
      <w:lang w:val="en-AU" w:eastAsia="en-US"/>
    </w:rPr>
  </w:style>
  <w:style w:type="paragraph" w:customStyle="1" w:styleId="Apakvirsraksts1">
    <w:name w:val="Apakšvirsraksts 1"/>
    <w:basedOn w:val="Normal"/>
    <w:rsid w:val="00072017"/>
    <w:pPr>
      <w:numPr>
        <w:numId w:val="62"/>
      </w:numPr>
      <w:spacing w:before="120" w:after="120"/>
    </w:pPr>
    <w:rPr>
      <w:b/>
    </w:rPr>
  </w:style>
  <w:style w:type="paragraph" w:customStyle="1" w:styleId="RakstzRakstzCharCharRakstzRakstzCharCharRakstzRakstzCharCharRakstzRakstzCharCharRakstzRakstzCharCharRakstzRakstz">
    <w:name w:val="Rakstz. Rakstz. Char Char Rakstz. Rakstz. Char Char Rakstz. Rakstz. Char Char Rakstz. Rakstz. Char Char Rakstz. Rakstz. Char Char Rakstz. Rakstz."/>
    <w:basedOn w:val="Normal"/>
    <w:next w:val="BlockText"/>
    <w:rsid w:val="00072017"/>
    <w:pPr>
      <w:spacing w:before="120" w:after="160" w:line="240" w:lineRule="exact"/>
      <w:ind w:firstLine="720"/>
      <w:jc w:val="both"/>
    </w:pPr>
    <w:rPr>
      <w:rFonts w:ascii="Verdana" w:hAnsi="Verdana"/>
      <w:noProof/>
      <w:sz w:val="20"/>
      <w:szCs w:val="20"/>
      <w:lang w:val="en-US" w:eastAsia="en-US"/>
    </w:rPr>
  </w:style>
  <w:style w:type="paragraph" w:customStyle="1" w:styleId="RakstzRakstzCharCharRakstzRakstzCharCharRakstzRakstzCharCharRakstzRakstzCharCharRakstzRakstzCharCharRakstzRakstz1">
    <w:name w:val="Rakstz. Rakstz. Char Char Rakstz. Rakstz. Char Char Rakstz. Rakstz. Char Char Rakstz. Rakstz. Char Char Rakstz. Rakstz. Char Char Rakstz. Rakstz.1"/>
    <w:basedOn w:val="Normal"/>
    <w:next w:val="BlockText"/>
    <w:rsid w:val="00072017"/>
    <w:pPr>
      <w:spacing w:before="120" w:after="160" w:line="240" w:lineRule="exact"/>
      <w:ind w:firstLine="720"/>
      <w:jc w:val="both"/>
    </w:pPr>
    <w:rPr>
      <w:rFonts w:ascii="Verdana" w:hAnsi="Verdana"/>
      <w:noProof/>
      <w:sz w:val="20"/>
      <w:szCs w:val="20"/>
      <w:lang w:val="en-US" w:eastAsia="en-US"/>
    </w:rPr>
  </w:style>
  <w:style w:type="character" w:customStyle="1" w:styleId="rakstateksts">
    <w:name w:val="raksta_teksts"/>
    <w:rsid w:val="00072017"/>
  </w:style>
  <w:style w:type="paragraph" w:customStyle="1" w:styleId="CharChar1Char">
    <w:name w:val="Char Char1 Char"/>
    <w:basedOn w:val="Normal"/>
    <w:next w:val="BlockText"/>
    <w:rsid w:val="00072017"/>
    <w:pPr>
      <w:spacing w:before="120" w:after="160" w:line="240" w:lineRule="exact"/>
      <w:ind w:firstLine="720"/>
      <w:jc w:val="both"/>
    </w:pPr>
    <w:rPr>
      <w:rFonts w:ascii="Verdana" w:hAnsi="Verdana"/>
      <w:noProof/>
      <w:sz w:val="20"/>
      <w:szCs w:val="20"/>
      <w:lang w:val="en-US" w:eastAsia="en-US"/>
    </w:rPr>
  </w:style>
  <w:style w:type="numbering" w:customStyle="1" w:styleId="Bezsaraksta11">
    <w:name w:val="Bez saraksta11"/>
    <w:next w:val="NoList"/>
    <w:uiPriority w:val="99"/>
    <w:semiHidden/>
    <w:unhideWhenUsed/>
    <w:rsid w:val="00072017"/>
  </w:style>
  <w:style w:type="paragraph" w:customStyle="1" w:styleId="Caption3">
    <w:name w:val="Caption3"/>
    <w:basedOn w:val="Normal"/>
    <w:rsid w:val="00072017"/>
    <w:pPr>
      <w:widowControl w:val="0"/>
      <w:suppressLineNumbers/>
      <w:suppressAutoHyphens/>
      <w:spacing w:before="120" w:after="120"/>
    </w:pPr>
    <w:rPr>
      <w:i/>
      <w:kern w:val="2"/>
      <w:szCs w:val="20"/>
      <w:lang w:eastAsia="hi-IN" w:bidi="hi-IN"/>
    </w:rPr>
  </w:style>
  <w:style w:type="character" w:customStyle="1" w:styleId="WW8Num2z1">
    <w:name w:val="WW8Num2z1"/>
    <w:rsid w:val="00072017"/>
    <w:rPr>
      <w:rFonts w:ascii="OpenSymbol" w:hAnsi="OpenSymbol" w:hint="default"/>
    </w:rPr>
  </w:style>
  <w:style w:type="character" w:customStyle="1" w:styleId="WW8Num3z0">
    <w:name w:val="WW8Num3z0"/>
    <w:rsid w:val="00072017"/>
    <w:rPr>
      <w:rFonts w:ascii="Wingdings 2" w:hAnsi="Wingdings 2" w:hint="default"/>
    </w:rPr>
  </w:style>
  <w:style w:type="character" w:customStyle="1" w:styleId="WW8Num3z1">
    <w:name w:val="WW8Num3z1"/>
    <w:rsid w:val="00072017"/>
    <w:rPr>
      <w:rFonts w:ascii="OpenSymbol" w:hAnsi="OpenSymbol" w:hint="default"/>
    </w:rPr>
  </w:style>
  <w:style w:type="character" w:customStyle="1" w:styleId="WW8Num4z1">
    <w:name w:val="WW8Num4z1"/>
    <w:rsid w:val="00072017"/>
    <w:rPr>
      <w:rFonts w:ascii="OpenSymbol" w:hAnsi="OpenSymbol" w:hint="default"/>
    </w:rPr>
  </w:style>
  <w:style w:type="character" w:customStyle="1" w:styleId="WW8Num5z0">
    <w:name w:val="WW8Num5z0"/>
    <w:rsid w:val="00072017"/>
    <w:rPr>
      <w:rFonts w:ascii="Wingdings 2" w:hAnsi="Wingdings 2" w:hint="default"/>
    </w:rPr>
  </w:style>
  <w:style w:type="character" w:customStyle="1" w:styleId="WW8Num5z1">
    <w:name w:val="WW8Num5z1"/>
    <w:rsid w:val="00072017"/>
    <w:rPr>
      <w:rFonts w:ascii="OpenSymbol" w:hAnsi="OpenSymbol" w:hint="default"/>
    </w:rPr>
  </w:style>
  <w:style w:type="character" w:customStyle="1" w:styleId="WW-Absatz-Standardschriftart1111">
    <w:name w:val="WW-Absatz-Standardschriftart1111"/>
    <w:rsid w:val="00072017"/>
  </w:style>
  <w:style w:type="character" w:customStyle="1" w:styleId="WW-Absatz-Standardschriftart11111">
    <w:name w:val="WW-Absatz-Standardschriftart11111"/>
    <w:rsid w:val="00072017"/>
  </w:style>
  <w:style w:type="character" w:customStyle="1" w:styleId="WW-Absatz-Standardschriftart111111">
    <w:name w:val="WW-Absatz-Standardschriftart111111"/>
    <w:rsid w:val="00072017"/>
  </w:style>
  <w:style w:type="character" w:customStyle="1" w:styleId="WW-Absatz-Standardschriftart1111111">
    <w:name w:val="WW-Absatz-Standardschriftart1111111"/>
    <w:rsid w:val="00072017"/>
  </w:style>
  <w:style w:type="character" w:customStyle="1" w:styleId="WW-Absatz-Standardschriftart11111111">
    <w:name w:val="WW-Absatz-Standardschriftart11111111"/>
    <w:rsid w:val="00072017"/>
  </w:style>
  <w:style w:type="character" w:customStyle="1" w:styleId="WW-Absatz-Standardschriftart111111111">
    <w:name w:val="WW-Absatz-Standardschriftart111111111"/>
    <w:rsid w:val="00072017"/>
  </w:style>
  <w:style w:type="character" w:customStyle="1" w:styleId="WW-Absatz-Standardschriftart1111111111">
    <w:name w:val="WW-Absatz-Standardschriftart1111111111"/>
    <w:rsid w:val="00072017"/>
  </w:style>
  <w:style w:type="character" w:customStyle="1" w:styleId="WW-Absatz-Standardschriftart11111111111">
    <w:name w:val="WW-Absatz-Standardschriftart11111111111"/>
    <w:rsid w:val="00072017"/>
  </w:style>
  <w:style w:type="character" w:customStyle="1" w:styleId="WW-Absatz-Standardschriftart111111111111">
    <w:name w:val="WW-Absatz-Standardschriftart111111111111"/>
    <w:rsid w:val="00072017"/>
  </w:style>
  <w:style w:type="character" w:customStyle="1" w:styleId="WW-Absatz-Standardschriftart1111111111111">
    <w:name w:val="WW-Absatz-Standardschriftart1111111111111"/>
    <w:rsid w:val="00072017"/>
  </w:style>
  <w:style w:type="character" w:customStyle="1" w:styleId="WW-Absatz-Standardschriftart11111111111111">
    <w:name w:val="WW-Absatz-Standardschriftart11111111111111"/>
    <w:rsid w:val="00072017"/>
  </w:style>
  <w:style w:type="character" w:customStyle="1" w:styleId="WW-Absatz-Standardschriftart111111111111111">
    <w:name w:val="WW-Absatz-Standardschriftart111111111111111"/>
    <w:rsid w:val="00072017"/>
  </w:style>
  <w:style w:type="character" w:customStyle="1" w:styleId="WW-Absatz-Standardschriftart1111111111111111">
    <w:name w:val="WW-Absatz-Standardschriftart1111111111111111"/>
    <w:rsid w:val="00072017"/>
  </w:style>
  <w:style w:type="character" w:customStyle="1" w:styleId="WW-Absatz-Standardschriftart11111111111111111">
    <w:name w:val="WW-Absatz-Standardschriftart11111111111111111"/>
    <w:rsid w:val="00072017"/>
  </w:style>
  <w:style w:type="character" w:customStyle="1" w:styleId="WW-Absatz-Standardschriftart111111111111111111">
    <w:name w:val="WW-Absatz-Standardschriftart111111111111111111"/>
    <w:rsid w:val="00072017"/>
  </w:style>
  <w:style w:type="character" w:customStyle="1" w:styleId="WW-Absatz-Standardschriftart1111111111111111111">
    <w:name w:val="WW-Absatz-Standardschriftart1111111111111111111"/>
    <w:rsid w:val="00072017"/>
  </w:style>
  <w:style w:type="character" w:customStyle="1" w:styleId="WW-Absatz-Standardschriftart11111111111111111111">
    <w:name w:val="WW-Absatz-Standardschriftart11111111111111111111"/>
    <w:rsid w:val="00072017"/>
  </w:style>
  <w:style w:type="character" w:customStyle="1" w:styleId="WW-Absatz-Standardschriftart111111111111111111111">
    <w:name w:val="WW-Absatz-Standardschriftart111111111111111111111"/>
    <w:rsid w:val="00072017"/>
  </w:style>
  <w:style w:type="character" w:customStyle="1" w:styleId="WW-Absatz-Standardschriftart1111111111111111111111">
    <w:name w:val="WW-Absatz-Standardschriftart1111111111111111111111"/>
    <w:rsid w:val="00072017"/>
  </w:style>
  <w:style w:type="character" w:customStyle="1" w:styleId="WW-Absatz-Standardschriftart11111111111111111111111">
    <w:name w:val="WW-Absatz-Standardschriftart11111111111111111111111"/>
    <w:rsid w:val="00072017"/>
  </w:style>
  <w:style w:type="character" w:customStyle="1" w:styleId="WW-Absatz-Standardschriftart111111111111111111111111">
    <w:name w:val="WW-Absatz-Standardschriftart111111111111111111111111"/>
    <w:rsid w:val="00072017"/>
  </w:style>
  <w:style w:type="character" w:customStyle="1" w:styleId="WW8Num6z0">
    <w:name w:val="WW8Num6z0"/>
    <w:rsid w:val="00072017"/>
    <w:rPr>
      <w:rFonts w:ascii="Wingdings 2" w:hAnsi="Wingdings 2" w:hint="default"/>
    </w:rPr>
  </w:style>
  <w:style w:type="character" w:customStyle="1" w:styleId="WW8Num6z1">
    <w:name w:val="WW8Num6z1"/>
    <w:rsid w:val="00072017"/>
    <w:rPr>
      <w:rFonts w:ascii="OpenSymbol" w:hAnsi="OpenSymbol" w:hint="default"/>
    </w:rPr>
  </w:style>
  <w:style w:type="character" w:customStyle="1" w:styleId="WW-Absatz-Standardschriftart1111111111111111111111111">
    <w:name w:val="WW-Absatz-Standardschriftart1111111111111111111111111"/>
    <w:rsid w:val="00072017"/>
  </w:style>
  <w:style w:type="character" w:customStyle="1" w:styleId="WW-Absatz-Standardschriftart11111111111111111111111111">
    <w:name w:val="WW-Absatz-Standardschriftart11111111111111111111111111"/>
    <w:rsid w:val="00072017"/>
  </w:style>
  <w:style w:type="character" w:customStyle="1" w:styleId="WW-Absatz-Standardschriftart111111111111111111111111111">
    <w:name w:val="WW-Absatz-Standardschriftart111111111111111111111111111"/>
    <w:rsid w:val="00072017"/>
  </w:style>
  <w:style w:type="character" w:customStyle="1" w:styleId="Bullets">
    <w:name w:val="Bullets"/>
    <w:rsid w:val="00072017"/>
    <w:rPr>
      <w:rFonts w:ascii="OpenSymbol" w:hAnsi="OpenSymbol" w:hint="default"/>
    </w:rPr>
  </w:style>
  <w:style w:type="paragraph" w:customStyle="1" w:styleId="RakstzRakstz1">
    <w:name w:val="Rakstz. Rakstz.1"/>
    <w:basedOn w:val="Normal"/>
    <w:next w:val="BlockText"/>
    <w:rsid w:val="00072017"/>
    <w:pPr>
      <w:spacing w:before="120" w:after="160" w:line="240" w:lineRule="exact"/>
      <w:ind w:firstLine="720"/>
      <w:jc w:val="both"/>
    </w:pPr>
    <w:rPr>
      <w:rFonts w:ascii="Verdana" w:hAnsi="Verdana"/>
      <w:sz w:val="20"/>
      <w:szCs w:val="20"/>
      <w:lang w:val="en-US" w:eastAsia="en-US"/>
    </w:rPr>
  </w:style>
  <w:style w:type="paragraph" w:customStyle="1" w:styleId="tv2071">
    <w:name w:val="tv2071"/>
    <w:basedOn w:val="Normal"/>
    <w:rsid w:val="00072017"/>
    <w:pPr>
      <w:spacing w:after="567" w:line="360" w:lineRule="auto"/>
      <w:jc w:val="center"/>
    </w:pPr>
    <w:rPr>
      <w:rFonts w:ascii="Verdana" w:hAnsi="Verdana"/>
      <w:b/>
      <w:bCs/>
      <w:sz w:val="27"/>
      <w:szCs w:val="27"/>
    </w:rPr>
  </w:style>
  <w:style w:type="paragraph" w:customStyle="1" w:styleId="Standard0">
    <w:name w:val="Standard"/>
    <w:rsid w:val="00072017"/>
    <w:pPr>
      <w:suppressAutoHyphens/>
      <w:autoSpaceDN w:val="0"/>
    </w:pPr>
    <w:rPr>
      <w:kern w:val="3"/>
      <w:sz w:val="24"/>
      <w:szCs w:val="24"/>
      <w:lang w:val="en-GB"/>
    </w:rPr>
  </w:style>
  <w:style w:type="paragraph" w:customStyle="1" w:styleId="Normal11pt">
    <w:name w:val="Normal + 11 pt"/>
    <w:aliases w:val="Black,Condensed by  0,4 pt + Not Bold,..."/>
    <w:basedOn w:val="Normal"/>
    <w:rsid w:val="00072017"/>
    <w:rPr>
      <w:lang w:eastAsia="en-US"/>
    </w:rPr>
  </w:style>
  <w:style w:type="paragraph" w:customStyle="1" w:styleId="sarakstarindkopa">
    <w:name w:val="sarakstarindkopa"/>
    <w:basedOn w:val="Normal"/>
    <w:rsid w:val="00072017"/>
    <w:pPr>
      <w:spacing w:before="100" w:beforeAutospacing="1" w:after="100" w:afterAutospacing="1"/>
    </w:pPr>
  </w:style>
  <w:style w:type="paragraph" w:customStyle="1" w:styleId="RakstzCharCharRakstzCharCharRakstzCharCharRakstz">
    <w:name w:val="Rakstz. Char Char Rakstz. Char Char Rakstz. Char Char Rakstz."/>
    <w:basedOn w:val="Normal"/>
    <w:rsid w:val="00072017"/>
    <w:pPr>
      <w:spacing w:after="160" w:line="240" w:lineRule="exact"/>
    </w:pPr>
    <w:rPr>
      <w:rFonts w:ascii="Tahoma" w:hAnsi="Tahoma"/>
      <w:sz w:val="20"/>
      <w:szCs w:val="20"/>
      <w:lang w:val="en-US" w:eastAsia="en-US"/>
    </w:rPr>
  </w:style>
  <w:style w:type="paragraph" w:customStyle="1" w:styleId="Subtitle1">
    <w:name w:val="Subtitle1"/>
    <w:basedOn w:val="Normal"/>
    <w:rsid w:val="00072017"/>
    <w:pPr>
      <w:spacing w:after="60"/>
      <w:jc w:val="center"/>
    </w:pPr>
    <w:rPr>
      <w:rFonts w:ascii="Cambria" w:hAnsi="Cambria"/>
      <w:color w:val="000000"/>
    </w:rPr>
  </w:style>
  <w:style w:type="paragraph" w:customStyle="1" w:styleId="tv20787921">
    <w:name w:val="tv207_87_921"/>
    <w:basedOn w:val="Normal"/>
    <w:rsid w:val="00072017"/>
    <w:pPr>
      <w:spacing w:after="567" w:line="360" w:lineRule="auto"/>
      <w:jc w:val="center"/>
    </w:pPr>
    <w:rPr>
      <w:rFonts w:ascii="Verdana" w:hAnsi="Verdana"/>
      <w:b/>
      <w:bCs/>
      <w:sz w:val="28"/>
      <w:szCs w:val="28"/>
    </w:rPr>
  </w:style>
  <w:style w:type="paragraph" w:customStyle="1" w:styleId="tv90087921">
    <w:name w:val="tv900_87_921"/>
    <w:basedOn w:val="Normal"/>
    <w:rsid w:val="00072017"/>
    <w:pPr>
      <w:spacing w:after="567" w:line="360" w:lineRule="auto"/>
      <w:ind w:firstLine="300"/>
      <w:jc w:val="right"/>
    </w:pPr>
    <w:rPr>
      <w:rFonts w:ascii="Verdana" w:hAnsi="Verdana"/>
      <w:i/>
      <w:iCs/>
      <w:sz w:val="18"/>
      <w:szCs w:val="18"/>
    </w:rPr>
  </w:style>
  <w:style w:type="numbering" w:customStyle="1" w:styleId="Bezsaraksta2">
    <w:name w:val="Bez saraksta2"/>
    <w:next w:val="NoList"/>
    <w:uiPriority w:val="99"/>
    <w:semiHidden/>
    <w:rsid w:val="00072017"/>
  </w:style>
  <w:style w:type="numbering" w:customStyle="1" w:styleId="Bezsaraksta111">
    <w:name w:val="Bez saraksta111"/>
    <w:next w:val="NoList"/>
    <w:uiPriority w:val="99"/>
    <w:semiHidden/>
    <w:unhideWhenUsed/>
    <w:rsid w:val="00072017"/>
  </w:style>
  <w:style w:type="numbering" w:customStyle="1" w:styleId="Bezsaraksta21">
    <w:name w:val="Bez saraksta21"/>
    <w:next w:val="NoList"/>
    <w:uiPriority w:val="99"/>
    <w:semiHidden/>
    <w:unhideWhenUsed/>
    <w:rsid w:val="00072017"/>
  </w:style>
  <w:style w:type="character" w:customStyle="1" w:styleId="Pamatteksts3Rakstz1">
    <w:name w:val="Pamatteksts 3 Rakstz.1"/>
    <w:uiPriority w:val="99"/>
    <w:semiHidden/>
    <w:rsid w:val="00072017"/>
    <w:rPr>
      <w:rFonts w:ascii="Times New Roman" w:eastAsia="Times New Roman" w:hAnsi="Times New Roman"/>
      <w:sz w:val="16"/>
      <w:szCs w:val="16"/>
      <w:lang w:eastAsia="en-US"/>
    </w:rPr>
  </w:style>
  <w:style w:type="character" w:customStyle="1" w:styleId="ApakvirsrakstsRakstz1">
    <w:name w:val="Apakšvirsraksts Rakstz.1"/>
    <w:uiPriority w:val="11"/>
    <w:rsid w:val="00072017"/>
    <w:rPr>
      <w:rFonts w:ascii="Cambria" w:eastAsia="Times New Roman" w:hAnsi="Cambria" w:cs="Times New Roman"/>
      <w:i/>
      <w:iCs/>
      <w:color w:val="4F81BD"/>
      <w:spacing w:val="15"/>
      <w:sz w:val="24"/>
      <w:szCs w:val="24"/>
      <w:lang w:eastAsia="en-US"/>
    </w:rPr>
  </w:style>
  <w:style w:type="character" w:customStyle="1" w:styleId="Pamatteksts2Rakstz1">
    <w:name w:val="Pamatteksts 2 Rakstz.1"/>
    <w:uiPriority w:val="99"/>
    <w:semiHidden/>
    <w:rsid w:val="00072017"/>
    <w:rPr>
      <w:rFonts w:ascii="Times New Roman" w:eastAsia="Times New Roman" w:hAnsi="Times New Roman"/>
      <w:sz w:val="24"/>
      <w:szCs w:val="24"/>
      <w:lang w:eastAsia="en-US"/>
    </w:rPr>
  </w:style>
  <w:style w:type="character" w:customStyle="1" w:styleId="Pamattekstaatkpe2Rakstz1">
    <w:name w:val="Pamatteksta atkāpe 2 Rakstz.1"/>
    <w:uiPriority w:val="99"/>
    <w:semiHidden/>
    <w:rsid w:val="00072017"/>
    <w:rPr>
      <w:rFonts w:ascii="Times New Roman" w:eastAsia="Times New Roman" w:hAnsi="Times New Roman"/>
      <w:sz w:val="24"/>
      <w:szCs w:val="24"/>
      <w:lang w:eastAsia="en-US"/>
    </w:rPr>
  </w:style>
  <w:style w:type="character" w:customStyle="1" w:styleId="Pamattekstaatkpe3Rakstz1">
    <w:name w:val="Pamatteksta atkāpe 3 Rakstz.1"/>
    <w:uiPriority w:val="99"/>
    <w:semiHidden/>
    <w:rsid w:val="00072017"/>
    <w:rPr>
      <w:rFonts w:ascii="Times New Roman" w:eastAsia="Times New Roman" w:hAnsi="Times New Roman"/>
      <w:sz w:val="16"/>
      <w:szCs w:val="16"/>
      <w:lang w:eastAsia="en-US"/>
    </w:rPr>
  </w:style>
  <w:style w:type="numbering" w:customStyle="1" w:styleId="Bezsaraksta1111">
    <w:name w:val="Bez saraksta1111"/>
    <w:next w:val="NoList"/>
    <w:uiPriority w:val="99"/>
    <w:semiHidden/>
    <w:unhideWhenUsed/>
    <w:rsid w:val="00072017"/>
  </w:style>
  <w:style w:type="numbering" w:customStyle="1" w:styleId="Bezsaraksta3">
    <w:name w:val="Bez saraksta3"/>
    <w:next w:val="NoList"/>
    <w:uiPriority w:val="99"/>
    <w:semiHidden/>
    <w:rsid w:val="00072017"/>
  </w:style>
  <w:style w:type="numbering" w:customStyle="1" w:styleId="Bezsaraksta12">
    <w:name w:val="Bez saraksta12"/>
    <w:next w:val="NoList"/>
    <w:uiPriority w:val="99"/>
    <w:semiHidden/>
    <w:unhideWhenUsed/>
    <w:rsid w:val="00072017"/>
  </w:style>
  <w:style w:type="numbering" w:customStyle="1" w:styleId="Bezsaraksta4">
    <w:name w:val="Bez saraksta4"/>
    <w:next w:val="NoList"/>
    <w:uiPriority w:val="99"/>
    <w:semiHidden/>
    <w:unhideWhenUsed/>
    <w:rsid w:val="00072017"/>
  </w:style>
  <w:style w:type="numbering" w:customStyle="1" w:styleId="Bezsaraksta5">
    <w:name w:val="Bez saraksta5"/>
    <w:next w:val="NoList"/>
    <w:uiPriority w:val="99"/>
    <w:semiHidden/>
    <w:unhideWhenUsed/>
    <w:rsid w:val="00072017"/>
  </w:style>
  <w:style w:type="numbering" w:customStyle="1" w:styleId="Bezsaraksta6">
    <w:name w:val="Bez saraksta6"/>
    <w:next w:val="NoList"/>
    <w:uiPriority w:val="99"/>
    <w:semiHidden/>
    <w:unhideWhenUsed/>
    <w:rsid w:val="00072017"/>
  </w:style>
  <w:style w:type="numbering" w:customStyle="1" w:styleId="Bezsaraksta7">
    <w:name w:val="Bez saraksta7"/>
    <w:next w:val="NoList"/>
    <w:uiPriority w:val="99"/>
    <w:semiHidden/>
    <w:rsid w:val="00072017"/>
  </w:style>
  <w:style w:type="numbering" w:customStyle="1" w:styleId="Bezsaraksta13">
    <w:name w:val="Bez saraksta13"/>
    <w:next w:val="NoList"/>
    <w:uiPriority w:val="99"/>
    <w:semiHidden/>
    <w:unhideWhenUsed/>
    <w:rsid w:val="00072017"/>
  </w:style>
  <w:style w:type="numbering" w:customStyle="1" w:styleId="Bezsaraksta22">
    <w:name w:val="Bez saraksta22"/>
    <w:next w:val="NoList"/>
    <w:uiPriority w:val="99"/>
    <w:semiHidden/>
    <w:unhideWhenUsed/>
    <w:rsid w:val="00072017"/>
  </w:style>
  <w:style w:type="numbering" w:customStyle="1" w:styleId="Bezsaraksta112">
    <w:name w:val="Bez saraksta112"/>
    <w:next w:val="NoList"/>
    <w:uiPriority w:val="99"/>
    <w:semiHidden/>
    <w:unhideWhenUsed/>
    <w:rsid w:val="00072017"/>
  </w:style>
  <w:style w:type="numbering" w:customStyle="1" w:styleId="Bezsaraksta31">
    <w:name w:val="Bez saraksta31"/>
    <w:next w:val="NoList"/>
    <w:uiPriority w:val="99"/>
    <w:semiHidden/>
    <w:rsid w:val="00072017"/>
  </w:style>
  <w:style w:type="numbering" w:customStyle="1" w:styleId="Bezsaraksta121">
    <w:name w:val="Bez saraksta121"/>
    <w:next w:val="NoList"/>
    <w:uiPriority w:val="99"/>
    <w:semiHidden/>
    <w:unhideWhenUsed/>
    <w:rsid w:val="00072017"/>
  </w:style>
  <w:style w:type="numbering" w:customStyle="1" w:styleId="Bezsaraksta41">
    <w:name w:val="Bez saraksta41"/>
    <w:next w:val="NoList"/>
    <w:uiPriority w:val="99"/>
    <w:semiHidden/>
    <w:unhideWhenUsed/>
    <w:rsid w:val="00072017"/>
  </w:style>
  <w:style w:type="numbering" w:customStyle="1" w:styleId="Bezsaraksta51">
    <w:name w:val="Bez saraksta51"/>
    <w:next w:val="NoList"/>
    <w:uiPriority w:val="99"/>
    <w:semiHidden/>
    <w:unhideWhenUsed/>
    <w:rsid w:val="00072017"/>
  </w:style>
  <w:style w:type="numbering" w:customStyle="1" w:styleId="Bezsaraksta61">
    <w:name w:val="Bez saraksta61"/>
    <w:next w:val="NoList"/>
    <w:uiPriority w:val="99"/>
    <w:semiHidden/>
    <w:unhideWhenUsed/>
    <w:rsid w:val="00072017"/>
  </w:style>
  <w:style w:type="numbering" w:customStyle="1" w:styleId="Bezsaraksta71">
    <w:name w:val="Bez saraksta71"/>
    <w:next w:val="NoList"/>
    <w:uiPriority w:val="99"/>
    <w:semiHidden/>
    <w:unhideWhenUsed/>
    <w:rsid w:val="00072017"/>
  </w:style>
  <w:style w:type="paragraph" w:customStyle="1" w:styleId="Bezatstarpm2">
    <w:name w:val="Bez atstarpēm2"/>
    <w:qFormat/>
    <w:rsid w:val="00072017"/>
    <w:rPr>
      <w:rFonts w:ascii="Calibri" w:eastAsia="Calibri" w:hAnsi="Calibri"/>
      <w:sz w:val="22"/>
      <w:szCs w:val="22"/>
      <w:lang w:val="et-EE" w:eastAsia="en-US"/>
    </w:rPr>
  </w:style>
  <w:style w:type="paragraph" w:customStyle="1" w:styleId="Caption1">
    <w:name w:val="Caption1"/>
    <w:basedOn w:val="Normal"/>
    <w:rsid w:val="00072017"/>
    <w:pPr>
      <w:widowControl w:val="0"/>
      <w:suppressLineNumbers/>
      <w:suppressAutoHyphens/>
      <w:spacing w:before="120" w:after="120"/>
    </w:pPr>
    <w:rPr>
      <w:i/>
      <w:kern w:val="2"/>
      <w:szCs w:val="20"/>
      <w:lang w:eastAsia="hi-IN" w:bidi="hi-IN"/>
    </w:rPr>
  </w:style>
  <w:style w:type="character" w:customStyle="1" w:styleId="WW-Absatz-Standardschriftart1111111111111111111111111111">
    <w:name w:val="WW-Absatz-Standardschriftart1111111111111111111111111111"/>
    <w:rsid w:val="00072017"/>
  </w:style>
  <w:style w:type="character" w:customStyle="1" w:styleId="WW-Absatz-Standardschriftart11111111111111111111111111111">
    <w:name w:val="WW-Absatz-Standardschriftart11111111111111111111111111111"/>
    <w:rsid w:val="00072017"/>
  </w:style>
  <w:style w:type="character" w:customStyle="1" w:styleId="WW-Absatz-Standardschriftart111111111111111111111111111111">
    <w:name w:val="WW-Absatz-Standardschriftart111111111111111111111111111111"/>
    <w:rsid w:val="00072017"/>
  </w:style>
  <w:style w:type="character" w:customStyle="1" w:styleId="WW-Absatz-Standardschriftart1111111111111111111111111111111">
    <w:name w:val="WW-Absatz-Standardschriftart1111111111111111111111111111111"/>
    <w:rsid w:val="00072017"/>
  </w:style>
  <w:style w:type="character" w:customStyle="1" w:styleId="WW-Absatz-Standardschriftart11111111111111111111111111111111">
    <w:name w:val="WW-Absatz-Standardschriftart11111111111111111111111111111111"/>
    <w:rsid w:val="00072017"/>
  </w:style>
  <w:style w:type="character" w:customStyle="1" w:styleId="WW-Absatz-Standardschriftart1111111111111111111111111111111111">
    <w:name w:val="WW-Absatz-Standardschriftart1111111111111111111111111111111111"/>
    <w:rsid w:val="00072017"/>
  </w:style>
  <w:style w:type="character" w:customStyle="1" w:styleId="WW-Absatz-Standardschriftart11111111111111111111111111111111111">
    <w:name w:val="WW-Absatz-Standardschriftart11111111111111111111111111111111111"/>
    <w:rsid w:val="00072017"/>
  </w:style>
  <w:style w:type="character" w:customStyle="1" w:styleId="WW-Absatz-Standardschriftart111111111111111111111111111111111111">
    <w:name w:val="WW-Absatz-Standardschriftart111111111111111111111111111111111111"/>
    <w:rsid w:val="00072017"/>
  </w:style>
  <w:style w:type="character" w:customStyle="1" w:styleId="WW-Absatz-Standardschriftart1111111111111111111111111111111111111">
    <w:name w:val="WW-Absatz-Standardschriftart1111111111111111111111111111111111111"/>
    <w:rsid w:val="00072017"/>
  </w:style>
  <w:style w:type="character" w:customStyle="1" w:styleId="WW-Absatz-Standardschriftart11111111111111111111111111111111111111">
    <w:name w:val="WW-Absatz-Standardschriftart11111111111111111111111111111111111111"/>
    <w:rsid w:val="00072017"/>
  </w:style>
  <w:style w:type="character" w:customStyle="1" w:styleId="WW-Absatz-Standardschriftart111111111111111111111111111111111111111">
    <w:name w:val="WW-Absatz-Standardschriftart111111111111111111111111111111111111111"/>
    <w:rsid w:val="00072017"/>
  </w:style>
  <w:style w:type="character" w:customStyle="1" w:styleId="WW-Absatz-Standardschriftart1111111111111111111111111111111111111111">
    <w:name w:val="WW-Absatz-Standardschriftart1111111111111111111111111111111111111111"/>
    <w:rsid w:val="00072017"/>
  </w:style>
  <w:style w:type="character" w:customStyle="1" w:styleId="WW-Absatz-Standardschriftart11111111111111111111111111111111111111111">
    <w:name w:val="WW-Absatz-Standardschriftart11111111111111111111111111111111111111111"/>
    <w:rsid w:val="00072017"/>
  </w:style>
  <w:style w:type="character" w:customStyle="1" w:styleId="WW-Absatz-Standardschriftart111111111111111111111111111111111111111111">
    <w:name w:val="WW-Absatz-Standardschriftart111111111111111111111111111111111111111111"/>
    <w:rsid w:val="00072017"/>
  </w:style>
  <w:style w:type="character" w:customStyle="1" w:styleId="WW-Absatz-Standardschriftart1111111111111111111111111111111111111111111">
    <w:name w:val="WW-Absatz-Standardschriftart1111111111111111111111111111111111111111111"/>
    <w:rsid w:val="00072017"/>
  </w:style>
  <w:style w:type="character" w:customStyle="1" w:styleId="WW-Absatz-Standardschriftart11111111111111111111111111111111111111111111">
    <w:name w:val="WW-Absatz-Standardschriftart11111111111111111111111111111111111111111111"/>
    <w:rsid w:val="00072017"/>
  </w:style>
  <w:style w:type="character" w:customStyle="1" w:styleId="WW-Absatz-Standardschriftart111111111111111111111111111111111111111111111">
    <w:name w:val="WW-Absatz-Standardschriftart111111111111111111111111111111111111111111111"/>
    <w:rsid w:val="00072017"/>
  </w:style>
  <w:style w:type="character" w:customStyle="1" w:styleId="WW-Absatz-Standardschriftart1111111111111111111111111111111111111111111111">
    <w:name w:val="WW-Absatz-Standardschriftart1111111111111111111111111111111111111111111111"/>
    <w:rsid w:val="00072017"/>
  </w:style>
  <w:style w:type="character" w:customStyle="1" w:styleId="WW-Absatz-Standardschriftart11111111111111111111111111111111111111111111111">
    <w:name w:val="WW-Absatz-Standardschriftart11111111111111111111111111111111111111111111111"/>
    <w:rsid w:val="00072017"/>
  </w:style>
  <w:style w:type="character" w:customStyle="1" w:styleId="WW-Absatz-Standardschriftart111111111111111111111111111111111111111111111111">
    <w:name w:val="WW-Absatz-Standardschriftart111111111111111111111111111111111111111111111111"/>
    <w:rsid w:val="00072017"/>
  </w:style>
  <w:style w:type="character" w:customStyle="1" w:styleId="RTFNum21">
    <w:name w:val="RTF_Num 2 1"/>
    <w:rsid w:val="00072017"/>
    <w:rPr>
      <w:rFonts w:ascii="Symbol" w:hAnsi="Symbol" w:hint="default"/>
    </w:rPr>
  </w:style>
  <w:style w:type="character" w:customStyle="1" w:styleId="WW-RTFNum21">
    <w:name w:val="WW-RTF_Num 2 1"/>
    <w:rsid w:val="00072017"/>
    <w:rPr>
      <w:rFonts w:ascii="Symbol" w:hAnsi="Symbol" w:hint="default"/>
    </w:rPr>
  </w:style>
  <w:style w:type="paragraph" w:customStyle="1" w:styleId="Pamatteksts22">
    <w:name w:val="Pamatteksts 22"/>
    <w:basedOn w:val="Normal"/>
    <w:rsid w:val="00072017"/>
    <w:pPr>
      <w:suppressAutoHyphens/>
      <w:spacing w:after="120" w:line="480" w:lineRule="auto"/>
    </w:pPr>
    <w:rPr>
      <w:sz w:val="28"/>
      <w:szCs w:val="20"/>
      <w:lang w:eastAsia="ar-SA"/>
    </w:rPr>
  </w:style>
  <w:style w:type="paragraph" w:customStyle="1" w:styleId="Pamattekstaatkpe31">
    <w:name w:val="Pamatteksta atkāpe 31"/>
    <w:basedOn w:val="Normal"/>
    <w:rsid w:val="00072017"/>
    <w:pPr>
      <w:suppressAutoHyphens/>
      <w:ind w:firstLine="360"/>
      <w:jc w:val="both"/>
    </w:pPr>
    <w:rPr>
      <w:sz w:val="28"/>
      <w:szCs w:val="28"/>
      <w:lang w:eastAsia="ar-SA"/>
    </w:rPr>
  </w:style>
  <w:style w:type="paragraph" w:customStyle="1" w:styleId="Pamattekstaatkpe21">
    <w:name w:val="Pamatteksta atkāpe 21"/>
    <w:basedOn w:val="Normal"/>
    <w:rsid w:val="00072017"/>
    <w:pPr>
      <w:tabs>
        <w:tab w:val="left" w:pos="645"/>
      </w:tabs>
      <w:suppressAutoHyphens/>
      <w:ind w:left="57" w:firstLine="303"/>
      <w:jc w:val="both"/>
    </w:pPr>
    <w:rPr>
      <w:sz w:val="28"/>
      <w:lang w:eastAsia="ar-SA"/>
    </w:rPr>
  </w:style>
  <w:style w:type="paragraph" w:customStyle="1" w:styleId="Pamatteksts32">
    <w:name w:val="Pamatteksts 32"/>
    <w:basedOn w:val="Normal"/>
    <w:rsid w:val="00072017"/>
    <w:pPr>
      <w:tabs>
        <w:tab w:val="left" w:pos="1440"/>
      </w:tabs>
      <w:suppressAutoHyphens/>
      <w:jc w:val="both"/>
    </w:pPr>
    <w:rPr>
      <w:bCs/>
      <w:sz w:val="28"/>
      <w:lang w:eastAsia="ar-SA"/>
    </w:rPr>
  </w:style>
  <w:style w:type="paragraph" w:customStyle="1" w:styleId="Komentrateksts1">
    <w:name w:val="Komentāra teksts1"/>
    <w:basedOn w:val="Normal"/>
    <w:rsid w:val="00072017"/>
    <w:pPr>
      <w:suppressAutoHyphens/>
    </w:pPr>
    <w:rPr>
      <w:sz w:val="20"/>
      <w:szCs w:val="20"/>
      <w:lang w:val="en-GB" w:eastAsia="ar-SA"/>
    </w:rPr>
  </w:style>
  <w:style w:type="paragraph" w:customStyle="1" w:styleId="Tekstabloks1">
    <w:name w:val="Teksta bloks1"/>
    <w:basedOn w:val="Normal"/>
    <w:rsid w:val="00072017"/>
    <w:pPr>
      <w:suppressAutoHyphens/>
      <w:spacing w:after="120"/>
      <w:ind w:left="1440" w:right="1440"/>
    </w:pPr>
    <w:rPr>
      <w:lang w:eastAsia="ar-SA"/>
    </w:rPr>
  </w:style>
  <w:style w:type="paragraph" w:customStyle="1" w:styleId="WW-Textbody">
    <w:name w:val="WW-Text body"/>
    <w:basedOn w:val="Normal"/>
    <w:rsid w:val="00072017"/>
    <w:pPr>
      <w:suppressAutoHyphens/>
      <w:jc w:val="both"/>
    </w:pPr>
    <w:rPr>
      <w:color w:val="000000"/>
      <w:lang w:eastAsia="ar-SA"/>
    </w:rPr>
  </w:style>
  <w:style w:type="paragraph" w:customStyle="1" w:styleId="WW-Textbodyindent">
    <w:name w:val="WW-Text body indent"/>
    <w:basedOn w:val="Normal"/>
    <w:rsid w:val="00072017"/>
    <w:pPr>
      <w:suppressAutoHyphens/>
      <w:ind w:left="720" w:hanging="720"/>
    </w:pPr>
    <w:rPr>
      <w:color w:val="000000"/>
      <w:lang w:eastAsia="ar-SA"/>
    </w:rPr>
  </w:style>
  <w:style w:type="paragraph" w:customStyle="1" w:styleId="Vienkrsteksts1">
    <w:name w:val="Vienkāršs teksts1"/>
    <w:basedOn w:val="Normal"/>
    <w:rsid w:val="00072017"/>
    <w:pPr>
      <w:suppressAutoHyphens/>
    </w:pPr>
    <w:rPr>
      <w:rFonts w:ascii="Arial" w:hAnsi="Arial"/>
      <w:szCs w:val="20"/>
      <w:lang w:eastAsia="ar-SA"/>
    </w:rPr>
  </w:style>
  <w:style w:type="paragraph" w:customStyle="1" w:styleId="Sarakstaaizzme1">
    <w:name w:val="Saraksta aizzīme1"/>
    <w:basedOn w:val="Normal"/>
    <w:rsid w:val="00072017"/>
    <w:pPr>
      <w:suppressAutoHyphens/>
      <w:spacing w:after="200" w:line="276" w:lineRule="auto"/>
      <w:ind w:left="1429" w:hanging="360"/>
    </w:pPr>
    <w:rPr>
      <w:rFonts w:ascii="Calibri" w:eastAsia="Calibri" w:hAnsi="Calibri"/>
      <w:sz w:val="22"/>
      <w:szCs w:val="22"/>
      <w:lang w:eastAsia="ar-SA"/>
    </w:rPr>
  </w:style>
  <w:style w:type="paragraph" w:customStyle="1" w:styleId="Dokumentakarte1">
    <w:name w:val="Dokumenta karte1"/>
    <w:basedOn w:val="Normal"/>
    <w:rsid w:val="00072017"/>
    <w:pPr>
      <w:shd w:val="clear" w:color="auto" w:fill="000080"/>
      <w:suppressAutoHyphens/>
    </w:pPr>
    <w:rPr>
      <w:rFonts w:ascii="Tahoma" w:hAnsi="Tahoma" w:cs="Tahoma"/>
      <w:sz w:val="20"/>
      <w:szCs w:val="20"/>
      <w:lang w:eastAsia="ar-SA"/>
    </w:rPr>
  </w:style>
  <w:style w:type="character" w:customStyle="1" w:styleId="WW8Num6z2">
    <w:name w:val="WW8Num6z2"/>
    <w:rsid w:val="00072017"/>
    <w:rPr>
      <w:rFonts w:ascii="Wingdings" w:hAnsi="Wingdings" w:hint="default"/>
    </w:rPr>
  </w:style>
  <w:style w:type="character" w:customStyle="1" w:styleId="WW8Num6z4">
    <w:name w:val="WW8Num6z4"/>
    <w:rsid w:val="00072017"/>
    <w:rPr>
      <w:rFonts w:ascii="Courier New" w:hAnsi="Courier New" w:cs="Courier New" w:hint="default"/>
    </w:rPr>
  </w:style>
  <w:style w:type="character" w:customStyle="1" w:styleId="WW8Num7z0">
    <w:name w:val="WW8Num7z0"/>
    <w:rsid w:val="00072017"/>
    <w:rPr>
      <w:rFonts w:ascii="Symbol" w:hAnsi="Symbol" w:hint="default"/>
    </w:rPr>
  </w:style>
  <w:style w:type="character" w:customStyle="1" w:styleId="WW8Num7z2">
    <w:name w:val="WW8Num7z2"/>
    <w:rsid w:val="00072017"/>
    <w:rPr>
      <w:rFonts w:ascii="Wingdings" w:hAnsi="Wingdings" w:hint="default"/>
    </w:rPr>
  </w:style>
  <w:style w:type="character" w:customStyle="1" w:styleId="WW8Num7z4">
    <w:name w:val="WW8Num7z4"/>
    <w:rsid w:val="00072017"/>
    <w:rPr>
      <w:rFonts w:ascii="Courier New" w:hAnsi="Courier New" w:cs="Courier New" w:hint="default"/>
    </w:rPr>
  </w:style>
  <w:style w:type="character" w:customStyle="1" w:styleId="WW8Num9z0">
    <w:name w:val="WW8Num9z0"/>
    <w:rsid w:val="00072017"/>
    <w:rPr>
      <w:rFonts w:ascii="Times New Roman" w:eastAsia="Times New Roman" w:hAnsi="Times New Roman" w:cs="Times New Roman" w:hint="default"/>
    </w:rPr>
  </w:style>
  <w:style w:type="character" w:customStyle="1" w:styleId="WW8Num9z1">
    <w:name w:val="WW8Num9z1"/>
    <w:rsid w:val="00072017"/>
    <w:rPr>
      <w:rFonts w:ascii="Courier New" w:hAnsi="Courier New" w:cs="Courier New" w:hint="default"/>
    </w:rPr>
  </w:style>
  <w:style w:type="character" w:customStyle="1" w:styleId="WW8Num9z2">
    <w:name w:val="WW8Num9z2"/>
    <w:rsid w:val="00072017"/>
    <w:rPr>
      <w:rFonts w:ascii="Wingdings" w:hAnsi="Wingdings" w:hint="default"/>
    </w:rPr>
  </w:style>
  <w:style w:type="character" w:customStyle="1" w:styleId="WW8Num9z3">
    <w:name w:val="WW8Num9z3"/>
    <w:rsid w:val="00072017"/>
    <w:rPr>
      <w:rFonts w:ascii="Symbol" w:hAnsi="Symbol" w:hint="default"/>
    </w:rPr>
  </w:style>
  <w:style w:type="character" w:customStyle="1" w:styleId="WW8Num10z0">
    <w:name w:val="WW8Num10z0"/>
    <w:rsid w:val="00072017"/>
    <w:rPr>
      <w:rFonts w:ascii="Times New Roman" w:eastAsia="Times New Roman" w:hAnsi="Times New Roman" w:cs="Times New Roman" w:hint="default"/>
    </w:rPr>
  </w:style>
  <w:style w:type="character" w:customStyle="1" w:styleId="WW8Num10z1">
    <w:name w:val="WW8Num10z1"/>
    <w:rsid w:val="00072017"/>
    <w:rPr>
      <w:rFonts w:ascii="Courier New" w:hAnsi="Courier New" w:cs="Courier New" w:hint="default"/>
    </w:rPr>
  </w:style>
  <w:style w:type="character" w:customStyle="1" w:styleId="WW8Num10z2">
    <w:name w:val="WW8Num10z2"/>
    <w:rsid w:val="00072017"/>
    <w:rPr>
      <w:rFonts w:ascii="Wingdings" w:hAnsi="Wingdings" w:hint="default"/>
    </w:rPr>
  </w:style>
  <w:style w:type="character" w:customStyle="1" w:styleId="WW8Num10z3">
    <w:name w:val="WW8Num10z3"/>
    <w:rsid w:val="00072017"/>
    <w:rPr>
      <w:rFonts w:ascii="Symbol" w:hAnsi="Symbol" w:hint="default"/>
    </w:rPr>
  </w:style>
  <w:style w:type="character" w:customStyle="1" w:styleId="WW8Num12z0">
    <w:name w:val="WW8Num12z0"/>
    <w:rsid w:val="00072017"/>
    <w:rPr>
      <w:rFonts w:ascii="Times New Roman" w:eastAsia="Times New Roman" w:hAnsi="Times New Roman" w:cs="Times New Roman" w:hint="default"/>
    </w:rPr>
  </w:style>
  <w:style w:type="character" w:customStyle="1" w:styleId="WW8Num12z1">
    <w:name w:val="WW8Num12z1"/>
    <w:rsid w:val="00072017"/>
    <w:rPr>
      <w:rFonts w:ascii="Courier New" w:hAnsi="Courier New" w:cs="Courier New" w:hint="default"/>
    </w:rPr>
  </w:style>
  <w:style w:type="character" w:customStyle="1" w:styleId="WW8Num12z2">
    <w:name w:val="WW8Num12z2"/>
    <w:rsid w:val="00072017"/>
    <w:rPr>
      <w:rFonts w:ascii="Wingdings" w:hAnsi="Wingdings" w:hint="default"/>
    </w:rPr>
  </w:style>
  <w:style w:type="character" w:customStyle="1" w:styleId="WW8Num12z3">
    <w:name w:val="WW8Num12z3"/>
    <w:rsid w:val="00072017"/>
    <w:rPr>
      <w:rFonts w:ascii="Symbol" w:hAnsi="Symbol" w:hint="default"/>
    </w:rPr>
  </w:style>
  <w:style w:type="character" w:customStyle="1" w:styleId="WW8Num13z0">
    <w:name w:val="WW8Num13z0"/>
    <w:rsid w:val="00072017"/>
    <w:rPr>
      <w:rFonts w:ascii="Times New Roman" w:eastAsia="Times New Roman" w:hAnsi="Times New Roman" w:cs="Times New Roman" w:hint="default"/>
    </w:rPr>
  </w:style>
  <w:style w:type="character" w:customStyle="1" w:styleId="WW8Num13z1">
    <w:name w:val="WW8Num13z1"/>
    <w:rsid w:val="00072017"/>
    <w:rPr>
      <w:rFonts w:ascii="Courier New" w:hAnsi="Courier New" w:cs="Courier New" w:hint="default"/>
    </w:rPr>
  </w:style>
  <w:style w:type="character" w:customStyle="1" w:styleId="WW8Num13z2">
    <w:name w:val="WW8Num13z2"/>
    <w:rsid w:val="00072017"/>
    <w:rPr>
      <w:rFonts w:ascii="Wingdings" w:hAnsi="Wingdings" w:hint="default"/>
    </w:rPr>
  </w:style>
  <w:style w:type="character" w:customStyle="1" w:styleId="WW8Num13z3">
    <w:name w:val="WW8Num13z3"/>
    <w:rsid w:val="00072017"/>
    <w:rPr>
      <w:rFonts w:ascii="Symbol" w:hAnsi="Symbol" w:hint="default"/>
    </w:rPr>
  </w:style>
  <w:style w:type="character" w:customStyle="1" w:styleId="WW8Num14z0">
    <w:name w:val="WW8Num14z0"/>
    <w:rsid w:val="00072017"/>
    <w:rPr>
      <w:rFonts w:ascii="Symbol" w:hAnsi="Symbol" w:hint="default"/>
    </w:rPr>
  </w:style>
  <w:style w:type="character" w:customStyle="1" w:styleId="WW8Num15z0">
    <w:name w:val="WW8Num15z0"/>
    <w:rsid w:val="00072017"/>
    <w:rPr>
      <w:rFonts w:ascii="Times New Roman" w:eastAsia="Times New Roman" w:hAnsi="Times New Roman" w:cs="Times New Roman" w:hint="default"/>
    </w:rPr>
  </w:style>
  <w:style w:type="character" w:customStyle="1" w:styleId="WW8Num15z1">
    <w:name w:val="WW8Num15z1"/>
    <w:rsid w:val="00072017"/>
    <w:rPr>
      <w:rFonts w:ascii="Courier New" w:hAnsi="Courier New" w:cs="Courier New" w:hint="default"/>
    </w:rPr>
  </w:style>
  <w:style w:type="character" w:customStyle="1" w:styleId="WW8Num15z2">
    <w:name w:val="WW8Num15z2"/>
    <w:rsid w:val="00072017"/>
    <w:rPr>
      <w:rFonts w:ascii="Wingdings" w:hAnsi="Wingdings" w:hint="default"/>
    </w:rPr>
  </w:style>
  <w:style w:type="character" w:customStyle="1" w:styleId="WW8Num15z3">
    <w:name w:val="WW8Num15z3"/>
    <w:rsid w:val="00072017"/>
    <w:rPr>
      <w:rFonts w:ascii="Symbol" w:hAnsi="Symbol" w:hint="default"/>
    </w:rPr>
  </w:style>
  <w:style w:type="character" w:customStyle="1" w:styleId="WW8Num16z0">
    <w:name w:val="WW8Num16z0"/>
    <w:rsid w:val="00072017"/>
    <w:rPr>
      <w:rFonts w:ascii="Times New Roman" w:eastAsia="Times New Roman" w:hAnsi="Times New Roman" w:cs="Times New Roman" w:hint="default"/>
    </w:rPr>
  </w:style>
  <w:style w:type="character" w:customStyle="1" w:styleId="WW8Num16z1">
    <w:name w:val="WW8Num16z1"/>
    <w:rsid w:val="00072017"/>
    <w:rPr>
      <w:rFonts w:ascii="Courier New" w:hAnsi="Courier New" w:cs="Courier New" w:hint="default"/>
    </w:rPr>
  </w:style>
  <w:style w:type="character" w:customStyle="1" w:styleId="WW8Num16z2">
    <w:name w:val="WW8Num16z2"/>
    <w:rsid w:val="00072017"/>
    <w:rPr>
      <w:rFonts w:ascii="Wingdings" w:hAnsi="Wingdings" w:hint="default"/>
    </w:rPr>
  </w:style>
  <w:style w:type="character" w:customStyle="1" w:styleId="WW8Num16z3">
    <w:name w:val="WW8Num16z3"/>
    <w:rsid w:val="00072017"/>
    <w:rPr>
      <w:rFonts w:ascii="Symbol" w:hAnsi="Symbol" w:hint="default"/>
    </w:rPr>
  </w:style>
  <w:style w:type="character" w:customStyle="1" w:styleId="WW8Num17z1">
    <w:name w:val="WW8Num17z1"/>
    <w:rsid w:val="00072017"/>
    <w:rPr>
      <w:rFonts w:ascii="Courier New" w:hAnsi="Courier New" w:cs="Courier New" w:hint="default"/>
    </w:rPr>
  </w:style>
  <w:style w:type="character" w:customStyle="1" w:styleId="WW8Num17z2">
    <w:name w:val="WW8Num17z2"/>
    <w:rsid w:val="00072017"/>
    <w:rPr>
      <w:rFonts w:ascii="Wingdings" w:hAnsi="Wingdings" w:hint="default"/>
    </w:rPr>
  </w:style>
  <w:style w:type="character" w:customStyle="1" w:styleId="WW8Num17z3">
    <w:name w:val="WW8Num17z3"/>
    <w:rsid w:val="00072017"/>
    <w:rPr>
      <w:rFonts w:ascii="Symbol" w:hAnsi="Symbol" w:hint="default"/>
    </w:rPr>
  </w:style>
  <w:style w:type="character" w:customStyle="1" w:styleId="WW8Num18z0">
    <w:name w:val="WW8Num18z0"/>
    <w:rsid w:val="00072017"/>
    <w:rPr>
      <w:rFonts w:ascii="Times New Roman" w:eastAsia="Times New Roman" w:hAnsi="Times New Roman" w:cs="Times New Roman" w:hint="default"/>
    </w:rPr>
  </w:style>
  <w:style w:type="character" w:customStyle="1" w:styleId="WW8Num18z1">
    <w:name w:val="WW8Num18z1"/>
    <w:rsid w:val="00072017"/>
    <w:rPr>
      <w:rFonts w:ascii="Courier New" w:hAnsi="Courier New" w:cs="Courier New" w:hint="default"/>
    </w:rPr>
  </w:style>
  <w:style w:type="character" w:customStyle="1" w:styleId="WW8Num18z2">
    <w:name w:val="WW8Num18z2"/>
    <w:rsid w:val="00072017"/>
    <w:rPr>
      <w:rFonts w:ascii="Wingdings" w:hAnsi="Wingdings" w:hint="default"/>
    </w:rPr>
  </w:style>
  <w:style w:type="character" w:customStyle="1" w:styleId="WW8Num18z3">
    <w:name w:val="WW8Num18z3"/>
    <w:rsid w:val="00072017"/>
    <w:rPr>
      <w:rFonts w:ascii="Symbol" w:hAnsi="Symbol" w:hint="default"/>
    </w:rPr>
  </w:style>
  <w:style w:type="character" w:customStyle="1" w:styleId="WW8Num19z0">
    <w:name w:val="WW8Num19z0"/>
    <w:rsid w:val="00072017"/>
    <w:rPr>
      <w:rFonts w:ascii="Times New Roman" w:eastAsia="Times New Roman" w:hAnsi="Times New Roman" w:cs="Times New Roman" w:hint="default"/>
    </w:rPr>
  </w:style>
  <w:style w:type="character" w:customStyle="1" w:styleId="WW8Num19z1">
    <w:name w:val="WW8Num19z1"/>
    <w:rsid w:val="00072017"/>
    <w:rPr>
      <w:rFonts w:ascii="Courier New" w:hAnsi="Courier New" w:cs="Courier New" w:hint="default"/>
    </w:rPr>
  </w:style>
  <w:style w:type="character" w:customStyle="1" w:styleId="WW8Num19z2">
    <w:name w:val="WW8Num19z2"/>
    <w:rsid w:val="00072017"/>
    <w:rPr>
      <w:rFonts w:ascii="Wingdings" w:hAnsi="Wingdings" w:hint="default"/>
    </w:rPr>
  </w:style>
  <w:style w:type="character" w:customStyle="1" w:styleId="WW8Num19z3">
    <w:name w:val="WW8Num19z3"/>
    <w:rsid w:val="00072017"/>
    <w:rPr>
      <w:rFonts w:ascii="Symbol" w:hAnsi="Symbol" w:hint="default"/>
    </w:rPr>
  </w:style>
  <w:style w:type="character" w:customStyle="1" w:styleId="WW8Num21z0">
    <w:name w:val="WW8Num21z0"/>
    <w:rsid w:val="00072017"/>
    <w:rPr>
      <w:rFonts w:ascii="Symbol" w:eastAsia="Times New Roman" w:hAnsi="Symbol" w:cs="Times New Roman" w:hint="default"/>
    </w:rPr>
  </w:style>
  <w:style w:type="character" w:customStyle="1" w:styleId="WW8Num23z1">
    <w:name w:val="WW8Num23z1"/>
    <w:rsid w:val="00072017"/>
    <w:rPr>
      <w:rFonts w:ascii="Courier New" w:hAnsi="Courier New" w:cs="Courier New" w:hint="default"/>
    </w:rPr>
  </w:style>
  <w:style w:type="character" w:customStyle="1" w:styleId="WW8Num23z2">
    <w:name w:val="WW8Num23z2"/>
    <w:rsid w:val="00072017"/>
    <w:rPr>
      <w:rFonts w:ascii="Wingdings" w:hAnsi="Wingdings" w:hint="default"/>
    </w:rPr>
  </w:style>
  <w:style w:type="character" w:customStyle="1" w:styleId="WW8Num23z3">
    <w:name w:val="WW8Num23z3"/>
    <w:rsid w:val="00072017"/>
    <w:rPr>
      <w:rFonts w:ascii="Symbol" w:hAnsi="Symbol" w:hint="default"/>
    </w:rPr>
  </w:style>
  <w:style w:type="character" w:customStyle="1" w:styleId="WW8Num25z0">
    <w:name w:val="WW8Num25z0"/>
    <w:rsid w:val="00072017"/>
    <w:rPr>
      <w:rFonts w:ascii="Times New Roman" w:eastAsia="Times New Roman" w:hAnsi="Times New Roman" w:cs="Times New Roman" w:hint="default"/>
    </w:rPr>
  </w:style>
  <w:style w:type="character" w:customStyle="1" w:styleId="WW8Num26z0">
    <w:name w:val="WW8Num26z0"/>
    <w:rsid w:val="00072017"/>
    <w:rPr>
      <w:rFonts w:ascii="Times New Roman" w:hAnsi="Times New Roman" w:cs="Times New Roman" w:hint="default"/>
      <w:b/>
      <w:bCs w:val="0"/>
      <w:sz w:val="24"/>
      <w:szCs w:val="24"/>
    </w:rPr>
  </w:style>
  <w:style w:type="character" w:customStyle="1" w:styleId="WW8Num26z1">
    <w:name w:val="WW8Num26z1"/>
    <w:rsid w:val="00072017"/>
    <w:rPr>
      <w:b w:val="0"/>
      <w:bCs w:val="0"/>
    </w:rPr>
  </w:style>
  <w:style w:type="character" w:customStyle="1" w:styleId="WW8Num28z0">
    <w:name w:val="WW8Num28z0"/>
    <w:rsid w:val="00072017"/>
    <w:rPr>
      <w:rFonts w:ascii="Times New Roman" w:eastAsia="Times New Roman" w:hAnsi="Times New Roman" w:cs="Times New Roman" w:hint="default"/>
    </w:rPr>
  </w:style>
  <w:style w:type="character" w:customStyle="1" w:styleId="WW8Num28z1">
    <w:name w:val="WW8Num28z1"/>
    <w:rsid w:val="00072017"/>
    <w:rPr>
      <w:rFonts w:ascii="Courier New" w:hAnsi="Courier New" w:cs="Courier New" w:hint="default"/>
    </w:rPr>
  </w:style>
  <w:style w:type="character" w:customStyle="1" w:styleId="WW8Num28z2">
    <w:name w:val="WW8Num28z2"/>
    <w:rsid w:val="00072017"/>
    <w:rPr>
      <w:rFonts w:ascii="Wingdings" w:hAnsi="Wingdings" w:hint="default"/>
    </w:rPr>
  </w:style>
  <w:style w:type="character" w:customStyle="1" w:styleId="WW8Num28z3">
    <w:name w:val="WW8Num28z3"/>
    <w:rsid w:val="00072017"/>
    <w:rPr>
      <w:rFonts w:ascii="Symbol" w:hAnsi="Symbol" w:hint="default"/>
    </w:rPr>
  </w:style>
  <w:style w:type="character" w:customStyle="1" w:styleId="Komentraatsauce1">
    <w:name w:val="Komentāra atsauce1"/>
    <w:rsid w:val="00072017"/>
    <w:rPr>
      <w:sz w:val="16"/>
      <w:szCs w:val="16"/>
    </w:rPr>
  </w:style>
  <w:style w:type="character" w:customStyle="1" w:styleId="FootnoteCharacters">
    <w:name w:val="Footnote Characters"/>
    <w:rsid w:val="00072017"/>
    <w:rPr>
      <w:vertAlign w:val="superscript"/>
    </w:rPr>
  </w:style>
  <w:style w:type="character" w:customStyle="1" w:styleId="PamattekstsRakstz1">
    <w:name w:val="Pamatteksts Rakstz.1"/>
    <w:semiHidden/>
    <w:locked/>
    <w:rsid w:val="00072017"/>
    <w:rPr>
      <w:rFonts w:ascii="Times New Roman" w:eastAsia="Times New Roman" w:hAnsi="Times New Roman"/>
      <w:sz w:val="24"/>
      <w:lang w:val="en-US" w:eastAsia="ar-SA"/>
    </w:rPr>
  </w:style>
  <w:style w:type="character" w:customStyle="1" w:styleId="KjeneRakstz1">
    <w:name w:val="Kājene Rakstz.1"/>
    <w:uiPriority w:val="99"/>
    <w:semiHidden/>
    <w:locked/>
    <w:rsid w:val="00072017"/>
    <w:rPr>
      <w:rFonts w:ascii="Times New Roman" w:eastAsia="Times New Roman" w:hAnsi="Times New Roman"/>
      <w:sz w:val="24"/>
      <w:szCs w:val="24"/>
      <w:lang w:val="x-none" w:eastAsia="ar-SA"/>
    </w:rPr>
  </w:style>
  <w:style w:type="character" w:customStyle="1" w:styleId="PamattekstsaratkpiRakstz1">
    <w:name w:val="Pamatteksts ar atkāpi Rakstz.1"/>
    <w:uiPriority w:val="99"/>
    <w:semiHidden/>
    <w:locked/>
    <w:rsid w:val="00072017"/>
    <w:rPr>
      <w:rFonts w:ascii="Times New Roman" w:eastAsia="Times New Roman" w:hAnsi="Times New Roman"/>
      <w:sz w:val="28"/>
      <w:szCs w:val="28"/>
      <w:lang w:eastAsia="ar-SA"/>
    </w:rPr>
  </w:style>
  <w:style w:type="character" w:customStyle="1" w:styleId="NosaukumsRakstz1">
    <w:name w:val="Nosaukums Rakstz.1"/>
    <w:locked/>
    <w:rsid w:val="00072017"/>
    <w:rPr>
      <w:rFonts w:ascii="Times New Roman" w:eastAsia="Times New Roman" w:hAnsi="Times New Roman"/>
      <w:sz w:val="40"/>
      <w:lang w:eastAsia="ar-SA"/>
    </w:rPr>
  </w:style>
  <w:style w:type="character" w:customStyle="1" w:styleId="VrestekstsRakstz1">
    <w:name w:val="Vēres teksts Rakstz.1"/>
    <w:uiPriority w:val="99"/>
    <w:semiHidden/>
    <w:locked/>
    <w:rsid w:val="00072017"/>
    <w:rPr>
      <w:rFonts w:ascii="Times New Roman" w:eastAsia="Times New Roman" w:hAnsi="Times New Roman"/>
      <w:lang w:eastAsia="ar-SA"/>
    </w:rPr>
  </w:style>
  <w:style w:type="character" w:customStyle="1" w:styleId="BalontekstsRakstz1">
    <w:name w:val="Balonteksts Rakstz.1"/>
    <w:semiHidden/>
    <w:locked/>
    <w:rsid w:val="00072017"/>
    <w:rPr>
      <w:rFonts w:ascii="Tahoma" w:eastAsia="Times New Roman" w:hAnsi="Tahoma" w:cs="Tahoma"/>
      <w:sz w:val="16"/>
      <w:szCs w:val="16"/>
      <w:lang w:eastAsia="ar-SA"/>
    </w:rPr>
  </w:style>
  <w:style w:type="character" w:customStyle="1" w:styleId="HTMLiepriekformattaisRakstz1">
    <w:name w:val="HTML iepriekšformatētais Rakstz.1"/>
    <w:uiPriority w:val="99"/>
    <w:semiHidden/>
    <w:locked/>
    <w:rsid w:val="00072017"/>
    <w:rPr>
      <w:rFonts w:ascii="Courier New" w:eastAsia="SimSun" w:hAnsi="Courier New" w:cs="Courier New"/>
      <w:lang w:eastAsia="ar-SA"/>
    </w:rPr>
  </w:style>
  <w:style w:type="character" w:customStyle="1" w:styleId="KomentratekstsRakstz1">
    <w:name w:val="Komentāra teksts Rakstz.1"/>
    <w:uiPriority w:val="99"/>
    <w:semiHidden/>
    <w:locked/>
    <w:rsid w:val="00072017"/>
    <w:rPr>
      <w:rFonts w:ascii="Times New Roman" w:eastAsia="Times New Roman" w:hAnsi="Times New Roman"/>
      <w:lang w:eastAsia="ar-SA"/>
    </w:rPr>
  </w:style>
  <w:style w:type="numbering" w:customStyle="1" w:styleId="Bezsaraksta8">
    <w:name w:val="Bez saraksta8"/>
    <w:next w:val="NoList"/>
    <w:uiPriority w:val="99"/>
    <w:semiHidden/>
    <w:rsid w:val="00072017"/>
  </w:style>
  <w:style w:type="numbering" w:customStyle="1" w:styleId="Bezsaraksta14">
    <w:name w:val="Bez saraksta14"/>
    <w:next w:val="NoList"/>
    <w:uiPriority w:val="99"/>
    <w:semiHidden/>
    <w:unhideWhenUsed/>
    <w:rsid w:val="00072017"/>
  </w:style>
  <w:style w:type="numbering" w:customStyle="1" w:styleId="Bezsaraksta23">
    <w:name w:val="Bez saraksta23"/>
    <w:next w:val="NoList"/>
    <w:uiPriority w:val="99"/>
    <w:semiHidden/>
    <w:unhideWhenUsed/>
    <w:rsid w:val="00072017"/>
  </w:style>
  <w:style w:type="numbering" w:customStyle="1" w:styleId="Bezsaraksta113">
    <w:name w:val="Bez saraksta113"/>
    <w:next w:val="NoList"/>
    <w:uiPriority w:val="99"/>
    <w:semiHidden/>
    <w:unhideWhenUsed/>
    <w:rsid w:val="00072017"/>
  </w:style>
  <w:style w:type="numbering" w:customStyle="1" w:styleId="Bezsaraksta32">
    <w:name w:val="Bez saraksta32"/>
    <w:next w:val="NoList"/>
    <w:uiPriority w:val="99"/>
    <w:semiHidden/>
    <w:rsid w:val="00072017"/>
  </w:style>
  <w:style w:type="numbering" w:customStyle="1" w:styleId="Bezsaraksta122">
    <w:name w:val="Bez saraksta122"/>
    <w:next w:val="NoList"/>
    <w:uiPriority w:val="99"/>
    <w:semiHidden/>
    <w:unhideWhenUsed/>
    <w:rsid w:val="00072017"/>
  </w:style>
  <w:style w:type="numbering" w:customStyle="1" w:styleId="Bezsaraksta42">
    <w:name w:val="Bez saraksta42"/>
    <w:next w:val="NoList"/>
    <w:uiPriority w:val="99"/>
    <w:semiHidden/>
    <w:unhideWhenUsed/>
    <w:rsid w:val="00072017"/>
  </w:style>
  <w:style w:type="numbering" w:customStyle="1" w:styleId="Bezsaraksta52">
    <w:name w:val="Bez saraksta52"/>
    <w:next w:val="NoList"/>
    <w:uiPriority w:val="99"/>
    <w:semiHidden/>
    <w:unhideWhenUsed/>
    <w:rsid w:val="00072017"/>
  </w:style>
  <w:style w:type="numbering" w:customStyle="1" w:styleId="Bezsaraksta62">
    <w:name w:val="Bez saraksta62"/>
    <w:next w:val="NoList"/>
    <w:uiPriority w:val="99"/>
    <w:semiHidden/>
    <w:unhideWhenUsed/>
    <w:rsid w:val="00072017"/>
  </w:style>
  <w:style w:type="numbering" w:customStyle="1" w:styleId="Bezsaraksta72">
    <w:name w:val="Bez saraksta72"/>
    <w:next w:val="NoList"/>
    <w:uiPriority w:val="99"/>
    <w:semiHidden/>
    <w:unhideWhenUsed/>
    <w:rsid w:val="00072017"/>
  </w:style>
  <w:style w:type="numbering" w:customStyle="1" w:styleId="Bezsaraksta81">
    <w:name w:val="Bez saraksta81"/>
    <w:next w:val="NoList"/>
    <w:uiPriority w:val="99"/>
    <w:semiHidden/>
    <w:unhideWhenUsed/>
    <w:rsid w:val="00072017"/>
  </w:style>
  <w:style w:type="numbering" w:customStyle="1" w:styleId="Bezsaraksta9">
    <w:name w:val="Bez saraksta9"/>
    <w:next w:val="NoList"/>
    <w:uiPriority w:val="99"/>
    <w:semiHidden/>
    <w:unhideWhenUsed/>
    <w:rsid w:val="00072017"/>
  </w:style>
  <w:style w:type="character" w:customStyle="1" w:styleId="skypepnhtextspan">
    <w:name w:val="skype_pnh_text_span"/>
    <w:rsid w:val="00072017"/>
  </w:style>
  <w:style w:type="numbering" w:customStyle="1" w:styleId="Bezsaraksta10">
    <w:name w:val="Bez saraksta10"/>
    <w:next w:val="NoList"/>
    <w:uiPriority w:val="99"/>
    <w:semiHidden/>
    <w:unhideWhenUsed/>
    <w:rsid w:val="00072017"/>
  </w:style>
  <w:style w:type="paragraph" w:customStyle="1" w:styleId="naiskr">
    <w:name w:val="naiskr"/>
    <w:basedOn w:val="Normal"/>
    <w:uiPriority w:val="99"/>
    <w:rsid w:val="00072017"/>
    <w:pPr>
      <w:spacing w:before="75" w:after="75"/>
    </w:pPr>
  </w:style>
  <w:style w:type="character" w:customStyle="1" w:styleId="tw4winMark">
    <w:name w:val="tw4winMark"/>
    <w:uiPriority w:val="99"/>
    <w:rsid w:val="00072017"/>
    <w:rPr>
      <w:rFonts w:ascii="Courier New" w:hAnsi="Courier New" w:cs="Courier New"/>
      <w:vanish/>
      <w:color w:val="800080"/>
      <w:vertAlign w:val="subscript"/>
    </w:rPr>
  </w:style>
  <w:style w:type="numbering" w:customStyle="1" w:styleId="Bezsaraksta15">
    <w:name w:val="Bez saraksta15"/>
    <w:next w:val="NoList"/>
    <w:uiPriority w:val="99"/>
    <w:semiHidden/>
    <w:unhideWhenUsed/>
    <w:rsid w:val="00072017"/>
  </w:style>
  <w:style w:type="paragraph" w:styleId="TOC4">
    <w:name w:val="toc 4"/>
    <w:basedOn w:val="Normal"/>
    <w:next w:val="Normal"/>
    <w:autoRedefine/>
    <w:rsid w:val="00072017"/>
    <w:pPr>
      <w:overflowPunct w:val="0"/>
      <w:autoSpaceDE w:val="0"/>
      <w:autoSpaceDN w:val="0"/>
      <w:adjustRightInd w:val="0"/>
      <w:spacing w:after="100" w:afterAutospacing="1"/>
      <w:ind w:left="720"/>
      <w:textAlignment w:val="baseline"/>
    </w:pPr>
    <w:rPr>
      <w:sz w:val="18"/>
      <w:szCs w:val="21"/>
      <w:lang w:eastAsia="en-US"/>
    </w:rPr>
  </w:style>
  <w:style w:type="character" w:customStyle="1" w:styleId="l">
    <w:name w:val="l"/>
    <w:rsid w:val="00072017"/>
  </w:style>
  <w:style w:type="paragraph" w:customStyle="1" w:styleId="Master1-Layout2-obj-Virsraksts-un-satursLTGliederung1">
    <w:name w:val="Master1-Layout2-obj-Virsraksts-un-saturs~LT~Gliederung 1"/>
    <w:rsid w:val="00072017"/>
    <w:pPr>
      <w:autoSpaceDE w:val="0"/>
      <w:autoSpaceDN w:val="0"/>
      <w:adjustRightInd w:val="0"/>
      <w:spacing w:after="283"/>
    </w:pPr>
    <w:rPr>
      <w:rFonts w:ascii="Mangal" w:eastAsia="Arial Unicode MS" w:hAnsi="Mangal" w:cs="Mangal"/>
      <w:color w:val="FFFFFF"/>
      <w:kern w:val="1"/>
      <w:sz w:val="63"/>
      <w:szCs w:val="63"/>
    </w:rPr>
  </w:style>
  <w:style w:type="paragraph" w:customStyle="1" w:styleId="Master1-Layout4-twoObj-Divi-saturiLTGliederung1">
    <w:name w:val="Master1-Layout4-twoObj-Divi-saturi~LT~Gliederung 1"/>
    <w:rsid w:val="00072017"/>
    <w:pPr>
      <w:autoSpaceDE w:val="0"/>
      <w:autoSpaceDN w:val="0"/>
      <w:adjustRightInd w:val="0"/>
      <w:spacing w:after="283"/>
    </w:pPr>
    <w:rPr>
      <w:rFonts w:ascii="Mangal" w:eastAsia="Arial Unicode MS" w:hAnsi="Mangal" w:cs="Mangal"/>
      <w:color w:val="FFFFFF"/>
      <w:kern w:val="1"/>
      <w:sz w:val="63"/>
      <w:szCs w:val="63"/>
    </w:rPr>
  </w:style>
  <w:style w:type="paragraph" w:customStyle="1" w:styleId="Master1-Layout1-title-Virsraksta-slaidsLTUntertitel">
    <w:name w:val="Master1-Layout1-title-Virsraksta-slaids~LT~Untertitel"/>
    <w:rsid w:val="00072017"/>
    <w:pPr>
      <w:autoSpaceDE w:val="0"/>
      <w:autoSpaceDN w:val="0"/>
      <w:adjustRightInd w:val="0"/>
      <w:jc w:val="center"/>
    </w:pPr>
    <w:rPr>
      <w:rFonts w:ascii="Mangal" w:eastAsia="Arial Unicode MS" w:hAnsi="Mangal" w:cs="Mangal"/>
      <w:color w:val="FFFFFF"/>
      <w:kern w:val="1"/>
      <w:sz w:val="64"/>
      <w:szCs w:val="64"/>
    </w:rPr>
  </w:style>
  <w:style w:type="paragraph" w:customStyle="1" w:styleId="1">
    <w:name w:val="1"/>
    <w:basedOn w:val="Normal"/>
    <w:next w:val="NormalWeb"/>
    <w:uiPriority w:val="99"/>
    <w:unhideWhenUsed/>
    <w:rsid w:val="00072017"/>
    <w:pPr>
      <w:spacing w:after="200" w:line="276" w:lineRule="auto"/>
    </w:pPr>
    <w:rPr>
      <w:rFonts w:eastAsia="Calibri"/>
      <w:lang w:eastAsia="en-US"/>
    </w:rPr>
  </w:style>
  <w:style w:type="paragraph" w:styleId="TOC3">
    <w:name w:val="toc 3"/>
    <w:basedOn w:val="Normal"/>
    <w:next w:val="Normal"/>
    <w:autoRedefine/>
    <w:unhideWhenUsed/>
    <w:rsid w:val="00072017"/>
    <w:pPr>
      <w:spacing w:after="200" w:line="276" w:lineRule="auto"/>
      <w:ind w:left="440"/>
    </w:pPr>
    <w:rPr>
      <w:rFonts w:ascii="Calibri" w:eastAsia="Calibri" w:hAnsi="Calibri"/>
      <w:sz w:val="22"/>
      <w:szCs w:val="22"/>
      <w:lang w:eastAsia="en-US"/>
    </w:rPr>
  </w:style>
  <w:style w:type="paragraph" w:customStyle="1" w:styleId="NoSpacing3">
    <w:name w:val="No Spacing3"/>
    <w:uiPriority w:val="1"/>
    <w:qFormat/>
    <w:rsid w:val="00072017"/>
    <w:rPr>
      <w:rFonts w:ascii="Calibri" w:hAnsi="Calibri"/>
      <w:sz w:val="22"/>
      <w:szCs w:val="22"/>
      <w:lang w:val="en-AU" w:eastAsia="en-US"/>
    </w:rPr>
  </w:style>
  <w:style w:type="paragraph" w:customStyle="1" w:styleId="ListParagraph2">
    <w:name w:val="List Paragraph2"/>
    <w:basedOn w:val="Normal"/>
    <w:uiPriority w:val="34"/>
    <w:qFormat/>
    <w:rsid w:val="00072017"/>
    <w:pPr>
      <w:ind w:left="720"/>
      <w:contextualSpacing/>
    </w:pPr>
    <w:rPr>
      <w:lang w:val="en-US" w:eastAsia="en-US"/>
    </w:rPr>
  </w:style>
  <w:style w:type="paragraph" w:customStyle="1" w:styleId="Caption2">
    <w:name w:val="Caption2"/>
    <w:basedOn w:val="Normal"/>
    <w:rsid w:val="00072017"/>
    <w:pPr>
      <w:widowControl w:val="0"/>
      <w:suppressLineNumbers/>
      <w:suppressAutoHyphens/>
      <w:spacing w:before="120" w:after="120"/>
    </w:pPr>
    <w:rPr>
      <w:i/>
      <w:kern w:val="2"/>
      <w:szCs w:val="20"/>
      <w:lang w:eastAsia="hi-IN" w:bidi="hi-IN"/>
    </w:rPr>
  </w:style>
  <w:style w:type="numbering" w:customStyle="1" w:styleId="Bezsaraksta16">
    <w:name w:val="Bez saraksta16"/>
    <w:next w:val="NoList"/>
    <w:uiPriority w:val="99"/>
    <w:semiHidden/>
    <w:unhideWhenUsed/>
    <w:rsid w:val="00072017"/>
  </w:style>
  <w:style w:type="numbering" w:customStyle="1" w:styleId="Bezsaraksta17">
    <w:name w:val="Bez saraksta17"/>
    <w:next w:val="NoList"/>
    <w:uiPriority w:val="99"/>
    <w:semiHidden/>
    <w:unhideWhenUsed/>
    <w:rsid w:val="00072017"/>
  </w:style>
  <w:style w:type="numbering" w:customStyle="1" w:styleId="Bezsaraksta114">
    <w:name w:val="Bez saraksta114"/>
    <w:next w:val="NoList"/>
    <w:uiPriority w:val="99"/>
    <w:semiHidden/>
    <w:unhideWhenUsed/>
    <w:rsid w:val="00072017"/>
  </w:style>
  <w:style w:type="numbering" w:customStyle="1" w:styleId="Bezsaraksta18">
    <w:name w:val="Bez saraksta18"/>
    <w:next w:val="NoList"/>
    <w:uiPriority w:val="99"/>
    <w:semiHidden/>
    <w:rsid w:val="00072017"/>
  </w:style>
  <w:style w:type="numbering" w:customStyle="1" w:styleId="Bezsaraksta19">
    <w:name w:val="Bez saraksta19"/>
    <w:next w:val="NoList"/>
    <w:semiHidden/>
    <w:unhideWhenUsed/>
    <w:rsid w:val="00072017"/>
  </w:style>
  <w:style w:type="numbering" w:customStyle="1" w:styleId="Bezsaraksta24">
    <w:name w:val="Bez saraksta24"/>
    <w:next w:val="NoList"/>
    <w:uiPriority w:val="99"/>
    <w:semiHidden/>
    <w:rsid w:val="00072017"/>
  </w:style>
  <w:style w:type="numbering" w:customStyle="1" w:styleId="Bezsaraksta115">
    <w:name w:val="Bez saraksta115"/>
    <w:next w:val="NoList"/>
    <w:uiPriority w:val="99"/>
    <w:semiHidden/>
    <w:unhideWhenUsed/>
    <w:rsid w:val="00072017"/>
  </w:style>
  <w:style w:type="numbering" w:customStyle="1" w:styleId="Bezsaraksta211">
    <w:name w:val="Bez saraksta211"/>
    <w:next w:val="NoList"/>
    <w:uiPriority w:val="99"/>
    <w:semiHidden/>
    <w:unhideWhenUsed/>
    <w:rsid w:val="00072017"/>
  </w:style>
  <w:style w:type="numbering" w:customStyle="1" w:styleId="Bezsaraksta1112">
    <w:name w:val="Bez saraksta1112"/>
    <w:next w:val="NoList"/>
    <w:uiPriority w:val="99"/>
    <w:semiHidden/>
    <w:unhideWhenUsed/>
    <w:rsid w:val="00072017"/>
  </w:style>
  <w:style w:type="numbering" w:customStyle="1" w:styleId="Bezsaraksta33">
    <w:name w:val="Bez saraksta33"/>
    <w:next w:val="NoList"/>
    <w:uiPriority w:val="99"/>
    <w:semiHidden/>
    <w:rsid w:val="00072017"/>
  </w:style>
  <w:style w:type="numbering" w:customStyle="1" w:styleId="Bezsaraksta123">
    <w:name w:val="Bez saraksta123"/>
    <w:next w:val="NoList"/>
    <w:uiPriority w:val="99"/>
    <w:semiHidden/>
    <w:unhideWhenUsed/>
    <w:rsid w:val="00072017"/>
  </w:style>
  <w:style w:type="numbering" w:customStyle="1" w:styleId="Bezsaraksta43">
    <w:name w:val="Bez saraksta43"/>
    <w:next w:val="NoList"/>
    <w:uiPriority w:val="99"/>
    <w:semiHidden/>
    <w:unhideWhenUsed/>
    <w:rsid w:val="00072017"/>
  </w:style>
  <w:style w:type="numbering" w:customStyle="1" w:styleId="Bezsaraksta53">
    <w:name w:val="Bez saraksta53"/>
    <w:next w:val="NoList"/>
    <w:uiPriority w:val="99"/>
    <w:semiHidden/>
    <w:unhideWhenUsed/>
    <w:rsid w:val="00072017"/>
  </w:style>
  <w:style w:type="numbering" w:customStyle="1" w:styleId="Bezsaraksta63">
    <w:name w:val="Bez saraksta63"/>
    <w:next w:val="NoList"/>
    <w:uiPriority w:val="99"/>
    <w:semiHidden/>
    <w:unhideWhenUsed/>
    <w:rsid w:val="00072017"/>
  </w:style>
  <w:style w:type="numbering" w:customStyle="1" w:styleId="Bezsaraksta73">
    <w:name w:val="Bez saraksta73"/>
    <w:next w:val="NoList"/>
    <w:uiPriority w:val="99"/>
    <w:semiHidden/>
    <w:rsid w:val="00072017"/>
  </w:style>
  <w:style w:type="numbering" w:customStyle="1" w:styleId="Bezsaraksta131">
    <w:name w:val="Bez saraksta131"/>
    <w:next w:val="NoList"/>
    <w:uiPriority w:val="99"/>
    <w:semiHidden/>
    <w:unhideWhenUsed/>
    <w:rsid w:val="00072017"/>
  </w:style>
  <w:style w:type="numbering" w:customStyle="1" w:styleId="Bezsaraksta221">
    <w:name w:val="Bez saraksta221"/>
    <w:next w:val="NoList"/>
    <w:uiPriority w:val="99"/>
    <w:semiHidden/>
    <w:unhideWhenUsed/>
    <w:rsid w:val="00072017"/>
  </w:style>
  <w:style w:type="numbering" w:customStyle="1" w:styleId="Bezsaraksta1121">
    <w:name w:val="Bez saraksta1121"/>
    <w:next w:val="NoList"/>
    <w:uiPriority w:val="99"/>
    <w:semiHidden/>
    <w:unhideWhenUsed/>
    <w:rsid w:val="00072017"/>
  </w:style>
  <w:style w:type="numbering" w:customStyle="1" w:styleId="Bezsaraksta311">
    <w:name w:val="Bez saraksta311"/>
    <w:next w:val="NoList"/>
    <w:uiPriority w:val="99"/>
    <w:semiHidden/>
    <w:rsid w:val="00072017"/>
  </w:style>
  <w:style w:type="numbering" w:customStyle="1" w:styleId="Bezsaraksta1211">
    <w:name w:val="Bez saraksta1211"/>
    <w:next w:val="NoList"/>
    <w:uiPriority w:val="99"/>
    <w:semiHidden/>
    <w:unhideWhenUsed/>
    <w:rsid w:val="00072017"/>
  </w:style>
  <w:style w:type="numbering" w:customStyle="1" w:styleId="Bezsaraksta411">
    <w:name w:val="Bez saraksta411"/>
    <w:next w:val="NoList"/>
    <w:uiPriority w:val="99"/>
    <w:semiHidden/>
    <w:unhideWhenUsed/>
    <w:rsid w:val="00072017"/>
  </w:style>
  <w:style w:type="numbering" w:customStyle="1" w:styleId="Bezsaraksta511">
    <w:name w:val="Bez saraksta511"/>
    <w:next w:val="NoList"/>
    <w:uiPriority w:val="99"/>
    <w:semiHidden/>
    <w:unhideWhenUsed/>
    <w:rsid w:val="00072017"/>
  </w:style>
  <w:style w:type="numbering" w:customStyle="1" w:styleId="Bezsaraksta611">
    <w:name w:val="Bez saraksta611"/>
    <w:next w:val="NoList"/>
    <w:uiPriority w:val="99"/>
    <w:semiHidden/>
    <w:unhideWhenUsed/>
    <w:rsid w:val="00072017"/>
  </w:style>
  <w:style w:type="numbering" w:customStyle="1" w:styleId="Bezsaraksta711">
    <w:name w:val="Bez saraksta711"/>
    <w:next w:val="NoList"/>
    <w:uiPriority w:val="99"/>
    <w:semiHidden/>
    <w:unhideWhenUsed/>
    <w:rsid w:val="00072017"/>
  </w:style>
  <w:style w:type="numbering" w:customStyle="1" w:styleId="Bezsaraksta82">
    <w:name w:val="Bez saraksta82"/>
    <w:next w:val="NoList"/>
    <w:uiPriority w:val="99"/>
    <w:semiHidden/>
    <w:rsid w:val="00072017"/>
  </w:style>
  <w:style w:type="numbering" w:customStyle="1" w:styleId="Bezsaraksta141">
    <w:name w:val="Bez saraksta141"/>
    <w:next w:val="NoList"/>
    <w:semiHidden/>
    <w:unhideWhenUsed/>
    <w:rsid w:val="00072017"/>
  </w:style>
  <w:style w:type="numbering" w:customStyle="1" w:styleId="Bezsaraksta231">
    <w:name w:val="Bez saraksta231"/>
    <w:next w:val="NoList"/>
    <w:uiPriority w:val="99"/>
    <w:semiHidden/>
    <w:unhideWhenUsed/>
    <w:rsid w:val="00072017"/>
  </w:style>
  <w:style w:type="numbering" w:customStyle="1" w:styleId="Bezsaraksta1131">
    <w:name w:val="Bez saraksta1131"/>
    <w:next w:val="NoList"/>
    <w:uiPriority w:val="99"/>
    <w:semiHidden/>
    <w:unhideWhenUsed/>
    <w:rsid w:val="00072017"/>
  </w:style>
  <w:style w:type="numbering" w:customStyle="1" w:styleId="Bezsaraksta321">
    <w:name w:val="Bez saraksta321"/>
    <w:next w:val="NoList"/>
    <w:uiPriority w:val="99"/>
    <w:semiHidden/>
    <w:rsid w:val="00072017"/>
  </w:style>
  <w:style w:type="numbering" w:customStyle="1" w:styleId="Bezsaraksta1221">
    <w:name w:val="Bez saraksta1221"/>
    <w:next w:val="NoList"/>
    <w:uiPriority w:val="99"/>
    <w:semiHidden/>
    <w:unhideWhenUsed/>
    <w:rsid w:val="00072017"/>
  </w:style>
  <w:style w:type="numbering" w:customStyle="1" w:styleId="Bezsaraksta421">
    <w:name w:val="Bez saraksta421"/>
    <w:next w:val="NoList"/>
    <w:uiPriority w:val="99"/>
    <w:semiHidden/>
    <w:unhideWhenUsed/>
    <w:rsid w:val="00072017"/>
  </w:style>
  <w:style w:type="numbering" w:customStyle="1" w:styleId="Bezsaraksta521">
    <w:name w:val="Bez saraksta521"/>
    <w:next w:val="NoList"/>
    <w:uiPriority w:val="99"/>
    <w:semiHidden/>
    <w:unhideWhenUsed/>
    <w:rsid w:val="00072017"/>
  </w:style>
  <w:style w:type="numbering" w:customStyle="1" w:styleId="Bezsaraksta621">
    <w:name w:val="Bez saraksta621"/>
    <w:next w:val="NoList"/>
    <w:uiPriority w:val="99"/>
    <w:semiHidden/>
    <w:unhideWhenUsed/>
    <w:rsid w:val="00072017"/>
  </w:style>
  <w:style w:type="numbering" w:customStyle="1" w:styleId="Bezsaraksta721">
    <w:name w:val="Bez saraksta721"/>
    <w:next w:val="NoList"/>
    <w:uiPriority w:val="99"/>
    <w:semiHidden/>
    <w:unhideWhenUsed/>
    <w:rsid w:val="00072017"/>
  </w:style>
  <w:style w:type="numbering" w:customStyle="1" w:styleId="Bezsaraksta811">
    <w:name w:val="Bez saraksta811"/>
    <w:next w:val="NoList"/>
    <w:uiPriority w:val="99"/>
    <w:semiHidden/>
    <w:unhideWhenUsed/>
    <w:rsid w:val="00072017"/>
  </w:style>
  <w:style w:type="numbering" w:customStyle="1" w:styleId="Bezsaraksta91">
    <w:name w:val="Bez saraksta91"/>
    <w:next w:val="NoList"/>
    <w:uiPriority w:val="99"/>
    <w:semiHidden/>
    <w:unhideWhenUsed/>
    <w:rsid w:val="00072017"/>
  </w:style>
  <w:style w:type="numbering" w:customStyle="1" w:styleId="Bezsaraksta101">
    <w:name w:val="Bez saraksta101"/>
    <w:next w:val="NoList"/>
    <w:uiPriority w:val="99"/>
    <w:semiHidden/>
    <w:unhideWhenUsed/>
    <w:rsid w:val="00072017"/>
  </w:style>
  <w:style w:type="numbering" w:customStyle="1" w:styleId="Bezsaraksta151">
    <w:name w:val="Bez saraksta151"/>
    <w:next w:val="NoList"/>
    <w:uiPriority w:val="99"/>
    <w:semiHidden/>
    <w:unhideWhenUsed/>
    <w:rsid w:val="00072017"/>
  </w:style>
  <w:style w:type="numbering" w:customStyle="1" w:styleId="Bezsaraksta161">
    <w:name w:val="Bez saraksta161"/>
    <w:next w:val="NoList"/>
    <w:uiPriority w:val="99"/>
    <w:semiHidden/>
    <w:unhideWhenUsed/>
    <w:rsid w:val="00072017"/>
  </w:style>
  <w:style w:type="numbering" w:customStyle="1" w:styleId="Bezsaraksta171">
    <w:name w:val="Bez saraksta171"/>
    <w:next w:val="NoList"/>
    <w:uiPriority w:val="99"/>
    <w:semiHidden/>
    <w:unhideWhenUsed/>
    <w:rsid w:val="00072017"/>
  </w:style>
  <w:style w:type="numbering" w:customStyle="1" w:styleId="Bezsaraksta1141">
    <w:name w:val="Bez saraksta1141"/>
    <w:next w:val="NoList"/>
    <w:uiPriority w:val="99"/>
    <w:semiHidden/>
    <w:unhideWhenUsed/>
    <w:rsid w:val="00072017"/>
  </w:style>
  <w:style w:type="character" w:customStyle="1" w:styleId="Heading30">
    <w:name w:val="Heading #3_"/>
    <w:link w:val="Heading31"/>
    <w:rsid w:val="00072017"/>
    <w:rPr>
      <w:rFonts w:ascii="Batang" w:eastAsia="Batang"/>
      <w:shd w:val="clear" w:color="auto" w:fill="FFFFFF"/>
    </w:rPr>
  </w:style>
  <w:style w:type="character" w:customStyle="1" w:styleId="Heading32">
    <w:name w:val="Heading #3 (2)_"/>
    <w:link w:val="Heading320"/>
    <w:rsid w:val="00072017"/>
    <w:rPr>
      <w:rFonts w:ascii="Batang" w:eastAsia="Batang"/>
      <w:b/>
      <w:bCs/>
      <w:shd w:val="clear" w:color="auto" w:fill="FFFFFF"/>
    </w:rPr>
  </w:style>
  <w:style w:type="character" w:customStyle="1" w:styleId="Bodytext9pt">
    <w:name w:val="Body text + 9 pt"/>
    <w:rsid w:val="00072017"/>
    <w:rPr>
      <w:rFonts w:ascii="Batang" w:eastAsia="Batang"/>
      <w:sz w:val="18"/>
      <w:szCs w:val="18"/>
      <w:lang w:bidi="ar-SA"/>
    </w:rPr>
  </w:style>
  <w:style w:type="character" w:customStyle="1" w:styleId="Bodytext11pt">
    <w:name w:val="Body text + 11 pt"/>
    <w:aliases w:val="Bold1,Spacing 0 pt"/>
    <w:rsid w:val="00072017"/>
    <w:rPr>
      <w:rFonts w:ascii="Batang" w:eastAsia="Batang"/>
      <w:b/>
      <w:bCs/>
      <w:spacing w:val="-10"/>
      <w:sz w:val="22"/>
      <w:szCs w:val="22"/>
      <w:lang w:bidi="ar-SA"/>
    </w:rPr>
  </w:style>
  <w:style w:type="paragraph" w:customStyle="1" w:styleId="Heading31">
    <w:name w:val="Heading #3"/>
    <w:basedOn w:val="Normal"/>
    <w:link w:val="Heading30"/>
    <w:rsid w:val="00072017"/>
    <w:pPr>
      <w:shd w:val="clear" w:color="auto" w:fill="FFFFFF"/>
      <w:spacing w:before="240" w:after="300" w:line="240" w:lineRule="atLeast"/>
      <w:jc w:val="both"/>
      <w:outlineLvl w:val="2"/>
    </w:pPr>
    <w:rPr>
      <w:rFonts w:ascii="Batang" w:eastAsia="Batang"/>
      <w:sz w:val="20"/>
      <w:szCs w:val="20"/>
    </w:rPr>
  </w:style>
  <w:style w:type="paragraph" w:customStyle="1" w:styleId="Heading320">
    <w:name w:val="Heading #3 (2)"/>
    <w:basedOn w:val="Normal"/>
    <w:link w:val="Heading32"/>
    <w:rsid w:val="00072017"/>
    <w:pPr>
      <w:shd w:val="clear" w:color="auto" w:fill="FFFFFF"/>
      <w:spacing w:before="300" w:line="274" w:lineRule="exact"/>
      <w:jc w:val="both"/>
      <w:outlineLvl w:val="2"/>
    </w:pPr>
    <w:rPr>
      <w:rFonts w:ascii="Batang" w:eastAsia="Batang"/>
      <w:b/>
      <w:bCs/>
      <w:sz w:val="20"/>
      <w:szCs w:val="20"/>
    </w:rPr>
  </w:style>
  <w:style w:type="numbering" w:customStyle="1" w:styleId="Bezsaraksta181">
    <w:name w:val="Bez saraksta181"/>
    <w:next w:val="NoList"/>
    <w:uiPriority w:val="99"/>
    <w:semiHidden/>
    <w:rsid w:val="00072017"/>
  </w:style>
  <w:style w:type="numbering" w:customStyle="1" w:styleId="Bezsaraksta191">
    <w:name w:val="Bez saraksta191"/>
    <w:next w:val="NoList"/>
    <w:uiPriority w:val="99"/>
    <w:semiHidden/>
    <w:unhideWhenUsed/>
    <w:rsid w:val="00072017"/>
  </w:style>
  <w:style w:type="numbering" w:customStyle="1" w:styleId="Bezsaraksta241">
    <w:name w:val="Bez saraksta241"/>
    <w:next w:val="NoList"/>
    <w:uiPriority w:val="99"/>
    <w:semiHidden/>
    <w:rsid w:val="00072017"/>
  </w:style>
  <w:style w:type="numbering" w:customStyle="1" w:styleId="Bezsaraksta1151">
    <w:name w:val="Bez saraksta1151"/>
    <w:next w:val="NoList"/>
    <w:uiPriority w:val="99"/>
    <w:semiHidden/>
    <w:unhideWhenUsed/>
    <w:rsid w:val="00072017"/>
  </w:style>
  <w:style w:type="numbering" w:customStyle="1" w:styleId="Bezsaraksta2111">
    <w:name w:val="Bez saraksta2111"/>
    <w:next w:val="NoList"/>
    <w:uiPriority w:val="99"/>
    <w:semiHidden/>
    <w:unhideWhenUsed/>
    <w:rsid w:val="00072017"/>
  </w:style>
  <w:style w:type="numbering" w:customStyle="1" w:styleId="Bezsaraksta11111">
    <w:name w:val="Bez saraksta11111"/>
    <w:next w:val="NoList"/>
    <w:uiPriority w:val="99"/>
    <w:semiHidden/>
    <w:unhideWhenUsed/>
    <w:rsid w:val="00072017"/>
  </w:style>
  <w:style w:type="numbering" w:customStyle="1" w:styleId="Bezsaraksta331">
    <w:name w:val="Bez saraksta331"/>
    <w:next w:val="NoList"/>
    <w:uiPriority w:val="99"/>
    <w:semiHidden/>
    <w:rsid w:val="00072017"/>
  </w:style>
  <w:style w:type="numbering" w:customStyle="1" w:styleId="Bezsaraksta1231">
    <w:name w:val="Bez saraksta1231"/>
    <w:next w:val="NoList"/>
    <w:uiPriority w:val="99"/>
    <w:semiHidden/>
    <w:unhideWhenUsed/>
    <w:rsid w:val="00072017"/>
  </w:style>
  <w:style w:type="numbering" w:customStyle="1" w:styleId="Bezsaraksta431">
    <w:name w:val="Bez saraksta431"/>
    <w:next w:val="NoList"/>
    <w:uiPriority w:val="99"/>
    <w:semiHidden/>
    <w:unhideWhenUsed/>
    <w:rsid w:val="00072017"/>
  </w:style>
  <w:style w:type="numbering" w:customStyle="1" w:styleId="Bezsaraksta531">
    <w:name w:val="Bez saraksta531"/>
    <w:next w:val="NoList"/>
    <w:uiPriority w:val="99"/>
    <w:semiHidden/>
    <w:unhideWhenUsed/>
    <w:rsid w:val="00072017"/>
  </w:style>
  <w:style w:type="numbering" w:customStyle="1" w:styleId="Bezsaraksta631">
    <w:name w:val="Bez saraksta631"/>
    <w:next w:val="NoList"/>
    <w:uiPriority w:val="99"/>
    <w:semiHidden/>
    <w:unhideWhenUsed/>
    <w:rsid w:val="00072017"/>
  </w:style>
  <w:style w:type="numbering" w:customStyle="1" w:styleId="Bezsaraksta731">
    <w:name w:val="Bez saraksta731"/>
    <w:next w:val="NoList"/>
    <w:uiPriority w:val="99"/>
    <w:semiHidden/>
    <w:rsid w:val="00072017"/>
  </w:style>
  <w:style w:type="numbering" w:customStyle="1" w:styleId="Bezsaraksta1311">
    <w:name w:val="Bez saraksta1311"/>
    <w:next w:val="NoList"/>
    <w:uiPriority w:val="99"/>
    <w:semiHidden/>
    <w:unhideWhenUsed/>
    <w:rsid w:val="00072017"/>
  </w:style>
  <w:style w:type="numbering" w:customStyle="1" w:styleId="Bezsaraksta2211">
    <w:name w:val="Bez saraksta2211"/>
    <w:next w:val="NoList"/>
    <w:uiPriority w:val="99"/>
    <w:semiHidden/>
    <w:unhideWhenUsed/>
    <w:rsid w:val="00072017"/>
  </w:style>
  <w:style w:type="numbering" w:customStyle="1" w:styleId="Bezsaraksta11211">
    <w:name w:val="Bez saraksta11211"/>
    <w:next w:val="NoList"/>
    <w:uiPriority w:val="99"/>
    <w:semiHidden/>
    <w:unhideWhenUsed/>
    <w:rsid w:val="00072017"/>
  </w:style>
  <w:style w:type="numbering" w:customStyle="1" w:styleId="Bezsaraksta3111">
    <w:name w:val="Bez saraksta3111"/>
    <w:next w:val="NoList"/>
    <w:uiPriority w:val="99"/>
    <w:semiHidden/>
    <w:rsid w:val="00072017"/>
  </w:style>
  <w:style w:type="numbering" w:customStyle="1" w:styleId="Bezsaraksta12111">
    <w:name w:val="Bez saraksta12111"/>
    <w:next w:val="NoList"/>
    <w:uiPriority w:val="99"/>
    <w:semiHidden/>
    <w:unhideWhenUsed/>
    <w:rsid w:val="00072017"/>
  </w:style>
  <w:style w:type="numbering" w:customStyle="1" w:styleId="Bezsaraksta4111">
    <w:name w:val="Bez saraksta4111"/>
    <w:next w:val="NoList"/>
    <w:uiPriority w:val="99"/>
    <w:semiHidden/>
    <w:unhideWhenUsed/>
    <w:rsid w:val="00072017"/>
  </w:style>
  <w:style w:type="numbering" w:customStyle="1" w:styleId="Bezsaraksta5111">
    <w:name w:val="Bez saraksta5111"/>
    <w:next w:val="NoList"/>
    <w:uiPriority w:val="99"/>
    <w:semiHidden/>
    <w:unhideWhenUsed/>
    <w:rsid w:val="00072017"/>
  </w:style>
  <w:style w:type="numbering" w:customStyle="1" w:styleId="Bezsaraksta6111">
    <w:name w:val="Bez saraksta6111"/>
    <w:next w:val="NoList"/>
    <w:uiPriority w:val="99"/>
    <w:semiHidden/>
    <w:unhideWhenUsed/>
    <w:rsid w:val="00072017"/>
  </w:style>
  <w:style w:type="numbering" w:customStyle="1" w:styleId="Bezsaraksta7111">
    <w:name w:val="Bez saraksta7111"/>
    <w:next w:val="NoList"/>
    <w:uiPriority w:val="99"/>
    <w:semiHidden/>
    <w:unhideWhenUsed/>
    <w:rsid w:val="00072017"/>
  </w:style>
  <w:style w:type="numbering" w:customStyle="1" w:styleId="Bezsaraksta821">
    <w:name w:val="Bez saraksta821"/>
    <w:next w:val="NoList"/>
    <w:uiPriority w:val="99"/>
    <w:semiHidden/>
    <w:rsid w:val="00072017"/>
  </w:style>
  <w:style w:type="numbering" w:customStyle="1" w:styleId="Bezsaraksta1411">
    <w:name w:val="Bez saraksta1411"/>
    <w:next w:val="NoList"/>
    <w:uiPriority w:val="99"/>
    <w:semiHidden/>
    <w:unhideWhenUsed/>
    <w:rsid w:val="00072017"/>
  </w:style>
  <w:style w:type="numbering" w:customStyle="1" w:styleId="Bezsaraksta2311">
    <w:name w:val="Bez saraksta2311"/>
    <w:next w:val="NoList"/>
    <w:uiPriority w:val="99"/>
    <w:semiHidden/>
    <w:unhideWhenUsed/>
    <w:rsid w:val="00072017"/>
  </w:style>
  <w:style w:type="numbering" w:customStyle="1" w:styleId="Bezsaraksta11311">
    <w:name w:val="Bez saraksta11311"/>
    <w:next w:val="NoList"/>
    <w:uiPriority w:val="99"/>
    <w:semiHidden/>
    <w:unhideWhenUsed/>
    <w:rsid w:val="00072017"/>
  </w:style>
  <w:style w:type="numbering" w:customStyle="1" w:styleId="Bezsaraksta3211">
    <w:name w:val="Bez saraksta3211"/>
    <w:next w:val="NoList"/>
    <w:uiPriority w:val="99"/>
    <w:semiHidden/>
    <w:rsid w:val="00072017"/>
  </w:style>
  <w:style w:type="numbering" w:customStyle="1" w:styleId="Bezsaraksta12211">
    <w:name w:val="Bez saraksta12211"/>
    <w:next w:val="NoList"/>
    <w:uiPriority w:val="99"/>
    <w:semiHidden/>
    <w:unhideWhenUsed/>
    <w:rsid w:val="00072017"/>
  </w:style>
  <w:style w:type="numbering" w:customStyle="1" w:styleId="Bezsaraksta4211">
    <w:name w:val="Bez saraksta4211"/>
    <w:next w:val="NoList"/>
    <w:uiPriority w:val="99"/>
    <w:semiHidden/>
    <w:unhideWhenUsed/>
    <w:rsid w:val="00072017"/>
  </w:style>
  <w:style w:type="numbering" w:customStyle="1" w:styleId="Bezsaraksta5211">
    <w:name w:val="Bez saraksta5211"/>
    <w:next w:val="NoList"/>
    <w:uiPriority w:val="99"/>
    <w:semiHidden/>
    <w:unhideWhenUsed/>
    <w:rsid w:val="00072017"/>
  </w:style>
  <w:style w:type="numbering" w:customStyle="1" w:styleId="Bezsaraksta6211">
    <w:name w:val="Bez saraksta6211"/>
    <w:next w:val="NoList"/>
    <w:uiPriority w:val="99"/>
    <w:semiHidden/>
    <w:unhideWhenUsed/>
    <w:rsid w:val="00072017"/>
  </w:style>
  <w:style w:type="numbering" w:customStyle="1" w:styleId="Bezsaraksta7211">
    <w:name w:val="Bez saraksta7211"/>
    <w:next w:val="NoList"/>
    <w:uiPriority w:val="99"/>
    <w:semiHidden/>
    <w:unhideWhenUsed/>
    <w:rsid w:val="00072017"/>
  </w:style>
  <w:style w:type="numbering" w:customStyle="1" w:styleId="Bezsaraksta8111">
    <w:name w:val="Bez saraksta8111"/>
    <w:next w:val="NoList"/>
    <w:uiPriority w:val="99"/>
    <w:semiHidden/>
    <w:unhideWhenUsed/>
    <w:rsid w:val="00072017"/>
  </w:style>
  <w:style w:type="numbering" w:customStyle="1" w:styleId="Bezsaraksta911">
    <w:name w:val="Bez saraksta911"/>
    <w:next w:val="NoList"/>
    <w:uiPriority w:val="99"/>
    <w:semiHidden/>
    <w:unhideWhenUsed/>
    <w:rsid w:val="00072017"/>
  </w:style>
  <w:style w:type="numbering" w:customStyle="1" w:styleId="Bezsaraksta1011">
    <w:name w:val="Bez saraksta1011"/>
    <w:next w:val="NoList"/>
    <w:uiPriority w:val="99"/>
    <w:semiHidden/>
    <w:unhideWhenUsed/>
    <w:rsid w:val="00072017"/>
  </w:style>
  <w:style w:type="numbering" w:customStyle="1" w:styleId="Bezsaraksta1511">
    <w:name w:val="Bez saraksta1511"/>
    <w:next w:val="NoList"/>
    <w:uiPriority w:val="99"/>
    <w:semiHidden/>
    <w:unhideWhenUsed/>
    <w:rsid w:val="00072017"/>
  </w:style>
  <w:style w:type="numbering" w:customStyle="1" w:styleId="Bezsaraksta1611">
    <w:name w:val="Bez saraksta1611"/>
    <w:next w:val="NoList"/>
    <w:uiPriority w:val="99"/>
    <w:semiHidden/>
    <w:unhideWhenUsed/>
    <w:rsid w:val="00072017"/>
  </w:style>
  <w:style w:type="numbering" w:customStyle="1" w:styleId="Bezsaraksta1711">
    <w:name w:val="Bez saraksta1711"/>
    <w:next w:val="NoList"/>
    <w:uiPriority w:val="99"/>
    <w:semiHidden/>
    <w:unhideWhenUsed/>
    <w:rsid w:val="00072017"/>
  </w:style>
  <w:style w:type="numbering" w:customStyle="1" w:styleId="Bezsaraksta11411">
    <w:name w:val="Bez saraksta11411"/>
    <w:next w:val="NoList"/>
    <w:uiPriority w:val="99"/>
    <w:semiHidden/>
    <w:unhideWhenUsed/>
    <w:rsid w:val="00072017"/>
  </w:style>
  <w:style w:type="numbering" w:customStyle="1" w:styleId="Bezsaraksta1811">
    <w:name w:val="Bez saraksta1811"/>
    <w:next w:val="NoList"/>
    <w:uiPriority w:val="99"/>
    <w:semiHidden/>
    <w:rsid w:val="00072017"/>
  </w:style>
  <w:style w:type="numbering" w:customStyle="1" w:styleId="Bezsaraksta1911">
    <w:name w:val="Bez saraksta1911"/>
    <w:next w:val="NoList"/>
    <w:uiPriority w:val="99"/>
    <w:semiHidden/>
    <w:unhideWhenUsed/>
    <w:rsid w:val="00072017"/>
  </w:style>
  <w:style w:type="numbering" w:customStyle="1" w:styleId="Bezsaraksta2411">
    <w:name w:val="Bez saraksta2411"/>
    <w:next w:val="NoList"/>
    <w:uiPriority w:val="99"/>
    <w:semiHidden/>
    <w:rsid w:val="00072017"/>
  </w:style>
  <w:style w:type="numbering" w:customStyle="1" w:styleId="Bezsaraksta11511">
    <w:name w:val="Bez saraksta11511"/>
    <w:next w:val="NoList"/>
    <w:uiPriority w:val="99"/>
    <w:semiHidden/>
    <w:unhideWhenUsed/>
    <w:rsid w:val="00072017"/>
  </w:style>
  <w:style w:type="numbering" w:customStyle="1" w:styleId="Bezsaraksta21111">
    <w:name w:val="Bez saraksta21111"/>
    <w:next w:val="NoList"/>
    <w:uiPriority w:val="99"/>
    <w:semiHidden/>
    <w:unhideWhenUsed/>
    <w:rsid w:val="00072017"/>
  </w:style>
  <w:style w:type="numbering" w:customStyle="1" w:styleId="Bezsaraksta111111">
    <w:name w:val="Bez saraksta111111"/>
    <w:next w:val="NoList"/>
    <w:uiPriority w:val="99"/>
    <w:semiHidden/>
    <w:unhideWhenUsed/>
    <w:rsid w:val="00072017"/>
  </w:style>
  <w:style w:type="numbering" w:customStyle="1" w:styleId="Bezsaraksta3311">
    <w:name w:val="Bez saraksta3311"/>
    <w:next w:val="NoList"/>
    <w:uiPriority w:val="99"/>
    <w:semiHidden/>
    <w:rsid w:val="00072017"/>
  </w:style>
  <w:style w:type="numbering" w:customStyle="1" w:styleId="Bezsaraksta12311">
    <w:name w:val="Bez saraksta12311"/>
    <w:next w:val="NoList"/>
    <w:uiPriority w:val="99"/>
    <w:semiHidden/>
    <w:unhideWhenUsed/>
    <w:rsid w:val="00072017"/>
  </w:style>
  <w:style w:type="numbering" w:customStyle="1" w:styleId="Bezsaraksta4311">
    <w:name w:val="Bez saraksta4311"/>
    <w:next w:val="NoList"/>
    <w:uiPriority w:val="99"/>
    <w:semiHidden/>
    <w:unhideWhenUsed/>
    <w:rsid w:val="00072017"/>
  </w:style>
  <w:style w:type="numbering" w:customStyle="1" w:styleId="Bezsaraksta5311">
    <w:name w:val="Bez saraksta5311"/>
    <w:next w:val="NoList"/>
    <w:uiPriority w:val="99"/>
    <w:semiHidden/>
    <w:unhideWhenUsed/>
    <w:rsid w:val="00072017"/>
  </w:style>
  <w:style w:type="numbering" w:customStyle="1" w:styleId="Bezsaraksta6311">
    <w:name w:val="Bez saraksta6311"/>
    <w:next w:val="NoList"/>
    <w:uiPriority w:val="99"/>
    <w:semiHidden/>
    <w:unhideWhenUsed/>
    <w:rsid w:val="00072017"/>
  </w:style>
  <w:style w:type="numbering" w:customStyle="1" w:styleId="Bezsaraksta7311">
    <w:name w:val="Bez saraksta7311"/>
    <w:next w:val="NoList"/>
    <w:uiPriority w:val="99"/>
    <w:semiHidden/>
    <w:rsid w:val="00072017"/>
  </w:style>
  <w:style w:type="numbering" w:customStyle="1" w:styleId="Bezsaraksta13111">
    <w:name w:val="Bez saraksta13111"/>
    <w:next w:val="NoList"/>
    <w:uiPriority w:val="99"/>
    <w:semiHidden/>
    <w:unhideWhenUsed/>
    <w:rsid w:val="00072017"/>
  </w:style>
  <w:style w:type="numbering" w:customStyle="1" w:styleId="Bezsaraksta22111">
    <w:name w:val="Bez saraksta22111"/>
    <w:next w:val="NoList"/>
    <w:uiPriority w:val="99"/>
    <w:semiHidden/>
    <w:unhideWhenUsed/>
    <w:rsid w:val="00072017"/>
  </w:style>
  <w:style w:type="numbering" w:customStyle="1" w:styleId="Bezsaraksta112111">
    <w:name w:val="Bez saraksta112111"/>
    <w:next w:val="NoList"/>
    <w:uiPriority w:val="99"/>
    <w:semiHidden/>
    <w:unhideWhenUsed/>
    <w:rsid w:val="00072017"/>
  </w:style>
  <w:style w:type="numbering" w:customStyle="1" w:styleId="Bezsaraksta31111">
    <w:name w:val="Bez saraksta31111"/>
    <w:next w:val="NoList"/>
    <w:uiPriority w:val="99"/>
    <w:semiHidden/>
    <w:rsid w:val="00072017"/>
  </w:style>
  <w:style w:type="numbering" w:customStyle="1" w:styleId="Bezsaraksta121111">
    <w:name w:val="Bez saraksta121111"/>
    <w:next w:val="NoList"/>
    <w:uiPriority w:val="99"/>
    <w:semiHidden/>
    <w:unhideWhenUsed/>
    <w:rsid w:val="00072017"/>
  </w:style>
  <w:style w:type="numbering" w:customStyle="1" w:styleId="Bezsaraksta41111">
    <w:name w:val="Bez saraksta41111"/>
    <w:next w:val="NoList"/>
    <w:uiPriority w:val="99"/>
    <w:semiHidden/>
    <w:unhideWhenUsed/>
    <w:rsid w:val="00072017"/>
  </w:style>
  <w:style w:type="numbering" w:customStyle="1" w:styleId="Bezsaraksta51111">
    <w:name w:val="Bez saraksta51111"/>
    <w:next w:val="NoList"/>
    <w:uiPriority w:val="99"/>
    <w:semiHidden/>
    <w:unhideWhenUsed/>
    <w:rsid w:val="00072017"/>
  </w:style>
  <w:style w:type="numbering" w:customStyle="1" w:styleId="Bezsaraksta61111">
    <w:name w:val="Bez saraksta61111"/>
    <w:next w:val="NoList"/>
    <w:uiPriority w:val="99"/>
    <w:semiHidden/>
    <w:unhideWhenUsed/>
    <w:rsid w:val="00072017"/>
  </w:style>
  <w:style w:type="numbering" w:customStyle="1" w:styleId="Bezsaraksta71111">
    <w:name w:val="Bez saraksta71111"/>
    <w:next w:val="NoList"/>
    <w:uiPriority w:val="99"/>
    <w:semiHidden/>
    <w:unhideWhenUsed/>
    <w:rsid w:val="00072017"/>
  </w:style>
  <w:style w:type="numbering" w:customStyle="1" w:styleId="Bezsaraksta8211">
    <w:name w:val="Bez saraksta8211"/>
    <w:next w:val="NoList"/>
    <w:uiPriority w:val="99"/>
    <w:semiHidden/>
    <w:rsid w:val="00072017"/>
  </w:style>
  <w:style w:type="numbering" w:customStyle="1" w:styleId="Bezsaraksta14111">
    <w:name w:val="Bez saraksta14111"/>
    <w:next w:val="NoList"/>
    <w:uiPriority w:val="99"/>
    <w:semiHidden/>
    <w:unhideWhenUsed/>
    <w:rsid w:val="00072017"/>
  </w:style>
  <w:style w:type="numbering" w:customStyle="1" w:styleId="Bezsaraksta23111">
    <w:name w:val="Bez saraksta23111"/>
    <w:next w:val="NoList"/>
    <w:uiPriority w:val="99"/>
    <w:semiHidden/>
    <w:unhideWhenUsed/>
    <w:rsid w:val="00072017"/>
  </w:style>
  <w:style w:type="numbering" w:customStyle="1" w:styleId="Bezsaraksta113111">
    <w:name w:val="Bez saraksta113111"/>
    <w:next w:val="NoList"/>
    <w:uiPriority w:val="99"/>
    <w:semiHidden/>
    <w:unhideWhenUsed/>
    <w:rsid w:val="00072017"/>
  </w:style>
  <w:style w:type="numbering" w:customStyle="1" w:styleId="Bezsaraksta32111">
    <w:name w:val="Bez saraksta32111"/>
    <w:next w:val="NoList"/>
    <w:uiPriority w:val="99"/>
    <w:semiHidden/>
    <w:rsid w:val="00072017"/>
  </w:style>
  <w:style w:type="numbering" w:customStyle="1" w:styleId="Bezsaraksta122111">
    <w:name w:val="Bez saraksta122111"/>
    <w:next w:val="NoList"/>
    <w:uiPriority w:val="99"/>
    <w:semiHidden/>
    <w:unhideWhenUsed/>
    <w:rsid w:val="00072017"/>
  </w:style>
  <w:style w:type="numbering" w:customStyle="1" w:styleId="Bezsaraksta42111">
    <w:name w:val="Bez saraksta42111"/>
    <w:next w:val="NoList"/>
    <w:uiPriority w:val="99"/>
    <w:semiHidden/>
    <w:unhideWhenUsed/>
    <w:rsid w:val="00072017"/>
  </w:style>
  <w:style w:type="numbering" w:customStyle="1" w:styleId="Bezsaraksta52111">
    <w:name w:val="Bez saraksta52111"/>
    <w:next w:val="NoList"/>
    <w:uiPriority w:val="99"/>
    <w:semiHidden/>
    <w:unhideWhenUsed/>
    <w:rsid w:val="00072017"/>
  </w:style>
  <w:style w:type="numbering" w:customStyle="1" w:styleId="Bezsaraksta62111">
    <w:name w:val="Bez saraksta62111"/>
    <w:next w:val="NoList"/>
    <w:uiPriority w:val="99"/>
    <w:semiHidden/>
    <w:unhideWhenUsed/>
    <w:rsid w:val="00072017"/>
  </w:style>
  <w:style w:type="numbering" w:customStyle="1" w:styleId="Bezsaraksta72111">
    <w:name w:val="Bez saraksta72111"/>
    <w:next w:val="NoList"/>
    <w:uiPriority w:val="99"/>
    <w:semiHidden/>
    <w:unhideWhenUsed/>
    <w:rsid w:val="00072017"/>
  </w:style>
  <w:style w:type="numbering" w:customStyle="1" w:styleId="Bezsaraksta81111">
    <w:name w:val="Bez saraksta81111"/>
    <w:next w:val="NoList"/>
    <w:uiPriority w:val="99"/>
    <w:semiHidden/>
    <w:unhideWhenUsed/>
    <w:rsid w:val="00072017"/>
  </w:style>
  <w:style w:type="numbering" w:customStyle="1" w:styleId="Bezsaraksta9111">
    <w:name w:val="Bez saraksta9111"/>
    <w:next w:val="NoList"/>
    <w:uiPriority w:val="99"/>
    <w:semiHidden/>
    <w:unhideWhenUsed/>
    <w:rsid w:val="00072017"/>
  </w:style>
  <w:style w:type="numbering" w:customStyle="1" w:styleId="Bezsaraksta10111">
    <w:name w:val="Bez saraksta10111"/>
    <w:next w:val="NoList"/>
    <w:uiPriority w:val="99"/>
    <w:semiHidden/>
    <w:unhideWhenUsed/>
    <w:rsid w:val="00072017"/>
  </w:style>
  <w:style w:type="numbering" w:customStyle="1" w:styleId="Bezsaraksta15111">
    <w:name w:val="Bez saraksta15111"/>
    <w:next w:val="NoList"/>
    <w:uiPriority w:val="99"/>
    <w:semiHidden/>
    <w:unhideWhenUsed/>
    <w:rsid w:val="00072017"/>
  </w:style>
  <w:style w:type="numbering" w:customStyle="1" w:styleId="Bezsaraksta16111">
    <w:name w:val="Bez saraksta16111"/>
    <w:next w:val="NoList"/>
    <w:uiPriority w:val="99"/>
    <w:semiHidden/>
    <w:unhideWhenUsed/>
    <w:rsid w:val="00072017"/>
  </w:style>
  <w:style w:type="numbering" w:customStyle="1" w:styleId="Bezsaraksta17111">
    <w:name w:val="Bez saraksta17111"/>
    <w:next w:val="NoList"/>
    <w:uiPriority w:val="99"/>
    <w:semiHidden/>
    <w:unhideWhenUsed/>
    <w:rsid w:val="00072017"/>
  </w:style>
  <w:style w:type="numbering" w:customStyle="1" w:styleId="Bezsaraksta114111">
    <w:name w:val="Bez saraksta114111"/>
    <w:next w:val="NoList"/>
    <w:uiPriority w:val="99"/>
    <w:semiHidden/>
    <w:unhideWhenUsed/>
    <w:rsid w:val="00072017"/>
  </w:style>
  <w:style w:type="numbering" w:customStyle="1" w:styleId="Bezsaraksta20">
    <w:name w:val="Bez saraksta20"/>
    <w:next w:val="NoList"/>
    <w:uiPriority w:val="99"/>
    <w:semiHidden/>
    <w:unhideWhenUsed/>
    <w:rsid w:val="00072017"/>
  </w:style>
  <w:style w:type="numbering" w:customStyle="1" w:styleId="Bezsaraksta25">
    <w:name w:val="Bez saraksta25"/>
    <w:next w:val="NoList"/>
    <w:uiPriority w:val="99"/>
    <w:semiHidden/>
    <w:unhideWhenUsed/>
    <w:rsid w:val="00072017"/>
  </w:style>
  <w:style w:type="numbering" w:customStyle="1" w:styleId="Bezsaraksta26">
    <w:name w:val="Bez saraksta26"/>
    <w:next w:val="NoList"/>
    <w:uiPriority w:val="99"/>
    <w:semiHidden/>
    <w:rsid w:val="00072017"/>
  </w:style>
  <w:style w:type="numbering" w:customStyle="1" w:styleId="Bezsaraksta110">
    <w:name w:val="Bez saraksta110"/>
    <w:next w:val="NoList"/>
    <w:uiPriority w:val="99"/>
    <w:semiHidden/>
    <w:unhideWhenUsed/>
    <w:rsid w:val="00072017"/>
  </w:style>
  <w:style w:type="numbering" w:customStyle="1" w:styleId="Bezsaraksta27">
    <w:name w:val="Bez saraksta27"/>
    <w:next w:val="NoList"/>
    <w:uiPriority w:val="99"/>
    <w:semiHidden/>
    <w:rsid w:val="00072017"/>
  </w:style>
  <w:style w:type="numbering" w:customStyle="1" w:styleId="Bezsaraksta116">
    <w:name w:val="Bez saraksta116"/>
    <w:next w:val="NoList"/>
    <w:uiPriority w:val="99"/>
    <w:semiHidden/>
    <w:unhideWhenUsed/>
    <w:rsid w:val="00072017"/>
  </w:style>
  <w:style w:type="numbering" w:customStyle="1" w:styleId="Bezsaraksta212">
    <w:name w:val="Bez saraksta212"/>
    <w:next w:val="NoList"/>
    <w:uiPriority w:val="99"/>
    <w:semiHidden/>
    <w:unhideWhenUsed/>
    <w:rsid w:val="00072017"/>
  </w:style>
  <w:style w:type="numbering" w:customStyle="1" w:styleId="Bezsaraksta11121">
    <w:name w:val="Bez saraksta11121"/>
    <w:next w:val="NoList"/>
    <w:uiPriority w:val="99"/>
    <w:semiHidden/>
    <w:unhideWhenUsed/>
    <w:rsid w:val="00072017"/>
  </w:style>
  <w:style w:type="numbering" w:customStyle="1" w:styleId="Bezsaraksta34">
    <w:name w:val="Bez saraksta34"/>
    <w:next w:val="NoList"/>
    <w:uiPriority w:val="99"/>
    <w:semiHidden/>
    <w:rsid w:val="00072017"/>
  </w:style>
  <w:style w:type="numbering" w:customStyle="1" w:styleId="Bezsaraksta124">
    <w:name w:val="Bez saraksta124"/>
    <w:next w:val="NoList"/>
    <w:uiPriority w:val="99"/>
    <w:semiHidden/>
    <w:unhideWhenUsed/>
    <w:rsid w:val="00072017"/>
  </w:style>
  <w:style w:type="numbering" w:customStyle="1" w:styleId="Bezsaraksta44">
    <w:name w:val="Bez saraksta44"/>
    <w:next w:val="NoList"/>
    <w:uiPriority w:val="99"/>
    <w:semiHidden/>
    <w:unhideWhenUsed/>
    <w:rsid w:val="00072017"/>
  </w:style>
  <w:style w:type="numbering" w:customStyle="1" w:styleId="Bezsaraksta54">
    <w:name w:val="Bez saraksta54"/>
    <w:next w:val="NoList"/>
    <w:uiPriority w:val="99"/>
    <w:semiHidden/>
    <w:unhideWhenUsed/>
    <w:rsid w:val="00072017"/>
  </w:style>
  <w:style w:type="numbering" w:customStyle="1" w:styleId="Bezsaraksta64">
    <w:name w:val="Bez saraksta64"/>
    <w:next w:val="NoList"/>
    <w:uiPriority w:val="99"/>
    <w:semiHidden/>
    <w:unhideWhenUsed/>
    <w:rsid w:val="00072017"/>
  </w:style>
  <w:style w:type="numbering" w:customStyle="1" w:styleId="Bezsaraksta74">
    <w:name w:val="Bez saraksta74"/>
    <w:next w:val="NoList"/>
    <w:uiPriority w:val="99"/>
    <w:semiHidden/>
    <w:rsid w:val="00072017"/>
  </w:style>
  <w:style w:type="numbering" w:customStyle="1" w:styleId="Bezsaraksta132">
    <w:name w:val="Bez saraksta132"/>
    <w:next w:val="NoList"/>
    <w:uiPriority w:val="99"/>
    <w:semiHidden/>
    <w:unhideWhenUsed/>
    <w:rsid w:val="00072017"/>
  </w:style>
  <w:style w:type="numbering" w:customStyle="1" w:styleId="Bezsaraksta222">
    <w:name w:val="Bez saraksta222"/>
    <w:next w:val="NoList"/>
    <w:uiPriority w:val="99"/>
    <w:semiHidden/>
    <w:unhideWhenUsed/>
    <w:rsid w:val="00072017"/>
  </w:style>
  <w:style w:type="numbering" w:customStyle="1" w:styleId="Bezsaraksta1122">
    <w:name w:val="Bez saraksta1122"/>
    <w:next w:val="NoList"/>
    <w:uiPriority w:val="99"/>
    <w:semiHidden/>
    <w:unhideWhenUsed/>
    <w:rsid w:val="00072017"/>
  </w:style>
  <w:style w:type="numbering" w:customStyle="1" w:styleId="Bezsaraksta312">
    <w:name w:val="Bez saraksta312"/>
    <w:next w:val="NoList"/>
    <w:uiPriority w:val="99"/>
    <w:semiHidden/>
    <w:rsid w:val="00072017"/>
  </w:style>
  <w:style w:type="numbering" w:customStyle="1" w:styleId="Bezsaraksta1212">
    <w:name w:val="Bez saraksta1212"/>
    <w:next w:val="NoList"/>
    <w:uiPriority w:val="99"/>
    <w:semiHidden/>
    <w:unhideWhenUsed/>
    <w:rsid w:val="00072017"/>
  </w:style>
  <w:style w:type="numbering" w:customStyle="1" w:styleId="Bezsaraksta412">
    <w:name w:val="Bez saraksta412"/>
    <w:next w:val="NoList"/>
    <w:uiPriority w:val="99"/>
    <w:semiHidden/>
    <w:unhideWhenUsed/>
    <w:rsid w:val="00072017"/>
  </w:style>
  <w:style w:type="numbering" w:customStyle="1" w:styleId="Bezsaraksta512">
    <w:name w:val="Bez saraksta512"/>
    <w:next w:val="NoList"/>
    <w:uiPriority w:val="99"/>
    <w:semiHidden/>
    <w:unhideWhenUsed/>
    <w:rsid w:val="00072017"/>
  </w:style>
  <w:style w:type="numbering" w:customStyle="1" w:styleId="Bezsaraksta612">
    <w:name w:val="Bez saraksta612"/>
    <w:next w:val="NoList"/>
    <w:uiPriority w:val="99"/>
    <w:semiHidden/>
    <w:unhideWhenUsed/>
    <w:rsid w:val="00072017"/>
  </w:style>
  <w:style w:type="numbering" w:customStyle="1" w:styleId="Bezsaraksta712">
    <w:name w:val="Bez saraksta712"/>
    <w:next w:val="NoList"/>
    <w:uiPriority w:val="99"/>
    <w:semiHidden/>
    <w:unhideWhenUsed/>
    <w:rsid w:val="00072017"/>
  </w:style>
  <w:style w:type="numbering" w:customStyle="1" w:styleId="Bezsaraksta83">
    <w:name w:val="Bez saraksta83"/>
    <w:next w:val="NoList"/>
    <w:uiPriority w:val="99"/>
    <w:semiHidden/>
    <w:rsid w:val="00072017"/>
  </w:style>
  <w:style w:type="numbering" w:customStyle="1" w:styleId="Bezsaraksta142">
    <w:name w:val="Bez saraksta142"/>
    <w:next w:val="NoList"/>
    <w:uiPriority w:val="99"/>
    <w:semiHidden/>
    <w:unhideWhenUsed/>
    <w:rsid w:val="00072017"/>
  </w:style>
  <w:style w:type="numbering" w:customStyle="1" w:styleId="Bezsaraksta232">
    <w:name w:val="Bez saraksta232"/>
    <w:next w:val="NoList"/>
    <w:uiPriority w:val="99"/>
    <w:semiHidden/>
    <w:unhideWhenUsed/>
    <w:rsid w:val="00072017"/>
  </w:style>
  <w:style w:type="numbering" w:customStyle="1" w:styleId="Bezsaraksta1132">
    <w:name w:val="Bez saraksta1132"/>
    <w:next w:val="NoList"/>
    <w:uiPriority w:val="99"/>
    <w:semiHidden/>
    <w:unhideWhenUsed/>
    <w:rsid w:val="00072017"/>
  </w:style>
  <w:style w:type="numbering" w:customStyle="1" w:styleId="Bezsaraksta322">
    <w:name w:val="Bez saraksta322"/>
    <w:next w:val="NoList"/>
    <w:uiPriority w:val="99"/>
    <w:semiHidden/>
    <w:rsid w:val="00072017"/>
  </w:style>
  <w:style w:type="numbering" w:customStyle="1" w:styleId="Bezsaraksta1222">
    <w:name w:val="Bez saraksta1222"/>
    <w:next w:val="NoList"/>
    <w:uiPriority w:val="99"/>
    <w:semiHidden/>
    <w:unhideWhenUsed/>
    <w:rsid w:val="00072017"/>
  </w:style>
  <w:style w:type="numbering" w:customStyle="1" w:styleId="Bezsaraksta422">
    <w:name w:val="Bez saraksta422"/>
    <w:next w:val="NoList"/>
    <w:uiPriority w:val="99"/>
    <w:semiHidden/>
    <w:unhideWhenUsed/>
    <w:rsid w:val="00072017"/>
  </w:style>
  <w:style w:type="numbering" w:customStyle="1" w:styleId="Bezsaraksta522">
    <w:name w:val="Bez saraksta522"/>
    <w:next w:val="NoList"/>
    <w:uiPriority w:val="99"/>
    <w:semiHidden/>
    <w:unhideWhenUsed/>
    <w:rsid w:val="00072017"/>
  </w:style>
  <w:style w:type="numbering" w:customStyle="1" w:styleId="Bezsaraksta622">
    <w:name w:val="Bez saraksta622"/>
    <w:next w:val="NoList"/>
    <w:uiPriority w:val="99"/>
    <w:semiHidden/>
    <w:unhideWhenUsed/>
    <w:rsid w:val="00072017"/>
  </w:style>
  <w:style w:type="numbering" w:customStyle="1" w:styleId="Bezsaraksta722">
    <w:name w:val="Bez saraksta722"/>
    <w:next w:val="NoList"/>
    <w:uiPriority w:val="99"/>
    <w:semiHidden/>
    <w:unhideWhenUsed/>
    <w:rsid w:val="00072017"/>
  </w:style>
  <w:style w:type="numbering" w:customStyle="1" w:styleId="Bezsaraksta812">
    <w:name w:val="Bez saraksta812"/>
    <w:next w:val="NoList"/>
    <w:uiPriority w:val="99"/>
    <w:semiHidden/>
    <w:unhideWhenUsed/>
    <w:rsid w:val="00072017"/>
  </w:style>
  <w:style w:type="numbering" w:customStyle="1" w:styleId="Bezsaraksta92">
    <w:name w:val="Bez saraksta92"/>
    <w:next w:val="NoList"/>
    <w:uiPriority w:val="99"/>
    <w:semiHidden/>
    <w:unhideWhenUsed/>
    <w:rsid w:val="00072017"/>
  </w:style>
  <w:style w:type="numbering" w:customStyle="1" w:styleId="Bezsaraksta102">
    <w:name w:val="Bez saraksta102"/>
    <w:next w:val="NoList"/>
    <w:uiPriority w:val="99"/>
    <w:semiHidden/>
    <w:unhideWhenUsed/>
    <w:rsid w:val="00072017"/>
  </w:style>
  <w:style w:type="numbering" w:customStyle="1" w:styleId="Bezsaraksta152">
    <w:name w:val="Bez saraksta152"/>
    <w:next w:val="NoList"/>
    <w:uiPriority w:val="99"/>
    <w:semiHidden/>
    <w:unhideWhenUsed/>
    <w:rsid w:val="00072017"/>
  </w:style>
  <w:style w:type="numbering" w:customStyle="1" w:styleId="Bezsaraksta162">
    <w:name w:val="Bez saraksta162"/>
    <w:next w:val="NoList"/>
    <w:uiPriority w:val="99"/>
    <w:semiHidden/>
    <w:unhideWhenUsed/>
    <w:rsid w:val="00072017"/>
  </w:style>
  <w:style w:type="numbering" w:customStyle="1" w:styleId="Bezsaraksta172">
    <w:name w:val="Bez saraksta172"/>
    <w:next w:val="NoList"/>
    <w:uiPriority w:val="99"/>
    <w:semiHidden/>
    <w:unhideWhenUsed/>
    <w:rsid w:val="00072017"/>
  </w:style>
  <w:style w:type="numbering" w:customStyle="1" w:styleId="Bezsaraksta1142">
    <w:name w:val="Bez saraksta1142"/>
    <w:next w:val="NoList"/>
    <w:uiPriority w:val="99"/>
    <w:semiHidden/>
    <w:unhideWhenUsed/>
    <w:rsid w:val="00072017"/>
  </w:style>
  <w:style w:type="numbering" w:customStyle="1" w:styleId="Bezsaraksta182">
    <w:name w:val="Bez saraksta182"/>
    <w:next w:val="NoList"/>
    <w:uiPriority w:val="99"/>
    <w:semiHidden/>
    <w:rsid w:val="00072017"/>
  </w:style>
  <w:style w:type="numbering" w:customStyle="1" w:styleId="Bezsaraksta192">
    <w:name w:val="Bez saraksta192"/>
    <w:next w:val="NoList"/>
    <w:uiPriority w:val="99"/>
    <w:semiHidden/>
    <w:unhideWhenUsed/>
    <w:rsid w:val="00072017"/>
  </w:style>
  <w:style w:type="numbering" w:customStyle="1" w:styleId="Bezsaraksta242">
    <w:name w:val="Bez saraksta242"/>
    <w:next w:val="NoList"/>
    <w:uiPriority w:val="99"/>
    <w:semiHidden/>
    <w:rsid w:val="00072017"/>
  </w:style>
  <w:style w:type="numbering" w:customStyle="1" w:styleId="Bezsaraksta1152">
    <w:name w:val="Bez saraksta1152"/>
    <w:next w:val="NoList"/>
    <w:uiPriority w:val="99"/>
    <w:semiHidden/>
    <w:unhideWhenUsed/>
    <w:rsid w:val="00072017"/>
  </w:style>
  <w:style w:type="numbering" w:customStyle="1" w:styleId="Bezsaraksta2112">
    <w:name w:val="Bez saraksta2112"/>
    <w:next w:val="NoList"/>
    <w:uiPriority w:val="99"/>
    <w:semiHidden/>
    <w:unhideWhenUsed/>
    <w:rsid w:val="00072017"/>
  </w:style>
  <w:style w:type="numbering" w:customStyle="1" w:styleId="Bezsaraksta11112">
    <w:name w:val="Bez saraksta11112"/>
    <w:next w:val="NoList"/>
    <w:uiPriority w:val="99"/>
    <w:semiHidden/>
    <w:unhideWhenUsed/>
    <w:rsid w:val="00072017"/>
  </w:style>
  <w:style w:type="numbering" w:customStyle="1" w:styleId="Bezsaraksta332">
    <w:name w:val="Bez saraksta332"/>
    <w:next w:val="NoList"/>
    <w:uiPriority w:val="99"/>
    <w:semiHidden/>
    <w:rsid w:val="00072017"/>
  </w:style>
  <w:style w:type="numbering" w:customStyle="1" w:styleId="Bezsaraksta1232">
    <w:name w:val="Bez saraksta1232"/>
    <w:next w:val="NoList"/>
    <w:uiPriority w:val="99"/>
    <w:semiHidden/>
    <w:unhideWhenUsed/>
    <w:rsid w:val="00072017"/>
  </w:style>
  <w:style w:type="numbering" w:customStyle="1" w:styleId="Bezsaraksta432">
    <w:name w:val="Bez saraksta432"/>
    <w:next w:val="NoList"/>
    <w:uiPriority w:val="99"/>
    <w:semiHidden/>
    <w:unhideWhenUsed/>
    <w:rsid w:val="00072017"/>
  </w:style>
  <w:style w:type="numbering" w:customStyle="1" w:styleId="Bezsaraksta532">
    <w:name w:val="Bez saraksta532"/>
    <w:next w:val="NoList"/>
    <w:uiPriority w:val="99"/>
    <w:semiHidden/>
    <w:unhideWhenUsed/>
    <w:rsid w:val="00072017"/>
  </w:style>
  <w:style w:type="numbering" w:customStyle="1" w:styleId="Bezsaraksta632">
    <w:name w:val="Bez saraksta632"/>
    <w:next w:val="NoList"/>
    <w:uiPriority w:val="99"/>
    <w:semiHidden/>
    <w:unhideWhenUsed/>
    <w:rsid w:val="00072017"/>
  </w:style>
  <w:style w:type="numbering" w:customStyle="1" w:styleId="Bezsaraksta732">
    <w:name w:val="Bez saraksta732"/>
    <w:next w:val="NoList"/>
    <w:uiPriority w:val="99"/>
    <w:semiHidden/>
    <w:rsid w:val="00072017"/>
  </w:style>
  <w:style w:type="numbering" w:customStyle="1" w:styleId="Bezsaraksta1312">
    <w:name w:val="Bez saraksta1312"/>
    <w:next w:val="NoList"/>
    <w:uiPriority w:val="99"/>
    <w:semiHidden/>
    <w:unhideWhenUsed/>
    <w:rsid w:val="00072017"/>
  </w:style>
  <w:style w:type="numbering" w:customStyle="1" w:styleId="Bezsaraksta2212">
    <w:name w:val="Bez saraksta2212"/>
    <w:next w:val="NoList"/>
    <w:uiPriority w:val="99"/>
    <w:semiHidden/>
    <w:unhideWhenUsed/>
    <w:rsid w:val="00072017"/>
  </w:style>
  <w:style w:type="numbering" w:customStyle="1" w:styleId="Bezsaraksta11212">
    <w:name w:val="Bez saraksta11212"/>
    <w:next w:val="NoList"/>
    <w:uiPriority w:val="99"/>
    <w:semiHidden/>
    <w:unhideWhenUsed/>
    <w:rsid w:val="00072017"/>
  </w:style>
  <w:style w:type="numbering" w:customStyle="1" w:styleId="Bezsaraksta3112">
    <w:name w:val="Bez saraksta3112"/>
    <w:next w:val="NoList"/>
    <w:uiPriority w:val="99"/>
    <w:semiHidden/>
    <w:rsid w:val="00072017"/>
  </w:style>
  <w:style w:type="numbering" w:customStyle="1" w:styleId="Bezsaraksta12112">
    <w:name w:val="Bez saraksta12112"/>
    <w:next w:val="NoList"/>
    <w:uiPriority w:val="99"/>
    <w:semiHidden/>
    <w:unhideWhenUsed/>
    <w:rsid w:val="00072017"/>
  </w:style>
  <w:style w:type="numbering" w:customStyle="1" w:styleId="Bezsaraksta4112">
    <w:name w:val="Bez saraksta4112"/>
    <w:next w:val="NoList"/>
    <w:uiPriority w:val="99"/>
    <w:semiHidden/>
    <w:unhideWhenUsed/>
    <w:rsid w:val="00072017"/>
  </w:style>
  <w:style w:type="numbering" w:customStyle="1" w:styleId="Bezsaraksta5112">
    <w:name w:val="Bez saraksta5112"/>
    <w:next w:val="NoList"/>
    <w:uiPriority w:val="99"/>
    <w:semiHidden/>
    <w:unhideWhenUsed/>
    <w:rsid w:val="00072017"/>
  </w:style>
  <w:style w:type="numbering" w:customStyle="1" w:styleId="Bezsaraksta6112">
    <w:name w:val="Bez saraksta6112"/>
    <w:next w:val="NoList"/>
    <w:uiPriority w:val="99"/>
    <w:semiHidden/>
    <w:unhideWhenUsed/>
    <w:rsid w:val="00072017"/>
  </w:style>
  <w:style w:type="numbering" w:customStyle="1" w:styleId="Bezsaraksta7112">
    <w:name w:val="Bez saraksta7112"/>
    <w:next w:val="NoList"/>
    <w:uiPriority w:val="99"/>
    <w:semiHidden/>
    <w:unhideWhenUsed/>
    <w:rsid w:val="00072017"/>
  </w:style>
  <w:style w:type="numbering" w:customStyle="1" w:styleId="Bezsaraksta822">
    <w:name w:val="Bez saraksta822"/>
    <w:next w:val="NoList"/>
    <w:uiPriority w:val="99"/>
    <w:semiHidden/>
    <w:rsid w:val="00072017"/>
  </w:style>
  <w:style w:type="numbering" w:customStyle="1" w:styleId="Bezsaraksta1412">
    <w:name w:val="Bez saraksta1412"/>
    <w:next w:val="NoList"/>
    <w:uiPriority w:val="99"/>
    <w:semiHidden/>
    <w:unhideWhenUsed/>
    <w:rsid w:val="00072017"/>
  </w:style>
  <w:style w:type="numbering" w:customStyle="1" w:styleId="Bezsaraksta2312">
    <w:name w:val="Bez saraksta2312"/>
    <w:next w:val="NoList"/>
    <w:uiPriority w:val="99"/>
    <w:semiHidden/>
    <w:unhideWhenUsed/>
    <w:rsid w:val="00072017"/>
  </w:style>
  <w:style w:type="numbering" w:customStyle="1" w:styleId="Bezsaraksta11312">
    <w:name w:val="Bez saraksta11312"/>
    <w:next w:val="NoList"/>
    <w:uiPriority w:val="99"/>
    <w:semiHidden/>
    <w:unhideWhenUsed/>
    <w:rsid w:val="00072017"/>
  </w:style>
  <w:style w:type="numbering" w:customStyle="1" w:styleId="Bezsaraksta3212">
    <w:name w:val="Bez saraksta3212"/>
    <w:next w:val="NoList"/>
    <w:uiPriority w:val="99"/>
    <w:semiHidden/>
    <w:rsid w:val="00072017"/>
  </w:style>
  <w:style w:type="numbering" w:customStyle="1" w:styleId="Bezsaraksta12212">
    <w:name w:val="Bez saraksta12212"/>
    <w:next w:val="NoList"/>
    <w:uiPriority w:val="99"/>
    <w:semiHidden/>
    <w:unhideWhenUsed/>
    <w:rsid w:val="00072017"/>
  </w:style>
  <w:style w:type="numbering" w:customStyle="1" w:styleId="Bezsaraksta4212">
    <w:name w:val="Bez saraksta4212"/>
    <w:next w:val="NoList"/>
    <w:uiPriority w:val="99"/>
    <w:semiHidden/>
    <w:unhideWhenUsed/>
    <w:rsid w:val="00072017"/>
  </w:style>
  <w:style w:type="numbering" w:customStyle="1" w:styleId="Bezsaraksta5212">
    <w:name w:val="Bez saraksta5212"/>
    <w:next w:val="NoList"/>
    <w:uiPriority w:val="99"/>
    <w:semiHidden/>
    <w:unhideWhenUsed/>
    <w:rsid w:val="00072017"/>
  </w:style>
  <w:style w:type="numbering" w:customStyle="1" w:styleId="Bezsaraksta6212">
    <w:name w:val="Bez saraksta6212"/>
    <w:next w:val="NoList"/>
    <w:uiPriority w:val="99"/>
    <w:semiHidden/>
    <w:unhideWhenUsed/>
    <w:rsid w:val="00072017"/>
  </w:style>
  <w:style w:type="numbering" w:customStyle="1" w:styleId="Bezsaraksta7212">
    <w:name w:val="Bez saraksta7212"/>
    <w:next w:val="NoList"/>
    <w:uiPriority w:val="99"/>
    <w:semiHidden/>
    <w:unhideWhenUsed/>
    <w:rsid w:val="00072017"/>
  </w:style>
  <w:style w:type="numbering" w:customStyle="1" w:styleId="Bezsaraksta8112">
    <w:name w:val="Bez saraksta8112"/>
    <w:next w:val="NoList"/>
    <w:uiPriority w:val="99"/>
    <w:semiHidden/>
    <w:unhideWhenUsed/>
    <w:rsid w:val="00072017"/>
  </w:style>
  <w:style w:type="numbering" w:customStyle="1" w:styleId="Bezsaraksta912">
    <w:name w:val="Bez saraksta912"/>
    <w:next w:val="NoList"/>
    <w:uiPriority w:val="99"/>
    <w:semiHidden/>
    <w:unhideWhenUsed/>
    <w:rsid w:val="00072017"/>
  </w:style>
  <w:style w:type="numbering" w:customStyle="1" w:styleId="Bezsaraksta1012">
    <w:name w:val="Bez saraksta1012"/>
    <w:next w:val="NoList"/>
    <w:uiPriority w:val="99"/>
    <w:semiHidden/>
    <w:unhideWhenUsed/>
    <w:rsid w:val="00072017"/>
  </w:style>
  <w:style w:type="numbering" w:customStyle="1" w:styleId="Bezsaraksta1512">
    <w:name w:val="Bez saraksta1512"/>
    <w:next w:val="NoList"/>
    <w:uiPriority w:val="99"/>
    <w:semiHidden/>
    <w:unhideWhenUsed/>
    <w:rsid w:val="00072017"/>
  </w:style>
  <w:style w:type="numbering" w:customStyle="1" w:styleId="Bezsaraksta1612">
    <w:name w:val="Bez saraksta1612"/>
    <w:next w:val="NoList"/>
    <w:uiPriority w:val="99"/>
    <w:semiHidden/>
    <w:unhideWhenUsed/>
    <w:rsid w:val="00072017"/>
  </w:style>
  <w:style w:type="numbering" w:customStyle="1" w:styleId="Bezsaraksta1712">
    <w:name w:val="Bez saraksta1712"/>
    <w:next w:val="NoList"/>
    <w:uiPriority w:val="99"/>
    <w:semiHidden/>
    <w:unhideWhenUsed/>
    <w:rsid w:val="00072017"/>
  </w:style>
  <w:style w:type="numbering" w:customStyle="1" w:styleId="Bezsaraksta11412">
    <w:name w:val="Bez saraksta11412"/>
    <w:next w:val="NoList"/>
    <w:uiPriority w:val="99"/>
    <w:semiHidden/>
    <w:unhideWhenUsed/>
    <w:rsid w:val="00072017"/>
  </w:style>
  <w:style w:type="numbering" w:customStyle="1" w:styleId="Bezsaraksta201">
    <w:name w:val="Bez saraksta201"/>
    <w:next w:val="NoList"/>
    <w:uiPriority w:val="99"/>
    <w:semiHidden/>
    <w:unhideWhenUsed/>
    <w:rsid w:val="00072017"/>
  </w:style>
  <w:style w:type="numbering" w:customStyle="1" w:styleId="Bezsaraksta251">
    <w:name w:val="Bez saraksta251"/>
    <w:next w:val="NoList"/>
    <w:uiPriority w:val="99"/>
    <w:semiHidden/>
    <w:unhideWhenUsed/>
    <w:rsid w:val="00072017"/>
  </w:style>
  <w:style w:type="numbering" w:customStyle="1" w:styleId="Bezsaraksta261">
    <w:name w:val="Bez saraksta261"/>
    <w:next w:val="NoList"/>
    <w:uiPriority w:val="99"/>
    <w:semiHidden/>
    <w:unhideWhenUsed/>
    <w:rsid w:val="00072017"/>
  </w:style>
  <w:style w:type="numbering" w:customStyle="1" w:styleId="Bezsaraksta28">
    <w:name w:val="Bez saraksta28"/>
    <w:next w:val="NoList"/>
    <w:uiPriority w:val="99"/>
    <w:semiHidden/>
    <w:rsid w:val="00072017"/>
  </w:style>
  <w:style w:type="numbering" w:customStyle="1" w:styleId="Bezsaraksta117">
    <w:name w:val="Bez saraksta117"/>
    <w:next w:val="NoList"/>
    <w:uiPriority w:val="99"/>
    <w:semiHidden/>
    <w:unhideWhenUsed/>
    <w:rsid w:val="00072017"/>
  </w:style>
  <w:style w:type="numbering" w:customStyle="1" w:styleId="Bezsaraksta29">
    <w:name w:val="Bez saraksta29"/>
    <w:next w:val="NoList"/>
    <w:uiPriority w:val="99"/>
    <w:semiHidden/>
    <w:rsid w:val="00072017"/>
  </w:style>
  <w:style w:type="numbering" w:customStyle="1" w:styleId="Bezsaraksta118">
    <w:name w:val="Bez saraksta118"/>
    <w:next w:val="NoList"/>
    <w:uiPriority w:val="99"/>
    <w:semiHidden/>
    <w:unhideWhenUsed/>
    <w:rsid w:val="00072017"/>
  </w:style>
  <w:style w:type="numbering" w:customStyle="1" w:styleId="Bezsaraksta213">
    <w:name w:val="Bez saraksta213"/>
    <w:next w:val="NoList"/>
    <w:uiPriority w:val="99"/>
    <w:semiHidden/>
    <w:unhideWhenUsed/>
    <w:rsid w:val="00072017"/>
  </w:style>
  <w:style w:type="numbering" w:customStyle="1" w:styleId="Bezsaraksta1113">
    <w:name w:val="Bez saraksta1113"/>
    <w:next w:val="NoList"/>
    <w:uiPriority w:val="99"/>
    <w:semiHidden/>
    <w:unhideWhenUsed/>
    <w:rsid w:val="00072017"/>
  </w:style>
  <w:style w:type="numbering" w:customStyle="1" w:styleId="Bezsaraksta35">
    <w:name w:val="Bez saraksta35"/>
    <w:next w:val="NoList"/>
    <w:uiPriority w:val="99"/>
    <w:semiHidden/>
    <w:rsid w:val="00072017"/>
  </w:style>
  <w:style w:type="numbering" w:customStyle="1" w:styleId="Bezsaraksta125">
    <w:name w:val="Bez saraksta125"/>
    <w:next w:val="NoList"/>
    <w:uiPriority w:val="99"/>
    <w:semiHidden/>
    <w:unhideWhenUsed/>
    <w:rsid w:val="00072017"/>
  </w:style>
  <w:style w:type="numbering" w:customStyle="1" w:styleId="Bezsaraksta45">
    <w:name w:val="Bez saraksta45"/>
    <w:next w:val="NoList"/>
    <w:uiPriority w:val="99"/>
    <w:semiHidden/>
    <w:unhideWhenUsed/>
    <w:rsid w:val="00072017"/>
  </w:style>
  <w:style w:type="numbering" w:customStyle="1" w:styleId="Bezsaraksta55">
    <w:name w:val="Bez saraksta55"/>
    <w:next w:val="NoList"/>
    <w:uiPriority w:val="99"/>
    <w:semiHidden/>
    <w:unhideWhenUsed/>
    <w:rsid w:val="00072017"/>
  </w:style>
  <w:style w:type="numbering" w:customStyle="1" w:styleId="Bezsaraksta65">
    <w:name w:val="Bez saraksta65"/>
    <w:next w:val="NoList"/>
    <w:uiPriority w:val="99"/>
    <w:semiHidden/>
    <w:unhideWhenUsed/>
    <w:rsid w:val="00072017"/>
  </w:style>
  <w:style w:type="numbering" w:customStyle="1" w:styleId="Bezsaraksta75">
    <w:name w:val="Bez saraksta75"/>
    <w:next w:val="NoList"/>
    <w:uiPriority w:val="99"/>
    <w:semiHidden/>
    <w:rsid w:val="00072017"/>
  </w:style>
  <w:style w:type="numbering" w:customStyle="1" w:styleId="Bezsaraksta133">
    <w:name w:val="Bez saraksta133"/>
    <w:next w:val="NoList"/>
    <w:uiPriority w:val="99"/>
    <w:semiHidden/>
    <w:unhideWhenUsed/>
    <w:rsid w:val="00072017"/>
  </w:style>
  <w:style w:type="numbering" w:customStyle="1" w:styleId="Bezsaraksta223">
    <w:name w:val="Bez saraksta223"/>
    <w:next w:val="NoList"/>
    <w:uiPriority w:val="99"/>
    <w:semiHidden/>
    <w:unhideWhenUsed/>
    <w:rsid w:val="00072017"/>
  </w:style>
  <w:style w:type="numbering" w:customStyle="1" w:styleId="Bezsaraksta1123">
    <w:name w:val="Bez saraksta1123"/>
    <w:next w:val="NoList"/>
    <w:uiPriority w:val="99"/>
    <w:semiHidden/>
    <w:unhideWhenUsed/>
    <w:rsid w:val="00072017"/>
  </w:style>
  <w:style w:type="numbering" w:customStyle="1" w:styleId="Bezsaraksta313">
    <w:name w:val="Bez saraksta313"/>
    <w:next w:val="NoList"/>
    <w:uiPriority w:val="99"/>
    <w:semiHidden/>
    <w:rsid w:val="00072017"/>
  </w:style>
  <w:style w:type="numbering" w:customStyle="1" w:styleId="Bezsaraksta1213">
    <w:name w:val="Bez saraksta1213"/>
    <w:next w:val="NoList"/>
    <w:uiPriority w:val="99"/>
    <w:semiHidden/>
    <w:unhideWhenUsed/>
    <w:rsid w:val="00072017"/>
  </w:style>
  <w:style w:type="numbering" w:customStyle="1" w:styleId="Bezsaraksta413">
    <w:name w:val="Bez saraksta413"/>
    <w:next w:val="NoList"/>
    <w:uiPriority w:val="99"/>
    <w:semiHidden/>
    <w:unhideWhenUsed/>
    <w:rsid w:val="00072017"/>
  </w:style>
  <w:style w:type="numbering" w:customStyle="1" w:styleId="Bezsaraksta513">
    <w:name w:val="Bez saraksta513"/>
    <w:next w:val="NoList"/>
    <w:uiPriority w:val="99"/>
    <w:semiHidden/>
    <w:unhideWhenUsed/>
    <w:rsid w:val="00072017"/>
  </w:style>
  <w:style w:type="numbering" w:customStyle="1" w:styleId="Bezsaraksta613">
    <w:name w:val="Bez saraksta613"/>
    <w:next w:val="NoList"/>
    <w:uiPriority w:val="99"/>
    <w:semiHidden/>
    <w:unhideWhenUsed/>
    <w:rsid w:val="00072017"/>
  </w:style>
  <w:style w:type="numbering" w:customStyle="1" w:styleId="Bezsaraksta713">
    <w:name w:val="Bez saraksta713"/>
    <w:next w:val="NoList"/>
    <w:uiPriority w:val="99"/>
    <w:semiHidden/>
    <w:unhideWhenUsed/>
    <w:rsid w:val="00072017"/>
  </w:style>
  <w:style w:type="numbering" w:customStyle="1" w:styleId="Bezsaraksta84">
    <w:name w:val="Bez saraksta84"/>
    <w:next w:val="NoList"/>
    <w:uiPriority w:val="99"/>
    <w:semiHidden/>
    <w:rsid w:val="00072017"/>
  </w:style>
  <w:style w:type="numbering" w:customStyle="1" w:styleId="Bezsaraksta143">
    <w:name w:val="Bez saraksta143"/>
    <w:next w:val="NoList"/>
    <w:uiPriority w:val="99"/>
    <w:semiHidden/>
    <w:unhideWhenUsed/>
    <w:rsid w:val="00072017"/>
  </w:style>
  <w:style w:type="numbering" w:customStyle="1" w:styleId="Bezsaraksta233">
    <w:name w:val="Bez saraksta233"/>
    <w:next w:val="NoList"/>
    <w:uiPriority w:val="99"/>
    <w:semiHidden/>
    <w:unhideWhenUsed/>
    <w:rsid w:val="00072017"/>
  </w:style>
  <w:style w:type="numbering" w:customStyle="1" w:styleId="Bezsaraksta1133">
    <w:name w:val="Bez saraksta1133"/>
    <w:next w:val="NoList"/>
    <w:uiPriority w:val="99"/>
    <w:semiHidden/>
    <w:unhideWhenUsed/>
    <w:rsid w:val="00072017"/>
  </w:style>
  <w:style w:type="numbering" w:customStyle="1" w:styleId="Bezsaraksta323">
    <w:name w:val="Bez saraksta323"/>
    <w:next w:val="NoList"/>
    <w:uiPriority w:val="99"/>
    <w:semiHidden/>
    <w:rsid w:val="00072017"/>
  </w:style>
  <w:style w:type="numbering" w:customStyle="1" w:styleId="Bezsaraksta1223">
    <w:name w:val="Bez saraksta1223"/>
    <w:next w:val="NoList"/>
    <w:uiPriority w:val="99"/>
    <w:semiHidden/>
    <w:unhideWhenUsed/>
    <w:rsid w:val="00072017"/>
  </w:style>
  <w:style w:type="numbering" w:customStyle="1" w:styleId="Bezsaraksta423">
    <w:name w:val="Bez saraksta423"/>
    <w:next w:val="NoList"/>
    <w:uiPriority w:val="99"/>
    <w:semiHidden/>
    <w:unhideWhenUsed/>
    <w:rsid w:val="00072017"/>
  </w:style>
  <w:style w:type="numbering" w:customStyle="1" w:styleId="Bezsaraksta523">
    <w:name w:val="Bez saraksta523"/>
    <w:next w:val="NoList"/>
    <w:uiPriority w:val="99"/>
    <w:semiHidden/>
    <w:unhideWhenUsed/>
    <w:rsid w:val="00072017"/>
  </w:style>
  <w:style w:type="numbering" w:customStyle="1" w:styleId="Bezsaraksta623">
    <w:name w:val="Bez saraksta623"/>
    <w:next w:val="NoList"/>
    <w:uiPriority w:val="99"/>
    <w:semiHidden/>
    <w:unhideWhenUsed/>
    <w:rsid w:val="00072017"/>
  </w:style>
  <w:style w:type="numbering" w:customStyle="1" w:styleId="Bezsaraksta723">
    <w:name w:val="Bez saraksta723"/>
    <w:next w:val="NoList"/>
    <w:uiPriority w:val="99"/>
    <w:semiHidden/>
    <w:unhideWhenUsed/>
    <w:rsid w:val="00072017"/>
  </w:style>
  <w:style w:type="numbering" w:customStyle="1" w:styleId="Bezsaraksta813">
    <w:name w:val="Bez saraksta813"/>
    <w:next w:val="NoList"/>
    <w:uiPriority w:val="99"/>
    <w:semiHidden/>
    <w:unhideWhenUsed/>
    <w:rsid w:val="00072017"/>
  </w:style>
  <w:style w:type="numbering" w:customStyle="1" w:styleId="Bezsaraksta93">
    <w:name w:val="Bez saraksta93"/>
    <w:next w:val="NoList"/>
    <w:uiPriority w:val="99"/>
    <w:semiHidden/>
    <w:unhideWhenUsed/>
    <w:rsid w:val="00072017"/>
  </w:style>
  <w:style w:type="numbering" w:customStyle="1" w:styleId="Bezsaraksta103">
    <w:name w:val="Bez saraksta103"/>
    <w:next w:val="NoList"/>
    <w:uiPriority w:val="99"/>
    <w:semiHidden/>
    <w:unhideWhenUsed/>
    <w:rsid w:val="00072017"/>
  </w:style>
  <w:style w:type="numbering" w:customStyle="1" w:styleId="Bezsaraksta153">
    <w:name w:val="Bez saraksta153"/>
    <w:next w:val="NoList"/>
    <w:uiPriority w:val="99"/>
    <w:semiHidden/>
    <w:unhideWhenUsed/>
    <w:rsid w:val="00072017"/>
  </w:style>
  <w:style w:type="numbering" w:customStyle="1" w:styleId="Bezsaraksta163">
    <w:name w:val="Bez saraksta163"/>
    <w:next w:val="NoList"/>
    <w:uiPriority w:val="99"/>
    <w:semiHidden/>
    <w:unhideWhenUsed/>
    <w:rsid w:val="00072017"/>
  </w:style>
  <w:style w:type="numbering" w:customStyle="1" w:styleId="Bezsaraksta173">
    <w:name w:val="Bez saraksta173"/>
    <w:next w:val="NoList"/>
    <w:uiPriority w:val="99"/>
    <w:semiHidden/>
    <w:unhideWhenUsed/>
    <w:rsid w:val="00072017"/>
  </w:style>
  <w:style w:type="numbering" w:customStyle="1" w:styleId="Bezsaraksta1143">
    <w:name w:val="Bez saraksta1143"/>
    <w:next w:val="NoList"/>
    <w:uiPriority w:val="99"/>
    <w:semiHidden/>
    <w:unhideWhenUsed/>
    <w:rsid w:val="00072017"/>
  </w:style>
  <w:style w:type="numbering" w:customStyle="1" w:styleId="Bezsaraksta183">
    <w:name w:val="Bez saraksta183"/>
    <w:next w:val="NoList"/>
    <w:uiPriority w:val="99"/>
    <w:semiHidden/>
    <w:rsid w:val="00072017"/>
  </w:style>
  <w:style w:type="numbering" w:customStyle="1" w:styleId="Bezsaraksta193">
    <w:name w:val="Bez saraksta193"/>
    <w:next w:val="NoList"/>
    <w:uiPriority w:val="99"/>
    <w:semiHidden/>
    <w:unhideWhenUsed/>
    <w:rsid w:val="00072017"/>
  </w:style>
  <w:style w:type="numbering" w:customStyle="1" w:styleId="Bezsaraksta243">
    <w:name w:val="Bez saraksta243"/>
    <w:next w:val="NoList"/>
    <w:uiPriority w:val="99"/>
    <w:semiHidden/>
    <w:rsid w:val="00072017"/>
  </w:style>
  <w:style w:type="numbering" w:customStyle="1" w:styleId="Bezsaraksta1153">
    <w:name w:val="Bez saraksta1153"/>
    <w:next w:val="NoList"/>
    <w:uiPriority w:val="99"/>
    <w:semiHidden/>
    <w:unhideWhenUsed/>
    <w:rsid w:val="00072017"/>
  </w:style>
  <w:style w:type="numbering" w:customStyle="1" w:styleId="Bezsaraksta2113">
    <w:name w:val="Bez saraksta2113"/>
    <w:next w:val="NoList"/>
    <w:uiPriority w:val="99"/>
    <w:semiHidden/>
    <w:unhideWhenUsed/>
    <w:rsid w:val="00072017"/>
  </w:style>
  <w:style w:type="numbering" w:customStyle="1" w:styleId="Bezsaraksta11113">
    <w:name w:val="Bez saraksta11113"/>
    <w:next w:val="NoList"/>
    <w:uiPriority w:val="99"/>
    <w:semiHidden/>
    <w:unhideWhenUsed/>
    <w:rsid w:val="00072017"/>
  </w:style>
  <w:style w:type="numbering" w:customStyle="1" w:styleId="Bezsaraksta333">
    <w:name w:val="Bez saraksta333"/>
    <w:next w:val="NoList"/>
    <w:uiPriority w:val="99"/>
    <w:semiHidden/>
    <w:rsid w:val="00072017"/>
  </w:style>
  <w:style w:type="numbering" w:customStyle="1" w:styleId="Bezsaraksta1233">
    <w:name w:val="Bez saraksta1233"/>
    <w:next w:val="NoList"/>
    <w:uiPriority w:val="99"/>
    <w:semiHidden/>
    <w:unhideWhenUsed/>
    <w:rsid w:val="00072017"/>
  </w:style>
  <w:style w:type="numbering" w:customStyle="1" w:styleId="Bezsaraksta433">
    <w:name w:val="Bez saraksta433"/>
    <w:next w:val="NoList"/>
    <w:uiPriority w:val="99"/>
    <w:semiHidden/>
    <w:unhideWhenUsed/>
    <w:rsid w:val="00072017"/>
  </w:style>
  <w:style w:type="numbering" w:customStyle="1" w:styleId="Bezsaraksta533">
    <w:name w:val="Bez saraksta533"/>
    <w:next w:val="NoList"/>
    <w:uiPriority w:val="99"/>
    <w:semiHidden/>
    <w:unhideWhenUsed/>
    <w:rsid w:val="00072017"/>
  </w:style>
  <w:style w:type="numbering" w:customStyle="1" w:styleId="Bezsaraksta633">
    <w:name w:val="Bez saraksta633"/>
    <w:next w:val="NoList"/>
    <w:uiPriority w:val="99"/>
    <w:semiHidden/>
    <w:unhideWhenUsed/>
    <w:rsid w:val="00072017"/>
  </w:style>
  <w:style w:type="numbering" w:customStyle="1" w:styleId="Bezsaraksta733">
    <w:name w:val="Bez saraksta733"/>
    <w:next w:val="NoList"/>
    <w:uiPriority w:val="99"/>
    <w:semiHidden/>
    <w:rsid w:val="00072017"/>
  </w:style>
  <w:style w:type="numbering" w:customStyle="1" w:styleId="Bezsaraksta1313">
    <w:name w:val="Bez saraksta1313"/>
    <w:next w:val="NoList"/>
    <w:uiPriority w:val="99"/>
    <w:semiHidden/>
    <w:unhideWhenUsed/>
    <w:rsid w:val="00072017"/>
  </w:style>
  <w:style w:type="numbering" w:customStyle="1" w:styleId="Bezsaraksta2213">
    <w:name w:val="Bez saraksta2213"/>
    <w:next w:val="NoList"/>
    <w:uiPriority w:val="99"/>
    <w:semiHidden/>
    <w:unhideWhenUsed/>
    <w:rsid w:val="00072017"/>
  </w:style>
  <w:style w:type="numbering" w:customStyle="1" w:styleId="Bezsaraksta11213">
    <w:name w:val="Bez saraksta11213"/>
    <w:next w:val="NoList"/>
    <w:uiPriority w:val="99"/>
    <w:semiHidden/>
    <w:unhideWhenUsed/>
    <w:rsid w:val="00072017"/>
  </w:style>
  <w:style w:type="numbering" w:customStyle="1" w:styleId="Bezsaraksta3113">
    <w:name w:val="Bez saraksta3113"/>
    <w:next w:val="NoList"/>
    <w:uiPriority w:val="99"/>
    <w:semiHidden/>
    <w:rsid w:val="00072017"/>
  </w:style>
  <w:style w:type="numbering" w:customStyle="1" w:styleId="Bezsaraksta12113">
    <w:name w:val="Bez saraksta12113"/>
    <w:next w:val="NoList"/>
    <w:uiPriority w:val="99"/>
    <w:semiHidden/>
    <w:unhideWhenUsed/>
    <w:rsid w:val="00072017"/>
  </w:style>
  <w:style w:type="numbering" w:customStyle="1" w:styleId="Bezsaraksta4113">
    <w:name w:val="Bez saraksta4113"/>
    <w:next w:val="NoList"/>
    <w:uiPriority w:val="99"/>
    <w:semiHidden/>
    <w:unhideWhenUsed/>
    <w:rsid w:val="00072017"/>
  </w:style>
  <w:style w:type="numbering" w:customStyle="1" w:styleId="Bezsaraksta5113">
    <w:name w:val="Bez saraksta5113"/>
    <w:next w:val="NoList"/>
    <w:uiPriority w:val="99"/>
    <w:semiHidden/>
    <w:unhideWhenUsed/>
    <w:rsid w:val="00072017"/>
  </w:style>
  <w:style w:type="numbering" w:customStyle="1" w:styleId="Bezsaraksta6113">
    <w:name w:val="Bez saraksta6113"/>
    <w:next w:val="NoList"/>
    <w:uiPriority w:val="99"/>
    <w:semiHidden/>
    <w:unhideWhenUsed/>
    <w:rsid w:val="00072017"/>
  </w:style>
  <w:style w:type="numbering" w:customStyle="1" w:styleId="Bezsaraksta7113">
    <w:name w:val="Bez saraksta7113"/>
    <w:next w:val="NoList"/>
    <w:uiPriority w:val="99"/>
    <w:semiHidden/>
    <w:unhideWhenUsed/>
    <w:rsid w:val="00072017"/>
  </w:style>
  <w:style w:type="numbering" w:customStyle="1" w:styleId="Bezsaraksta823">
    <w:name w:val="Bez saraksta823"/>
    <w:next w:val="NoList"/>
    <w:uiPriority w:val="99"/>
    <w:semiHidden/>
    <w:rsid w:val="00072017"/>
  </w:style>
  <w:style w:type="numbering" w:customStyle="1" w:styleId="Bezsaraksta1413">
    <w:name w:val="Bez saraksta1413"/>
    <w:next w:val="NoList"/>
    <w:uiPriority w:val="99"/>
    <w:semiHidden/>
    <w:unhideWhenUsed/>
    <w:rsid w:val="00072017"/>
  </w:style>
  <w:style w:type="numbering" w:customStyle="1" w:styleId="Bezsaraksta2313">
    <w:name w:val="Bez saraksta2313"/>
    <w:next w:val="NoList"/>
    <w:uiPriority w:val="99"/>
    <w:semiHidden/>
    <w:unhideWhenUsed/>
    <w:rsid w:val="00072017"/>
  </w:style>
  <w:style w:type="numbering" w:customStyle="1" w:styleId="Bezsaraksta11313">
    <w:name w:val="Bez saraksta11313"/>
    <w:next w:val="NoList"/>
    <w:uiPriority w:val="99"/>
    <w:semiHidden/>
    <w:unhideWhenUsed/>
    <w:rsid w:val="00072017"/>
  </w:style>
  <w:style w:type="numbering" w:customStyle="1" w:styleId="Bezsaraksta3213">
    <w:name w:val="Bez saraksta3213"/>
    <w:next w:val="NoList"/>
    <w:uiPriority w:val="99"/>
    <w:semiHidden/>
    <w:rsid w:val="00072017"/>
  </w:style>
  <w:style w:type="numbering" w:customStyle="1" w:styleId="Bezsaraksta12213">
    <w:name w:val="Bez saraksta12213"/>
    <w:next w:val="NoList"/>
    <w:uiPriority w:val="99"/>
    <w:semiHidden/>
    <w:unhideWhenUsed/>
    <w:rsid w:val="00072017"/>
  </w:style>
  <w:style w:type="numbering" w:customStyle="1" w:styleId="Bezsaraksta4213">
    <w:name w:val="Bez saraksta4213"/>
    <w:next w:val="NoList"/>
    <w:uiPriority w:val="99"/>
    <w:semiHidden/>
    <w:unhideWhenUsed/>
    <w:rsid w:val="00072017"/>
  </w:style>
  <w:style w:type="numbering" w:customStyle="1" w:styleId="Bezsaraksta5213">
    <w:name w:val="Bez saraksta5213"/>
    <w:next w:val="NoList"/>
    <w:uiPriority w:val="99"/>
    <w:semiHidden/>
    <w:unhideWhenUsed/>
    <w:rsid w:val="00072017"/>
  </w:style>
  <w:style w:type="numbering" w:customStyle="1" w:styleId="Bezsaraksta6213">
    <w:name w:val="Bez saraksta6213"/>
    <w:next w:val="NoList"/>
    <w:uiPriority w:val="99"/>
    <w:semiHidden/>
    <w:unhideWhenUsed/>
    <w:rsid w:val="00072017"/>
  </w:style>
  <w:style w:type="numbering" w:customStyle="1" w:styleId="Bezsaraksta7213">
    <w:name w:val="Bez saraksta7213"/>
    <w:next w:val="NoList"/>
    <w:uiPriority w:val="99"/>
    <w:semiHidden/>
    <w:unhideWhenUsed/>
    <w:rsid w:val="00072017"/>
  </w:style>
  <w:style w:type="numbering" w:customStyle="1" w:styleId="Bezsaraksta8113">
    <w:name w:val="Bez saraksta8113"/>
    <w:next w:val="NoList"/>
    <w:uiPriority w:val="99"/>
    <w:semiHidden/>
    <w:unhideWhenUsed/>
    <w:rsid w:val="00072017"/>
  </w:style>
  <w:style w:type="numbering" w:customStyle="1" w:styleId="Bezsaraksta913">
    <w:name w:val="Bez saraksta913"/>
    <w:next w:val="NoList"/>
    <w:uiPriority w:val="99"/>
    <w:semiHidden/>
    <w:unhideWhenUsed/>
    <w:rsid w:val="00072017"/>
  </w:style>
  <w:style w:type="numbering" w:customStyle="1" w:styleId="Bezsaraksta1013">
    <w:name w:val="Bez saraksta1013"/>
    <w:next w:val="NoList"/>
    <w:uiPriority w:val="99"/>
    <w:semiHidden/>
    <w:unhideWhenUsed/>
    <w:rsid w:val="00072017"/>
  </w:style>
  <w:style w:type="numbering" w:customStyle="1" w:styleId="Bezsaraksta1513">
    <w:name w:val="Bez saraksta1513"/>
    <w:next w:val="NoList"/>
    <w:uiPriority w:val="99"/>
    <w:semiHidden/>
    <w:unhideWhenUsed/>
    <w:rsid w:val="00072017"/>
  </w:style>
  <w:style w:type="numbering" w:customStyle="1" w:styleId="Bezsaraksta1613">
    <w:name w:val="Bez saraksta1613"/>
    <w:next w:val="NoList"/>
    <w:uiPriority w:val="99"/>
    <w:semiHidden/>
    <w:unhideWhenUsed/>
    <w:rsid w:val="00072017"/>
  </w:style>
  <w:style w:type="numbering" w:customStyle="1" w:styleId="Bezsaraksta1713">
    <w:name w:val="Bez saraksta1713"/>
    <w:next w:val="NoList"/>
    <w:uiPriority w:val="99"/>
    <w:semiHidden/>
    <w:unhideWhenUsed/>
    <w:rsid w:val="00072017"/>
  </w:style>
  <w:style w:type="numbering" w:customStyle="1" w:styleId="Bezsaraksta11413">
    <w:name w:val="Bez saraksta11413"/>
    <w:next w:val="NoList"/>
    <w:uiPriority w:val="99"/>
    <w:semiHidden/>
    <w:unhideWhenUsed/>
    <w:rsid w:val="00072017"/>
  </w:style>
  <w:style w:type="numbering" w:customStyle="1" w:styleId="Bezsaraksta202">
    <w:name w:val="Bez saraksta202"/>
    <w:next w:val="NoList"/>
    <w:uiPriority w:val="99"/>
    <w:semiHidden/>
    <w:unhideWhenUsed/>
    <w:rsid w:val="00072017"/>
  </w:style>
  <w:style w:type="numbering" w:customStyle="1" w:styleId="Bezsaraksta252">
    <w:name w:val="Bez saraksta252"/>
    <w:next w:val="NoList"/>
    <w:uiPriority w:val="99"/>
    <w:semiHidden/>
    <w:unhideWhenUsed/>
    <w:rsid w:val="00072017"/>
  </w:style>
  <w:style w:type="numbering" w:customStyle="1" w:styleId="Bezsaraksta262">
    <w:name w:val="Bez saraksta262"/>
    <w:next w:val="NoList"/>
    <w:uiPriority w:val="99"/>
    <w:semiHidden/>
    <w:unhideWhenUsed/>
    <w:rsid w:val="00072017"/>
  </w:style>
  <w:style w:type="paragraph" w:customStyle="1" w:styleId="xl63">
    <w:name w:val="xl63"/>
    <w:basedOn w:val="Normal"/>
    <w:rsid w:val="00072017"/>
    <w:pPr>
      <w:spacing w:before="100" w:beforeAutospacing="1" w:after="100" w:afterAutospacing="1"/>
      <w:textAlignment w:val="top"/>
    </w:pPr>
    <w:rPr>
      <w:rFonts w:ascii="Arial" w:hAnsi="Arial" w:cs="Arial"/>
      <w:b/>
      <w:bCs/>
      <w:sz w:val="28"/>
      <w:szCs w:val="28"/>
    </w:rPr>
  </w:style>
  <w:style w:type="paragraph" w:customStyle="1" w:styleId="xl64">
    <w:name w:val="xl64"/>
    <w:basedOn w:val="Normal"/>
    <w:rsid w:val="00072017"/>
    <w:pPr>
      <w:spacing w:before="100" w:beforeAutospacing="1" w:after="100" w:afterAutospacing="1"/>
      <w:textAlignment w:val="top"/>
    </w:pPr>
    <w:rPr>
      <w:rFonts w:ascii="Arial" w:hAnsi="Arial" w:cs="Arial"/>
      <w:sz w:val="20"/>
      <w:szCs w:val="20"/>
    </w:rPr>
  </w:style>
  <w:style w:type="paragraph" w:customStyle="1" w:styleId="Nodala">
    <w:name w:val="Nodala"/>
    <w:basedOn w:val="Normal"/>
    <w:rsid w:val="00072017"/>
    <w:pPr>
      <w:keepNext/>
      <w:numPr>
        <w:numId w:val="66"/>
      </w:numPr>
      <w:spacing w:before="180" w:after="40"/>
      <w:jc w:val="both"/>
    </w:pPr>
    <w:rPr>
      <w:rFonts w:ascii="Bookman Old Style" w:hAnsi="Bookman Old Style"/>
      <w:b/>
      <w:sz w:val="21"/>
    </w:rPr>
  </w:style>
  <w:style w:type="paragraph" w:customStyle="1" w:styleId="Numurets">
    <w:name w:val="Numurets"/>
    <w:basedOn w:val="Normal"/>
    <w:rsid w:val="00072017"/>
    <w:pPr>
      <w:numPr>
        <w:ilvl w:val="1"/>
        <w:numId w:val="66"/>
      </w:numPr>
      <w:spacing w:before="40"/>
      <w:jc w:val="both"/>
    </w:pPr>
    <w:rPr>
      <w:rFonts w:ascii="Bookman Old Style" w:hAnsi="Bookman Old Style"/>
      <w:sz w:val="21"/>
    </w:rPr>
  </w:style>
  <w:style w:type="paragraph" w:customStyle="1" w:styleId="Numur2">
    <w:name w:val="Numur2"/>
    <w:basedOn w:val="Numurets"/>
    <w:rsid w:val="00072017"/>
    <w:pPr>
      <w:numPr>
        <w:ilvl w:val="2"/>
      </w:numPr>
      <w:tabs>
        <w:tab w:val="num" w:pos="360"/>
      </w:tabs>
      <w:spacing w:before="0"/>
      <w:ind w:left="360" w:hanging="360"/>
    </w:pPr>
  </w:style>
  <w:style w:type="numbering" w:customStyle="1" w:styleId="Bezsaraksta30">
    <w:name w:val="Bez saraksta30"/>
    <w:next w:val="NoList"/>
    <w:uiPriority w:val="99"/>
    <w:semiHidden/>
    <w:rsid w:val="00072017"/>
  </w:style>
  <w:style w:type="numbering" w:customStyle="1" w:styleId="Bezsaraksta119">
    <w:name w:val="Bez saraksta119"/>
    <w:next w:val="NoList"/>
    <w:uiPriority w:val="99"/>
    <w:semiHidden/>
    <w:unhideWhenUsed/>
    <w:rsid w:val="00072017"/>
  </w:style>
  <w:style w:type="numbering" w:customStyle="1" w:styleId="Bezsaraksta210">
    <w:name w:val="Bez saraksta210"/>
    <w:next w:val="NoList"/>
    <w:uiPriority w:val="99"/>
    <w:semiHidden/>
    <w:rsid w:val="00072017"/>
  </w:style>
  <w:style w:type="numbering" w:customStyle="1" w:styleId="Bezsaraksta1110">
    <w:name w:val="Bez saraksta1110"/>
    <w:next w:val="NoList"/>
    <w:uiPriority w:val="99"/>
    <w:semiHidden/>
    <w:unhideWhenUsed/>
    <w:rsid w:val="00072017"/>
  </w:style>
  <w:style w:type="numbering" w:customStyle="1" w:styleId="Bezsaraksta214">
    <w:name w:val="Bez saraksta214"/>
    <w:next w:val="NoList"/>
    <w:uiPriority w:val="99"/>
    <w:semiHidden/>
    <w:unhideWhenUsed/>
    <w:rsid w:val="00072017"/>
  </w:style>
  <w:style w:type="numbering" w:customStyle="1" w:styleId="Bezsaraksta1114">
    <w:name w:val="Bez saraksta1114"/>
    <w:next w:val="NoList"/>
    <w:uiPriority w:val="99"/>
    <w:semiHidden/>
    <w:unhideWhenUsed/>
    <w:rsid w:val="00072017"/>
  </w:style>
  <w:style w:type="numbering" w:customStyle="1" w:styleId="Bezsaraksta36">
    <w:name w:val="Bez saraksta36"/>
    <w:next w:val="NoList"/>
    <w:uiPriority w:val="99"/>
    <w:semiHidden/>
    <w:rsid w:val="00072017"/>
  </w:style>
  <w:style w:type="numbering" w:customStyle="1" w:styleId="Bezsaraksta126">
    <w:name w:val="Bez saraksta126"/>
    <w:next w:val="NoList"/>
    <w:uiPriority w:val="99"/>
    <w:semiHidden/>
    <w:unhideWhenUsed/>
    <w:rsid w:val="00072017"/>
  </w:style>
  <w:style w:type="numbering" w:customStyle="1" w:styleId="Bezsaraksta46">
    <w:name w:val="Bez saraksta46"/>
    <w:next w:val="NoList"/>
    <w:uiPriority w:val="99"/>
    <w:semiHidden/>
    <w:unhideWhenUsed/>
    <w:rsid w:val="00072017"/>
  </w:style>
  <w:style w:type="numbering" w:customStyle="1" w:styleId="Bezsaraksta56">
    <w:name w:val="Bez saraksta56"/>
    <w:next w:val="NoList"/>
    <w:uiPriority w:val="99"/>
    <w:semiHidden/>
    <w:unhideWhenUsed/>
    <w:rsid w:val="00072017"/>
  </w:style>
  <w:style w:type="numbering" w:customStyle="1" w:styleId="Bezsaraksta66">
    <w:name w:val="Bez saraksta66"/>
    <w:next w:val="NoList"/>
    <w:uiPriority w:val="99"/>
    <w:semiHidden/>
    <w:unhideWhenUsed/>
    <w:rsid w:val="00072017"/>
  </w:style>
  <w:style w:type="numbering" w:customStyle="1" w:styleId="Bezsaraksta76">
    <w:name w:val="Bez saraksta76"/>
    <w:next w:val="NoList"/>
    <w:uiPriority w:val="99"/>
    <w:semiHidden/>
    <w:rsid w:val="00072017"/>
  </w:style>
  <w:style w:type="numbering" w:customStyle="1" w:styleId="Bezsaraksta134">
    <w:name w:val="Bez saraksta134"/>
    <w:next w:val="NoList"/>
    <w:uiPriority w:val="99"/>
    <w:semiHidden/>
    <w:unhideWhenUsed/>
    <w:rsid w:val="00072017"/>
  </w:style>
  <w:style w:type="numbering" w:customStyle="1" w:styleId="Bezsaraksta224">
    <w:name w:val="Bez saraksta224"/>
    <w:next w:val="NoList"/>
    <w:uiPriority w:val="99"/>
    <w:semiHidden/>
    <w:unhideWhenUsed/>
    <w:rsid w:val="00072017"/>
  </w:style>
  <w:style w:type="numbering" w:customStyle="1" w:styleId="Bezsaraksta1124">
    <w:name w:val="Bez saraksta1124"/>
    <w:next w:val="NoList"/>
    <w:uiPriority w:val="99"/>
    <w:semiHidden/>
    <w:unhideWhenUsed/>
    <w:rsid w:val="00072017"/>
  </w:style>
  <w:style w:type="numbering" w:customStyle="1" w:styleId="Bezsaraksta314">
    <w:name w:val="Bez saraksta314"/>
    <w:next w:val="NoList"/>
    <w:uiPriority w:val="99"/>
    <w:semiHidden/>
    <w:rsid w:val="00072017"/>
  </w:style>
  <w:style w:type="numbering" w:customStyle="1" w:styleId="Bezsaraksta1214">
    <w:name w:val="Bez saraksta1214"/>
    <w:next w:val="NoList"/>
    <w:uiPriority w:val="99"/>
    <w:semiHidden/>
    <w:unhideWhenUsed/>
    <w:rsid w:val="00072017"/>
  </w:style>
  <w:style w:type="numbering" w:customStyle="1" w:styleId="Bezsaraksta414">
    <w:name w:val="Bez saraksta414"/>
    <w:next w:val="NoList"/>
    <w:uiPriority w:val="99"/>
    <w:semiHidden/>
    <w:unhideWhenUsed/>
    <w:rsid w:val="00072017"/>
  </w:style>
  <w:style w:type="numbering" w:customStyle="1" w:styleId="Bezsaraksta514">
    <w:name w:val="Bez saraksta514"/>
    <w:next w:val="NoList"/>
    <w:uiPriority w:val="99"/>
    <w:semiHidden/>
    <w:unhideWhenUsed/>
    <w:rsid w:val="00072017"/>
  </w:style>
  <w:style w:type="numbering" w:customStyle="1" w:styleId="Bezsaraksta614">
    <w:name w:val="Bez saraksta614"/>
    <w:next w:val="NoList"/>
    <w:uiPriority w:val="99"/>
    <w:semiHidden/>
    <w:unhideWhenUsed/>
    <w:rsid w:val="00072017"/>
  </w:style>
  <w:style w:type="numbering" w:customStyle="1" w:styleId="Bezsaraksta714">
    <w:name w:val="Bez saraksta714"/>
    <w:next w:val="NoList"/>
    <w:uiPriority w:val="99"/>
    <w:semiHidden/>
    <w:unhideWhenUsed/>
    <w:rsid w:val="00072017"/>
  </w:style>
  <w:style w:type="numbering" w:customStyle="1" w:styleId="Bezsaraksta85">
    <w:name w:val="Bez saraksta85"/>
    <w:next w:val="NoList"/>
    <w:uiPriority w:val="99"/>
    <w:semiHidden/>
    <w:rsid w:val="00072017"/>
  </w:style>
  <w:style w:type="numbering" w:customStyle="1" w:styleId="Bezsaraksta144">
    <w:name w:val="Bez saraksta144"/>
    <w:next w:val="NoList"/>
    <w:uiPriority w:val="99"/>
    <w:semiHidden/>
    <w:unhideWhenUsed/>
    <w:rsid w:val="00072017"/>
  </w:style>
  <w:style w:type="numbering" w:customStyle="1" w:styleId="Bezsaraksta234">
    <w:name w:val="Bez saraksta234"/>
    <w:next w:val="NoList"/>
    <w:uiPriority w:val="99"/>
    <w:semiHidden/>
    <w:unhideWhenUsed/>
    <w:rsid w:val="00072017"/>
  </w:style>
  <w:style w:type="numbering" w:customStyle="1" w:styleId="Bezsaraksta1134">
    <w:name w:val="Bez saraksta1134"/>
    <w:next w:val="NoList"/>
    <w:uiPriority w:val="99"/>
    <w:semiHidden/>
    <w:unhideWhenUsed/>
    <w:rsid w:val="00072017"/>
  </w:style>
  <w:style w:type="numbering" w:customStyle="1" w:styleId="Bezsaraksta324">
    <w:name w:val="Bez saraksta324"/>
    <w:next w:val="NoList"/>
    <w:uiPriority w:val="99"/>
    <w:semiHidden/>
    <w:rsid w:val="00072017"/>
  </w:style>
  <w:style w:type="numbering" w:customStyle="1" w:styleId="Bezsaraksta1224">
    <w:name w:val="Bez saraksta1224"/>
    <w:next w:val="NoList"/>
    <w:uiPriority w:val="99"/>
    <w:semiHidden/>
    <w:unhideWhenUsed/>
    <w:rsid w:val="00072017"/>
  </w:style>
  <w:style w:type="numbering" w:customStyle="1" w:styleId="Bezsaraksta424">
    <w:name w:val="Bez saraksta424"/>
    <w:next w:val="NoList"/>
    <w:uiPriority w:val="99"/>
    <w:semiHidden/>
    <w:unhideWhenUsed/>
    <w:rsid w:val="00072017"/>
  </w:style>
  <w:style w:type="numbering" w:customStyle="1" w:styleId="Bezsaraksta524">
    <w:name w:val="Bez saraksta524"/>
    <w:next w:val="NoList"/>
    <w:uiPriority w:val="99"/>
    <w:semiHidden/>
    <w:unhideWhenUsed/>
    <w:rsid w:val="00072017"/>
  </w:style>
  <w:style w:type="numbering" w:customStyle="1" w:styleId="Bezsaraksta624">
    <w:name w:val="Bez saraksta624"/>
    <w:next w:val="NoList"/>
    <w:uiPriority w:val="99"/>
    <w:semiHidden/>
    <w:unhideWhenUsed/>
    <w:rsid w:val="00072017"/>
  </w:style>
  <w:style w:type="numbering" w:customStyle="1" w:styleId="Bezsaraksta724">
    <w:name w:val="Bez saraksta724"/>
    <w:next w:val="NoList"/>
    <w:uiPriority w:val="99"/>
    <w:semiHidden/>
    <w:unhideWhenUsed/>
    <w:rsid w:val="00072017"/>
  </w:style>
  <w:style w:type="numbering" w:customStyle="1" w:styleId="Bezsaraksta814">
    <w:name w:val="Bez saraksta814"/>
    <w:next w:val="NoList"/>
    <w:uiPriority w:val="99"/>
    <w:semiHidden/>
    <w:unhideWhenUsed/>
    <w:rsid w:val="00072017"/>
  </w:style>
  <w:style w:type="numbering" w:customStyle="1" w:styleId="Bezsaraksta94">
    <w:name w:val="Bez saraksta94"/>
    <w:next w:val="NoList"/>
    <w:uiPriority w:val="99"/>
    <w:semiHidden/>
    <w:unhideWhenUsed/>
    <w:rsid w:val="00072017"/>
  </w:style>
  <w:style w:type="numbering" w:customStyle="1" w:styleId="Bezsaraksta104">
    <w:name w:val="Bez saraksta104"/>
    <w:next w:val="NoList"/>
    <w:uiPriority w:val="99"/>
    <w:semiHidden/>
    <w:unhideWhenUsed/>
    <w:rsid w:val="00072017"/>
  </w:style>
  <w:style w:type="numbering" w:customStyle="1" w:styleId="Bezsaraksta154">
    <w:name w:val="Bez saraksta154"/>
    <w:next w:val="NoList"/>
    <w:uiPriority w:val="99"/>
    <w:semiHidden/>
    <w:unhideWhenUsed/>
    <w:rsid w:val="00072017"/>
  </w:style>
  <w:style w:type="numbering" w:customStyle="1" w:styleId="Bezsaraksta164">
    <w:name w:val="Bez saraksta164"/>
    <w:next w:val="NoList"/>
    <w:uiPriority w:val="99"/>
    <w:semiHidden/>
    <w:unhideWhenUsed/>
    <w:rsid w:val="00072017"/>
  </w:style>
  <w:style w:type="numbering" w:customStyle="1" w:styleId="Bezsaraksta174">
    <w:name w:val="Bez saraksta174"/>
    <w:next w:val="NoList"/>
    <w:uiPriority w:val="99"/>
    <w:semiHidden/>
    <w:unhideWhenUsed/>
    <w:rsid w:val="00072017"/>
  </w:style>
  <w:style w:type="numbering" w:customStyle="1" w:styleId="Bezsaraksta1144">
    <w:name w:val="Bez saraksta1144"/>
    <w:next w:val="NoList"/>
    <w:uiPriority w:val="99"/>
    <w:semiHidden/>
    <w:unhideWhenUsed/>
    <w:rsid w:val="00072017"/>
  </w:style>
  <w:style w:type="numbering" w:customStyle="1" w:styleId="Bezsaraksta184">
    <w:name w:val="Bez saraksta184"/>
    <w:next w:val="NoList"/>
    <w:uiPriority w:val="99"/>
    <w:semiHidden/>
    <w:rsid w:val="00072017"/>
  </w:style>
  <w:style w:type="numbering" w:customStyle="1" w:styleId="Bezsaraksta194">
    <w:name w:val="Bez saraksta194"/>
    <w:next w:val="NoList"/>
    <w:uiPriority w:val="99"/>
    <w:semiHidden/>
    <w:unhideWhenUsed/>
    <w:rsid w:val="00072017"/>
  </w:style>
  <w:style w:type="numbering" w:customStyle="1" w:styleId="Bezsaraksta244">
    <w:name w:val="Bez saraksta244"/>
    <w:next w:val="NoList"/>
    <w:uiPriority w:val="99"/>
    <w:semiHidden/>
    <w:rsid w:val="00072017"/>
  </w:style>
  <w:style w:type="numbering" w:customStyle="1" w:styleId="Bezsaraksta1154">
    <w:name w:val="Bez saraksta1154"/>
    <w:next w:val="NoList"/>
    <w:uiPriority w:val="99"/>
    <w:semiHidden/>
    <w:unhideWhenUsed/>
    <w:rsid w:val="00072017"/>
  </w:style>
  <w:style w:type="numbering" w:customStyle="1" w:styleId="Bezsaraksta2114">
    <w:name w:val="Bez saraksta2114"/>
    <w:next w:val="NoList"/>
    <w:uiPriority w:val="99"/>
    <w:semiHidden/>
    <w:unhideWhenUsed/>
    <w:rsid w:val="00072017"/>
  </w:style>
  <w:style w:type="numbering" w:customStyle="1" w:styleId="Bezsaraksta11114">
    <w:name w:val="Bez saraksta11114"/>
    <w:next w:val="NoList"/>
    <w:uiPriority w:val="99"/>
    <w:semiHidden/>
    <w:unhideWhenUsed/>
    <w:rsid w:val="00072017"/>
  </w:style>
  <w:style w:type="numbering" w:customStyle="1" w:styleId="Bezsaraksta334">
    <w:name w:val="Bez saraksta334"/>
    <w:next w:val="NoList"/>
    <w:uiPriority w:val="99"/>
    <w:semiHidden/>
    <w:rsid w:val="00072017"/>
  </w:style>
  <w:style w:type="numbering" w:customStyle="1" w:styleId="Bezsaraksta1234">
    <w:name w:val="Bez saraksta1234"/>
    <w:next w:val="NoList"/>
    <w:uiPriority w:val="99"/>
    <w:semiHidden/>
    <w:unhideWhenUsed/>
    <w:rsid w:val="00072017"/>
  </w:style>
  <w:style w:type="numbering" w:customStyle="1" w:styleId="Bezsaraksta434">
    <w:name w:val="Bez saraksta434"/>
    <w:next w:val="NoList"/>
    <w:uiPriority w:val="99"/>
    <w:semiHidden/>
    <w:unhideWhenUsed/>
    <w:rsid w:val="00072017"/>
  </w:style>
  <w:style w:type="numbering" w:customStyle="1" w:styleId="Bezsaraksta534">
    <w:name w:val="Bez saraksta534"/>
    <w:next w:val="NoList"/>
    <w:uiPriority w:val="99"/>
    <w:semiHidden/>
    <w:unhideWhenUsed/>
    <w:rsid w:val="00072017"/>
  </w:style>
  <w:style w:type="numbering" w:customStyle="1" w:styleId="Bezsaraksta634">
    <w:name w:val="Bez saraksta634"/>
    <w:next w:val="NoList"/>
    <w:uiPriority w:val="99"/>
    <w:semiHidden/>
    <w:unhideWhenUsed/>
    <w:rsid w:val="00072017"/>
  </w:style>
  <w:style w:type="numbering" w:customStyle="1" w:styleId="Bezsaraksta734">
    <w:name w:val="Bez saraksta734"/>
    <w:next w:val="NoList"/>
    <w:uiPriority w:val="99"/>
    <w:semiHidden/>
    <w:rsid w:val="00072017"/>
  </w:style>
  <w:style w:type="numbering" w:customStyle="1" w:styleId="Bezsaraksta1314">
    <w:name w:val="Bez saraksta1314"/>
    <w:next w:val="NoList"/>
    <w:uiPriority w:val="99"/>
    <w:semiHidden/>
    <w:unhideWhenUsed/>
    <w:rsid w:val="00072017"/>
  </w:style>
  <w:style w:type="numbering" w:customStyle="1" w:styleId="Bezsaraksta2214">
    <w:name w:val="Bez saraksta2214"/>
    <w:next w:val="NoList"/>
    <w:uiPriority w:val="99"/>
    <w:semiHidden/>
    <w:unhideWhenUsed/>
    <w:rsid w:val="00072017"/>
  </w:style>
  <w:style w:type="numbering" w:customStyle="1" w:styleId="Bezsaraksta11214">
    <w:name w:val="Bez saraksta11214"/>
    <w:next w:val="NoList"/>
    <w:uiPriority w:val="99"/>
    <w:semiHidden/>
    <w:unhideWhenUsed/>
    <w:rsid w:val="00072017"/>
  </w:style>
  <w:style w:type="numbering" w:customStyle="1" w:styleId="Bezsaraksta3114">
    <w:name w:val="Bez saraksta3114"/>
    <w:next w:val="NoList"/>
    <w:uiPriority w:val="99"/>
    <w:semiHidden/>
    <w:rsid w:val="00072017"/>
  </w:style>
  <w:style w:type="numbering" w:customStyle="1" w:styleId="Bezsaraksta12114">
    <w:name w:val="Bez saraksta12114"/>
    <w:next w:val="NoList"/>
    <w:uiPriority w:val="99"/>
    <w:semiHidden/>
    <w:unhideWhenUsed/>
    <w:rsid w:val="00072017"/>
  </w:style>
  <w:style w:type="numbering" w:customStyle="1" w:styleId="Bezsaraksta4114">
    <w:name w:val="Bez saraksta4114"/>
    <w:next w:val="NoList"/>
    <w:uiPriority w:val="99"/>
    <w:semiHidden/>
    <w:unhideWhenUsed/>
    <w:rsid w:val="00072017"/>
  </w:style>
  <w:style w:type="numbering" w:customStyle="1" w:styleId="Bezsaraksta5114">
    <w:name w:val="Bez saraksta5114"/>
    <w:next w:val="NoList"/>
    <w:uiPriority w:val="99"/>
    <w:semiHidden/>
    <w:unhideWhenUsed/>
    <w:rsid w:val="00072017"/>
  </w:style>
  <w:style w:type="numbering" w:customStyle="1" w:styleId="Bezsaraksta6114">
    <w:name w:val="Bez saraksta6114"/>
    <w:next w:val="NoList"/>
    <w:uiPriority w:val="99"/>
    <w:semiHidden/>
    <w:unhideWhenUsed/>
    <w:rsid w:val="00072017"/>
  </w:style>
  <w:style w:type="numbering" w:customStyle="1" w:styleId="Bezsaraksta7114">
    <w:name w:val="Bez saraksta7114"/>
    <w:next w:val="NoList"/>
    <w:uiPriority w:val="99"/>
    <w:semiHidden/>
    <w:unhideWhenUsed/>
    <w:rsid w:val="00072017"/>
  </w:style>
  <w:style w:type="numbering" w:customStyle="1" w:styleId="Bezsaraksta824">
    <w:name w:val="Bez saraksta824"/>
    <w:next w:val="NoList"/>
    <w:uiPriority w:val="99"/>
    <w:semiHidden/>
    <w:rsid w:val="00072017"/>
  </w:style>
  <w:style w:type="numbering" w:customStyle="1" w:styleId="Bezsaraksta1414">
    <w:name w:val="Bez saraksta1414"/>
    <w:next w:val="NoList"/>
    <w:uiPriority w:val="99"/>
    <w:semiHidden/>
    <w:unhideWhenUsed/>
    <w:rsid w:val="00072017"/>
  </w:style>
  <w:style w:type="numbering" w:customStyle="1" w:styleId="Bezsaraksta2314">
    <w:name w:val="Bez saraksta2314"/>
    <w:next w:val="NoList"/>
    <w:uiPriority w:val="99"/>
    <w:semiHidden/>
    <w:unhideWhenUsed/>
    <w:rsid w:val="00072017"/>
  </w:style>
  <w:style w:type="numbering" w:customStyle="1" w:styleId="Bezsaraksta11314">
    <w:name w:val="Bez saraksta11314"/>
    <w:next w:val="NoList"/>
    <w:uiPriority w:val="99"/>
    <w:semiHidden/>
    <w:unhideWhenUsed/>
    <w:rsid w:val="00072017"/>
  </w:style>
  <w:style w:type="numbering" w:customStyle="1" w:styleId="Bezsaraksta3214">
    <w:name w:val="Bez saraksta3214"/>
    <w:next w:val="NoList"/>
    <w:uiPriority w:val="99"/>
    <w:semiHidden/>
    <w:rsid w:val="00072017"/>
  </w:style>
  <w:style w:type="numbering" w:customStyle="1" w:styleId="Bezsaraksta12214">
    <w:name w:val="Bez saraksta12214"/>
    <w:next w:val="NoList"/>
    <w:uiPriority w:val="99"/>
    <w:semiHidden/>
    <w:unhideWhenUsed/>
    <w:rsid w:val="00072017"/>
  </w:style>
  <w:style w:type="numbering" w:customStyle="1" w:styleId="Bezsaraksta4214">
    <w:name w:val="Bez saraksta4214"/>
    <w:next w:val="NoList"/>
    <w:uiPriority w:val="99"/>
    <w:semiHidden/>
    <w:unhideWhenUsed/>
    <w:rsid w:val="00072017"/>
  </w:style>
  <w:style w:type="numbering" w:customStyle="1" w:styleId="Bezsaraksta5214">
    <w:name w:val="Bez saraksta5214"/>
    <w:next w:val="NoList"/>
    <w:uiPriority w:val="99"/>
    <w:semiHidden/>
    <w:unhideWhenUsed/>
    <w:rsid w:val="00072017"/>
  </w:style>
  <w:style w:type="numbering" w:customStyle="1" w:styleId="Bezsaraksta6214">
    <w:name w:val="Bez saraksta6214"/>
    <w:next w:val="NoList"/>
    <w:uiPriority w:val="99"/>
    <w:semiHidden/>
    <w:unhideWhenUsed/>
    <w:rsid w:val="00072017"/>
  </w:style>
  <w:style w:type="numbering" w:customStyle="1" w:styleId="Bezsaraksta7214">
    <w:name w:val="Bez saraksta7214"/>
    <w:next w:val="NoList"/>
    <w:uiPriority w:val="99"/>
    <w:semiHidden/>
    <w:unhideWhenUsed/>
    <w:rsid w:val="00072017"/>
  </w:style>
  <w:style w:type="numbering" w:customStyle="1" w:styleId="Bezsaraksta8114">
    <w:name w:val="Bez saraksta8114"/>
    <w:next w:val="NoList"/>
    <w:uiPriority w:val="99"/>
    <w:semiHidden/>
    <w:unhideWhenUsed/>
    <w:rsid w:val="00072017"/>
  </w:style>
  <w:style w:type="numbering" w:customStyle="1" w:styleId="Bezsaraksta914">
    <w:name w:val="Bez saraksta914"/>
    <w:next w:val="NoList"/>
    <w:uiPriority w:val="99"/>
    <w:semiHidden/>
    <w:unhideWhenUsed/>
    <w:rsid w:val="00072017"/>
  </w:style>
  <w:style w:type="numbering" w:customStyle="1" w:styleId="Bezsaraksta1014">
    <w:name w:val="Bez saraksta1014"/>
    <w:next w:val="NoList"/>
    <w:uiPriority w:val="99"/>
    <w:semiHidden/>
    <w:unhideWhenUsed/>
    <w:rsid w:val="00072017"/>
  </w:style>
  <w:style w:type="numbering" w:customStyle="1" w:styleId="Bezsaraksta1514">
    <w:name w:val="Bez saraksta1514"/>
    <w:next w:val="NoList"/>
    <w:uiPriority w:val="99"/>
    <w:semiHidden/>
    <w:unhideWhenUsed/>
    <w:rsid w:val="00072017"/>
  </w:style>
  <w:style w:type="numbering" w:customStyle="1" w:styleId="Bezsaraksta1614">
    <w:name w:val="Bez saraksta1614"/>
    <w:next w:val="NoList"/>
    <w:uiPriority w:val="99"/>
    <w:semiHidden/>
    <w:unhideWhenUsed/>
    <w:rsid w:val="00072017"/>
  </w:style>
  <w:style w:type="numbering" w:customStyle="1" w:styleId="Bezsaraksta1714">
    <w:name w:val="Bez saraksta1714"/>
    <w:next w:val="NoList"/>
    <w:uiPriority w:val="99"/>
    <w:semiHidden/>
    <w:unhideWhenUsed/>
    <w:rsid w:val="00072017"/>
  </w:style>
  <w:style w:type="numbering" w:customStyle="1" w:styleId="Bezsaraksta11414">
    <w:name w:val="Bez saraksta11414"/>
    <w:next w:val="NoList"/>
    <w:uiPriority w:val="99"/>
    <w:semiHidden/>
    <w:unhideWhenUsed/>
    <w:rsid w:val="00072017"/>
  </w:style>
  <w:style w:type="numbering" w:customStyle="1" w:styleId="Bezsaraksta203">
    <w:name w:val="Bez saraksta203"/>
    <w:next w:val="NoList"/>
    <w:uiPriority w:val="99"/>
    <w:semiHidden/>
    <w:unhideWhenUsed/>
    <w:rsid w:val="00072017"/>
  </w:style>
  <w:style w:type="numbering" w:customStyle="1" w:styleId="Bezsaraksta253">
    <w:name w:val="Bez saraksta253"/>
    <w:next w:val="NoList"/>
    <w:uiPriority w:val="99"/>
    <w:semiHidden/>
    <w:unhideWhenUsed/>
    <w:rsid w:val="00072017"/>
  </w:style>
  <w:style w:type="numbering" w:customStyle="1" w:styleId="Bezsaraksta263">
    <w:name w:val="Bez saraksta263"/>
    <w:next w:val="NoList"/>
    <w:uiPriority w:val="99"/>
    <w:semiHidden/>
    <w:unhideWhenUsed/>
    <w:rsid w:val="00072017"/>
  </w:style>
  <w:style w:type="numbering" w:customStyle="1" w:styleId="Bezsaraksta271">
    <w:name w:val="Bez saraksta271"/>
    <w:next w:val="NoList"/>
    <w:uiPriority w:val="99"/>
    <w:semiHidden/>
    <w:rsid w:val="00072017"/>
  </w:style>
  <w:style w:type="numbering" w:customStyle="1" w:styleId="Bezsaraksta1101">
    <w:name w:val="Bez saraksta1101"/>
    <w:next w:val="NoList"/>
    <w:uiPriority w:val="99"/>
    <w:semiHidden/>
    <w:unhideWhenUsed/>
    <w:rsid w:val="00072017"/>
  </w:style>
  <w:style w:type="numbering" w:customStyle="1" w:styleId="Bezsaraksta281">
    <w:name w:val="Bez saraksta281"/>
    <w:next w:val="NoList"/>
    <w:uiPriority w:val="99"/>
    <w:semiHidden/>
    <w:rsid w:val="00072017"/>
  </w:style>
  <w:style w:type="numbering" w:customStyle="1" w:styleId="Bezsaraksta1161">
    <w:name w:val="Bez saraksta1161"/>
    <w:next w:val="NoList"/>
    <w:uiPriority w:val="99"/>
    <w:semiHidden/>
    <w:unhideWhenUsed/>
    <w:rsid w:val="00072017"/>
  </w:style>
  <w:style w:type="numbering" w:customStyle="1" w:styleId="Bezsaraksta2121">
    <w:name w:val="Bez saraksta2121"/>
    <w:next w:val="NoList"/>
    <w:uiPriority w:val="99"/>
    <w:semiHidden/>
    <w:unhideWhenUsed/>
    <w:rsid w:val="00072017"/>
  </w:style>
  <w:style w:type="numbering" w:customStyle="1" w:styleId="Bezsaraksta111211">
    <w:name w:val="Bez saraksta111211"/>
    <w:next w:val="NoList"/>
    <w:uiPriority w:val="99"/>
    <w:semiHidden/>
    <w:unhideWhenUsed/>
    <w:rsid w:val="00072017"/>
  </w:style>
  <w:style w:type="numbering" w:customStyle="1" w:styleId="Bezsaraksta341">
    <w:name w:val="Bez saraksta341"/>
    <w:next w:val="NoList"/>
    <w:uiPriority w:val="99"/>
    <w:semiHidden/>
    <w:rsid w:val="00072017"/>
  </w:style>
  <w:style w:type="numbering" w:customStyle="1" w:styleId="Bezsaraksta1241">
    <w:name w:val="Bez saraksta1241"/>
    <w:next w:val="NoList"/>
    <w:uiPriority w:val="99"/>
    <w:semiHidden/>
    <w:unhideWhenUsed/>
    <w:rsid w:val="00072017"/>
  </w:style>
  <w:style w:type="numbering" w:customStyle="1" w:styleId="Bezsaraksta441">
    <w:name w:val="Bez saraksta441"/>
    <w:next w:val="NoList"/>
    <w:uiPriority w:val="99"/>
    <w:semiHidden/>
    <w:unhideWhenUsed/>
    <w:rsid w:val="00072017"/>
  </w:style>
  <w:style w:type="numbering" w:customStyle="1" w:styleId="Bezsaraksta541">
    <w:name w:val="Bez saraksta541"/>
    <w:next w:val="NoList"/>
    <w:uiPriority w:val="99"/>
    <w:semiHidden/>
    <w:unhideWhenUsed/>
    <w:rsid w:val="00072017"/>
  </w:style>
  <w:style w:type="numbering" w:customStyle="1" w:styleId="Bezsaraksta641">
    <w:name w:val="Bez saraksta641"/>
    <w:next w:val="NoList"/>
    <w:uiPriority w:val="99"/>
    <w:semiHidden/>
    <w:unhideWhenUsed/>
    <w:rsid w:val="00072017"/>
  </w:style>
  <w:style w:type="numbering" w:customStyle="1" w:styleId="Bezsaraksta741">
    <w:name w:val="Bez saraksta741"/>
    <w:next w:val="NoList"/>
    <w:uiPriority w:val="99"/>
    <w:semiHidden/>
    <w:rsid w:val="00072017"/>
  </w:style>
  <w:style w:type="numbering" w:customStyle="1" w:styleId="Bezsaraksta1321">
    <w:name w:val="Bez saraksta1321"/>
    <w:next w:val="NoList"/>
    <w:uiPriority w:val="99"/>
    <w:semiHidden/>
    <w:unhideWhenUsed/>
    <w:rsid w:val="00072017"/>
  </w:style>
  <w:style w:type="numbering" w:customStyle="1" w:styleId="Bezsaraksta2221">
    <w:name w:val="Bez saraksta2221"/>
    <w:next w:val="NoList"/>
    <w:uiPriority w:val="99"/>
    <w:semiHidden/>
    <w:unhideWhenUsed/>
    <w:rsid w:val="00072017"/>
  </w:style>
  <w:style w:type="numbering" w:customStyle="1" w:styleId="Bezsaraksta11221">
    <w:name w:val="Bez saraksta11221"/>
    <w:next w:val="NoList"/>
    <w:uiPriority w:val="99"/>
    <w:semiHidden/>
    <w:unhideWhenUsed/>
    <w:rsid w:val="00072017"/>
  </w:style>
  <w:style w:type="numbering" w:customStyle="1" w:styleId="Bezsaraksta3121">
    <w:name w:val="Bez saraksta3121"/>
    <w:next w:val="NoList"/>
    <w:uiPriority w:val="99"/>
    <w:semiHidden/>
    <w:rsid w:val="00072017"/>
  </w:style>
  <w:style w:type="numbering" w:customStyle="1" w:styleId="Bezsaraksta12121">
    <w:name w:val="Bez saraksta12121"/>
    <w:next w:val="NoList"/>
    <w:uiPriority w:val="99"/>
    <w:semiHidden/>
    <w:unhideWhenUsed/>
    <w:rsid w:val="00072017"/>
  </w:style>
  <w:style w:type="numbering" w:customStyle="1" w:styleId="Bezsaraksta4121">
    <w:name w:val="Bez saraksta4121"/>
    <w:next w:val="NoList"/>
    <w:uiPriority w:val="99"/>
    <w:semiHidden/>
    <w:unhideWhenUsed/>
    <w:rsid w:val="00072017"/>
  </w:style>
  <w:style w:type="numbering" w:customStyle="1" w:styleId="Bezsaraksta5121">
    <w:name w:val="Bez saraksta5121"/>
    <w:next w:val="NoList"/>
    <w:uiPriority w:val="99"/>
    <w:semiHidden/>
    <w:unhideWhenUsed/>
    <w:rsid w:val="00072017"/>
  </w:style>
  <w:style w:type="numbering" w:customStyle="1" w:styleId="Bezsaraksta6121">
    <w:name w:val="Bez saraksta6121"/>
    <w:next w:val="NoList"/>
    <w:uiPriority w:val="99"/>
    <w:semiHidden/>
    <w:unhideWhenUsed/>
    <w:rsid w:val="00072017"/>
  </w:style>
  <w:style w:type="numbering" w:customStyle="1" w:styleId="Bezsaraksta7121">
    <w:name w:val="Bez saraksta7121"/>
    <w:next w:val="NoList"/>
    <w:uiPriority w:val="99"/>
    <w:semiHidden/>
    <w:unhideWhenUsed/>
    <w:rsid w:val="00072017"/>
  </w:style>
  <w:style w:type="numbering" w:customStyle="1" w:styleId="Bezsaraksta831">
    <w:name w:val="Bez saraksta831"/>
    <w:next w:val="NoList"/>
    <w:uiPriority w:val="99"/>
    <w:semiHidden/>
    <w:rsid w:val="00072017"/>
  </w:style>
  <w:style w:type="numbering" w:customStyle="1" w:styleId="Bezsaraksta1421">
    <w:name w:val="Bez saraksta1421"/>
    <w:next w:val="NoList"/>
    <w:uiPriority w:val="99"/>
    <w:semiHidden/>
    <w:unhideWhenUsed/>
    <w:rsid w:val="00072017"/>
  </w:style>
  <w:style w:type="numbering" w:customStyle="1" w:styleId="Bezsaraksta2321">
    <w:name w:val="Bez saraksta2321"/>
    <w:next w:val="NoList"/>
    <w:uiPriority w:val="99"/>
    <w:semiHidden/>
    <w:unhideWhenUsed/>
    <w:rsid w:val="00072017"/>
  </w:style>
  <w:style w:type="numbering" w:customStyle="1" w:styleId="Bezsaraksta11321">
    <w:name w:val="Bez saraksta11321"/>
    <w:next w:val="NoList"/>
    <w:uiPriority w:val="99"/>
    <w:semiHidden/>
    <w:unhideWhenUsed/>
    <w:rsid w:val="00072017"/>
  </w:style>
  <w:style w:type="numbering" w:customStyle="1" w:styleId="Bezsaraksta3221">
    <w:name w:val="Bez saraksta3221"/>
    <w:next w:val="NoList"/>
    <w:uiPriority w:val="99"/>
    <w:semiHidden/>
    <w:rsid w:val="00072017"/>
  </w:style>
  <w:style w:type="numbering" w:customStyle="1" w:styleId="Bezsaraksta12221">
    <w:name w:val="Bez saraksta12221"/>
    <w:next w:val="NoList"/>
    <w:uiPriority w:val="99"/>
    <w:semiHidden/>
    <w:unhideWhenUsed/>
    <w:rsid w:val="00072017"/>
  </w:style>
  <w:style w:type="numbering" w:customStyle="1" w:styleId="Bezsaraksta4221">
    <w:name w:val="Bez saraksta4221"/>
    <w:next w:val="NoList"/>
    <w:uiPriority w:val="99"/>
    <w:semiHidden/>
    <w:unhideWhenUsed/>
    <w:rsid w:val="00072017"/>
  </w:style>
  <w:style w:type="numbering" w:customStyle="1" w:styleId="Bezsaraksta5221">
    <w:name w:val="Bez saraksta5221"/>
    <w:next w:val="NoList"/>
    <w:uiPriority w:val="99"/>
    <w:semiHidden/>
    <w:unhideWhenUsed/>
    <w:rsid w:val="00072017"/>
  </w:style>
  <w:style w:type="numbering" w:customStyle="1" w:styleId="Bezsaraksta6221">
    <w:name w:val="Bez saraksta6221"/>
    <w:next w:val="NoList"/>
    <w:uiPriority w:val="99"/>
    <w:semiHidden/>
    <w:unhideWhenUsed/>
    <w:rsid w:val="00072017"/>
  </w:style>
  <w:style w:type="numbering" w:customStyle="1" w:styleId="Bezsaraksta7221">
    <w:name w:val="Bez saraksta7221"/>
    <w:next w:val="NoList"/>
    <w:uiPriority w:val="99"/>
    <w:semiHidden/>
    <w:unhideWhenUsed/>
    <w:rsid w:val="00072017"/>
  </w:style>
  <w:style w:type="numbering" w:customStyle="1" w:styleId="Bezsaraksta8121">
    <w:name w:val="Bez saraksta8121"/>
    <w:next w:val="NoList"/>
    <w:uiPriority w:val="99"/>
    <w:semiHidden/>
    <w:unhideWhenUsed/>
    <w:rsid w:val="00072017"/>
  </w:style>
  <w:style w:type="numbering" w:customStyle="1" w:styleId="Bezsaraksta921">
    <w:name w:val="Bez saraksta921"/>
    <w:next w:val="NoList"/>
    <w:uiPriority w:val="99"/>
    <w:semiHidden/>
    <w:unhideWhenUsed/>
    <w:rsid w:val="00072017"/>
  </w:style>
  <w:style w:type="numbering" w:customStyle="1" w:styleId="Bezsaraksta1021">
    <w:name w:val="Bez saraksta1021"/>
    <w:next w:val="NoList"/>
    <w:uiPriority w:val="99"/>
    <w:semiHidden/>
    <w:unhideWhenUsed/>
    <w:rsid w:val="00072017"/>
  </w:style>
  <w:style w:type="numbering" w:customStyle="1" w:styleId="Bezsaraksta1521">
    <w:name w:val="Bez saraksta1521"/>
    <w:next w:val="NoList"/>
    <w:uiPriority w:val="99"/>
    <w:semiHidden/>
    <w:unhideWhenUsed/>
    <w:rsid w:val="00072017"/>
  </w:style>
  <w:style w:type="numbering" w:customStyle="1" w:styleId="Bezsaraksta1621">
    <w:name w:val="Bez saraksta1621"/>
    <w:next w:val="NoList"/>
    <w:uiPriority w:val="99"/>
    <w:semiHidden/>
    <w:unhideWhenUsed/>
    <w:rsid w:val="00072017"/>
  </w:style>
  <w:style w:type="numbering" w:customStyle="1" w:styleId="Bezsaraksta1721">
    <w:name w:val="Bez saraksta1721"/>
    <w:next w:val="NoList"/>
    <w:uiPriority w:val="99"/>
    <w:semiHidden/>
    <w:unhideWhenUsed/>
    <w:rsid w:val="00072017"/>
  </w:style>
  <w:style w:type="numbering" w:customStyle="1" w:styleId="Bezsaraksta11421">
    <w:name w:val="Bez saraksta11421"/>
    <w:next w:val="NoList"/>
    <w:uiPriority w:val="99"/>
    <w:semiHidden/>
    <w:unhideWhenUsed/>
    <w:rsid w:val="00072017"/>
  </w:style>
  <w:style w:type="numbering" w:customStyle="1" w:styleId="Bezsaraksta18111">
    <w:name w:val="Bez saraksta18111"/>
    <w:next w:val="NoList"/>
    <w:uiPriority w:val="99"/>
    <w:semiHidden/>
    <w:rsid w:val="00072017"/>
  </w:style>
  <w:style w:type="numbering" w:customStyle="1" w:styleId="Bezsaraksta19111">
    <w:name w:val="Bez saraksta19111"/>
    <w:next w:val="NoList"/>
    <w:uiPriority w:val="99"/>
    <w:semiHidden/>
    <w:unhideWhenUsed/>
    <w:rsid w:val="00072017"/>
  </w:style>
  <w:style w:type="numbering" w:customStyle="1" w:styleId="Bezsaraksta24111">
    <w:name w:val="Bez saraksta24111"/>
    <w:next w:val="NoList"/>
    <w:uiPriority w:val="99"/>
    <w:semiHidden/>
    <w:rsid w:val="00072017"/>
  </w:style>
  <w:style w:type="numbering" w:customStyle="1" w:styleId="Bezsaraksta115111">
    <w:name w:val="Bez saraksta115111"/>
    <w:next w:val="NoList"/>
    <w:uiPriority w:val="99"/>
    <w:semiHidden/>
    <w:unhideWhenUsed/>
    <w:rsid w:val="00072017"/>
  </w:style>
  <w:style w:type="numbering" w:customStyle="1" w:styleId="Bezsaraksta211111">
    <w:name w:val="Bez saraksta211111"/>
    <w:next w:val="NoList"/>
    <w:uiPriority w:val="99"/>
    <w:semiHidden/>
    <w:unhideWhenUsed/>
    <w:rsid w:val="00072017"/>
  </w:style>
  <w:style w:type="numbering" w:customStyle="1" w:styleId="Bezsaraksta1111111">
    <w:name w:val="Bez saraksta1111111"/>
    <w:next w:val="NoList"/>
    <w:uiPriority w:val="99"/>
    <w:semiHidden/>
    <w:unhideWhenUsed/>
    <w:rsid w:val="00072017"/>
  </w:style>
  <w:style w:type="numbering" w:customStyle="1" w:styleId="Bezsaraksta33111">
    <w:name w:val="Bez saraksta33111"/>
    <w:next w:val="NoList"/>
    <w:uiPriority w:val="99"/>
    <w:semiHidden/>
    <w:rsid w:val="00072017"/>
  </w:style>
  <w:style w:type="numbering" w:customStyle="1" w:styleId="Bezsaraksta123111">
    <w:name w:val="Bez saraksta123111"/>
    <w:next w:val="NoList"/>
    <w:uiPriority w:val="99"/>
    <w:semiHidden/>
    <w:unhideWhenUsed/>
    <w:rsid w:val="00072017"/>
  </w:style>
  <w:style w:type="numbering" w:customStyle="1" w:styleId="Bezsaraksta43111">
    <w:name w:val="Bez saraksta43111"/>
    <w:next w:val="NoList"/>
    <w:uiPriority w:val="99"/>
    <w:semiHidden/>
    <w:unhideWhenUsed/>
    <w:rsid w:val="00072017"/>
  </w:style>
  <w:style w:type="numbering" w:customStyle="1" w:styleId="Bezsaraksta53111">
    <w:name w:val="Bez saraksta53111"/>
    <w:next w:val="NoList"/>
    <w:uiPriority w:val="99"/>
    <w:semiHidden/>
    <w:unhideWhenUsed/>
    <w:rsid w:val="00072017"/>
  </w:style>
  <w:style w:type="numbering" w:customStyle="1" w:styleId="Bezsaraksta63111">
    <w:name w:val="Bez saraksta63111"/>
    <w:next w:val="NoList"/>
    <w:uiPriority w:val="99"/>
    <w:semiHidden/>
    <w:unhideWhenUsed/>
    <w:rsid w:val="00072017"/>
  </w:style>
  <w:style w:type="numbering" w:customStyle="1" w:styleId="Bezsaraksta73111">
    <w:name w:val="Bez saraksta73111"/>
    <w:next w:val="NoList"/>
    <w:uiPriority w:val="99"/>
    <w:semiHidden/>
    <w:rsid w:val="00072017"/>
  </w:style>
  <w:style w:type="numbering" w:customStyle="1" w:styleId="Bezsaraksta131111">
    <w:name w:val="Bez saraksta131111"/>
    <w:next w:val="NoList"/>
    <w:uiPriority w:val="99"/>
    <w:semiHidden/>
    <w:unhideWhenUsed/>
    <w:rsid w:val="00072017"/>
  </w:style>
  <w:style w:type="numbering" w:customStyle="1" w:styleId="Bezsaraksta221111">
    <w:name w:val="Bez saraksta221111"/>
    <w:next w:val="NoList"/>
    <w:uiPriority w:val="99"/>
    <w:semiHidden/>
    <w:unhideWhenUsed/>
    <w:rsid w:val="00072017"/>
  </w:style>
  <w:style w:type="numbering" w:customStyle="1" w:styleId="Bezsaraksta1121111">
    <w:name w:val="Bez saraksta1121111"/>
    <w:next w:val="NoList"/>
    <w:uiPriority w:val="99"/>
    <w:semiHidden/>
    <w:unhideWhenUsed/>
    <w:rsid w:val="00072017"/>
  </w:style>
  <w:style w:type="numbering" w:customStyle="1" w:styleId="Bezsaraksta311111">
    <w:name w:val="Bez saraksta311111"/>
    <w:next w:val="NoList"/>
    <w:uiPriority w:val="99"/>
    <w:semiHidden/>
    <w:rsid w:val="00072017"/>
  </w:style>
  <w:style w:type="numbering" w:customStyle="1" w:styleId="Bezsaraksta1211111">
    <w:name w:val="Bez saraksta1211111"/>
    <w:next w:val="NoList"/>
    <w:uiPriority w:val="99"/>
    <w:semiHidden/>
    <w:unhideWhenUsed/>
    <w:rsid w:val="00072017"/>
  </w:style>
  <w:style w:type="numbering" w:customStyle="1" w:styleId="Bezsaraksta411111">
    <w:name w:val="Bez saraksta411111"/>
    <w:next w:val="NoList"/>
    <w:uiPriority w:val="99"/>
    <w:semiHidden/>
    <w:unhideWhenUsed/>
    <w:rsid w:val="00072017"/>
  </w:style>
  <w:style w:type="numbering" w:customStyle="1" w:styleId="Bezsaraksta511111">
    <w:name w:val="Bez saraksta511111"/>
    <w:next w:val="NoList"/>
    <w:uiPriority w:val="99"/>
    <w:semiHidden/>
    <w:unhideWhenUsed/>
    <w:rsid w:val="00072017"/>
  </w:style>
  <w:style w:type="numbering" w:customStyle="1" w:styleId="Bezsaraksta611111">
    <w:name w:val="Bez saraksta611111"/>
    <w:next w:val="NoList"/>
    <w:uiPriority w:val="99"/>
    <w:semiHidden/>
    <w:unhideWhenUsed/>
    <w:rsid w:val="00072017"/>
  </w:style>
  <w:style w:type="numbering" w:customStyle="1" w:styleId="Bezsaraksta711111">
    <w:name w:val="Bez saraksta711111"/>
    <w:next w:val="NoList"/>
    <w:uiPriority w:val="99"/>
    <w:semiHidden/>
    <w:unhideWhenUsed/>
    <w:rsid w:val="00072017"/>
  </w:style>
  <w:style w:type="numbering" w:customStyle="1" w:styleId="Bezsaraksta82111">
    <w:name w:val="Bez saraksta82111"/>
    <w:next w:val="NoList"/>
    <w:uiPriority w:val="99"/>
    <w:semiHidden/>
    <w:rsid w:val="00072017"/>
  </w:style>
  <w:style w:type="numbering" w:customStyle="1" w:styleId="Bezsaraksta141111">
    <w:name w:val="Bez saraksta141111"/>
    <w:next w:val="NoList"/>
    <w:uiPriority w:val="99"/>
    <w:semiHidden/>
    <w:unhideWhenUsed/>
    <w:rsid w:val="00072017"/>
  </w:style>
  <w:style w:type="numbering" w:customStyle="1" w:styleId="Bezsaraksta231111">
    <w:name w:val="Bez saraksta231111"/>
    <w:next w:val="NoList"/>
    <w:uiPriority w:val="99"/>
    <w:semiHidden/>
    <w:unhideWhenUsed/>
    <w:rsid w:val="00072017"/>
  </w:style>
  <w:style w:type="numbering" w:customStyle="1" w:styleId="Bezsaraksta1131111">
    <w:name w:val="Bez saraksta1131111"/>
    <w:next w:val="NoList"/>
    <w:uiPriority w:val="99"/>
    <w:semiHidden/>
    <w:unhideWhenUsed/>
    <w:rsid w:val="00072017"/>
  </w:style>
  <w:style w:type="numbering" w:customStyle="1" w:styleId="Bezsaraksta321111">
    <w:name w:val="Bez saraksta321111"/>
    <w:next w:val="NoList"/>
    <w:uiPriority w:val="99"/>
    <w:semiHidden/>
    <w:rsid w:val="00072017"/>
  </w:style>
  <w:style w:type="numbering" w:customStyle="1" w:styleId="Bezsaraksta1221111">
    <w:name w:val="Bez saraksta1221111"/>
    <w:next w:val="NoList"/>
    <w:uiPriority w:val="99"/>
    <w:semiHidden/>
    <w:unhideWhenUsed/>
    <w:rsid w:val="00072017"/>
  </w:style>
  <w:style w:type="numbering" w:customStyle="1" w:styleId="Bezsaraksta421111">
    <w:name w:val="Bez saraksta421111"/>
    <w:next w:val="NoList"/>
    <w:uiPriority w:val="99"/>
    <w:semiHidden/>
    <w:unhideWhenUsed/>
    <w:rsid w:val="00072017"/>
  </w:style>
  <w:style w:type="numbering" w:customStyle="1" w:styleId="Bezsaraksta521111">
    <w:name w:val="Bez saraksta521111"/>
    <w:next w:val="NoList"/>
    <w:uiPriority w:val="99"/>
    <w:semiHidden/>
    <w:unhideWhenUsed/>
    <w:rsid w:val="00072017"/>
  </w:style>
  <w:style w:type="numbering" w:customStyle="1" w:styleId="Bezsaraksta621111">
    <w:name w:val="Bez saraksta621111"/>
    <w:next w:val="NoList"/>
    <w:uiPriority w:val="99"/>
    <w:semiHidden/>
    <w:unhideWhenUsed/>
    <w:rsid w:val="00072017"/>
  </w:style>
  <w:style w:type="numbering" w:customStyle="1" w:styleId="Bezsaraksta721111">
    <w:name w:val="Bez saraksta721111"/>
    <w:next w:val="NoList"/>
    <w:uiPriority w:val="99"/>
    <w:semiHidden/>
    <w:unhideWhenUsed/>
    <w:rsid w:val="00072017"/>
  </w:style>
  <w:style w:type="numbering" w:customStyle="1" w:styleId="Bezsaraksta811111">
    <w:name w:val="Bez saraksta811111"/>
    <w:next w:val="NoList"/>
    <w:uiPriority w:val="99"/>
    <w:semiHidden/>
    <w:unhideWhenUsed/>
    <w:rsid w:val="00072017"/>
  </w:style>
  <w:style w:type="numbering" w:customStyle="1" w:styleId="Bezsaraksta91111">
    <w:name w:val="Bez saraksta91111"/>
    <w:next w:val="NoList"/>
    <w:uiPriority w:val="99"/>
    <w:semiHidden/>
    <w:unhideWhenUsed/>
    <w:rsid w:val="00072017"/>
  </w:style>
  <w:style w:type="numbering" w:customStyle="1" w:styleId="Bezsaraksta101111">
    <w:name w:val="Bez saraksta101111"/>
    <w:next w:val="NoList"/>
    <w:uiPriority w:val="99"/>
    <w:semiHidden/>
    <w:unhideWhenUsed/>
    <w:rsid w:val="00072017"/>
  </w:style>
  <w:style w:type="numbering" w:customStyle="1" w:styleId="Bezsaraksta151111">
    <w:name w:val="Bez saraksta151111"/>
    <w:next w:val="NoList"/>
    <w:uiPriority w:val="99"/>
    <w:semiHidden/>
    <w:unhideWhenUsed/>
    <w:rsid w:val="00072017"/>
  </w:style>
  <w:style w:type="numbering" w:customStyle="1" w:styleId="Bezsaraksta161111">
    <w:name w:val="Bez saraksta161111"/>
    <w:next w:val="NoList"/>
    <w:uiPriority w:val="99"/>
    <w:semiHidden/>
    <w:unhideWhenUsed/>
    <w:rsid w:val="00072017"/>
  </w:style>
  <w:style w:type="numbering" w:customStyle="1" w:styleId="Bezsaraksta171111">
    <w:name w:val="Bez saraksta171111"/>
    <w:next w:val="NoList"/>
    <w:uiPriority w:val="99"/>
    <w:semiHidden/>
    <w:unhideWhenUsed/>
    <w:rsid w:val="00072017"/>
  </w:style>
  <w:style w:type="numbering" w:customStyle="1" w:styleId="Bezsaraksta1141111">
    <w:name w:val="Bez saraksta1141111"/>
    <w:next w:val="NoList"/>
    <w:uiPriority w:val="99"/>
    <w:semiHidden/>
    <w:unhideWhenUsed/>
    <w:rsid w:val="00072017"/>
  </w:style>
  <w:style w:type="numbering" w:customStyle="1" w:styleId="Bezsaraksta181111">
    <w:name w:val="Bez saraksta181111"/>
    <w:next w:val="NoList"/>
    <w:uiPriority w:val="99"/>
    <w:semiHidden/>
    <w:rsid w:val="00072017"/>
  </w:style>
  <w:style w:type="numbering" w:customStyle="1" w:styleId="Bezsaraksta191111">
    <w:name w:val="Bez saraksta191111"/>
    <w:next w:val="NoList"/>
    <w:uiPriority w:val="99"/>
    <w:semiHidden/>
    <w:unhideWhenUsed/>
    <w:rsid w:val="00072017"/>
  </w:style>
  <w:style w:type="numbering" w:customStyle="1" w:styleId="Bezsaraksta241111">
    <w:name w:val="Bez saraksta241111"/>
    <w:next w:val="NoList"/>
    <w:uiPriority w:val="99"/>
    <w:semiHidden/>
    <w:rsid w:val="00072017"/>
  </w:style>
  <w:style w:type="numbering" w:customStyle="1" w:styleId="Bezsaraksta1151111">
    <w:name w:val="Bez saraksta1151111"/>
    <w:next w:val="NoList"/>
    <w:uiPriority w:val="99"/>
    <w:semiHidden/>
    <w:unhideWhenUsed/>
    <w:rsid w:val="00072017"/>
  </w:style>
  <w:style w:type="numbering" w:customStyle="1" w:styleId="Bezsaraksta2111111">
    <w:name w:val="Bez saraksta2111111"/>
    <w:next w:val="NoList"/>
    <w:uiPriority w:val="99"/>
    <w:semiHidden/>
    <w:unhideWhenUsed/>
    <w:rsid w:val="00072017"/>
  </w:style>
  <w:style w:type="numbering" w:customStyle="1" w:styleId="Bezsaraksta11111111">
    <w:name w:val="Bez saraksta11111111"/>
    <w:next w:val="NoList"/>
    <w:uiPriority w:val="99"/>
    <w:semiHidden/>
    <w:unhideWhenUsed/>
    <w:rsid w:val="00072017"/>
  </w:style>
  <w:style w:type="numbering" w:customStyle="1" w:styleId="Bezsaraksta331111">
    <w:name w:val="Bez saraksta331111"/>
    <w:next w:val="NoList"/>
    <w:uiPriority w:val="99"/>
    <w:semiHidden/>
    <w:rsid w:val="00072017"/>
  </w:style>
  <w:style w:type="numbering" w:customStyle="1" w:styleId="Bezsaraksta1231111">
    <w:name w:val="Bez saraksta1231111"/>
    <w:next w:val="NoList"/>
    <w:uiPriority w:val="99"/>
    <w:semiHidden/>
    <w:unhideWhenUsed/>
    <w:rsid w:val="00072017"/>
  </w:style>
  <w:style w:type="numbering" w:customStyle="1" w:styleId="Bezsaraksta431111">
    <w:name w:val="Bez saraksta431111"/>
    <w:next w:val="NoList"/>
    <w:uiPriority w:val="99"/>
    <w:semiHidden/>
    <w:unhideWhenUsed/>
    <w:rsid w:val="00072017"/>
  </w:style>
  <w:style w:type="numbering" w:customStyle="1" w:styleId="Bezsaraksta531111">
    <w:name w:val="Bez saraksta531111"/>
    <w:next w:val="NoList"/>
    <w:uiPriority w:val="99"/>
    <w:semiHidden/>
    <w:unhideWhenUsed/>
    <w:rsid w:val="00072017"/>
  </w:style>
  <w:style w:type="numbering" w:customStyle="1" w:styleId="Bezsaraksta631111">
    <w:name w:val="Bez saraksta631111"/>
    <w:next w:val="NoList"/>
    <w:uiPriority w:val="99"/>
    <w:semiHidden/>
    <w:unhideWhenUsed/>
    <w:rsid w:val="00072017"/>
  </w:style>
  <w:style w:type="numbering" w:customStyle="1" w:styleId="Bezsaraksta731111">
    <w:name w:val="Bez saraksta731111"/>
    <w:next w:val="NoList"/>
    <w:uiPriority w:val="99"/>
    <w:semiHidden/>
    <w:rsid w:val="00072017"/>
  </w:style>
  <w:style w:type="numbering" w:customStyle="1" w:styleId="Bezsaraksta1311111">
    <w:name w:val="Bez saraksta1311111"/>
    <w:next w:val="NoList"/>
    <w:uiPriority w:val="99"/>
    <w:semiHidden/>
    <w:unhideWhenUsed/>
    <w:rsid w:val="00072017"/>
  </w:style>
  <w:style w:type="numbering" w:customStyle="1" w:styleId="Bezsaraksta2211111">
    <w:name w:val="Bez saraksta2211111"/>
    <w:next w:val="NoList"/>
    <w:uiPriority w:val="99"/>
    <w:semiHidden/>
    <w:unhideWhenUsed/>
    <w:rsid w:val="00072017"/>
  </w:style>
  <w:style w:type="numbering" w:customStyle="1" w:styleId="Bezsaraksta11211111">
    <w:name w:val="Bez saraksta11211111"/>
    <w:next w:val="NoList"/>
    <w:uiPriority w:val="99"/>
    <w:semiHidden/>
    <w:unhideWhenUsed/>
    <w:rsid w:val="00072017"/>
  </w:style>
  <w:style w:type="numbering" w:customStyle="1" w:styleId="Bezsaraksta3111111">
    <w:name w:val="Bez saraksta3111111"/>
    <w:next w:val="NoList"/>
    <w:uiPriority w:val="99"/>
    <w:semiHidden/>
    <w:rsid w:val="00072017"/>
  </w:style>
  <w:style w:type="numbering" w:customStyle="1" w:styleId="Bezsaraksta12111111">
    <w:name w:val="Bez saraksta12111111"/>
    <w:next w:val="NoList"/>
    <w:uiPriority w:val="99"/>
    <w:semiHidden/>
    <w:unhideWhenUsed/>
    <w:rsid w:val="00072017"/>
  </w:style>
  <w:style w:type="numbering" w:customStyle="1" w:styleId="Bezsaraksta4111111">
    <w:name w:val="Bez saraksta4111111"/>
    <w:next w:val="NoList"/>
    <w:uiPriority w:val="99"/>
    <w:semiHidden/>
    <w:unhideWhenUsed/>
    <w:rsid w:val="00072017"/>
  </w:style>
  <w:style w:type="numbering" w:customStyle="1" w:styleId="Bezsaraksta5111111">
    <w:name w:val="Bez saraksta5111111"/>
    <w:next w:val="NoList"/>
    <w:uiPriority w:val="99"/>
    <w:semiHidden/>
    <w:unhideWhenUsed/>
    <w:rsid w:val="00072017"/>
  </w:style>
  <w:style w:type="numbering" w:customStyle="1" w:styleId="Bezsaraksta6111111">
    <w:name w:val="Bez saraksta6111111"/>
    <w:next w:val="NoList"/>
    <w:uiPriority w:val="99"/>
    <w:semiHidden/>
    <w:unhideWhenUsed/>
    <w:rsid w:val="00072017"/>
  </w:style>
  <w:style w:type="numbering" w:customStyle="1" w:styleId="Bezsaraksta7111111">
    <w:name w:val="Bez saraksta7111111"/>
    <w:next w:val="NoList"/>
    <w:uiPriority w:val="99"/>
    <w:semiHidden/>
    <w:unhideWhenUsed/>
    <w:rsid w:val="00072017"/>
  </w:style>
  <w:style w:type="numbering" w:customStyle="1" w:styleId="Bezsaraksta821111">
    <w:name w:val="Bez saraksta821111"/>
    <w:next w:val="NoList"/>
    <w:uiPriority w:val="99"/>
    <w:semiHidden/>
    <w:rsid w:val="00072017"/>
  </w:style>
  <w:style w:type="numbering" w:customStyle="1" w:styleId="Bezsaraksta1411111">
    <w:name w:val="Bez saraksta1411111"/>
    <w:next w:val="NoList"/>
    <w:uiPriority w:val="99"/>
    <w:semiHidden/>
    <w:unhideWhenUsed/>
    <w:rsid w:val="00072017"/>
  </w:style>
  <w:style w:type="numbering" w:customStyle="1" w:styleId="Bezsaraksta2311111">
    <w:name w:val="Bez saraksta2311111"/>
    <w:next w:val="NoList"/>
    <w:uiPriority w:val="99"/>
    <w:semiHidden/>
    <w:unhideWhenUsed/>
    <w:rsid w:val="00072017"/>
  </w:style>
  <w:style w:type="numbering" w:customStyle="1" w:styleId="Bezsaraksta11311111">
    <w:name w:val="Bez saraksta11311111"/>
    <w:next w:val="NoList"/>
    <w:uiPriority w:val="99"/>
    <w:semiHidden/>
    <w:unhideWhenUsed/>
    <w:rsid w:val="00072017"/>
  </w:style>
  <w:style w:type="numbering" w:customStyle="1" w:styleId="Bezsaraksta3211111">
    <w:name w:val="Bez saraksta3211111"/>
    <w:next w:val="NoList"/>
    <w:uiPriority w:val="99"/>
    <w:semiHidden/>
    <w:rsid w:val="00072017"/>
  </w:style>
  <w:style w:type="numbering" w:customStyle="1" w:styleId="Bezsaraksta12211111">
    <w:name w:val="Bez saraksta12211111"/>
    <w:next w:val="NoList"/>
    <w:uiPriority w:val="99"/>
    <w:semiHidden/>
    <w:unhideWhenUsed/>
    <w:rsid w:val="00072017"/>
  </w:style>
  <w:style w:type="numbering" w:customStyle="1" w:styleId="Bezsaraksta4211111">
    <w:name w:val="Bez saraksta4211111"/>
    <w:next w:val="NoList"/>
    <w:uiPriority w:val="99"/>
    <w:semiHidden/>
    <w:unhideWhenUsed/>
    <w:rsid w:val="00072017"/>
  </w:style>
  <w:style w:type="numbering" w:customStyle="1" w:styleId="Bezsaraksta5211111">
    <w:name w:val="Bez saraksta5211111"/>
    <w:next w:val="NoList"/>
    <w:uiPriority w:val="99"/>
    <w:semiHidden/>
    <w:unhideWhenUsed/>
    <w:rsid w:val="00072017"/>
  </w:style>
  <w:style w:type="numbering" w:customStyle="1" w:styleId="Bezsaraksta6211111">
    <w:name w:val="Bez saraksta6211111"/>
    <w:next w:val="NoList"/>
    <w:uiPriority w:val="99"/>
    <w:semiHidden/>
    <w:unhideWhenUsed/>
    <w:rsid w:val="00072017"/>
  </w:style>
  <w:style w:type="numbering" w:customStyle="1" w:styleId="Bezsaraksta7211111">
    <w:name w:val="Bez saraksta7211111"/>
    <w:next w:val="NoList"/>
    <w:uiPriority w:val="99"/>
    <w:semiHidden/>
    <w:unhideWhenUsed/>
    <w:rsid w:val="00072017"/>
  </w:style>
  <w:style w:type="numbering" w:customStyle="1" w:styleId="Bezsaraksta8111111">
    <w:name w:val="Bez saraksta8111111"/>
    <w:next w:val="NoList"/>
    <w:uiPriority w:val="99"/>
    <w:semiHidden/>
    <w:unhideWhenUsed/>
    <w:rsid w:val="00072017"/>
  </w:style>
  <w:style w:type="numbering" w:customStyle="1" w:styleId="Bezsaraksta911111">
    <w:name w:val="Bez saraksta911111"/>
    <w:next w:val="NoList"/>
    <w:uiPriority w:val="99"/>
    <w:semiHidden/>
    <w:unhideWhenUsed/>
    <w:rsid w:val="00072017"/>
  </w:style>
  <w:style w:type="numbering" w:customStyle="1" w:styleId="Bezsaraksta1011111">
    <w:name w:val="Bez saraksta1011111"/>
    <w:next w:val="NoList"/>
    <w:uiPriority w:val="99"/>
    <w:semiHidden/>
    <w:unhideWhenUsed/>
    <w:rsid w:val="00072017"/>
  </w:style>
  <w:style w:type="numbering" w:customStyle="1" w:styleId="Bezsaraksta1511111">
    <w:name w:val="Bez saraksta1511111"/>
    <w:next w:val="NoList"/>
    <w:uiPriority w:val="99"/>
    <w:semiHidden/>
    <w:unhideWhenUsed/>
    <w:rsid w:val="00072017"/>
  </w:style>
  <w:style w:type="numbering" w:customStyle="1" w:styleId="Bezsaraksta1611111">
    <w:name w:val="Bez saraksta1611111"/>
    <w:next w:val="NoList"/>
    <w:uiPriority w:val="99"/>
    <w:semiHidden/>
    <w:unhideWhenUsed/>
    <w:rsid w:val="00072017"/>
  </w:style>
  <w:style w:type="numbering" w:customStyle="1" w:styleId="Bezsaraksta1711111">
    <w:name w:val="Bez saraksta1711111"/>
    <w:next w:val="NoList"/>
    <w:uiPriority w:val="99"/>
    <w:semiHidden/>
    <w:unhideWhenUsed/>
    <w:rsid w:val="00072017"/>
  </w:style>
  <w:style w:type="numbering" w:customStyle="1" w:styleId="Bezsaraksta11411111">
    <w:name w:val="Bez saraksta11411111"/>
    <w:next w:val="NoList"/>
    <w:uiPriority w:val="99"/>
    <w:semiHidden/>
    <w:unhideWhenUsed/>
    <w:rsid w:val="00072017"/>
  </w:style>
  <w:style w:type="numbering" w:customStyle="1" w:styleId="Bezsaraksta2011">
    <w:name w:val="Bez saraksta2011"/>
    <w:next w:val="NoList"/>
    <w:uiPriority w:val="99"/>
    <w:semiHidden/>
    <w:unhideWhenUsed/>
    <w:rsid w:val="00072017"/>
  </w:style>
  <w:style w:type="numbering" w:customStyle="1" w:styleId="Bezsaraksta2511">
    <w:name w:val="Bez saraksta2511"/>
    <w:next w:val="NoList"/>
    <w:uiPriority w:val="99"/>
    <w:semiHidden/>
    <w:unhideWhenUsed/>
    <w:rsid w:val="00072017"/>
  </w:style>
  <w:style w:type="numbering" w:customStyle="1" w:styleId="Bezsaraksta2611">
    <w:name w:val="Bez saraksta2611"/>
    <w:next w:val="NoList"/>
    <w:uiPriority w:val="99"/>
    <w:semiHidden/>
    <w:rsid w:val="00072017"/>
  </w:style>
  <w:style w:type="numbering" w:customStyle="1" w:styleId="Bezsaraksta11011">
    <w:name w:val="Bez saraksta11011"/>
    <w:next w:val="NoList"/>
    <w:uiPriority w:val="99"/>
    <w:semiHidden/>
    <w:unhideWhenUsed/>
    <w:rsid w:val="00072017"/>
  </w:style>
  <w:style w:type="numbering" w:customStyle="1" w:styleId="Bezsaraksta2711">
    <w:name w:val="Bez saraksta2711"/>
    <w:next w:val="NoList"/>
    <w:uiPriority w:val="99"/>
    <w:semiHidden/>
    <w:rsid w:val="00072017"/>
  </w:style>
  <w:style w:type="numbering" w:customStyle="1" w:styleId="Bezsaraksta11611">
    <w:name w:val="Bez saraksta11611"/>
    <w:next w:val="NoList"/>
    <w:uiPriority w:val="99"/>
    <w:semiHidden/>
    <w:unhideWhenUsed/>
    <w:rsid w:val="00072017"/>
  </w:style>
  <w:style w:type="numbering" w:customStyle="1" w:styleId="Bezsaraksta21211">
    <w:name w:val="Bez saraksta21211"/>
    <w:next w:val="NoList"/>
    <w:uiPriority w:val="99"/>
    <w:semiHidden/>
    <w:unhideWhenUsed/>
    <w:rsid w:val="00072017"/>
  </w:style>
  <w:style w:type="numbering" w:customStyle="1" w:styleId="Bezsaraksta1112111">
    <w:name w:val="Bez saraksta1112111"/>
    <w:next w:val="NoList"/>
    <w:uiPriority w:val="99"/>
    <w:semiHidden/>
    <w:unhideWhenUsed/>
    <w:rsid w:val="00072017"/>
  </w:style>
  <w:style w:type="numbering" w:customStyle="1" w:styleId="Bezsaraksta3411">
    <w:name w:val="Bez saraksta3411"/>
    <w:next w:val="NoList"/>
    <w:uiPriority w:val="99"/>
    <w:semiHidden/>
    <w:rsid w:val="00072017"/>
  </w:style>
  <w:style w:type="numbering" w:customStyle="1" w:styleId="Bezsaraksta12411">
    <w:name w:val="Bez saraksta12411"/>
    <w:next w:val="NoList"/>
    <w:uiPriority w:val="99"/>
    <w:semiHidden/>
    <w:unhideWhenUsed/>
    <w:rsid w:val="00072017"/>
  </w:style>
  <w:style w:type="numbering" w:customStyle="1" w:styleId="Bezsaraksta4411">
    <w:name w:val="Bez saraksta4411"/>
    <w:next w:val="NoList"/>
    <w:uiPriority w:val="99"/>
    <w:semiHidden/>
    <w:unhideWhenUsed/>
    <w:rsid w:val="00072017"/>
  </w:style>
  <w:style w:type="numbering" w:customStyle="1" w:styleId="Bezsaraksta5411">
    <w:name w:val="Bez saraksta5411"/>
    <w:next w:val="NoList"/>
    <w:uiPriority w:val="99"/>
    <w:semiHidden/>
    <w:unhideWhenUsed/>
    <w:rsid w:val="00072017"/>
  </w:style>
  <w:style w:type="numbering" w:customStyle="1" w:styleId="Bezsaraksta6411">
    <w:name w:val="Bez saraksta6411"/>
    <w:next w:val="NoList"/>
    <w:uiPriority w:val="99"/>
    <w:semiHidden/>
    <w:unhideWhenUsed/>
    <w:rsid w:val="00072017"/>
  </w:style>
  <w:style w:type="numbering" w:customStyle="1" w:styleId="Bezsaraksta7411">
    <w:name w:val="Bez saraksta7411"/>
    <w:next w:val="NoList"/>
    <w:uiPriority w:val="99"/>
    <w:semiHidden/>
    <w:rsid w:val="00072017"/>
  </w:style>
  <w:style w:type="numbering" w:customStyle="1" w:styleId="Bezsaraksta13211">
    <w:name w:val="Bez saraksta13211"/>
    <w:next w:val="NoList"/>
    <w:uiPriority w:val="99"/>
    <w:semiHidden/>
    <w:unhideWhenUsed/>
    <w:rsid w:val="00072017"/>
  </w:style>
  <w:style w:type="numbering" w:customStyle="1" w:styleId="Bezsaraksta22211">
    <w:name w:val="Bez saraksta22211"/>
    <w:next w:val="NoList"/>
    <w:uiPriority w:val="99"/>
    <w:semiHidden/>
    <w:unhideWhenUsed/>
    <w:rsid w:val="00072017"/>
  </w:style>
  <w:style w:type="numbering" w:customStyle="1" w:styleId="Bezsaraksta112211">
    <w:name w:val="Bez saraksta112211"/>
    <w:next w:val="NoList"/>
    <w:uiPriority w:val="99"/>
    <w:semiHidden/>
    <w:unhideWhenUsed/>
    <w:rsid w:val="00072017"/>
  </w:style>
  <w:style w:type="numbering" w:customStyle="1" w:styleId="Bezsaraksta31211">
    <w:name w:val="Bez saraksta31211"/>
    <w:next w:val="NoList"/>
    <w:uiPriority w:val="99"/>
    <w:semiHidden/>
    <w:rsid w:val="00072017"/>
  </w:style>
  <w:style w:type="numbering" w:customStyle="1" w:styleId="Bezsaraksta121211">
    <w:name w:val="Bez saraksta121211"/>
    <w:next w:val="NoList"/>
    <w:uiPriority w:val="99"/>
    <w:semiHidden/>
    <w:unhideWhenUsed/>
    <w:rsid w:val="00072017"/>
  </w:style>
  <w:style w:type="numbering" w:customStyle="1" w:styleId="Bezsaraksta41211">
    <w:name w:val="Bez saraksta41211"/>
    <w:next w:val="NoList"/>
    <w:uiPriority w:val="99"/>
    <w:semiHidden/>
    <w:unhideWhenUsed/>
    <w:rsid w:val="00072017"/>
  </w:style>
  <w:style w:type="numbering" w:customStyle="1" w:styleId="Bezsaraksta51211">
    <w:name w:val="Bez saraksta51211"/>
    <w:next w:val="NoList"/>
    <w:uiPriority w:val="99"/>
    <w:semiHidden/>
    <w:unhideWhenUsed/>
    <w:rsid w:val="00072017"/>
  </w:style>
  <w:style w:type="numbering" w:customStyle="1" w:styleId="Bezsaraksta61211">
    <w:name w:val="Bez saraksta61211"/>
    <w:next w:val="NoList"/>
    <w:uiPriority w:val="99"/>
    <w:semiHidden/>
    <w:unhideWhenUsed/>
    <w:rsid w:val="00072017"/>
  </w:style>
  <w:style w:type="numbering" w:customStyle="1" w:styleId="Bezsaraksta71211">
    <w:name w:val="Bez saraksta71211"/>
    <w:next w:val="NoList"/>
    <w:uiPriority w:val="99"/>
    <w:semiHidden/>
    <w:unhideWhenUsed/>
    <w:rsid w:val="00072017"/>
  </w:style>
  <w:style w:type="numbering" w:customStyle="1" w:styleId="Bezsaraksta8311">
    <w:name w:val="Bez saraksta8311"/>
    <w:next w:val="NoList"/>
    <w:uiPriority w:val="99"/>
    <w:semiHidden/>
    <w:rsid w:val="00072017"/>
  </w:style>
  <w:style w:type="numbering" w:customStyle="1" w:styleId="Bezsaraksta14211">
    <w:name w:val="Bez saraksta14211"/>
    <w:next w:val="NoList"/>
    <w:uiPriority w:val="99"/>
    <w:semiHidden/>
    <w:unhideWhenUsed/>
    <w:rsid w:val="00072017"/>
  </w:style>
  <w:style w:type="numbering" w:customStyle="1" w:styleId="Bezsaraksta23211">
    <w:name w:val="Bez saraksta23211"/>
    <w:next w:val="NoList"/>
    <w:uiPriority w:val="99"/>
    <w:semiHidden/>
    <w:unhideWhenUsed/>
    <w:rsid w:val="00072017"/>
  </w:style>
  <w:style w:type="numbering" w:customStyle="1" w:styleId="Bezsaraksta113211">
    <w:name w:val="Bez saraksta113211"/>
    <w:next w:val="NoList"/>
    <w:uiPriority w:val="99"/>
    <w:semiHidden/>
    <w:unhideWhenUsed/>
    <w:rsid w:val="00072017"/>
  </w:style>
  <w:style w:type="numbering" w:customStyle="1" w:styleId="Bezsaraksta32211">
    <w:name w:val="Bez saraksta32211"/>
    <w:next w:val="NoList"/>
    <w:uiPriority w:val="99"/>
    <w:semiHidden/>
    <w:rsid w:val="00072017"/>
  </w:style>
  <w:style w:type="numbering" w:customStyle="1" w:styleId="Bezsaraksta122211">
    <w:name w:val="Bez saraksta122211"/>
    <w:next w:val="NoList"/>
    <w:uiPriority w:val="99"/>
    <w:semiHidden/>
    <w:unhideWhenUsed/>
    <w:rsid w:val="00072017"/>
  </w:style>
  <w:style w:type="numbering" w:customStyle="1" w:styleId="Bezsaraksta42211">
    <w:name w:val="Bez saraksta42211"/>
    <w:next w:val="NoList"/>
    <w:uiPriority w:val="99"/>
    <w:semiHidden/>
    <w:unhideWhenUsed/>
    <w:rsid w:val="00072017"/>
  </w:style>
  <w:style w:type="numbering" w:customStyle="1" w:styleId="Bezsaraksta52211">
    <w:name w:val="Bez saraksta52211"/>
    <w:next w:val="NoList"/>
    <w:uiPriority w:val="99"/>
    <w:semiHidden/>
    <w:unhideWhenUsed/>
    <w:rsid w:val="00072017"/>
  </w:style>
  <w:style w:type="numbering" w:customStyle="1" w:styleId="Bezsaraksta62211">
    <w:name w:val="Bez saraksta62211"/>
    <w:next w:val="NoList"/>
    <w:uiPriority w:val="99"/>
    <w:semiHidden/>
    <w:unhideWhenUsed/>
    <w:rsid w:val="00072017"/>
  </w:style>
  <w:style w:type="numbering" w:customStyle="1" w:styleId="Bezsaraksta72211">
    <w:name w:val="Bez saraksta72211"/>
    <w:next w:val="NoList"/>
    <w:uiPriority w:val="99"/>
    <w:semiHidden/>
    <w:unhideWhenUsed/>
    <w:rsid w:val="00072017"/>
  </w:style>
  <w:style w:type="numbering" w:customStyle="1" w:styleId="Bezsaraksta81211">
    <w:name w:val="Bez saraksta81211"/>
    <w:next w:val="NoList"/>
    <w:uiPriority w:val="99"/>
    <w:semiHidden/>
    <w:unhideWhenUsed/>
    <w:rsid w:val="00072017"/>
  </w:style>
  <w:style w:type="numbering" w:customStyle="1" w:styleId="Bezsaraksta9211">
    <w:name w:val="Bez saraksta9211"/>
    <w:next w:val="NoList"/>
    <w:uiPriority w:val="99"/>
    <w:semiHidden/>
    <w:unhideWhenUsed/>
    <w:rsid w:val="00072017"/>
  </w:style>
  <w:style w:type="numbering" w:customStyle="1" w:styleId="Bezsaraksta10211">
    <w:name w:val="Bez saraksta10211"/>
    <w:next w:val="NoList"/>
    <w:uiPriority w:val="99"/>
    <w:semiHidden/>
    <w:unhideWhenUsed/>
    <w:rsid w:val="00072017"/>
  </w:style>
  <w:style w:type="numbering" w:customStyle="1" w:styleId="Bezsaraksta15211">
    <w:name w:val="Bez saraksta15211"/>
    <w:next w:val="NoList"/>
    <w:uiPriority w:val="99"/>
    <w:semiHidden/>
    <w:unhideWhenUsed/>
    <w:rsid w:val="00072017"/>
  </w:style>
  <w:style w:type="numbering" w:customStyle="1" w:styleId="Bezsaraksta16211">
    <w:name w:val="Bez saraksta16211"/>
    <w:next w:val="NoList"/>
    <w:uiPriority w:val="99"/>
    <w:semiHidden/>
    <w:unhideWhenUsed/>
    <w:rsid w:val="00072017"/>
  </w:style>
  <w:style w:type="numbering" w:customStyle="1" w:styleId="Bezsaraksta17211">
    <w:name w:val="Bez saraksta17211"/>
    <w:next w:val="NoList"/>
    <w:uiPriority w:val="99"/>
    <w:semiHidden/>
    <w:unhideWhenUsed/>
    <w:rsid w:val="00072017"/>
  </w:style>
  <w:style w:type="numbering" w:customStyle="1" w:styleId="Bezsaraksta114211">
    <w:name w:val="Bez saraksta114211"/>
    <w:next w:val="NoList"/>
    <w:uiPriority w:val="99"/>
    <w:semiHidden/>
    <w:unhideWhenUsed/>
    <w:rsid w:val="00072017"/>
  </w:style>
  <w:style w:type="numbering" w:customStyle="1" w:styleId="Bezsaraksta1821">
    <w:name w:val="Bez saraksta1821"/>
    <w:next w:val="NoList"/>
    <w:uiPriority w:val="99"/>
    <w:semiHidden/>
    <w:rsid w:val="00072017"/>
  </w:style>
  <w:style w:type="numbering" w:customStyle="1" w:styleId="Bezsaraksta1921">
    <w:name w:val="Bez saraksta1921"/>
    <w:next w:val="NoList"/>
    <w:uiPriority w:val="99"/>
    <w:semiHidden/>
    <w:unhideWhenUsed/>
    <w:rsid w:val="00072017"/>
  </w:style>
  <w:style w:type="numbering" w:customStyle="1" w:styleId="Bezsaraksta2421">
    <w:name w:val="Bez saraksta2421"/>
    <w:next w:val="NoList"/>
    <w:uiPriority w:val="99"/>
    <w:semiHidden/>
    <w:rsid w:val="00072017"/>
  </w:style>
  <w:style w:type="numbering" w:customStyle="1" w:styleId="Bezsaraksta11521">
    <w:name w:val="Bez saraksta11521"/>
    <w:next w:val="NoList"/>
    <w:uiPriority w:val="99"/>
    <w:semiHidden/>
    <w:unhideWhenUsed/>
    <w:rsid w:val="00072017"/>
  </w:style>
  <w:style w:type="numbering" w:customStyle="1" w:styleId="Bezsaraksta21121">
    <w:name w:val="Bez saraksta21121"/>
    <w:next w:val="NoList"/>
    <w:uiPriority w:val="99"/>
    <w:semiHidden/>
    <w:unhideWhenUsed/>
    <w:rsid w:val="00072017"/>
  </w:style>
  <w:style w:type="numbering" w:customStyle="1" w:styleId="Bezsaraksta111121">
    <w:name w:val="Bez saraksta111121"/>
    <w:next w:val="NoList"/>
    <w:uiPriority w:val="99"/>
    <w:semiHidden/>
    <w:unhideWhenUsed/>
    <w:rsid w:val="00072017"/>
  </w:style>
  <w:style w:type="numbering" w:customStyle="1" w:styleId="Bezsaraksta3321">
    <w:name w:val="Bez saraksta3321"/>
    <w:next w:val="NoList"/>
    <w:uiPriority w:val="99"/>
    <w:semiHidden/>
    <w:rsid w:val="00072017"/>
  </w:style>
  <w:style w:type="numbering" w:customStyle="1" w:styleId="Bezsaraksta12321">
    <w:name w:val="Bez saraksta12321"/>
    <w:next w:val="NoList"/>
    <w:uiPriority w:val="99"/>
    <w:semiHidden/>
    <w:unhideWhenUsed/>
    <w:rsid w:val="00072017"/>
  </w:style>
  <w:style w:type="numbering" w:customStyle="1" w:styleId="Bezsaraksta4321">
    <w:name w:val="Bez saraksta4321"/>
    <w:next w:val="NoList"/>
    <w:uiPriority w:val="99"/>
    <w:semiHidden/>
    <w:unhideWhenUsed/>
    <w:rsid w:val="00072017"/>
  </w:style>
  <w:style w:type="numbering" w:customStyle="1" w:styleId="Bezsaraksta5321">
    <w:name w:val="Bez saraksta5321"/>
    <w:next w:val="NoList"/>
    <w:uiPriority w:val="99"/>
    <w:semiHidden/>
    <w:unhideWhenUsed/>
    <w:rsid w:val="00072017"/>
  </w:style>
  <w:style w:type="numbering" w:customStyle="1" w:styleId="Bezsaraksta6321">
    <w:name w:val="Bez saraksta6321"/>
    <w:next w:val="NoList"/>
    <w:uiPriority w:val="99"/>
    <w:semiHidden/>
    <w:unhideWhenUsed/>
    <w:rsid w:val="00072017"/>
  </w:style>
  <w:style w:type="numbering" w:customStyle="1" w:styleId="Bezsaraksta7321">
    <w:name w:val="Bez saraksta7321"/>
    <w:next w:val="NoList"/>
    <w:uiPriority w:val="99"/>
    <w:semiHidden/>
    <w:rsid w:val="00072017"/>
  </w:style>
  <w:style w:type="numbering" w:customStyle="1" w:styleId="Bezsaraksta13121">
    <w:name w:val="Bez saraksta13121"/>
    <w:next w:val="NoList"/>
    <w:uiPriority w:val="99"/>
    <w:semiHidden/>
    <w:unhideWhenUsed/>
    <w:rsid w:val="00072017"/>
  </w:style>
  <w:style w:type="numbering" w:customStyle="1" w:styleId="Bezsaraksta22121">
    <w:name w:val="Bez saraksta22121"/>
    <w:next w:val="NoList"/>
    <w:uiPriority w:val="99"/>
    <w:semiHidden/>
    <w:unhideWhenUsed/>
    <w:rsid w:val="00072017"/>
  </w:style>
  <w:style w:type="numbering" w:customStyle="1" w:styleId="Bezsaraksta112121">
    <w:name w:val="Bez saraksta112121"/>
    <w:next w:val="NoList"/>
    <w:uiPriority w:val="99"/>
    <w:semiHidden/>
    <w:unhideWhenUsed/>
    <w:rsid w:val="00072017"/>
  </w:style>
  <w:style w:type="numbering" w:customStyle="1" w:styleId="Bezsaraksta31121">
    <w:name w:val="Bez saraksta31121"/>
    <w:next w:val="NoList"/>
    <w:uiPriority w:val="99"/>
    <w:semiHidden/>
    <w:rsid w:val="00072017"/>
  </w:style>
  <w:style w:type="numbering" w:customStyle="1" w:styleId="Bezsaraksta121121">
    <w:name w:val="Bez saraksta121121"/>
    <w:next w:val="NoList"/>
    <w:uiPriority w:val="99"/>
    <w:semiHidden/>
    <w:unhideWhenUsed/>
    <w:rsid w:val="00072017"/>
  </w:style>
  <w:style w:type="numbering" w:customStyle="1" w:styleId="Bezsaraksta41121">
    <w:name w:val="Bez saraksta41121"/>
    <w:next w:val="NoList"/>
    <w:uiPriority w:val="99"/>
    <w:semiHidden/>
    <w:unhideWhenUsed/>
    <w:rsid w:val="00072017"/>
  </w:style>
  <w:style w:type="numbering" w:customStyle="1" w:styleId="Bezsaraksta51121">
    <w:name w:val="Bez saraksta51121"/>
    <w:next w:val="NoList"/>
    <w:uiPriority w:val="99"/>
    <w:semiHidden/>
    <w:unhideWhenUsed/>
    <w:rsid w:val="00072017"/>
  </w:style>
  <w:style w:type="numbering" w:customStyle="1" w:styleId="Bezsaraksta61121">
    <w:name w:val="Bez saraksta61121"/>
    <w:next w:val="NoList"/>
    <w:uiPriority w:val="99"/>
    <w:semiHidden/>
    <w:unhideWhenUsed/>
    <w:rsid w:val="00072017"/>
  </w:style>
  <w:style w:type="numbering" w:customStyle="1" w:styleId="Bezsaraksta71121">
    <w:name w:val="Bez saraksta71121"/>
    <w:next w:val="NoList"/>
    <w:uiPriority w:val="99"/>
    <w:semiHidden/>
    <w:unhideWhenUsed/>
    <w:rsid w:val="00072017"/>
  </w:style>
  <w:style w:type="numbering" w:customStyle="1" w:styleId="Bezsaraksta8221">
    <w:name w:val="Bez saraksta8221"/>
    <w:next w:val="NoList"/>
    <w:uiPriority w:val="99"/>
    <w:semiHidden/>
    <w:rsid w:val="00072017"/>
  </w:style>
  <w:style w:type="numbering" w:customStyle="1" w:styleId="Bezsaraksta14121">
    <w:name w:val="Bez saraksta14121"/>
    <w:next w:val="NoList"/>
    <w:uiPriority w:val="99"/>
    <w:semiHidden/>
    <w:unhideWhenUsed/>
    <w:rsid w:val="00072017"/>
  </w:style>
  <w:style w:type="numbering" w:customStyle="1" w:styleId="Bezsaraksta23121">
    <w:name w:val="Bez saraksta23121"/>
    <w:next w:val="NoList"/>
    <w:uiPriority w:val="99"/>
    <w:semiHidden/>
    <w:unhideWhenUsed/>
    <w:rsid w:val="00072017"/>
  </w:style>
  <w:style w:type="numbering" w:customStyle="1" w:styleId="Bezsaraksta113121">
    <w:name w:val="Bez saraksta113121"/>
    <w:next w:val="NoList"/>
    <w:uiPriority w:val="99"/>
    <w:semiHidden/>
    <w:unhideWhenUsed/>
    <w:rsid w:val="00072017"/>
  </w:style>
  <w:style w:type="numbering" w:customStyle="1" w:styleId="Bezsaraksta32121">
    <w:name w:val="Bez saraksta32121"/>
    <w:next w:val="NoList"/>
    <w:uiPriority w:val="99"/>
    <w:semiHidden/>
    <w:rsid w:val="00072017"/>
  </w:style>
  <w:style w:type="numbering" w:customStyle="1" w:styleId="Bezsaraksta122121">
    <w:name w:val="Bez saraksta122121"/>
    <w:next w:val="NoList"/>
    <w:uiPriority w:val="99"/>
    <w:semiHidden/>
    <w:unhideWhenUsed/>
    <w:rsid w:val="00072017"/>
  </w:style>
  <w:style w:type="numbering" w:customStyle="1" w:styleId="Bezsaraksta42121">
    <w:name w:val="Bez saraksta42121"/>
    <w:next w:val="NoList"/>
    <w:uiPriority w:val="99"/>
    <w:semiHidden/>
    <w:unhideWhenUsed/>
    <w:rsid w:val="00072017"/>
  </w:style>
  <w:style w:type="numbering" w:customStyle="1" w:styleId="Bezsaraksta52121">
    <w:name w:val="Bez saraksta52121"/>
    <w:next w:val="NoList"/>
    <w:uiPriority w:val="99"/>
    <w:semiHidden/>
    <w:unhideWhenUsed/>
    <w:rsid w:val="00072017"/>
  </w:style>
  <w:style w:type="numbering" w:customStyle="1" w:styleId="Bezsaraksta62121">
    <w:name w:val="Bez saraksta62121"/>
    <w:next w:val="NoList"/>
    <w:uiPriority w:val="99"/>
    <w:semiHidden/>
    <w:unhideWhenUsed/>
    <w:rsid w:val="00072017"/>
  </w:style>
  <w:style w:type="numbering" w:customStyle="1" w:styleId="Bezsaraksta72121">
    <w:name w:val="Bez saraksta72121"/>
    <w:next w:val="NoList"/>
    <w:uiPriority w:val="99"/>
    <w:semiHidden/>
    <w:unhideWhenUsed/>
    <w:rsid w:val="00072017"/>
  </w:style>
  <w:style w:type="numbering" w:customStyle="1" w:styleId="Bezsaraksta81121">
    <w:name w:val="Bez saraksta81121"/>
    <w:next w:val="NoList"/>
    <w:uiPriority w:val="99"/>
    <w:semiHidden/>
    <w:unhideWhenUsed/>
    <w:rsid w:val="00072017"/>
  </w:style>
  <w:style w:type="numbering" w:customStyle="1" w:styleId="Bezsaraksta9121">
    <w:name w:val="Bez saraksta9121"/>
    <w:next w:val="NoList"/>
    <w:uiPriority w:val="99"/>
    <w:semiHidden/>
    <w:unhideWhenUsed/>
    <w:rsid w:val="00072017"/>
  </w:style>
  <w:style w:type="numbering" w:customStyle="1" w:styleId="Bezsaraksta10121">
    <w:name w:val="Bez saraksta10121"/>
    <w:next w:val="NoList"/>
    <w:uiPriority w:val="99"/>
    <w:semiHidden/>
    <w:unhideWhenUsed/>
    <w:rsid w:val="00072017"/>
  </w:style>
  <w:style w:type="numbering" w:customStyle="1" w:styleId="Bezsaraksta15121">
    <w:name w:val="Bez saraksta15121"/>
    <w:next w:val="NoList"/>
    <w:uiPriority w:val="99"/>
    <w:semiHidden/>
    <w:unhideWhenUsed/>
    <w:rsid w:val="00072017"/>
  </w:style>
  <w:style w:type="numbering" w:customStyle="1" w:styleId="Bezsaraksta16121">
    <w:name w:val="Bez saraksta16121"/>
    <w:next w:val="NoList"/>
    <w:uiPriority w:val="99"/>
    <w:semiHidden/>
    <w:unhideWhenUsed/>
    <w:rsid w:val="00072017"/>
  </w:style>
  <w:style w:type="numbering" w:customStyle="1" w:styleId="Bezsaraksta17121">
    <w:name w:val="Bez saraksta17121"/>
    <w:next w:val="NoList"/>
    <w:uiPriority w:val="99"/>
    <w:semiHidden/>
    <w:unhideWhenUsed/>
    <w:rsid w:val="00072017"/>
  </w:style>
  <w:style w:type="numbering" w:customStyle="1" w:styleId="Bezsaraksta114121">
    <w:name w:val="Bez saraksta114121"/>
    <w:next w:val="NoList"/>
    <w:uiPriority w:val="99"/>
    <w:semiHidden/>
    <w:unhideWhenUsed/>
    <w:rsid w:val="00072017"/>
  </w:style>
  <w:style w:type="numbering" w:customStyle="1" w:styleId="Bezsaraksta20111">
    <w:name w:val="Bez saraksta20111"/>
    <w:next w:val="NoList"/>
    <w:uiPriority w:val="99"/>
    <w:semiHidden/>
    <w:unhideWhenUsed/>
    <w:rsid w:val="00072017"/>
  </w:style>
  <w:style w:type="numbering" w:customStyle="1" w:styleId="Bezsaraksta25111">
    <w:name w:val="Bez saraksta25111"/>
    <w:next w:val="NoList"/>
    <w:uiPriority w:val="99"/>
    <w:semiHidden/>
    <w:unhideWhenUsed/>
    <w:rsid w:val="00072017"/>
  </w:style>
  <w:style w:type="numbering" w:customStyle="1" w:styleId="Bezsaraksta26111">
    <w:name w:val="Bez saraksta26111"/>
    <w:next w:val="NoList"/>
    <w:uiPriority w:val="99"/>
    <w:semiHidden/>
    <w:unhideWhenUsed/>
    <w:rsid w:val="00072017"/>
  </w:style>
  <w:style w:type="numbering" w:customStyle="1" w:styleId="Bezsaraksta2811">
    <w:name w:val="Bez saraksta2811"/>
    <w:next w:val="NoList"/>
    <w:uiPriority w:val="99"/>
    <w:semiHidden/>
    <w:rsid w:val="00072017"/>
  </w:style>
  <w:style w:type="numbering" w:customStyle="1" w:styleId="Bezsaraksta1171">
    <w:name w:val="Bez saraksta1171"/>
    <w:next w:val="NoList"/>
    <w:uiPriority w:val="99"/>
    <w:semiHidden/>
    <w:unhideWhenUsed/>
    <w:rsid w:val="00072017"/>
  </w:style>
  <w:style w:type="numbering" w:customStyle="1" w:styleId="Bezsaraksta291">
    <w:name w:val="Bez saraksta291"/>
    <w:next w:val="NoList"/>
    <w:uiPriority w:val="99"/>
    <w:semiHidden/>
    <w:rsid w:val="00072017"/>
  </w:style>
  <w:style w:type="numbering" w:customStyle="1" w:styleId="Bezsaraksta1181">
    <w:name w:val="Bez saraksta1181"/>
    <w:next w:val="NoList"/>
    <w:uiPriority w:val="99"/>
    <w:semiHidden/>
    <w:unhideWhenUsed/>
    <w:rsid w:val="00072017"/>
  </w:style>
  <w:style w:type="numbering" w:customStyle="1" w:styleId="Bezsaraksta2131">
    <w:name w:val="Bez saraksta2131"/>
    <w:next w:val="NoList"/>
    <w:uiPriority w:val="99"/>
    <w:semiHidden/>
    <w:unhideWhenUsed/>
    <w:rsid w:val="00072017"/>
  </w:style>
  <w:style w:type="numbering" w:customStyle="1" w:styleId="Bezsaraksta11131">
    <w:name w:val="Bez saraksta11131"/>
    <w:next w:val="NoList"/>
    <w:uiPriority w:val="99"/>
    <w:semiHidden/>
    <w:unhideWhenUsed/>
    <w:rsid w:val="00072017"/>
  </w:style>
  <w:style w:type="numbering" w:customStyle="1" w:styleId="Bezsaraksta351">
    <w:name w:val="Bez saraksta351"/>
    <w:next w:val="NoList"/>
    <w:uiPriority w:val="99"/>
    <w:semiHidden/>
    <w:rsid w:val="00072017"/>
  </w:style>
  <w:style w:type="numbering" w:customStyle="1" w:styleId="Bezsaraksta1251">
    <w:name w:val="Bez saraksta1251"/>
    <w:next w:val="NoList"/>
    <w:uiPriority w:val="99"/>
    <w:semiHidden/>
    <w:unhideWhenUsed/>
    <w:rsid w:val="00072017"/>
  </w:style>
  <w:style w:type="numbering" w:customStyle="1" w:styleId="Bezsaraksta451">
    <w:name w:val="Bez saraksta451"/>
    <w:next w:val="NoList"/>
    <w:uiPriority w:val="99"/>
    <w:semiHidden/>
    <w:unhideWhenUsed/>
    <w:rsid w:val="00072017"/>
  </w:style>
  <w:style w:type="numbering" w:customStyle="1" w:styleId="Bezsaraksta551">
    <w:name w:val="Bez saraksta551"/>
    <w:next w:val="NoList"/>
    <w:uiPriority w:val="99"/>
    <w:semiHidden/>
    <w:unhideWhenUsed/>
    <w:rsid w:val="00072017"/>
  </w:style>
  <w:style w:type="numbering" w:customStyle="1" w:styleId="Bezsaraksta651">
    <w:name w:val="Bez saraksta651"/>
    <w:next w:val="NoList"/>
    <w:uiPriority w:val="99"/>
    <w:semiHidden/>
    <w:unhideWhenUsed/>
    <w:rsid w:val="00072017"/>
  </w:style>
  <w:style w:type="numbering" w:customStyle="1" w:styleId="Bezsaraksta751">
    <w:name w:val="Bez saraksta751"/>
    <w:next w:val="NoList"/>
    <w:uiPriority w:val="99"/>
    <w:semiHidden/>
    <w:rsid w:val="00072017"/>
  </w:style>
  <w:style w:type="numbering" w:customStyle="1" w:styleId="Bezsaraksta1331">
    <w:name w:val="Bez saraksta1331"/>
    <w:next w:val="NoList"/>
    <w:uiPriority w:val="99"/>
    <w:semiHidden/>
    <w:unhideWhenUsed/>
    <w:rsid w:val="00072017"/>
  </w:style>
  <w:style w:type="numbering" w:customStyle="1" w:styleId="Bezsaraksta2231">
    <w:name w:val="Bez saraksta2231"/>
    <w:next w:val="NoList"/>
    <w:uiPriority w:val="99"/>
    <w:semiHidden/>
    <w:unhideWhenUsed/>
    <w:rsid w:val="00072017"/>
  </w:style>
  <w:style w:type="numbering" w:customStyle="1" w:styleId="Bezsaraksta11231">
    <w:name w:val="Bez saraksta11231"/>
    <w:next w:val="NoList"/>
    <w:uiPriority w:val="99"/>
    <w:semiHidden/>
    <w:unhideWhenUsed/>
    <w:rsid w:val="00072017"/>
  </w:style>
  <w:style w:type="numbering" w:customStyle="1" w:styleId="Bezsaraksta3131">
    <w:name w:val="Bez saraksta3131"/>
    <w:next w:val="NoList"/>
    <w:uiPriority w:val="99"/>
    <w:semiHidden/>
    <w:rsid w:val="00072017"/>
  </w:style>
  <w:style w:type="numbering" w:customStyle="1" w:styleId="Bezsaraksta12131">
    <w:name w:val="Bez saraksta12131"/>
    <w:next w:val="NoList"/>
    <w:uiPriority w:val="99"/>
    <w:semiHidden/>
    <w:unhideWhenUsed/>
    <w:rsid w:val="00072017"/>
  </w:style>
  <w:style w:type="numbering" w:customStyle="1" w:styleId="Bezsaraksta4131">
    <w:name w:val="Bez saraksta4131"/>
    <w:next w:val="NoList"/>
    <w:uiPriority w:val="99"/>
    <w:semiHidden/>
    <w:unhideWhenUsed/>
    <w:rsid w:val="00072017"/>
  </w:style>
  <w:style w:type="numbering" w:customStyle="1" w:styleId="Bezsaraksta5131">
    <w:name w:val="Bez saraksta5131"/>
    <w:next w:val="NoList"/>
    <w:uiPriority w:val="99"/>
    <w:semiHidden/>
    <w:unhideWhenUsed/>
    <w:rsid w:val="00072017"/>
  </w:style>
  <w:style w:type="numbering" w:customStyle="1" w:styleId="Bezsaraksta6131">
    <w:name w:val="Bez saraksta6131"/>
    <w:next w:val="NoList"/>
    <w:uiPriority w:val="99"/>
    <w:semiHidden/>
    <w:unhideWhenUsed/>
    <w:rsid w:val="00072017"/>
  </w:style>
  <w:style w:type="numbering" w:customStyle="1" w:styleId="Bezsaraksta7131">
    <w:name w:val="Bez saraksta7131"/>
    <w:next w:val="NoList"/>
    <w:uiPriority w:val="99"/>
    <w:semiHidden/>
    <w:unhideWhenUsed/>
    <w:rsid w:val="00072017"/>
  </w:style>
  <w:style w:type="numbering" w:customStyle="1" w:styleId="Bezsaraksta841">
    <w:name w:val="Bez saraksta841"/>
    <w:next w:val="NoList"/>
    <w:uiPriority w:val="99"/>
    <w:semiHidden/>
    <w:rsid w:val="00072017"/>
  </w:style>
  <w:style w:type="numbering" w:customStyle="1" w:styleId="Bezsaraksta1431">
    <w:name w:val="Bez saraksta1431"/>
    <w:next w:val="NoList"/>
    <w:uiPriority w:val="99"/>
    <w:semiHidden/>
    <w:unhideWhenUsed/>
    <w:rsid w:val="00072017"/>
  </w:style>
  <w:style w:type="numbering" w:customStyle="1" w:styleId="Bezsaraksta2331">
    <w:name w:val="Bez saraksta2331"/>
    <w:next w:val="NoList"/>
    <w:uiPriority w:val="99"/>
    <w:semiHidden/>
    <w:unhideWhenUsed/>
    <w:rsid w:val="00072017"/>
  </w:style>
  <w:style w:type="numbering" w:customStyle="1" w:styleId="Bezsaraksta11331">
    <w:name w:val="Bez saraksta11331"/>
    <w:next w:val="NoList"/>
    <w:uiPriority w:val="99"/>
    <w:semiHidden/>
    <w:unhideWhenUsed/>
    <w:rsid w:val="00072017"/>
  </w:style>
  <w:style w:type="numbering" w:customStyle="1" w:styleId="Bezsaraksta3231">
    <w:name w:val="Bez saraksta3231"/>
    <w:next w:val="NoList"/>
    <w:uiPriority w:val="99"/>
    <w:semiHidden/>
    <w:rsid w:val="00072017"/>
  </w:style>
  <w:style w:type="numbering" w:customStyle="1" w:styleId="Bezsaraksta12231">
    <w:name w:val="Bez saraksta12231"/>
    <w:next w:val="NoList"/>
    <w:uiPriority w:val="99"/>
    <w:semiHidden/>
    <w:unhideWhenUsed/>
    <w:rsid w:val="00072017"/>
  </w:style>
  <w:style w:type="numbering" w:customStyle="1" w:styleId="Bezsaraksta4231">
    <w:name w:val="Bez saraksta4231"/>
    <w:next w:val="NoList"/>
    <w:uiPriority w:val="99"/>
    <w:semiHidden/>
    <w:unhideWhenUsed/>
    <w:rsid w:val="00072017"/>
  </w:style>
  <w:style w:type="numbering" w:customStyle="1" w:styleId="Bezsaraksta5231">
    <w:name w:val="Bez saraksta5231"/>
    <w:next w:val="NoList"/>
    <w:uiPriority w:val="99"/>
    <w:semiHidden/>
    <w:unhideWhenUsed/>
    <w:rsid w:val="00072017"/>
  </w:style>
  <w:style w:type="numbering" w:customStyle="1" w:styleId="Bezsaraksta6231">
    <w:name w:val="Bez saraksta6231"/>
    <w:next w:val="NoList"/>
    <w:uiPriority w:val="99"/>
    <w:semiHidden/>
    <w:unhideWhenUsed/>
    <w:rsid w:val="00072017"/>
  </w:style>
  <w:style w:type="numbering" w:customStyle="1" w:styleId="Bezsaraksta7231">
    <w:name w:val="Bez saraksta7231"/>
    <w:next w:val="NoList"/>
    <w:uiPriority w:val="99"/>
    <w:semiHidden/>
    <w:unhideWhenUsed/>
    <w:rsid w:val="00072017"/>
  </w:style>
  <w:style w:type="numbering" w:customStyle="1" w:styleId="Bezsaraksta8131">
    <w:name w:val="Bez saraksta8131"/>
    <w:next w:val="NoList"/>
    <w:uiPriority w:val="99"/>
    <w:semiHidden/>
    <w:unhideWhenUsed/>
    <w:rsid w:val="00072017"/>
  </w:style>
  <w:style w:type="numbering" w:customStyle="1" w:styleId="Bezsaraksta931">
    <w:name w:val="Bez saraksta931"/>
    <w:next w:val="NoList"/>
    <w:uiPriority w:val="99"/>
    <w:semiHidden/>
    <w:unhideWhenUsed/>
    <w:rsid w:val="00072017"/>
  </w:style>
  <w:style w:type="numbering" w:customStyle="1" w:styleId="Bezsaraksta1031">
    <w:name w:val="Bez saraksta1031"/>
    <w:next w:val="NoList"/>
    <w:uiPriority w:val="99"/>
    <w:semiHidden/>
    <w:unhideWhenUsed/>
    <w:rsid w:val="00072017"/>
  </w:style>
  <w:style w:type="numbering" w:customStyle="1" w:styleId="Bezsaraksta1531">
    <w:name w:val="Bez saraksta1531"/>
    <w:next w:val="NoList"/>
    <w:uiPriority w:val="99"/>
    <w:semiHidden/>
    <w:unhideWhenUsed/>
    <w:rsid w:val="00072017"/>
  </w:style>
  <w:style w:type="numbering" w:customStyle="1" w:styleId="Bezsaraksta1631">
    <w:name w:val="Bez saraksta1631"/>
    <w:next w:val="NoList"/>
    <w:uiPriority w:val="99"/>
    <w:semiHidden/>
    <w:unhideWhenUsed/>
    <w:rsid w:val="00072017"/>
  </w:style>
  <w:style w:type="numbering" w:customStyle="1" w:styleId="Bezsaraksta1731">
    <w:name w:val="Bez saraksta1731"/>
    <w:next w:val="NoList"/>
    <w:uiPriority w:val="99"/>
    <w:semiHidden/>
    <w:unhideWhenUsed/>
    <w:rsid w:val="00072017"/>
  </w:style>
  <w:style w:type="numbering" w:customStyle="1" w:styleId="Bezsaraksta11431">
    <w:name w:val="Bez saraksta11431"/>
    <w:next w:val="NoList"/>
    <w:uiPriority w:val="99"/>
    <w:semiHidden/>
    <w:unhideWhenUsed/>
    <w:rsid w:val="00072017"/>
  </w:style>
  <w:style w:type="numbering" w:customStyle="1" w:styleId="Bezsaraksta1831">
    <w:name w:val="Bez saraksta1831"/>
    <w:next w:val="NoList"/>
    <w:uiPriority w:val="99"/>
    <w:semiHidden/>
    <w:rsid w:val="00072017"/>
  </w:style>
  <w:style w:type="numbering" w:customStyle="1" w:styleId="Bezsaraksta1931">
    <w:name w:val="Bez saraksta1931"/>
    <w:next w:val="NoList"/>
    <w:uiPriority w:val="99"/>
    <w:semiHidden/>
    <w:unhideWhenUsed/>
    <w:rsid w:val="00072017"/>
  </w:style>
  <w:style w:type="numbering" w:customStyle="1" w:styleId="Bezsaraksta2431">
    <w:name w:val="Bez saraksta2431"/>
    <w:next w:val="NoList"/>
    <w:uiPriority w:val="99"/>
    <w:semiHidden/>
    <w:rsid w:val="00072017"/>
  </w:style>
  <w:style w:type="numbering" w:customStyle="1" w:styleId="Bezsaraksta11531">
    <w:name w:val="Bez saraksta11531"/>
    <w:next w:val="NoList"/>
    <w:uiPriority w:val="99"/>
    <w:semiHidden/>
    <w:unhideWhenUsed/>
    <w:rsid w:val="00072017"/>
  </w:style>
  <w:style w:type="numbering" w:customStyle="1" w:styleId="Bezsaraksta21131">
    <w:name w:val="Bez saraksta21131"/>
    <w:next w:val="NoList"/>
    <w:uiPriority w:val="99"/>
    <w:semiHidden/>
    <w:unhideWhenUsed/>
    <w:rsid w:val="00072017"/>
  </w:style>
  <w:style w:type="numbering" w:customStyle="1" w:styleId="Bezsaraksta111131">
    <w:name w:val="Bez saraksta111131"/>
    <w:next w:val="NoList"/>
    <w:uiPriority w:val="99"/>
    <w:semiHidden/>
    <w:unhideWhenUsed/>
    <w:rsid w:val="00072017"/>
  </w:style>
  <w:style w:type="numbering" w:customStyle="1" w:styleId="Bezsaraksta3331">
    <w:name w:val="Bez saraksta3331"/>
    <w:next w:val="NoList"/>
    <w:uiPriority w:val="99"/>
    <w:semiHidden/>
    <w:rsid w:val="00072017"/>
  </w:style>
  <w:style w:type="numbering" w:customStyle="1" w:styleId="Bezsaraksta12331">
    <w:name w:val="Bez saraksta12331"/>
    <w:next w:val="NoList"/>
    <w:uiPriority w:val="99"/>
    <w:semiHidden/>
    <w:unhideWhenUsed/>
    <w:rsid w:val="00072017"/>
  </w:style>
  <w:style w:type="numbering" w:customStyle="1" w:styleId="Bezsaraksta4331">
    <w:name w:val="Bez saraksta4331"/>
    <w:next w:val="NoList"/>
    <w:uiPriority w:val="99"/>
    <w:semiHidden/>
    <w:unhideWhenUsed/>
    <w:rsid w:val="00072017"/>
  </w:style>
  <w:style w:type="numbering" w:customStyle="1" w:styleId="Bezsaraksta5331">
    <w:name w:val="Bez saraksta5331"/>
    <w:next w:val="NoList"/>
    <w:uiPriority w:val="99"/>
    <w:semiHidden/>
    <w:unhideWhenUsed/>
    <w:rsid w:val="00072017"/>
  </w:style>
  <w:style w:type="numbering" w:customStyle="1" w:styleId="Bezsaraksta6331">
    <w:name w:val="Bez saraksta6331"/>
    <w:next w:val="NoList"/>
    <w:uiPriority w:val="99"/>
    <w:semiHidden/>
    <w:unhideWhenUsed/>
    <w:rsid w:val="00072017"/>
  </w:style>
  <w:style w:type="numbering" w:customStyle="1" w:styleId="Bezsaraksta7331">
    <w:name w:val="Bez saraksta7331"/>
    <w:next w:val="NoList"/>
    <w:uiPriority w:val="99"/>
    <w:semiHidden/>
    <w:rsid w:val="00072017"/>
  </w:style>
  <w:style w:type="numbering" w:customStyle="1" w:styleId="Bezsaraksta13131">
    <w:name w:val="Bez saraksta13131"/>
    <w:next w:val="NoList"/>
    <w:uiPriority w:val="99"/>
    <w:semiHidden/>
    <w:unhideWhenUsed/>
    <w:rsid w:val="00072017"/>
  </w:style>
  <w:style w:type="numbering" w:customStyle="1" w:styleId="Bezsaraksta22131">
    <w:name w:val="Bez saraksta22131"/>
    <w:next w:val="NoList"/>
    <w:uiPriority w:val="99"/>
    <w:semiHidden/>
    <w:unhideWhenUsed/>
    <w:rsid w:val="00072017"/>
  </w:style>
  <w:style w:type="numbering" w:customStyle="1" w:styleId="Bezsaraksta112131">
    <w:name w:val="Bez saraksta112131"/>
    <w:next w:val="NoList"/>
    <w:uiPriority w:val="99"/>
    <w:semiHidden/>
    <w:unhideWhenUsed/>
    <w:rsid w:val="00072017"/>
  </w:style>
  <w:style w:type="numbering" w:customStyle="1" w:styleId="Bezsaraksta31131">
    <w:name w:val="Bez saraksta31131"/>
    <w:next w:val="NoList"/>
    <w:uiPriority w:val="99"/>
    <w:semiHidden/>
    <w:rsid w:val="00072017"/>
  </w:style>
  <w:style w:type="numbering" w:customStyle="1" w:styleId="Bezsaraksta121131">
    <w:name w:val="Bez saraksta121131"/>
    <w:next w:val="NoList"/>
    <w:uiPriority w:val="99"/>
    <w:semiHidden/>
    <w:unhideWhenUsed/>
    <w:rsid w:val="00072017"/>
  </w:style>
  <w:style w:type="numbering" w:customStyle="1" w:styleId="Bezsaraksta41131">
    <w:name w:val="Bez saraksta41131"/>
    <w:next w:val="NoList"/>
    <w:uiPriority w:val="99"/>
    <w:semiHidden/>
    <w:unhideWhenUsed/>
    <w:rsid w:val="00072017"/>
  </w:style>
  <w:style w:type="numbering" w:customStyle="1" w:styleId="Bezsaraksta51131">
    <w:name w:val="Bez saraksta51131"/>
    <w:next w:val="NoList"/>
    <w:uiPriority w:val="99"/>
    <w:semiHidden/>
    <w:unhideWhenUsed/>
    <w:rsid w:val="00072017"/>
  </w:style>
  <w:style w:type="numbering" w:customStyle="1" w:styleId="Bezsaraksta61131">
    <w:name w:val="Bez saraksta61131"/>
    <w:next w:val="NoList"/>
    <w:uiPriority w:val="99"/>
    <w:semiHidden/>
    <w:unhideWhenUsed/>
    <w:rsid w:val="00072017"/>
  </w:style>
  <w:style w:type="numbering" w:customStyle="1" w:styleId="Bezsaraksta71131">
    <w:name w:val="Bez saraksta71131"/>
    <w:next w:val="NoList"/>
    <w:uiPriority w:val="99"/>
    <w:semiHidden/>
    <w:unhideWhenUsed/>
    <w:rsid w:val="00072017"/>
  </w:style>
  <w:style w:type="numbering" w:customStyle="1" w:styleId="Bezsaraksta8231">
    <w:name w:val="Bez saraksta8231"/>
    <w:next w:val="NoList"/>
    <w:uiPriority w:val="99"/>
    <w:semiHidden/>
    <w:rsid w:val="00072017"/>
  </w:style>
  <w:style w:type="numbering" w:customStyle="1" w:styleId="Bezsaraksta14131">
    <w:name w:val="Bez saraksta14131"/>
    <w:next w:val="NoList"/>
    <w:uiPriority w:val="99"/>
    <w:semiHidden/>
    <w:unhideWhenUsed/>
    <w:rsid w:val="00072017"/>
  </w:style>
  <w:style w:type="numbering" w:customStyle="1" w:styleId="Bezsaraksta23131">
    <w:name w:val="Bez saraksta23131"/>
    <w:next w:val="NoList"/>
    <w:uiPriority w:val="99"/>
    <w:semiHidden/>
    <w:unhideWhenUsed/>
    <w:rsid w:val="00072017"/>
  </w:style>
  <w:style w:type="numbering" w:customStyle="1" w:styleId="Bezsaraksta113131">
    <w:name w:val="Bez saraksta113131"/>
    <w:next w:val="NoList"/>
    <w:uiPriority w:val="99"/>
    <w:semiHidden/>
    <w:unhideWhenUsed/>
    <w:rsid w:val="00072017"/>
  </w:style>
  <w:style w:type="numbering" w:customStyle="1" w:styleId="Bezsaraksta32131">
    <w:name w:val="Bez saraksta32131"/>
    <w:next w:val="NoList"/>
    <w:uiPriority w:val="99"/>
    <w:semiHidden/>
    <w:rsid w:val="00072017"/>
  </w:style>
  <w:style w:type="numbering" w:customStyle="1" w:styleId="Bezsaraksta122131">
    <w:name w:val="Bez saraksta122131"/>
    <w:next w:val="NoList"/>
    <w:uiPriority w:val="99"/>
    <w:semiHidden/>
    <w:unhideWhenUsed/>
    <w:rsid w:val="00072017"/>
  </w:style>
  <w:style w:type="numbering" w:customStyle="1" w:styleId="Bezsaraksta42131">
    <w:name w:val="Bez saraksta42131"/>
    <w:next w:val="NoList"/>
    <w:uiPriority w:val="99"/>
    <w:semiHidden/>
    <w:unhideWhenUsed/>
    <w:rsid w:val="00072017"/>
  </w:style>
  <w:style w:type="numbering" w:customStyle="1" w:styleId="Bezsaraksta52131">
    <w:name w:val="Bez saraksta52131"/>
    <w:next w:val="NoList"/>
    <w:uiPriority w:val="99"/>
    <w:semiHidden/>
    <w:unhideWhenUsed/>
    <w:rsid w:val="00072017"/>
  </w:style>
  <w:style w:type="numbering" w:customStyle="1" w:styleId="Bezsaraksta62131">
    <w:name w:val="Bez saraksta62131"/>
    <w:next w:val="NoList"/>
    <w:uiPriority w:val="99"/>
    <w:semiHidden/>
    <w:unhideWhenUsed/>
    <w:rsid w:val="00072017"/>
  </w:style>
  <w:style w:type="numbering" w:customStyle="1" w:styleId="Bezsaraksta72131">
    <w:name w:val="Bez saraksta72131"/>
    <w:next w:val="NoList"/>
    <w:uiPriority w:val="99"/>
    <w:semiHidden/>
    <w:unhideWhenUsed/>
    <w:rsid w:val="00072017"/>
  </w:style>
  <w:style w:type="numbering" w:customStyle="1" w:styleId="Bezsaraksta81131">
    <w:name w:val="Bez saraksta81131"/>
    <w:next w:val="NoList"/>
    <w:uiPriority w:val="99"/>
    <w:semiHidden/>
    <w:unhideWhenUsed/>
    <w:rsid w:val="00072017"/>
  </w:style>
  <w:style w:type="numbering" w:customStyle="1" w:styleId="Bezsaraksta9131">
    <w:name w:val="Bez saraksta9131"/>
    <w:next w:val="NoList"/>
    <w:uiPriority w:val="99"/>
    <w:semiHidden/>
    <w:unhideWhenUsed/>
    <w:rsid w:val="00072017"/>
  </w:style>
  <w:style w:type="numbering" w:customStyle="1" w:styleId="Bezsaraksta10131">
    <w:name w:val="Bez saraksta10131"/>
    <w:next w:val="NoList"/>
    <w:uiPriority w:val="99"/>
    <w:semiHidden/>
    <w:unhideWhenUsed/>
    <w:rsid w:val="00072017"/>
  </w:style>
  <w:style w:type="numbering" w:customStyle="1" w:styleId="Bezsaraksta15131">
    <w:name w:val="Bez saraksta15131"/>
    <w:next w:val="NoList"/>
    <w:uiPriority w:val="99"/>
    <w:semiHidden/>
    <w:unhideWhenUsed/>
    <w:rsid w:val="00072017"/>
  </w:style>
  <w:style w:type="numbering" w:customStyle="1" w:styleId="Bezsaraksta16131">
    <w:name w:val="Bez saraksta16131"/>
    <w:next w:val="NoList"/>
    <w:uiPriority w:val="99"/>
    <w:semiHidden/>
    <w:unhideWhenUsed/>
    <w:rsid w:val="00072017"/>
  </w:style>
  <w:style w:type="numbering" w:customStyle="1" w:styleId="Bezsaraksta17131">
    <w:name w:val="Bez saraksta17131"/>
    <w:next w:val="NoList"/>
    <w:uiPriority w:val="99"/>
    <w:semiHidden/>
    <w:unhideWhenUsed/>
    <w:rsid w:val="00072017"/>
  </w:style>
  <w:style w:type="numbering" w:customStyle="1" w:styleId="Bezsaraksta114131">
    <w:name w:val="Bez saraksta114131"/>
    <w:next w:val="NoList"/>
    <w:uiPriority w:val="99"/>
    <w:semiHidden/>
    <w:unhideWhenUsed/>
    <w:rsid w:val="00072017"/>
  </w:style>
  <w:style w:type="numbering" w:customStyle="1" w:styleId="Bezsaraksta2021">
    <w:name w:val="Bez saraksta2021"/>
    <w:next w:val="NoList"/>
    <w:uiPriority w:val="99"/>
    <w:semiHidden/>
    <w:unhideWhenUsed/>
    <w:rsid w:val="00072017"/>
  </w:style>
  <w:style w:type="numbering" w:customStyle="1" w:styleId="Bezsaraksta2521">
    <w:name w:val="Bez saraksta2521"/>
    <w:next w:val="NoList"/>
    <w:uiPriority w:val="99"/>
    <w:semiHidden/>
    <w:unhideWhenUsed/>
    <w:rsid w:val="00072017"/>
  </w:style>
  <w:style w:type="numbering" w:customStyle="1" w:styleId="Bezsaraksta2621">
    <w:name w:val="Bez saraksta2621"/>
    <w:next w:val="NoList"/>
    <w:uiPriority w:val="99"/>
    <w:semiHidden/>
    <w:unhideWhenUsed/>
    <w:rsid w:val="00072017"/>
  </w:style>
  <w:style w:type="numbering" w:customStyle="1" w:styleId="Stils1">
    <w:name w:val="Stils1"/>
    <w:uiPriority w:val="99"/>
    <w:rsid w:val="00072017"/>
    <w:pPr>
      <w:numPr>
        <w:numId w:val="67"/>
      </w:numPr>
    </w:pPr>
  </w:style>
  <w:style w:type="paragraph" w:customStyle="1" w:styleId="Nosaukums1">
    <w:name w:val="Nosaukums1"/>
    <w:basedOn w:val="Normal"/>
    <w:rsid w:val="00072017"/>
    <w:pPr>
      <w:ind w:left="720"/>
      <w:jc w:val="center"/>
    </w:pPr>
    <w:rPr>
      <w:b/>
      <w:bCs/>
      <w:color w:val="000000"/>
      <w:sz w:val="28"/>
      <w:szCs w:val="28"/>
    </w:rPr>
  </w:style>
  <w:style w:type="paragraph" w:customStyle="1" w:styleId="Galvene1">
    <w:name w:val="Galvene1"/>
    <w:basedOn w:val="Normal"/>
    <w:rsid w:val="00072017"/>
    <w:rPr>
      <w:rFonts w:ascii="Arial" w:hAnsi="Arial" w:cs="Arial"/>
      <w:b/>
      <w:bCs/>
      <w:color w:val="000000"/>
    </w:rPr>
  </w:style>
  <w:style w:type="paragraph" w:customStyle="1" w:styleId="Parakstszemobjekta1">
    <w:name w:val="Paraksts zem objekta1"/>
    <w:basedOn w:val="Normal"/>
    <w:rsid w:val="00072017"/>
    <w:pPr>
      <w:widowControl w:val="0"/>
      <w:suppressLineNumbers/>
      <w:suppressAutoHyphens/>
      <w:spacing w:before="120" w:after="120"/>
    </w:pPr>
    <w:rPr>
      <w:i/>
      <w:kern w:val="2"/>
      <w:szCs w:val="20"/>
      <w:lang w:eastAsia="hi-IN" w:bidi="hi-IN"/>
    </w:rPr>
  </w:style>
  <w:style w:type="character" w:customStyle="1" w:styleId="DokumentakarteRakstz1">
    <w:name w:val="Dokumenta karte Rakstz.1"/>
    <w:uiPriority w:val="99"/>
    <w:semiHidden/>
    <w:rsid w:val="00072017"/>
    <w:rPr>
      <w:rFonts w:ascii="Tahoma" w:eastAsia="Times New Roman" w:hAnsi="Tahoma" w:cs="Tahoma" w:hint="default"/>
      <w:sz w:val="16"/>
      <w:szCs w:val="16"/>
    </w:rPr>
  </w:style>
  <w:style w:type="character" w:customStyle="1" w:styleId="VienkrstekstsRakstz1">
    <w:name w:val="Vienkāršs teksts Rakstz.1"/>
    <w:uiPriority w:val="99"/>
    <w:semiHidden/>
    <w:rsid w:val="00072017"/>
    <w:rPr>
      <w:rFonts w:ascii="Consolas" w:eastAsia="Times New Roman" w:hAnsi="Consolas" w:cs="Consolas" w:hint="default"/>
      <w:sz w:val="21"/>
      <w:szCs w:val="21"/>
    </w:rPr>
  </w:style>
  <w:style w:type="character" w:customStyle="1" w:styleId="KomentratmaRakstz1">
    <w:name w:val="Komentāra tēma Rakstz.1"/>
    <w:uiPriority w:val="99"/>
    <w:semiHidden/>
    <w:rsid w:val="00072017"/>
    <w:rPr>
      <w:rFonts w:ascii="Times New Roman" w:eastAsia="Times New Roman" w:hAnsi="Times New Roman" w:cs="Times New Roman" w:hint="default"/>
      <w:b/>
      <w:bCs/>
      <w:sz w:val="20"/>
      <w:szCs w:val="20"/>
      <w:lang w:eastAsia="ar-SA"/>
    </w:rPr>
  </w:style>
  <w:style w:type="character" w:customStyle="1" w:styleId="Intensvsizclums1">
    <w:name w:val="Intensīvs izcēlums1"/>
    <w:qFormat/>
    <w:rsid w:val="00072017"/>
    <w:rPr>
      <w:b/>
      <w:bCs/>
      <w:i/>
      <w:iCs/>
      <w:color w:val="4F81BD"/>
    </w:rPr>
  </w:style>
  <w:style w:type="numbering" w:customStyle="1" w:styleId="Bezsaraksta37">
    <w:name w:val="Bez saraksta37"/>
    <w:next w:val="NoList"/>
    <w:uiPriority w:val="99"/>
    <w:semiHidden/>
    <w:rsid w:val="00072017"/>
  </w:style>
  <w:style w:type="numbering" w:customStyle="1" w:styleId="Bezsaraksta120">
    <w:name w:val="Bez saraksta120"/>
    <w:next w:val="NoList"/>
    <w:uiPriority w:val="99"/>
    <w:semiHidden/>
    <w:unhideWhenUsed/>
    <w:rsid w:val="00072017"/>
  </w:style>
  <w:style w:type="numbering" w:customStyle="1" w:styleId="Bezsaraksta215">
    <w:name w:val="Bez saraksta215"/>
    <w:next w:val="NoList"/>
    <w:uiPriority w:val="99"/>
    <w:semiHidden/>
    <w:rsid w:val="00072017"/>
  </w:style>
  <w:style w:type="numbering" w:customStyle="1" w:styleId="Bezsaraksta1115">
    <w:name w:val="Bez saraksta1115"/>
    <w:next w:val="NoList"/>
    <w:uiPriority w:val="99"/>
    <w:semiHidden/>
    <w:unhideWhenUsed/>
    <w:rsid w:val="00072017"/>
  </w:style>
  <w:style w:type="numbering" w:customStyle="1" w:styleId="Bezsaraksta216">
    <w:name w:val="Bez saraksta216"/>
    <w:next w:val="NoList"/>
    <w:uiPriority w:val="99"/>
    <w:semiHidden/>
    <w:unhideWhenUsed/>
    <w:rsid w:val="00072017"/>
  </w:style>
  <w:style w:type="numbering" w:customStyle="1" w:styleId="Bezsaraksta1116">
    <w:name w:val="Bez saraksta1116"/>
    <w:next w:val="NoList"/>
    <w:uiPriority w:val="99"/>
    <w:semiHidden/>
    <w:unhideWhenUsed/>
    <w:rsid w:val="00072017"/>
  </w:style>
  <w:style w:type="numbering" w:customStyle="1" w:styleId="Bezsaraksta38">
    <w:name w:val="Bez saraksta38"/>
    <w:next w:val="NoList"/>
    <w:uiPriority w:val="99"/>
    <w:semiHidden/>
    <w:rsid w:val="00072017"/>
  </w:style>
  <w:style w:type="numbering" w:customStyle="1" w:styleId="Bezsaraksta127">
    <w:name w:val="Bez saraksta127"/>
    <w:next w:val="NoList"/>
    <w:uiPriority w:val="99"/>
    <w:semiHidden/>
    <w:unhideWhenUsed/>
    <w:rsid w:val="00072017"/>
  </w:style>
  <w:style w:type="numbering" w:customStyle="1" w:styleId="Bezsaraksta47">
    <w:name w:val="Bez saraksta47"/>
    <w:next w:val="NoList"/>
    <w:uiPriority w:val="99"/>
    <w:semiHidden/>
    <w:unhideWhenUsed/>
    <w:rsid w:val="00072017"/>
  </w:style>
  <w:style w:type="numbering" w:customStyle="1" w:styleId="Bezsaraksta57">
    <w:name w:val="Bez saraksta57"/>
    <w:next w:val="NoList"/>
    <w:uiPriority w:val="99"/>
    <w:semiHidden/>
    <w:unhideWhenUsed/>
    <w:rsid w:val="00072017"/>
  </w:style>
  <w:style w:type="numbering" w:customStyle="1" w:styleId="Bezsaraksta67">
    <w:name w:val="Bez saraksta67"/>
    <w:next w:val="NoList"/>
    <w:uiPriority w:val="99"/>
    <w:semiHidden/>
    <w:unhideWhenUsed/>
    <w:rsid w:val="00072017"/>
  </w:style>
  <w:style w:type="numbering" w:customStyle="1" w:styleId="Bezsaraksta77">
    <w:name w:val="Bez saraksta77"/>
    <w:next w:val="NoList"/>
    <w:uiPriority w:val="99"/>
    <w:semiHidden/>
    <w:rsid w:val="00072017"/>
  </w:style>
  <w:style w:type="numbering" w:customStyle="1" w:styleId="Bezsaraksta135">
    <w:name w:val="Bez saraksta135"/>
    <w:next w:val="NoList"/>
    <w:uiPriority w:val="99"/>
    <w:semiHidden/>
    <w:unhideWhenUsed/>
    <w:rsid w:val="00072017"/>
  </w:style>
  <w:style w:type="numbering" w:customStyle="1" w:styleId="Bezsaraksta225">
    <w:name w:val="Bez saraksta225"/>
    <w:next w:val="NoList"/>
    <w:uiPriority w:val="99"/>
    <w:semiHidden/>
    <w:unhideWhenUsed/>
    <w:rsid w:val="00072017"/>
  </w:style>
  <w:style w:type="numbering" w:customStyle="1" w:styleId="Bezsaraksta1125">
    <w:name w:val="Bez saraksta1125"/>
    <w:next w:val="NoList"/>
    <w:uiPriority w:val="99"/>
    <w:semiHidden/>
    <w:unhideWhenUsed/>
    <w:rsid w:val="00072017"/>
  </w:style>
  <w:style w:type="numbering" w:customStyle="1" w:styleId="Bezsaraksta315">
    <w:name w:val="Bez saraksta315"/>
    <w:next w:val="NoList"/>
    <w:uiPriority w:val="99"/>
    <w:semiHidden/>
    <w:rsid w:val="00072017"/>
  </w:style>
  <w:style w:type="numbering" w:customStyle="1" w:styleId="Bezsaraksta1215">
    <w:name w:val="Bez saraksta1215"/>
    <w:next w:val="NoList"/>
    <w:uiPriority w:val="99"/>
    <w:semiHidden/>
    <w:unhideWhenUsed/>
    <w:rsid w:val="00072017"/>
  </w:style>
  <w:style w:type="numbering" w:customStyle="1" w:styleId="Bezsaraksta415">
    <w:name w:val="Bez saraksta415"/>
    <w:next w:val="NoList"/>
    <w:uiPriority w:val="99"/>
    <w:semiHidden/>
    <w:unhideWhenUsed/>
    <w:rsid w:val="00072017"/>
  </w:style>
  <w:style w:type="numbering" w:customStyle="1" w:styleId="Bezsaraksta515">
    <w:name w:val="Bez saraksta515"/>
    <w:next w:val="NoList"/>
    <w:uiPriority w:val="99"/>
    <w:semiHidden/>
    <w:unhideWhenUsed/>
    <w:rsid w:val="00072017"/>
  </w:style>
  <w:style w:type="numbering" w:customStyle="1" w:styleId="Bezsaraksta615">
    <w:name w:val="Bez saraksta615"/>
    <w:next w:val="NoList"/>
    <w:uiPriority w:val="99"/>
    <w:semiHidden/>
    <w:unhideWhenUsed/>
    <w:rsid w:val="00072017"/>
  </w:style>
  <w:style w:type="numbering" w:customStyle="1" w:styleId="Bezsaraksta715">
    <w:name w:val="Bez saraksta715"/>
    <w:next w:val="NoList"/>
    <w:uiPriority w:val="99"/>
    <w:semiHidden/>
    <w:unhideWhenUsed/>
    <w:rsid w:val="00072017"/>
  </w:style>
  <w:style w:type="numbering" w:customStyle="1" w:styleId="Bezsaraksta86">
    <w:name w:val="Bez saraksta86"/>
    <w:next w:val="NoList"/>
    <w:uiPriority w:val="99"/>
    <w:semiHidden/>
    <w:rsid w:val="00072017"/>
  </w:style>
  <w:style w:type="numbering" w:customStyle="1" w:styleId="Bezsaraksta145">
    <w:name w:val="Bez saraksta145"/>
    <w:next w:val="NoList"/>
    <w:uiPriority w:val="99"/>
    <w:semiHidden/>
    <w:unhideWhenUsed/>
    <w:rsid w:val="00072017"/>
  </w:style>
  <w:style w:type="numbering" w:customStyle="1" w:styleId="Bezsaraksta235">
    <w:name w:val="Bez saraksta235"/>
    <w:next w:val="NoList"/>
    <w:uiPriority w:val="99"/>
    <w:semiHidden/>
    <w:unhideWhenUsed/>
    <w:rsid w:val="00072017"/>
  </w:style>
  <w:style w:type="numbering" w:customStyle="1" w:styleId="Bezsaraksta1135">
    <w:name w:val="Bez saraksta1135"/>
    <w:next w:val="NoList"/>
    <w:uiPriority w:val="99"/>
    <w:semiHidden/>
    <w:unhideWhenUsed/>
    <w:rsid w:val="00072017"/>
  </w:style>
  <w:style w:type="numbering" w:customStyle="1" w:styleId="Bezsaraksta325">
    <w:name w:val="Bez saraksta325"/>
    <w:next w:val="NoList"/>
    <w:uiPriority w:val="99"/>
    <w:semiHidden/>
    <w:rsid w:val="00072017"/>
  </w:style>
  <w:style w:type="numbering" w:customStyle="1" w:styleId="Bezsaraksta1225">
    <w:name w:val="Bez saraksta1225"/>
    <w:next w:val="NoList"/>
    <w:uiPriority w:val="99"/>
    <w:semiHidden/>
    <w:unhideWhenUsed/>
    <w:rsid w:val="00072017"/>
  </w:style>
  <w:style w:type="numbering" w:customStyle="1" w:styleId="Bezsaraksta425">
    <w:name w:val="Bez saraksta425"/>
    <w:next w:val="NoList"/>
    <w:uiPriority w:val="99"/>
    <w:semiHidden/>
    <w:unhideWhenUsed/>
    <w:rsid w:val="00072017"/>
  </w:style>
  <w:style w:type="numbering" w:customStyle="1" w:styleId="Bezsaraksta525">
    <w:name w:val="Bez saraksta525"/>
    <w:next w:val="NoList"/>
    <w:uiPriority w:val="99"/>
    <w:semiHidden/>
    <w:unhideWhenUsed/>
    <w:rsid w:val="00072017"/>
  </w:style>
  <w:style w:type="numbering" w:customStyle="1" w:styleId="Bezsaraksta625">
    <w:name w:val="Bez saraksta625"/>
    <w:next w:val="NoList"/>
    <w:uiPriority w:val="99"/>
    <w:semiHidden/>
    <w:unhideWhenUsed/>
    <w:rsid w:val="00072017"/>
  </w:style>
  <w:style w:type="numbering" w:customStyle="1" w:styleId="Bezsaraksta725">
    <w:name w:val="Bez saraksta725"/>
    <w:next w:val="NoList"/>
    <w:uiPriority w:val="99"/>
    <w:semiHidden/>
    <w:unhideWhenUsed/>
    <w:rsid w:val="00072017"/>
  </w:style>
  <w:style w:type="numbering" w:customStyle="1" w:styleId="Bezsaraksta815">
    <w:name w:val="Bez saraksta815"/>
    <w:next w:val="NoList"/>
    <w:uiPriority w:val="99"/>
    <w:semiHidden/>
    <w:unhideWhenUsed/>
    <w:rsid w:val="00072017"/>
  </w:style>
  <w:style w:type="numbering" w:customStyle="1" w:styleId="Bezsaraksta95">
    <w:name w:val="Bez saraksta95"/>
    <w:next w:val="NoList"/>
    <w:uiPriority w:val="99"/>
    <w:semiHidden/>
    <w:unhideWhenUsed/>
    <w:rsid w:val="00072017"/>
  </w:style>
  <w:style w:type="numbering" w:customStyle="1" w:styleId="Bezsaraksta105">
    <w:name w:val="Bez saraksta105"/>
    <w:next w:val="NoList"/>
    <w:uiPriority w:val="99"/>
    <w:semiHidden/>
    <w:unhideWhenUsed/>
    <w:rsid w:val="00072017"/>
  </w:style>
  <w:style w:type="numbering" w:customStyle="1" w:styleId="Bezsaraksta155">
    <w:name w:val="Bez saraksta155"/>
    <w:next w:val="NoList"/>
    <w:uiPriority w:val="99"/>
    <w:semiHidden/>
    <w:unhideWhenUsed/>
    <w:rsid w:val="00072017"/>
  </w:style>
  <w:style w:type="numbering" w:customStyle="1" w:styleId="Bezsaraksta165">
    <w:name w:val="Bez saraksta165"/>
    <w:next w:val="NoList"/>
    <w:uiPriority w:val="99"/>
    <w:semiHidden/>
    <w:unhideWhenUsed/>
    <w:rsid w:val="00072017"/>
  </w:style>
  <w:style w:type="numbering" w:customStyle="1" w:styleId="Bezsaraksta175">
    <w:name w:val="Bez saraksta175"/>
    <w:next w:val="NoList"/>
    <w:uiPriority w:val="99"/>
    <w:semiHidden/>
    <w:unhideWhenUsed/>
    <w:rsid w:val="00072017"/>
  </w:style>
  <w:style w:type="numbering" w:customStyle="1" w:styleId="Bezsaraksta1145">
    <w:name w:val="Bez saraksta1145"/>
    <w:next w:val="NoList"/>
    <w:uiPriority w:val="99"/>
    <w:semiHidden/>
    <w:unhideWhenUsed/>
    <w:rsid w:val="00072017"/>
  </w:style>
  <w:style w:type="numbering" w:customStyle="1" w:styleId="Bezsaraksta185">
    <w:name w:val="Bez saraksta185"/>
    <w:next w:val="NoList"/>
    <w:uiPriority w:val="99"/>
    <w:semiHidden/>
    <w:rsid w:val="00072017"/>
  </w:style>
  <w:style w:type="numbering" w:customStyle="1" w:styleId="Bezsaraksta195">
    <w:name w:val="Bez saraksta195"/>
    <w:next w:val="NoList"/>
    <w:uiPriority w:val="99"/>
    <w:semiHidden/>
    <w:unhideWhenUsed/>
    <w:rsid w:val="00072017"/>
  </w:style>
  <w:style w:type="numbering" w:customStyle="1" w:styleId="Bezsaraksta245">
    <w:name w:val="Bez saraksta245"/>
    <w:next w:val="NoList"/>
    <w:uiPriority w:val="99"/>
    <w:semiHidden/>
    <w:rsid w:val="00072017"/>
  </w:style>
  <w:style w:type="numbering" w:customStyle="1" w:styleId="Bezsaraksta1155">
    <w:name w:val="Bez saraksta1155"/>
    <w:next w:val="NoList"/>
    <w:uiPriority w:val="99"/>
    <w:semiHidden/>
    <w:unhideWhenUsed/>
    <w:rsid w:val="00072017"/>
  </w:style>
  <w:style w:type="numbering" w:customStyle="1" w:styleId="Bezsaraksta2115">
    <w:name w:val="Bez saraksta2115"/>
    <w:next w:val="NoList"/>
    <w:uiPriority w:val="99"/>
    <w:semiHidden/>
    <w:unhideWhenUsed/>
    <w:rsid w:val="00072017"/>
  </w:style>
  <w:style w:type="numbering" w:customStyle="1" w:styleId="Bezsaraksta11115">
    <w:name w:val="Bez saraksta11115"/>
    <w:next w:val="NoList"/>
    <w:uiPriority w:val="99"/>
    <w:semiHidden/>
    <w:unhideWhenUsed/>
    <w:rsid w:val="00072017"/>
  </w:style>
  <w:style w:type="numbering" w:customStyle="1" w:styleId="Bezsaraksta335">
    <w:name w:val="Bez saraksta335"/>
    <w:next w:val="NoList"/>
    <w:uiPriority w:val="99"/>
    <w:semiHidden/>
    <w:rsid w:val="00072017"/>
  </w:style>
  <w:style w:type="numbering" w:customStyle="1" w:styleId="Bezsaraksta1235">
    <w:name w:val="Bez saraksta1235"/>
    <w:next w:val="NoList"/>
    <w:uiPriority w:val="99"/>
    <w:semiHidden/>
    <w:unhideWhenUsed/>
    <w:rsid w:val="00072017"/>
  </w:style>
  <w:style w:type="numbering" w:customStyle="1" w:styleId="Bezsaraksta435">
    <w:name w:val="Bez saraksta435"/>
    <w:next w:val="NoList"/>
    <w:uiPriority w:val="99"/>
    <w:semiHidden/>
    <w:unhideWhenUsed/>
    <w:rsid w:val="00072017"/>
  </w:style>
  <w:style w:type="numbering" w:customStyle="1" w:styleId="Bezsaraksta535">
    <w:name w:val="Bez saraksta535"/>
    <w:next w:val="NoList"/>
    <w:uiPriority w:val="99"/>
    <w:semiHidden/>
    <w:unhideWhenUsed/>
    <w:rsid w:val="00072017"/>
  </w:style>
  <w:style w:type="numbering" w:customStyle="1" w:styleId="Bezsaraksta635">
    <w:name w:val="Bez saraksta635"/>
    <w:next w:val="NoList"/>
    <w:uiPriority w:val="99"/>
    <w:semiHidden/>
    <w:unhideWhenUsed/>
    <w:rsid w:val="00072017"/>
  </w:style>
  <w:style w:type="numbering" w:customStyle="1" w:styleId="Bezsaraksta735">
    <w:name w:val="Bez saraksta735"/>
    <w:next w:val="NoList"/>
    <w:uiPriority w:val="99"/>
    <w:semiHidden/>
    <w:rsid w:val="00072017"/>
  </w:style>
  <w:style w:type="numbering" w:customStyle="1" w:styleId="Bezsaraksta1315">
    <w:name w:val="Bez saraksta1315"/>
    <w:next w:val="NoList"/>
    <w:uiPriority w:val="99"/>
    <w:semiHidden/>
    <w:unhideWhenUsed/>
    <w:rsid w:val="00072017"/>
  </w:style>
  <w:style w:type="numbering" w:customStyle="1" w:styleId="Bezsaraksta2215">
    <w:name w:val="Bez saraksta2215"/>
    <w:next w:val="NoList"/>
    <w:uiPriority w:val="99"/>
    <w:semiHidden/>
    <w:unhideWhenUsed/>
    <w:rsid w:val="00072017"/>
  </w:style>
  <w:style w:type="numbering" w:customStyle="1" w:styleId="Bezsaraksta11215">
    <w:name w:val="Bez saraksta11215"/>
    <w:next w:val="NoList"/>
    <w:uiPriority w:val="99"/>
    <w:semiHidden/>
    <w:unhideWhenUsed/>
    <w:rsid w:val="00072017"/>
  </w:style>
  <w:style w:type="numbering" w:customStyle="1" w:styleId="Bezsaraksta3115">
    <w:name w:val="Bez saraksta3115"/>
    <w:next w:val="NoList"/>
    <w:uiPriority w:val="99"/>
    <w:semiHidden/>
    <w:rsid w:val="00072017"/>
  </w:style>
  <w:style w:type="numbering" w:customStyle="1" w:styleId="Bezsaraksta12115">
    <w:name w:val="Bez saraksta12115"/>
    <w:next w:val="NoList"/>
    <w:uiPriority w:val="99"/>
    <w:semiHidden/>
    <w:unhideWhenUsed/>
    <w:rsid w:val="00072017"/>
  </w:style>
  <w:style w:type="numbering" w:customStyle="1" w:styleId="Bezsaraksta4115">
    <w:name w:val="Bez saraksta4115"/>
    <w:next w:val="NoList"/>
    <w:uiPriority w:val="99"/>
    <w:semiHidden/>
    <w:unhideWhenUsed/>
    <w:rsid w:val="00072017"/>
  </w:style>
  <w:style w:type="numbering" w:customStyle="1" w:styleId="Bezsaraksta5115">
    <w:name w:val="Bez saraksta5115"/>
    <w:next w:val="NoList"/>
    <w:uiPriority w:val="99"/>
    <w:semiHidden/>
    <w:unhideWhenUsed/>
    <w:rsid w:val="00072017"/>
  </w:style>
  <w:style w:type="numbering" w:customStyle="1" w:styleId="Bezsaraksta6115">
    <w:name w:val="Bez saraksta6115"/>
    <w:next w:val="NoList"/>
    <w:uiPriority w:val="99"/>
    <w:semiHidden/>
    <w:unhideWhenUsed/>
    <w:rsid w:val="00072017"/>
  </w:style>
  <w:style w:type="numbering" w:customStyle="1" w:styleId="Bezsaraksta7115">
    <w:name w:val="Bez saraksta7115"/>
    <w:next w:val="NoList"/>
    <w:uiPriority w:val="99"/>
    <w:semiHidden/>
    <w:unhideWhenUsed/>
    <w:rsid w:val="00072017"/>
  </w:style>
  <w:style w:type="numbering" w:customStyle="1" w:styleId="Bezsaraksta825">
    <w:name w:val="Bez saraksta825"/>
    <w:next w:val="NoList"/>
    <w:uiPriority w:val="99"/>
    <w:semiHidden/>
    <w:rsid w:val="00072017"/>
  </w:style>
  <w:style w:type="numbering" w:customStyle="1" w:styleId="Bezsaraksta1415">
    <w:name w:val="Bez saraksta1415"/>
    <w:next w:val="NoList"/>
    <w:uiPriority w:val="99"/>
    <w:semiHidden/>
    <w:unhideWhenUsed/>
    <w:rsid w:val="00072017"/>
  </w:style>
  <w:style w:type="numbering" w:customStyle="1" w:styleId="Bezsaraksta2315">
    <w:name w:val="Bez saraksta2315"/>
    <w:next w:val="NoList"/>
    <w:uiPriority w:val="99"/>
    <w:semiHidden/>
    <w:unhideWhenUsed/>
    <w:rsid w:val="00072017"/>
  </w:style>
  <w:style w:type="numbering" w:customStyle="1" w:styleId="Bezsaraksta11315">
    <w:name w:val="Bez saraksta11315"/>
    <w:next w:val="NoList"/>
    <w:uiPriority w:val="99"/>
    <w:semiHidden/>
    <w:unhideWhenUsed/>
    <w:rsid w:val="00072017"/>
  </w:style>
  <w:style w:type="numbering" w:customStyle="1" w:styleId="Bezsaraksta3215">
    <w:name w:val="Bez saraksta3215"/>
    <w:next w:val="NoList"/>
    <w:uiPriority w:val="99"/>
    <w:semiHidden/>
    <w:rsid w:val="00072017"/>
  </w:style>
  <w:style w:type="numbering" w:customStyle="1" w:styleId="Bezsaraksta12215">
    <w:name w:val="Bez saraksta12215"/>
    <w:next w:val="NoList"/>
    <w:uiPriority w:val="99"/>
    <w:semiHidden/>
    <w:unhideWhenUsed/>
    <w:rsid w:val="00072017"/>
  </w:style>
  <w:style w:type="numbering" w:customStyle="1" w:styleId="Bezsaraksta4215">
    <w:name w:val="Bez saraksta4215"/>
    <w:next w:val="NoList"/>
    <w:uiPriority w:val="99"/>
    <w:semiHidden/>
    <w:unhideWhenUsed/>
    <w:rsid w:val="00072017"/>
  </w:style>
  <w:style w:type="numbering" w:customStyle="1" w:styleId="Bezsaraksta5215">
    <w:name w:val="Bez saraksta5215"/>
    <w:next w:val="NoList"/>
    <w:uiPriority w:val="99"/>
    <w:semiHidden/>
    <w:unhideWhenUsed/>
    <w:rsid w:val="00072017"/>
  </w:style>
  <w:style w:type="numbering" w:customStyle="1" w:styleId="Bezsaraksta6215">
    <w:name w:val="Bez saraksta6215"/>
    <w:next w:val="NoList"/>
    <w:uiPriority w:val="99"/>
    <w:semiHidden/>
    <w:unhideWhenUsed/>
    <w:rsid w:val="00072017"/>
  </w:style>
  <w:style w:type="numbering" w:customStyle="1" w:styleId="Bezsaraksta7215">
    <w:name w:val="Bez saraksta7215"/>
    <w:next w:val="NoList"/>
    <w:uiPriority w:val="99"/>
    <w:semiHidden/>
    <w:unhideWhenUsed/>
    <w:rsid w:val="00072017"/>
  </w:style>
  <w:style w:type="numbering" w:customStyle="1" w:styleId="Bezsaraksta8115">
    <w:name w:val="Bez saraksta8115"/>
    <w:next w:val="NoList"/>
    <w:uiPriority w:val="99"/>
    <w:semiHidden/>
    <w:unhideWhenUsed/>
    <w:rsid w:val="00072017"/>
  </w:style>
  <w:style w:type="numbering" w:customStyle="1" w:styleId="Bezsaraksta915">
    <w:name w:val="Bez saraksta915"/>
    <w:next w:val="NoList"/>
    <w:uiPriority w:val="99"/>
    <w:semiHidden/>
    <w:unhideWhenUsed/>
    <w:rsid w:val="00072017"/>
  </w:style>
  <w:style w:type="numbering" w:customStyle="1" w:styleId="Bezsaraksta1015">
    <w:name w:val="Bez saraksta1015"/>
    <w:next w:val="NoList"/>
    <w:uiPriority w:val="99"/>
    <w:semiHidden/>
    <w:unhideWhenUsed/>
    <w:rsid w:val="00072017"/>
  </w:style>
  <w:style w:type="numbering" w:customStyle="1" w:styleId="Bezsaraksta1515">
    <w:name w:val="Bez saraksta1515"/>
    <w:next w:val="NoList"/>
    <w:uiPriority w:val="99"/>
    <w:semiHidden/>
    <w:unhideWhenUsed/>
    <w:rsid w:val="00072017"/>
  </w:style>
  <w:style w:type="numbering" w:customStyle="1" w:styleId="Bezsaraksta1615">
    <w:name w:val="Bez saraksta1615"/>
    <w:next w:val="NoList"/>
    <w:uiPriority w:val="99"/>
    <w:semiHidden/>
    <w:unhideWhenUsed/>
    <w:rsid w:val="00072017"/>
  </w:style>
  <w:style w:type="numbering" w:customStyle="1" w:styleId="Bezsaraksta1715">
    <w:name w:val="Bez saraksta1715"/>
    <w:next w:val="NoList"/>
    <w:uiPriority w:val="99"/>
    <w:semiHidden/>
    <w:unhideWhenUsed/>
    <w:rsid w:val="00072017"/>
  </w:style>
  <w:style w:type="numbering" w:customStyle="1" w:styleId="Bezsaraksta11415">
    <w:name w:val="Bez saraksta11415"/>
    <w:next w:val="NoList"/>
    <w:uiPriority w:val="99"/>
    <w:semiHidden/>
    <w:unhideWhenUsed/>
    <w:rsid w:val="00072017"/>
  </w:style>
  <w:style w:type="numbering" w:customStyle="1" w:styleId="Bezsaraksta204">
    <w:name w:val="Bez saraksta204"/>
    <w:next w:val="NoList"/>
    <w:uiPriority w:val="99"/>
    <w:semiHidden/>
    <w:unhideWhenUsed/>
    <w:rsid w:val="00072017"/>
  </w:style>
  <w:style w:type="numbering" w:customStyle="1" w:styleId="Bezsaraksta254">
    <w:name w:val="Bez saraksta254"/>
    <w:next w:val="NoList"/>
    <w:uiPriority w:val="99"/>
    <w:semiHidden/>
    <w:unhideWhenUsed/>
    <w:rsid w:val="00072017"/>
  </w:style>
  <w:style w:type="numbering" w:customStyle="1" w:styleId="Bezsaraksta264">
    <w:name w:val="Bez saraksta264"/>
    <w:next w:val="NoList"/>
    <w:uiPriority w:val="99"/>
    <w:semiHidden/>
    <w:unhideWhenUsed/>
    <w:rsid w:val="00072017"/>
  </w:style>
  <w:style w:type="numbering" w:customStyle="1" w:styleId="Bezsaraksta272">
    <w:name w:val="Bez saraksta272"/>
    <w:next w:val="NoList"/>
    <w:uiPriority w:val="99"/>
    <w:semiHidden/>
    <w:rsid w:val="00072017"/>
  </w:style>
  <w:style w:type="numbering" w:customStyle="1" w:styleId="Bezsaraksta1102">
    <w:name w:val="Bez saraksta1102"/>
    <w:next w:val="NoList"/>
    <w:uiPriority w:val="99"/>
    <w:semiHidden/>
    <w:unhideWhenUsed/>
    <w:rsid w:val="00072017"/>
  </w:style>
  <w:style w:type="numbering" w:customStyle="1" w:styleId="Bezsaraksta282">
    <w:name w:val="Bez saraksta282"/>
    <w:next w:val="NoList"/>
    <w:uiPriority w:val="99"/>
    <w:semiHidden/>
    <w:rsid w:val="00072017"/>
  </w:style>
  <w:style w:type="numbering" w:customStyle="1" w:styleId="Bezsaraksta1162">
    <w:name w:val="Bez saraksta1162"/>
    <w:next w:val="NoList"/>
    <w:uiPriority w:val="99"/>
    <w:semiHidden/>
    <w:unhideWhenUsed/>
    <w:rsid w:val="00072017"/>
  </w:style>
  <w:style w:type="numbering" w:customStyle="1" w:styleId="Bezsaraksta2122">
    <w:name w:val="Bez saraksta2122"/>
    <w:next w:val="NoList"/>
    <w:uiPriority w:val="99"/>
    <w:semiHidden/>
    <w:unhideWhenUsed/>
    <w:rsid w:val="00072017"/>
  </w:style>
  <w:style w:type="numbering" w:customStyle="1" w:styleId="Bezsaraksta11122">
    <w:name w:val="Bez saraksta11122"/>
    <w:next w:val="NoList"/>
    <w:uiPriority w:val="99"/>
    <w:semiHidden/>
    <w:unhideWhenUsed/>
    <w:rsid w:val="00072017"/>
  </w:style>
  <w:style w:type="numbering" w:customStyle="1" w:styleId="Bezsaraksta342">
    <w:name w:val="Bez saraksta342"/>
    <w:next w:val="NoList"/>
    <w:uiPriority w:val="99"/>
    <w:semiHidden/>
    <w:rsid w:val="00072017"/>
  </w:style>
  <w:style w:type="numbering" w:customStyle="1" w:styleId="Bezsaraksta1242">
    <w:name w:val="Bez saraksta1242"/>
    <w:next w:val="NoList"/>
    <w:uiPriority w:val="99"/>
    <w:semiHidden/>
    <w:unhideWhenUsed/>
    <w:rsid w:val="00072017"/>
  </w:style>
  <w:style w:type="numbering" w:customStyle="1" w:styleId="Bezsaraksta442">
    <w:name w:val="Bez saraksta442"/>
    <w:next w:val="NoList"/>
    <w:uiPriority w:val="99"/>
    <w:semiHidden/>
    <w:unhideWhenUsed/>
    <w:rsid w:val="00072017"/>
  </w:style>
  <w:style w:type="numbering" w:customStyle="1" w:styleId="Bezsaraksta542">
    <w:name w:val="Bez saraksta542"/>
    <w:next w:val="NoList"/>
    <w:uiPriority w:val="99"/>
    <w:semiHidden/>
    <w:unhideWhenUsed/>
    <w:rsid w:val="00072017"/>
  </w:style>
  <w:style w:type="numbering" w:customStyle="1" w:styleId="Bezsaraksta642">
    <w:name w:val="Bez saraksta642"/>
    <w:next w:val="NoList"/>
    <w:uiPriority w:val="99"/>
    <w:semiHidden/>
    <w:unhideWhenUsed/>
    <w:rsid w:val="00072017"/>
  </w:style>
  <w:style w:type="numbering" w:customStyle="1" w:styleId="Bezsaraksta742">
    <w:name w:val="Bez saraksta742"/>
    <w:next w:val="NoList"/>
    <w:uiPriority w:val="99"/>
    <w:semiHidden/>
    <w:rsid w:val="00072017"/>
  </w:style>
  <w:style w:type="numbering" w:customStyle="1" w:styleId="Bezsaraksta1322">
    <w:name w:val="Bez saraksta1322"/>
    <w:next w:val="NoList"/>
    <w:uiPriority w:val="99"/>
    <w:semiHidden/>
    <w:unhideWhenUsed/>
    <w:rsid w:val="00072017"/>
  </w:style>
  <w:style w:type="numbering" w:customStyle="1" w:styleId="Bezsaraksta2222">
    <w:name w:val="Bez saraksta2222"/>
    <w:next w:val="NoList"/>
    <w:uiPriority w:val="99"/>
    <w:semiHidden/>
    <w:unhideWhenUsed/>
    <w:rsid w:val="00072017"/>
  </w:style>
  <w:style w:type="numbering" w:customStyle="1" w:styleId="Bezsaraksta11222">
    <w:name w:val="Bez saraksta11222"/>
    <w:next w:val="NoList"/>
    <w:uiPriority w:val="99"/>
    <w:semiHidden/>
    <w:unhideWhenUsed/>
    <w:rsid w:val="00072017"/>
  </w:style>
  <w:style w:type="numbering" w:customStyle="1" w:styleId="Bezsaraksta3122">
    <w:name w:val="Bez saraksta3122"/>
    <w:next w:val="NoList"/>
    <w:uiPriority w:val="99"/>
    <w:semiHidden/>
    <w:rsid w:val="00072017"/>
  </w:style>
  <w:style w:type="numbering" w:customStyle="1" w:styleId="Bezsaraksta12122">
    <w:name w:val="Bez saraksta12122"/>
    <w:next w:val="NoList"/>
    <w:uiPriority w:val="99"/>
    <w:semiHidden/>
    <w:unhideWhenUsed/>
    <w:rsid w:val="00072017"/>
  </w:style>
  <w:style w:type="numbering" w:customStyle="1" w:styleId="Bezsaraksta4122">
    <w:name w:val="Bez saraksta4122"/>
    <w:next w:val="NoList"/>
    <w:uiPriority w:val="99"/>
    <w:semiHidden/>
    <w:unhideWhenUsed/>
    <w:rsid w:val="00072017"/>
  </w:style>
  <w:style w:type="numbering" w:customStyle="1" w:styleId="Bezsaraksta5122">
    <w:name w:val="Bez saraksta5122"/>
    <w:next w:val="NoList"/>
    <w:uiPriority w:val="99"/>
    <w:semiHidden/>
    <w:unhideWhenUsed/>
    <w:rsid w:val="00072017"/>
  </w:style>
  <w:style w:type="numbering" w:customStyle="1" w:styleId="Bezsaraksta6122">
    <w:name w:val="Bez saraksta6122"/>
    <w:next w:val="NoList"/>
    <w:uiPriority w:val="99"/>
    <w:semiHidden/>
    <w:unhideWhenUsed/>
    <w:rsid w:val="00072017"/>
  </w:style>
  <w:style w:type="numbering" w:customStyle="1" w:styleId="Bezsaraksta7122">
    <w:name w:val="Bez saraksta7122"/>
    <w:next w:val="NoList"/>
    <w:uiPriority w:val="99"/>
    <w:semiHidden/>
    <w:unhideWhenUsed/>
    <w:rsid w:val="00072017"/>
  </w:style>
  <w:style w:type="numbering" w:customStyle="1" w:styleId="Bezsaraksta832">
    <w:name w:val="Bez saraksta832"/>
    <w:next w:val="NoList"/>
    <w:uiPriority w:val="99"/>
    <w:semiHidden/>
    <w:rsid w:val="00072017"/>
  </w:style>
  <w:style w:type="numbering" w:customStyle="1" w:styleId="Bezsaraksta1422">
    <w:name w:val="Bez saraksta1422"/>
    <w:next w:val="NoList"/>
    <w:uiPriority w:val="99"/>
    <w:semiHidden/>
    <w:unhideWhenUsed/>
    <w:rsid w:val="00072017"/>
  </w:style>
  <w:style w:type="numbering" w:customStyle="1" w:styleId="Bezsaraksta2322">
    <w:name w:val="Bez saraksta2322"/>
    <w:next w:val="NoList"/>
    <w:uiPriority w:val="99"/>
    <w:semiHidden/>
    <w:unhideWhenUsed/>
    <w:rsid w:val="00072017"/>
  </w:style>
  <w:style w:type="numbering" w:customStyle="1" w:styleId="Bezsaraksta11322">
    <w:name w:val="Bez saraksta11322"/>
    <w:next w:val="NoList"/>
    <w:uiPriority w:val="99"/>
    <w:semiHidden/>
    <w:unhideWhenUsed/>
    <w:rsid w:val="00072017"/>
  </w:style>
  <w:style w:type="numbering" w:customStyle="1" w:styleId="Bezsaraksta3222">
    <w:name w:val="Bez saraksta3222"/>
    <w:next w:val="NoList"/>
    <w:uiPriority w:val="99"/>
    <w:semiHidden/>
    <w:rsid w:val="00072017"/>
  </w:style>
  <w:style w:type="numbering" w:customStyle="1" w:styleId="Bezsaraksta12222">
    <w:name w:val="Bez saraksta12222"/>
    <w:next w:val="NoList"/>
    <w:uiPriority w:val="99"/>
    <w:semiHidden/>
    <w:unhideWhenUsed/>
    <w:rsid w:val="00072017"/>
  </w:style>
  <w:style w:type="numbering" w:customStyle="1" w:styleId="Bezsaraksta4222">
    <w:name w:val="Bez saraksta4222"/>
    <w:next w:val="NoList"/>
    <w:uiPriority w:val="99"/>
    <w:semiHidden/>
    <w:unhideWhenUsed/>
    <w:rsid w:val="00072017"/>
  </w:style>
  <w:style w:type="numbering" w:customStyle="1" w:styleId="Bezsaraksta5222">
    <w:name w:val="Bez saraksta5222"/>
    <w:next w:val="NoList"/>
    <w:uiPriority w:val="99"/>
    <w:semiHidden/>
    <w:unhideWhenUsed/>
    <w:rsid w:val="00072017"/>
  </w:style>
  <w:style w:type="numbering" w:customStyle="1" w:styleId="Bezsaraksta6222">
    <w:name w:val="Bez saraksta6222"/>
    <w:next w:val="NoList"/>
    <w:uiPriority w:val="99"/>
    <w:semiHidden/>
    <w:unhideWhenUsed/>
    <w:rsid w:val="00072017"/>
  </w:style>
  <w:style w:type="numbering" w:customStyle="1" w:styleId="Bezsaraksta7222">
    <w:name w:val="Bez saraksta7222"/>
    <w:next w:val="NoList"/>
    <w:uiPriority w:val="99"/>
    <w:semiHidden/>
    <w:unhideWhenUsed/>
    <w:rsid w:val="00072017"/>
  </w:style>
  <w:style w:type="numbering" w:customStyle="1" w:styleId="Bezsaraksta8122">
    <w:name w:val="Bez saraksta8122"/>
    <w:next w:val="NoList"/>
    <w:uiPriority w:val="99"/>
    <w:semiHidden/>
    <w:unhideWhenUsed/>
    <w:rsid w:val="00072017"/>
  </w:style>
  <w:style w:type="numbering" w:customStyle="1" w:styleId="Bezsaraksta922">
    <w:name w:val="Bez saraksta922"/>
    <w:next w:val="NoList"/>
    <w:uiPriority w:val="99"/>
    <w:semiHidden/>
    <w:unhideWhenUsed/>
    <w:rsid w:val="00072017"/>
  </w:style>
  <w:style w:type="numbering" w:customStyle="1" w:styleId="Bezsaraksta1022">
    <w:name w:val="Bez saraksta1022"/>
    <w:next w:val="NoList"/>
    <w:uiPriority w:val="99"/>
    <w:semiHidden/>
    <w:unhideWhenUsed/>
    <w:rsid w:val="00072017"/>
  </w:style>
  <w:style w:type="numbering" w:customStyle="1" w:styleId="Bezsaraksta1522">
    <w:name w:val="Bez saraksta1522"/>
    <w:next w:val="NoList"/>
    <w:uiPriority w:val="99"/>
    <w:semiHidden/>
    <w:unhideWhenUsed/>
    <w:rsid w:val="00072017"/>
  </w:style>
  <w:style w:type="numbering" w:customStyle="1" w:styleId="Bezsaraksta1622">
    <w:name w:val="Bez saraksta1622"/>
    <w:next w:val="NoList"/>
    <w:uiPriority w:val="99"/>
    <w:semiHidden/>
    <w:unhideWhenUsed/>
    <w:rsid w:val="00072017"/>
  </w:style>
  <w:style w:type="numbering" w:customStyle="1" w:styleId="Bezsaraksta1722">
    <w:name w:val="Bez saraksta1722"/>
    <w:next w:val="NoList"/>
    <w:uiPriority w:val="99"/>
    <w:semiHidden/>
    <w:unhideWhenUsed/>
    <w:rsid w:val="00072017"/>
  </w:style>
  <w:style w:type="numbering" w:customStyle="1" w:styleId="Bezsaraksta11422">
    <w:name w:val="Bez saraksta11422"/>
    <w:next w:val="NoList"/>
    <w:uiPriority w:val="99"/>
    <w:semiHidden/>
    <w:unhideWhenUsed/>
    <w:rsid w:val="00072017"/>
  </w:style>
  <w:style w:type="numbering" w:customStyle="1" w:styleId="Bezsaraksta1812">
    <w:name w:val="Bez saraksta1812"/>
    <w:next w:val="NoList"/>
    <w:uiPriority w:val="99"/>
    <w:semiHidden/>
    <w:rsid w:val="00072017"/>
  </w:style>
  <w:style w:type="numbering" w:customStyle="1" w:styleId="Bezsaraksta1912">
    <w:name w:val="Bez saraksta1912"/>
    <w:next w:val="NoList"/>
    <w:uiPriority w:val="99"/>
    <w:semiHidden/>
    <w:unhideWhenUsed/>
    <w:rsid w:val="00072017"/>
  </w:style>
  <w:style w:type="numbering" w:customStyle="1" w:styleId="Bezsaraksta2412">
    <w:name w:val="Bez saraksta2412"/>
    <w:next w:val="NoList"/>
    <w:uiPriority w:val="99"/>
    <w:semiHidden/>
    <w:rsid w:val="00072017"/>
  </w:style>
  <w:style w:type="numbering" w:customStyle="1" w:styleId="Bezsaraksta11512">
    <w:name w:val="Bez saraksta11512"/>
    <w:next w:val="NoList"/>
    <w:uiPriority w:val="99"/>
    <w:semiHidden/>
    <w:unhideWhenUsed/>
    <w:rsid w:val="00072017"/>
  </w:style>
  <w:style w:type="numbering" w:customStyle="1" w:styleId="Bezsaraksta21112">
    <w:name w:val="Bez saraksta21112"/>
    <w:next w:val="NoList"/>
    <w:uiPriority w:val="99"/>
    <w:semiHidden/>
    <w:unhideWhenUsed/>
    <w:rsid w:val="00072017"/>
  </w:style>
  <w:style w:type="numbering" w:customStyle="1" w:styleId="Bezsaraksta111112">
    <w:name w:val="Bez saraksta111112"/>
    <w:next w:val="NoList"/>
    <w:uiPriority w:val="99"/>
    <w:semiHidden/>
    <w:unhideWhenUsed/>
    <w:rsid w:val="00072017"/>
  </w:style>
  <w:style w:type="numbering" w:customStyle="1" w:styleId="Bezsaraksta3312">
    <w:name w:val="Bez saraksta3312"/>
    <w:next w:val="NoList"/>
    <w:uiPriority w:val="99"/>
    <w:semiHidden/>
    <w:rsid w:val="00072017"/>
  </w:style>
  <w:style w:type="numbering" w:customStyle="1" w:styleId="Bezsaraksta12312">
    <w:name w:val="Bez saraksta12312"/>
    <w:next w:val="NoList"/>
    <w:uiPriority w:val="99"/>
    <w:semiHidden/>
    <w:unhideWhenUsed/>
    <w:rsid w:val="00072017"/>
  </w:style>
  <w:style w:type="numbering" w:customStyle="1" w:styleId="Bezsaraksta4312">
    <w:name w:val="Bez saraksta4312"/>
    <w:next w:val="NoList"/>
    <w:uiPriority w:val="99"/>
    <w:semiHidden/>
    <w:unhideWhenUsed/>
    <w:rsid w:val="00072017"/>
  </w:style>
  <w:style w:type="numbering" w:customStyle="1" w:styleId="Bezsaraksta5312">
    <w:name w:val="Bez saraksta5312"/>
    <w:next w:val="NoList"/>
    <w:uiPriority w:val="99"/>
    <w:semiHidden/>
    <w:unhideWhenUsed/>
    <w:rsid w:val="00072017"/>
  </w:style>
  <w:style w:type="numbering" w:customStyle="1" w:styleId="Bezsaraksta6312">
    <w:name w:val="Bez saraksta6312"/>
    <w:next w:val="NoList"/>
    <w:uiPriority w:val="99"/>
    <w:semiHidden/>
    <w:unhideWhenUsed/>
    <w:rsid w:val="00072017"/>
  </w:style>
  <w:style w:type="numbering" w:customStyle="1" w:styleId="Bezsaraksta7312">
    <w:name w:val="Bez saraksta7312"/>
    <w:next w:val="NoList"/>
    <w:uiPriority w:val="99"/>
    <w:semiHidden/>
    <w:rsid w:val="00072017"/>
  </w:style>
  <w:style w:type="numbering" w:customStyle="1" w:styleId="Bezsaraksta13112">
    <w:name w:val="Bez saraksta13112"/>
    <w:next w:val="NoList"/>
    <w:uiPriority w:val="99"/>
    <w:semiHidden/>
    <w:unhideWhenUsed/>
    <w:rsid w:val="00072017"/>
  </w:style>
  <w:style w:type="numbering" w:customStyle="1" w:styleId="Bezsaraksta22112">
    <w:name w:val="Bez saraksta22112"/>
    <w:next w:val="NoList"/>
    <w:uiPriority w:val="99"/>
    <w:semiHidden/>
    <w:unhideWhenUsed/>
    <w:rsid w:val="00072017"/>
  </w:style>
  <w:style w:type="numbering" w:customStyle="1" w:styleId="Bezsaraksta112112">
    <w:name w:val="Bez saraksta112112"/>
    <w:next w:val="NoList"/>
    <w:uiPriority w:val="99"/>
    <w:semiHidden/>
    <w:unhideWhenUsed/>
    <w:rsid w:val="00072017"/>
  </w:style>
  <w:style w:type="numbering" w:customStyle="1" w:styleId="Bezsaraksta31112">
    <w:name w:val="Bez saraksta31112"/>
    <w:next w:val="NoList"/>
    <w:uiPriority w:val="99"/>
    <w:semiHidden/>
    <w:rsid w:val="00072017"/>
  </w:style>
  <w:style w:type="numbering" w:customStyle="1" w:styleId="Bezsaraksta121112">
    <w:name w:val="Bez saraksta121112"/>
    <w:next w:val="NoList"/>
    <w:uiPriority w:val="99"/>
    <w:semiHidden/>
    <w:unhideWhenUsed/>
    <w:rsid w:val="00072017"/>
  </w:style>
  <w:style w:type="numbering" w:customStyle="1" w:styleId="Bezsaraksta41112">
    <w:name w:val="Bez saraksta41112"/>
    <w:next w:val="NoList"/>
    <w:uiPriority w:val="99"/>
    <w:semiHidden/>
    <w:unhideWhenUsed/>
    <w:rsid w:val="00072017"/>
  </w:style>
  <w:style w:type="numbering" w:customStyle="1" w:styleId="Bezsaraksta51112">
    <w:name w:val="Bez saraksta51112"/>
    <w:next w:val="NoList"/>
    <w:uiPriority w:val="99"/>
    <w:semiHidden/>
    <w:unhideWhenUsed/>
    <w:rsid w:val="00072017"/>
  </w:style>
  <w:style w:type="numbering" w:customStyle="1" w:styleId="Bezsaraksta61112">
    <w:name w:val="Bez saraksta61112"/>
    <w:next w:val="NoList"/>
    <w:uiPriority w:val="99"/>
    <w:semiHidden/>
    <w:unhideWhenUsed/>
    <w:rsid w:val="00072017"/>
  </w:style>
  <w:style w:type="numbering" w:customStyle="1" w:styleId="Bezsaraksta71112">
    <w:name w:val="Bez saraksta71112"/>
    <w:next w:val="NoList"/>
    <w:uiPriority w:val="99"/>
    <w:semiHidden/>
    <w:unhideWhenUsed/>
    <w:rsid w:val="00072017"/>
  </w:style>
  <w:style w:type="numbering" w:customStyle="1" w:styleId="Bezsaraksta8212">
    <w:name w:val="Bez saraksta8212"/>
    <w:next w:val="NoList"/>
    <w:uiPriority w:val="99"/>
    <w:semiHidden/>
    <w:rsid w:val="00072017"/>
  </w:style>
  <w:style w:type="numbering" w:customStyle="1" w:styleId="Bezsaraksta14112">
    <w:name w:val="Bez saraksta14112"/>
    <w:next w:val="NoList"/>
    <w:uiPriority w:val="99"/>
    <w:semiHidden/>
    <w:unhideWhenUsed/>
    <w:rsid w:val="00072017"/>
  </w:style>
  <w:style w:type="numbering" w:customStyle="1" w:styleId="Bezsaraksta23112">
    <w:name w:val="Bez saraksta23112"/>
    <w:next w:val="NoList"/>
    <w:uiPriority w:val="99"/>
    <w:semiHidden/>
    <w:unhideWhenUsed/>
    <w:rsid w:val="00072017"/>
  </w:style>
  <w:style w:type="numbering" w:customStyle="1" w:styleId="Bezsaraksta113112">
    <w:name w:val="Bez saraksta113112"/>
    <w:next w:val="NoList"/>
    <w:uiPriority w:val="99"/>
    <w:semiHidden/>
    <w:unhideWhenUsed/>
    <w:rsid w:val="00072017"/>
  </w:style>
  <w:style w:type="numbering" w:customStyle="1" w:styleId="Bezsaraksta32112">
    <w:name w:val="Bez saraksta32112"/>
    <w:next w:val="NoList"/>
    <w:uiPriority w:val="99"/>
    <w:semiHidden/>
    <w:rsid w:val="00072017"/>
  </w:style>
  <w:style w:type="numbering" w:customStyle="1" w:styleId="Bezsaraksta122112">
    <w:name w:val="Bez saraksta122112"/>
    <w:next w:val="NoList"/>
    <w:uiPriority w:val="99"/>
    <w:semiHidden/>
    <w:unhideWhenUsed/>
    <w:rsid w:val="00072017"/>
  </w:style>
  <w:style w:type="numbering" w:customStyle="1" w:styleId="Bezsaraksta42112">
    <w:name w:val="Bez saraksta42112"/>
    <w:next w:val="NoList"/>
    <w:uiPriority w:val="99"/>
    <w:semiHidden/>
    <w:unhideWhenUsed/>
    <w:rsid w:val="00072017"/>
  </w:style>
  <w:style w:type="numbering" w:customStyle="1" w:styleId="Bezsaraksta52112">
    <w:name w:val="Bez saraksta52112"/>
    <w:next w:val="NoList"/>
    <w:uiPriority w:val="99"/>
    <w:semiHidden/>
    <w:unhideWhenUsed/>
    <w:rsid w:val="00072017"/>
  </w:style>
  <w:style w:type="numbering" w:customStyle="1" w:styleId="Bezsaraksta62112">
    <w:name w:val="Bez saraksta62112"/>
    <w:next w:val="NoList"/>
    <w:uiPriority w:val="99"/>
    <w:semiHidden/>
    <w:unhideWhenUsed/>
    <w:rsid w:val="00072017"/>
  </w:style>
  <w:style w:type="numbering" w:customStyle="1" w:styleId="Bezsaraksta72112">
    <w:name w:val="Bez saraksta72112"/>
    <w:next w:val="NoList"/>
    <w:uiPriority w:val="99"/>
    <w:semiHidden/>
    <w:unhideWhenUsed/>
    <w:rsid w:val="00072017"/>
  </w:style>
  <w:style w:type="numbering" w:customStyle="1" w:styleId="Bezsaraksta81112">
    <w:name w:val="Bez saraksta81112"/>
    <w:next w:val="NoList"/>
    <w:uiPriority w:val="99"/>
    <w:semiHidden/>
    <w:unhideWhenUsed/>
    <w:rsid w:val="00072017"/>
  </w:style>
  <w:style w:type="numbering" w:customStyle="1" w:styleId="Bezsaraksta9112">
    <w:name w:val="Bez saraksta9112"/>
    <w:next w:val="NoList"/>
    <w:uiPriority w:val="99"/>
    <w:semiHidden/>
    <w:unhideWhenUsed/>
    <w:rsid w:val="00072017"/>
  </w:style>
  <w:style w:type="numbering" w:customStyle="1" w:styleId="Bezsaraksta10112">
    <w:name w:val="Bez saraksta10112"/>
    <w:next w:val="NoList"/>
    <w:uiPriority w:val="99"/>
    <w:semiHidden/>
    <w:unhideWhenUsed/>
    <w:rsid w:val="00072017"/>
  </w:style>
  <w:style w:type="numbering" w:customStyle="1" w:styleId="Bezsaraksta15112">
    <w:name w:val="Bez saraksta15112"/>
    <w:next w:val="NoList"/>
    <w:uiPriority w:val="99"/>
    <w:semiHidden/>
    <w:unhideWhenUsed/>
    <w:rsid w:val="00072017"/>
  </w:style>
  <w:style w:type="numbering" w:customStyle="1" w:styleId="Bezsaraksta16112">
    <w:name w:val="Bez saraksta16112"/>
    <w:next w:val="NoList"/>
    <w:uiPriority w:val="99"/>
    <w:semiHidden/>
    <w:unhideWhenUsed/>
    <w:rsid w:val="00072017"/>
  </w:style>
  <w:style w:type="numbering" w:customStyle="1" w:styleId="Bezsaraksta17112">
    <w:name w:val="Bez saraksta17112"/>
    <w:next w:val="NoList"/>
    <w:uiPriority w:val="99"/>
    <w:semiHidden/>
    <w:unhideWhenUsed/>
    <w:rsid w:val="00072017"/>
  </w:style>
  <w:style w:type="numbering" w:customStyle="1" w:styleId="Bezsaraksta114112">
    <w:name w:val="Bez saraksta114112"/>
    <w:next w:val="NoList"/>
    <w:uiPriority w:val="99"/>
    <w:semiHidden/>
    <w:unhideWhenUsed/>
    <w:rsid w:val="00072017"/>
  </w:style>
  <w:style w:type="numbering" w:customStyle="1" w:styleId="Bezsaraksta18112">
    <w:name w:val="Bez saraksta18112"/>
    <w:next w:val="NoList"/>
    <w:uiPriority w:val="99"/>
    <w:semiHidden/>
    <w:rsid w:val="00072017"/>
  </w:style>
  <w:style w:type="numbering" w:customStyle="1" w:styleId="Bezsaraksta19112">
    <w:name w:val="Bez saraksta19112"/>
    <w:next w:val="NoList"/>
    <w:uiPriority w:val="99"/>
    <w:semiHidden/>
    <w:unhideWhenUsed/>
    <w:rsid w:val="00072017"/>
  </w:style>
  <w:style w:type="numbering" w:customStyle="1" w:styleId="Bezsaraksta24112">
    <w:name w:val="Bez saraksta24112"/>
    <w:next w:val="NoList"/>
    <w:uiPriority w:val="99"/>
    <w:semiHidden/>
    <w:rsid w:val="00072017"/>
  </w:style>
  <w:style w:type="numbering" w:customStyle="1" w:styleId="Bezsaraksta115112">
    <w:name w:val="Bez saraksta115112"/>
    <w:next w:val="NoList"/>
    <w:uiPriority w:val="99"/>
    <w:semiHidden/>
    <w:unhideWhenUsed/>
    <w:rsid w:val="00072017"/>
  </w:style>
  <w:style w:type="numbering" w:customStyle="1" w:styleId="Bezsaraksta211112">
    <w:name w:val="Bez saraksta211112"/>
    <w:next w:val="NoList"/>
    <w:uiPriority w:val="99"/>
    <w:semiHidden/>
    <w:unhideWhenUsed/>
    <w:rsid w:val="00072017"/>
  </w:style>
  <w:style w:type="numbering" w:customStyle="1" w:styleId="Bezsaraksta1111112">
    <w:name w:val="Bez saraksta1111112"/>
    <w:next w:val="NoList"/>
    <w:uiPriority w:val="99"/>
    <w:semiHidden/>
    <w:unhideWhenUsed/>
    <w:rsid w:val="00072017"/>
  </w:style>
  <w:style w:type="numbering" w:customStyle="1" w:styleId="Bezsaraksta33112">
    <w:name w:val="Bez saraksta33112"/>
    <w:next w:val="NoList"/>
    <w:uiPriority w:val="99"/>
    <w:semiHidden/>
    <w:rsid w:val="00072017"/>
  </w:style>
  <w:style w:type="numbering" w:customStyle="1" w:styleId="Bezsaraksta123112">
    <w:name w:val="Bez saraksta123112"/>
    <w:next w:val="NoList"/>
    <w:uiPriority w:val="99"/>
    <w:semiHidden/>
    <w:unhideWhenUsed/>
    <w:rsid w:val="00072017"/>
  </w:style>
  <w:style w:type="numbering" w:customStyle="1" w:styleId="Bezsaraksta43112">
    <w:name w:val="Bez saraksta43112"/>
    <w:next w:val="NoList"/>
    <w:uiPriority w:val="99"/>
    <w:semiHidden/>
    <w:unhideWhenUsed/>
    <w:rsid w:val="00072017"/>
  </w:style>
  <w:style w:type="numbering" w:customStyle="1" w:styleId="Bezsaraksta53112">
    <w:name w:val="Bez saraksta53112"/>
    <w:next w:val="NoList"/>
    <w:uiPriority w:val="99"/>
    <w:semiHidden/>
    <w:unhideWhenUsed/>
    <w:rsid w:val="00072017"/>
  </w:style>
  <w:style w:type="numbering" w:customStyle="1" w:styleId="Bezsaraksta63112">
    <w:name w:val="Bez saraksta63112"/>
    <w:next w:val="NoList"/>
    <w:uiPriority w:val="99"/>
    <w:semiHidden/>
    <w:unhideWhenUsed/>
    <w:rsid w:val="00072017"/>
  </w:style>
  <w:style w:type="numbering" w:customStyle="1" w:styleId="Bezsaraksta73112">
    <w:name w:val="Bez saraksta73112"/>
    <w:next w:val="NoList"/>
    <w:uiPriority w:val="99"/>
    <w:semiHidden/>
    <w:rsid w:val="00072017"/>
  </w:style>
  <w:style w:type="numbering" w:customStyle="1" w:styleId="Bezsaraksta131112">
    <w:name w:val="Bez saraksta131112"/>
    <w:next w:val="NoList"/>
    <w:uiPriority w:val="99"/>
    <w:semiHidden/>
    <w:unhideWhenUsed/>
    <w:rsid w:val="00072017"/>
  </w:style>
  <w:style w:type="numbering" w:customStyle="1" w:styleId="Bezsaraksta221112">
    <w:name w:val="Bez saraksta221112"/>
    <w:next w:val="NoList"/>
    <w:uiPriority w:val="99"/>
    <w:semiHidden/>
    <w:unhideWhenUsed/>
    <w:rsid w:val="00072017"/>
  </w:style>
  <w:style w:type="numbering" w:customStyle="1" w:styleId="Bezsaraksta1121112">
    <w:name w:val="Bez saraksta1121112"/>
    <w:next w:val="NoList"/>
    <w:uiPriority w:val="99"/>
    <w:semiHidden/>
    <w:unhideWhenUsed/>
    <w:rsid w:val="00072017"/>
  </w:style>
  <w:style w:type="numbering" w:customStyle="1" w:styleId="Bezsaraksta311112">
    <w:name w:val="Bez saraksta311112"/>
    <w:next w:val="NoList"/>
    <w:uiPriority w:val="99"/>
    <w:semiHidden/>
    <w:rsid w:val="00072017"/>
  </w:style>
  <w:style w:type="numbering" w:customStyle="1" w:styleId="Bezsaraksta1211112">
    <w:name w:val="Bez saraksta1211112"/>
    <w:next w:val="NoList"/>
    <w:uiPriority w:val="99"/>
    <w:semiHidden/>
    <w:unhideWhenUsed/>
    <w:rsid w:val="00072017"/>
  </w:style>
  <w:style w:type="numbering" w:customStyle="1" w:styleId="Bezsaraksta411112">
    <w:name w:val="Bez saraksta411112"/>
    <w:next w:val="NoList"/>
    <w:uiPriority w:val="99"/>
    <w:semiHidden/>
    <w:unhideWhenUsed/>
    <w:rsid w:val="00072017"/>
  </w:style>
  <w:style w:type="numbering" w:customStyle="1" w:styleId="Bezsaraksta511112">
    <w:name w:val="Bez saraksta511112"/>
    <w:next w:val="NoList"/>
    <w:uiPriority w:val="99"/>
    <w:semiHidden/>
    <w:unhideWhenUsed/>
    <w:rsid w:val="00072017"/>
  </w:style>
  <w:style w:type="numbering" w:customStyle="1" w:styleId="Bezsaraksta611112">
    <w:name w:val="Bez saraksta611112"/>
    <w:next w:val="NoList"/>
    <w:uiPriority w:val="99"/>
    <w:semiHidden/>
    <w:unhideWhenUsed/>
    <w:rsid w:val="00072017"/>
  </w:style>
  <w:style w:type="numbering" w:customStyle="1" w:styleId="Bezsaraksta711112">
    <w:name w:val="Bez saraksta711112"/>
    <w:next w:val="NoList"/>
    <w:uiPriority w:val="99"/>
    <w:semiHidden/>
    <w:unhideWhenUsed/>
    <w:rsid w:val="00072017"/>
  </w:style>
  <w:style w:type="numbering" w:customStyle="1" w:styleId="Bezsaraksta82112">
    <w:name w:val="Bez saraksta82112"/>
    <w:next w:val="NoList"/>
    <w:uiPriority w:val="99"/>
    <w:semiHidden/>
    <w:rsid w:val="00072017"/>
  </w:style>
  <w:style w:type="numbering" w:customStyle="1" w:styleId="Bezsaraksta141112">
    <w:name w:val="Bez saraksta141112"/>
    <w:next w:val="NoList"/>
    <w:uiPriority w:val="99"/>
    <w:semiHidden/>
    <w:unhideWhenUsed/>
    <w:rsid w:val="00072017"/>
  </w:style>
  <w:style w:type="numbering" w:customStyle="1" w:styleId="Bezsaraksta231112">
    <w:name w:val="Bez saraksta231112"/>
    <w:next w:val="NoList"/>
    <w:uiPriority w:val="99"/>
    <w:semiHidden/>
    <w:unhideWhenUsed/>
    <w:rsid w:val="00072017"/>
  </w:style>
  <w:style w:type="numbering" w:customStyle="1" w:styleId="Bezsaraksta1131112">
    <w:name w:val="Bez saraksta1131112"/>
    <w:next w:val="NoList"/>
    <w:uiPriority w:val="99"/>
    <w:semiHidden/>
    <w:unhideWhenUsed/>
    <w:rsid w:val="00072017"/>
  </w:style>
  <w:style w:type="numbering" w:customStyle="1" w:styleId="Bezsaraksta321112">
    <w:name w:val="Bez saraksta321112"/>
    <w:next w:val="NoList"/>
    <w:uiPriority w:val="99"/>
    <w:semiHidden/>
    <w:rsid w:val="00072017"/>
  </w:style>
  <w:style w:type="numbering" w:customStyle="1" w:styleId="Bezsaraksta1221112">
    <w:name w:val="Bez saraksta1221112"/>
    <w:next w:val="NoList"/>
    <w:uiPriority w:val="99"/>
    <w:semiHidden/>
    <w:unhideWhenUsed/>
    <w:rsid w:val="00072017"/>
  </w:style>
  <w:style w:type="numbering" w:customStyle="1" w:styleId="Bezsaraksta421112">
    <w:name w:val="Bez saraksta421112"/>
    <w:next w:val="NoList"/>
    <w:uiPriority w:val="99"/>
    <w:semiHidden/>
    <w:unhideWhenUsed/>
    <w:rsid w:val="00072017"/>
  </w:style>
  <w:style w:type="numbering" w:customStyle="1" w:styleId="Bezsaraksta521112">
    <w:name w:val="Bez saraksta521112"/>
    <w:next w:val="NoList"/>
    <w:uiPriority w:val="99"/>
    <w:semiHidden/>
    <w:unhideWhenUsed/>
    <w:rsid w:val="00072017"/>
  </w:style>
  <w:style w:type="numbering" w:customStyle="1" w:styleId="Bezsaraksta621112">
    <w:name w:val="Bez saraksta621112"/>
    <w:next w:val="NoList"/>
    <w:uiPriority w:val="99"/>
    <w:semiHidden/>
    <w:unhideWhenUsed/>
    <w:rsid w:val="00072017"/>
  </w:style>
  <w:style w:type="numbering" w:customStyle="1" w:styleId="Bezsaraksta721112">
    <w:name w:val="Bez saraksta721112"/>
    <w:next w:val="NoList"/>
    <w:uiPriority w:val="99"/>
    <w:semiHidden/>
    <w:unhideWhenUsed/>
    <w:rsid w:val="00072017"/>
  </w:style>
  <w:style w:type="numbering" w:customStyle="1" w:styleId="Bezsaraksta811112">
    <w:name w:val="Bez saraksta811112"/>
    <w:next w:val="NoList"/>
    <w:uiPriority w:val="99"/>
    <w:semiHidden/>
    <w:unhideWhenUsed/>
    <w:rsid w:val="00072017"/>
  </w:style>
  <w:style w:type="numbering" w:customStyle="1" w:styleId="Bezsaraksta91112">
    <w:name w:val="Bez saraksta91112"/>
    <w:next w:val="NoList"/>
    <w:uiPriority w:val="99"/>
    <w:semiHidden/>
    <w:unhideWhenUsed/>
    <w:rsid w:val="00072017"/>
  </w:style>
  <w:style w:type="numbering" w:customStyle="1" w:styleId="Bezsaraksta101112">
    <w:name w:val="Bez saraksta101112"/>
    <w:next w:val="NoList"/>
    <w:uiPriority w:val="99"/>
    <w:semiHidden/>
    <w:unhideWhenUsed/>
    <w:rsid w:val="00072017"/>
  </w:style>
  <w:style w:type="numbering" w:customStyle="1" w:styleId="Bezsaraksta151112">
    <w:name w:val="Bez saraksta151112"/>
    <w:next w:val="NoList"/>
    <w:uiPriority w:val="99"/>
    <w:semiHidden/>
    <w:unhideWhenUsed/>
    <w:rsid w:val="00072017"/>
  </w:style>
  <w:style w:type="numbering" w:customStyle="1" w:styleId="Bezsaraksta161112">
    <w:name w:val="Bez saraksta161112"/>
    <w:next w:val="NoList"/>
    <w:uiPriority w:val="99"/>
    <w:semiHidden/>
    <w:unhideWhenUsed/>
    <w:rsid w:val="00072017"/>
  </w:style>
  <w:style w:type="numbering" w:customStyle="1" w:styleId="Bezsaraksta171112">
    <w:name w:val="Bez saraksta171112"/>
    <w:next w:val="NoList"/>
    <w:uiPriority w:val="99"/>
    <w:semiHidden/>
    <w:unhideWhenUsed/>
    <w:rsid w:val="00072017"/>
  </w:style>
  <w:style w:type="numbering" w:customStyle="1" w:styleId="Bezsaraksta1141112">
    <w:name w:val="Bez saraksta1141112"/>
    <w:next w:val="NoList"/>
    <w:uiPriority w:val="99"/>
    <w:semiHidden/>
    <w:unhideWhenUsed/>
    <w:rsid w:val="00072017"/>
  </w:style>
  <w:style w:type="numbering" w:customStyle="1" w:styleId="Bezsaraksta2012">
    <w:name w:val="Bez saraksta2012"/>
    <w:next w:val="NoList"/>
    <w:uiPriority w:val="99"/>
    <w:semiHidden/>
    <w:unhideWhenUsed/>
    <w:rsid w:val="00072017"/>
  </w:style>
  <w:style w:type="numbering" w:customStyle="1" w:styleId="Bezsaraksta2512">
    <w:name w:val="Bez saraksta2512"/>
    <w:next w:val="NoList"/>
    <w:uiPriority w:val="99"/>
    <w:semiHidden/>
    <w:unhideWhenUsed/>
    <w:rsid w:val="00072017"/>
  </w:style>
  <w:style w:type="numbering" w:customStyle="1" w:styleId="Bezsaraksta2612">
    <w:name w:val="Bez saraksta2612"/>
    <w:next w:val="NoList"/>
    <w:uiPriority w:val="99"/>
    <w:semiHidden/>
    <w:rsid w:val="00072017"/>
  </w:style>
  <w:style w:type="numbering" w:customStyle="1" w:styleId="Bezsaraksta11012">
    <w:name w:val="Bez saraksta11012"/>
    <w:next w:val="NoList"/>
    <w:uiPriority w:val="99"/>
    <w:semiHidden/>
    <w:unhideWhenUsed/>
    <w:rsid w:val="00072017"/>
  </w:style>
  <w:style w:type="numbering" w:customStyle="1" w:styleId="Bezsaraksta2712">
    <w:name w:val="Bez saraksta2712"/>
    <w:next w:val="NoList"/>
    <w:uiPriority w:val="99"/>
    <w:semiHidden/>
    <w:rsid w:val="00072017"/>
  </w:style>
  <w:style w:type="numbering" w:customStyle="1" w:styleId="Bezsaraksta11612">
    <w:name w:val="Bez saraksta11612"/>
    <w:next w:val="NoList"/>
    <w:uiPriority w:val="99"/>
    <w:semiHidden/>
    <w:unhideWhenUsed/>
    <w:rsid w:val="00072017"/>
  </w:style>
  <w:style w:type="numbering" w:customStyle="1" w:styleId="Bezsaraksta21212">
    <w:name w:val="Bez saraksta21212"/>
    <w:next w:val="NoList"/>
    <w:uiPriority w:val="99"/>
    <w:semiHidden/>
    <w:unhideWhenUsed/>
    <w:rsid w:val="00072017"/>
  </w:style>
  <w:style w:type="numbering" w:customStyle="1" w:styleId="Bezsaraksta111212">
    <w:name w:val="Bez saraksta111212"/>
    <w:next w:val="NoList"/>
    <w:uiPriority w:val="99"/>
    <w:semiHidden/>
    <w:unhideWhenUsed/>
    <w:rsid w:val="00072017"/>
  </w:style>
  <w:style w:type="numbering" w:customStyle="1" w:styleId="Bezsaraksta3412">
    <w:name w:val="Bez saraksta3412"/>
    <w:next w:val="NoList"/>
    <w:uiPriority w:val="99"/>
    <w:semiHidden/>
    <w:rsid w:val="00072017"/>
  </w:style>
  <w:style w:type="numbering" w:customStyle="1" w:styleId="Bezsaraksta12412">
    <w:name w:val="Bez saraksta12412"/>
    <w:next w:val="NoList"/>
    <w:uiPriority w:val="99"/>
    <w:semiHidden/>
    <w:unhideWhenUsed/>
    <w:rsid w:val="00072017"/>
  </w:style>
  <w:style w:type="numbering" w:customStyle="1" w:styleId="Bezsaraksta4412">
    <w:name w:val="Bez saraksta4412"/>
    <w:next w:val="NoList"/>
    <w:uiPriority w:val="99"/>
    <w:semiHidden/>
    <w:unhideWhenUsed/>
    <w:rsid w:val="00072017"/>
  </w:style>
  <w:style w:type="numbering" w:customStyle="1" w:styleId="Bezsaraksta5412">
    <w:name w:val="Bez saraksta5412"/>
    <w:next w:val="NoList"/>
    <w:uiPriority w:val="99"/>
    <w:semiHidden/>
    <w:unhideWhenUsed/>
    <w:rsid w:val="00072017"/>
  </w:style>
  <w:style w:type="numbering" w:customStyle="1" w:styleId="Bezsaraksta6412">
    <w:name w:val="Bez saraksta6412"/>
    <w:next w:val="NoList"/>
    <w:uiPriority w:val="99"/>
    <w:semiHidden/>
    <w:unhideWhenUsed/>
    <w:rsid w:val="00072017"/>
  </w:style>
  <w:style w:type="numbering" w:customStyle="1" w:styleId="Bezsaraksta7412">
    <w:name w:val="Bez saraksta7412"/>
    <w:next w:val="NoList"/>
    <w:uiPriority w:val="99"/>
    <w:semiHidden/>
    <w:rsid w:val="00072017"/>
  </w:style>
  <w:style w:type="numbering" w:customStyle="1" w:styleId="Bezsaraksta13212">
    <w:name w:val="Bez saraksta13212"/>
    <w:next w:val="NoList"/>
    <w:uiPriority w:val="99"/>
    <w:semiHidden/>
    <w:unhideWhenUsed/>
    <w:rsid w:val="00072017"/>
  </w:style>
  <w:style w:type="numbering" w:customStyle="1" w:styleId="Bezsaraksta22212">
    <w:name w:val="Bez saraksta22212"/>
    <w:next w:val="NoList"/>
    <w:uiPriority w:val="99"/>
    <w:semiHidden/>
    <w:unhideWhenUsed/>
    <w:rsid w:val="00072017"/>
  </w:style>
  <w:style w:type="numbering" w:customStyle="1" w:styleId="Bezsaraksta112212">
    <w:name w:val="Bez saraksta112212"/>
    <w:next w:val="NoList"/>
    <w:uiPriority w:val="99"/>
    <w:semiHidden/>
    <w:unhideWhenUsed/>
    <w:rsid w:val="00072017"/>
  </w:style>
  <w:style w:type="numbering" w:customStyle="1" w:styleId="Bezsaraksta31212">
    <w:name w:val="Bez saraksta31212"/>
    <w:next w:val="NoList"/>
    <w:uiPriority w:val="99"/>
    <w:semiHidden/>
    <w:rsid w:val="00072017"/>
  </w:style>
  <w:style w:type="numbering" w:customStyle="1" w:styleId="Bezsaraksta121212">
    <w:name w:val="Bez saraksta121212"/>
    <w:next w:val="NoList"/>
    <w:uiPriority w:val="99"/>
    <w:semiHidden/>
    <w:unhideWhenUsed/>
    <w:rsid w:val="00072017"/>
  </w:style>
  <w:style w:type="numbering" w:customStyle="1" w:styleId="Bezsaraksta41212">
    <w:name w:val="Bez saraksta41212"/>
    <w:next w:val="NoList"/>
    <w:uiPriority w:val="99"/>
    <w:semiHidden/>
    <w:unhideWhenUsed/>
    <w:rsid w:val="00072017"/>
  </w:style>
  <w:style w:type="numbering" w:customStyle="1" w:styleId="Bezsaraksta51212">
    <w:name w:val="Bez saraksta51212"/>
    <w:next w:val="NoList"/>
    <w:uiPriority w:val="99"/>
    <w:semiHidden/>
    <w:unhideWhenUsed/>
    <w:rsid w:val="00072017"/>
  </w:style>
  <w:style w:type="numbering" w:customStyle="1" w:styleId="Bezsaraksta61212">
    <w:name w:val="Bez saraksta61212"/>
    <w:next w:val="NoList"/>
    <w:uiPriority w:val="99"/>
    <w:semiHidden/>
    <w:unhideWhenUsed/>
    <w:rsid w:val="00072017"/>
  </w:style>
  <w:style w:type="numbering" w:customStyle="1" w:styleId="Bezsaraksta71212">
    <w:name w:val="Bez saraksta71212"/>
    <w:next w:val="NoList"/>
    <w:uiPriority w:val="99"/>
    <w:semiHidden/>
    <w:unhideWhenUsed/>
    <w:rsid w:val="00072017"/>
  </w:style>
  <w:style w:type="numbering" w:customStyle="1" w:styleId="Bezsaraksta8312">
    <w:name w:val="Bez saraksta8312"/>
    <w:next w:val="NoList"/>
    <w:uiPriority w:val="99"/>
    <w:semiHidden/>
    <w:rsid w:val="00072017"/>
  </w:style>
  <w:style w:type="numbering" w:customStyle="1" w:styleId="Bezsaraksta14212">
    <w:name w:val="Bez saraksta14212"/>
    <w:next w:val="NoList"/>
    <w:uiPriority w:val="99"/>
    <w:semiHidden/>
    <w:unhideWhenUsed/>
    <w:rsid w:val="00072017"/>
  </w:style>
  <w:style w:type="numbering" w:customStyle="1" w:styleId="Bezsaraksta23212">
    <w:name w:val="Bez saraksta23212"/>
    <w:next w:val="NoList"/>
    <w:uiPriority w:val="99"/>
    <w:semiHidden/>
    <w:unhideWhenUsed/>
    <w:rsid w:val="00072017"/>
  </w:style>
  <w:style w:type="numbering" w:customStyle="1" w:styleId="Bezsaraksta113212">
    <w:name w:val="Bez saraksta113212"/>
    <w:next w:val="NoList"/>
    <w:uiPriority w:val="99"/>
    <w:semiHidden/>
    <w:unhideWhenUsed/>
    <w:rsid w:val="00072017"/>
  </w:style>
  <w:style w:type="numbering" w:customStyle="1" w:styleId="Bezsaraksta32212">
    <w:name w:val="Bez saraksta32212"/>
    <w:next w:val="NoList"/>
    <w:uiPriority w:val="99"/>
    <w:semiHidden/>
    <w:rsid w:val="00072017"/>
  </w:style>
  <w:style w:type="numbering" w:customStyle="1" w:styleId="Bezsaraksta122212">
    <w:name w:val="Bez saraksta122212"/>
    <w:next w:val="NoList"/>
    <w:uiPriority w:val="99"/>
    <w:semiHidden/>
    <w:unhideWhenUsed/>
    <w:rsid w:val="00072017"/>
  </w:style>
  <w:style w:type="numbering" w:customStyle="1" w:styleId="Bezsaraksta42212">
    <w:name w:val="Bez saraksta42212"/>
    <w:next w:val="NoList"/>
    <w:uiPriority w:val="99"/>
    <w:semiHidden/>
    <w:unhideWhenUsed/>
    <w:rsid w:val="00072017"/>
  </w:style>
  <w:style w:type="numbering" w:customStyle="1" w:styleId="Bezsaraksta52212">
    <w:name w:val="Bez saraksta52212"/>
    <w:next w:val="NoList"/>
    <w:uiPriority w:val="99"/>
    <w:semiHidden/>
    <w:unhideWhenUsed/>
    <w:rsid w:val="00072017"/>
  </w:style>
  <w:style w:type="numbering" w:customStyle="1" w:styleId="Bezsaraksta62212">
    <w:name w:val="Bez saraksta62212"/>
    <w:next w:val="NoList"/>
    <w:uiPriority w:val="99"/>
    <w:semiHidden/>
    <w:unhideWhenUsed/>
    <w:rsid w:val="00072017"/>
  </w:style>
  <w:style w:type="numbering" w:customStyle="1" w:styleId="Bezsaraksta72212">
    <w:name w:val="Bez saraksta72212"/>
    <w:next w:val="NoList"/>
    <w:uiPriority w:val="99"/>
    <w:semiHidden/>
    <w:unhideWhenUsed/>
    <w:rsid w:val="00072017"/>
  </w:style>
  <w:style w:type="numbering" w:customStyle="1" w:styleId="Bezsaraksta81212">
    <w:name w:val="Bez saraksta81212"/>
    <w:next w:val="NoList"/>
    <w:uiPriority w:val="99"/>
    <w:semiHidden/>
    <w:unhideWhenUsed/>
    <w:rsid w:val="00072017"/>
  </w:style>
  <w:style w:type="numbering" w:customStyle="1" w:styleId="Bezsaraksta9212">
    <w:name w:val="Bez saraksta9212"/>
    <w:next w:val="NoList"/>
    <w:uiPriority w:val="99"/>
    <w:semiHidden/>
    <w:unhideWhenUsed/>
    <w:rsid w:val="00072017"/>
  </w:style>
  <w:style w:type="numbering" w:customStyle="1" w:styleId="Bezsaraksta10212">
    <w:name w:val="Bez saraksta10212"/>
    <w:next w:val="NoList"/>
    <w:uiPriority w:val="99"/>
    <w:semiHidden/>
    <w:unhideWhenUsed/>
    <w:rsid w:val="00072017"/>
  </w:style>
  <w:style w:type="numbering" w:customStyle="1" w:styleId="Bezsaraksta15212">
    <w:name w:val="Bez saraksta15212"/>
    <w:next w:val="NoList"/>
    <w:uiPriority w:val="99"/>
    <w:semiHidden/>
    <w:unhideWhenUsed/>
    <w:rsid w:val="00072017"/>
  </w:style>
  <w:style w:type="numbering" w:customStyle="1" w:styleId="Bezsaraksta16212">
    <w:name w:val="Bez saraksta16212"/>
    <w:next w:val="NoList"/>
    <w:uiPriority w:val="99"/>
    <w:semiHidden/>
    <w:unhideWhenUsed/>
    <w:rsid w:val="00072017"/>
  </w:style>
  <w:style w:type="numbering" w:customStyle="1" w:styleId="Bezsaraksta17212">
    <w:name w:val="Bez saraksta17212"/>
    <w:next w:val="NoList"/>
    <w:uiPriority w:val="99"/>
    <w:semiHidden/>
    <w:unhideWhenUsed/>
    <w:rsid w:val="00072017"/>
  </w:style>
  <w:style w:type="numbering" w:customStyle="1" w:styleId="Bezsaraksta114212">
    <w:name w:val="Bez saraksta114212"/>
    <w:next w:val="NoList"/>
    <w:uiPriority w:val="99"/>
    <w:semiHidden/>
    <w:unhideWhenUsed/>
    <w:rsid w:val="00072017"/>
  </w:style>
  <w:style w:type="numbering" w:customStyle="1" w:styleId="Bezsaraksta1822">
    <w:name w:val="Bez saraksta1822"/>
    <w:next w:val="NoList"/>
    <w:uiPriority w:val="99"/>
    <w:semiHidden/>
    <w:rsid w:val="00072017"/>
  </w:style>
  <w:style w:type="numbering" w:customStyle="1" w:styleId="Bezsaraksta1922">
    <w:name w:val="Bez saraksta1922"/>
    <w:next w:val="NoList"/>
    <w:uiPriority w:val="99"/>
    <w:semiHidden/>
    <w:unhideWhenUsed/>
    <w:rsid w:val="00072017"/>
  </w:style>
  <w:style w:type="numbering" w:customStyle="1" w:styleId="Bezsaraksta2422">
    <w:name w:val="Bez saraksta2422"/>
    <w:next w:val="NoList"/>
    <w:uiPriority w:val="99"/>
    <w:semiHidden/>
    <w:rsid w:val="00072017"/>
  </w:style>
  <w:style w:type="numbering" w:customStyle="1" w:styleId="Bezsaraksta11522">
    <w:name w:val="Bez saraksta11522"/>
    <w:next w:val="NoList"/>
    <w:uiPriority w:val="99"/>
    <w:semiHidden/>
    <w:unhideWhenUsed/>
    <w:rsid w:val="00072017"/>
  </w:style>
  <w:style w:type="numbering" w:customStyle="1" w:styleId="Bezsaraksta21122">
    <w:name w:val="Bez saraksta21122"/>
    <w:next w:val="NoList"/>
    <w:uiPriority w:val="99"/>
    <w:semiHidden/>
    <w:unhideWhenUsed/>
    <w:rsid w:val="00072017"/>
  </w:style>
  <w:style w:type="numbering" w:customStyle="1" w:styleId="Bezsaraksta111122">
    <w:name w:val="Bez saraksta111122"/>
    <w:next w:val="NoList"/>
    <w:uiPriority w:val="99"/>
    <w:semiHidden/>
    <w:unhideWhenUsed/>
    <w:rsid w:val="00072017"/>
  </w:style>
  <w:style w:type="numbering" w:customStyle="1" w:styleId="Bezsaraksta3322">
    <w:name w:val="Bez saraksta3322"/>
    <w:next w:val="NoList"/>
    <w:uiPriority w:val="99"/>
    <w:semiHidden/>
    <w:rsid w:val="00072017"/>
  </w:style>
  <w:style w:type="numbering" w:customStyle="1" w:styleId="Bezsaraksta12322">
    <w:name w:val="Bez saraksta12322"/>
    <w:next w:val="NoList"/>
    <w:uiPriority w:val="99"/>
    <w:semiHidden/>
    <w:unhideWhenUsed/>
    <w:rsid w:val="00072017"/>
  </w:style>
  <w:style w:type="numbering" w:customStyle="1" w:styleId="Bezsaraksta4322">
    <w:name w:val="Bez saraksta4322"/>
    <w:next w:val="NoList"/>
    <w:uiPriority w:val="99"/>
    <w:semiHidden/>
    <w:unhideWhenUsed/>
    <w:rsid w:val="00072017"/>
  </w:style>
  <w:style w:type="numbering" w:customStyle="1" w:styleId="Bezsaraksta5322">
    <w:name w:val="Bez saraksta5322"/>
    <w:next w:val="NoList"/>
    <w:uiPriority w:val="99"/>
    <w:semiHidden/>
    <w:unhideWhenUsed/>
    <w:rsid w:val="00072017"/>
  </w:style>
  <w:style w:type="numbering" w:customStyle="1" w:styleId="Bezsaraksta6322">
    <w:name w:val="Bez saraksta6322"/>
    <w:next w:val="NoList"/>
    <w:uiPriority w:val="99"/>
    <w:semiHidden/>
    <w:unhideWhenUsed/>
    <w:rsid w:val="00072017"/>
  </w:style>
  <w:style w:type="numbering" w:customStyle="1" w:styleId="Bezsaraksta7322">
    <w:name w:val="Bez saraksta7322"/>
    <w:next w:val="NoList"/>
    <w:uiPriority w:val="99"/>
    <w:semiHidden/>
    <w:rsid w:val="00072017"/>
  </w:style>
  <w:style w:type="numbering" w:customStyle="1" w:styleId="Bezsaraksta13122">
    <w:name w:val="Bez saraksta13122"/>
    <w:next w:val="NoList"/>
    <w:uiPriority w:val="99"/>
    <w:semiHidden/>
    <w:unhideWhenUsed/>
    <w:rsid w:val="00072017"/>
  </w:style>
  <w:style w:type="numbering" w:customStyle="1" w:styleId="Bezsaraksta22122">
    <w:name w:val="Bez saraksta22122"/>
    <w:next w:val="NoList"/>
    <w:uiPriority w:val="99"/>
    <w:semiHidden/>
    <w:unhideWhenUsed/>
    <w:rsid w:val="00072017"/>
  </w:style>
  <w:style w:type="numbering" w:customStyle="1" w:styleId="Bezsaraksta112122">
    <w:name w:val="Bez saraksta112122"/>
    <w:next w:val="NoList"/>
    <w:uiPriority w:val="99"/>
    <w:semiHidden/>
    <w:unhideWhenUsed/>
    <w:rsid w:val="00072017"/>
  </w:style>
  <w:style w:type="numbering" w:customStyle="1" w:styleId="Bezsaraksta31122">
    <w:name w:val="Bez saraksta31122"/>
    <w:next w:val="NoList"/>
    <w:uiPriority w:val="99"/>
    <w:semiHidden/>
    <w:rsid w:val="00072017"/>
  </w:style>
  <w:style w:type="numbering" w:customStyle="1" w:styleId="Bezsaraksta121122">
    <w:name w:val="Bez saraksta121122"/>
    <w:next w:val="NoList"/>
    <w:uiPriority w:val="99"/>
    <w:semiHidden/>
    <w:unhideWhenUsed/>
    <w:rsid w:val="00072017"/>
  </w:style>
  <w:style w:type="numbering" w:customStyle="1" w:styleId="Bezsaraksta41122">
    <w:name w:val="Bez saraksta41122"/>
    <w:next w:val="NoList"/>
    <w:uiPriority w:val="99"/>
    <w:semiHidden/>
    <w:unhideWhenUsed/>
    <w:rsid w:val="00072017"/>
  </w:style>
  <w:style w:type="numbering" w:customStyle="1" w:styleId="Bezsaraksta51122">
    <w:name w:val="Bez saraksta51122"/>
    <w:next w:val="NoList"/>
    <w:uiPriority w:val="99"/>
    <w:semiHidden/>
    <w:unhideWhenUsed/>
    <w:rsid w:val="00072017"/>
  </w:style>
  <w:style w:type="numbering" w:customStyle="1" w:styleId="Bezsaraksta61122">
    <w:name w:val="Bez saraksta61122"/>
    <w:next w:val="NoList"/>
    <w:uiPriority w:val="99"/>
    <w:semiHidden/>
    <w:unhideWhenUsed/>
    <w:rsid w:val="00072017"/>
  </w:style>
  <w:style w:type="numbering" w:customStyle="1" w:styleId="Bezsaraksta71122">
    <w:name w:val="Bez saraksta71122"/>
    <w:next w:val="NoList"/>
    <w:uiPriority w:val="99"/>
    <w:semiHidden/>
    <w:unhideWhenUsed/>
    <w:rsid w:val="00072017"/>
  </w:style>
  <w:style w:type="numbering" w:customStyle="1" w:styleId="Bezsaraksta8222">
    <w:name w:val="Bez saraksta8222"/>
    <w:next w:val="NoList"/>
    <w:uiPriority w:val="99"/>
    <w:semiHidden/>
    <w:rsid w:val="00072017"/>
  </w:style>
  <w:style w:type="numbering" w:customStyle="1" w:styleId="Bezsaraksta14122">
    <w:name w:val="Bez saraksta14122"/>
    <w:next w:val="NoList"/>
    <w:uiPriority w:val="99"/>
    <w:semiHidden/>
    <w:unhideWhenUsed/>
    <w:rsid w:val="00072017"/>
  </w:style>
  <w:style w:type="numbering" w:customStyle="1" w:styleId="Bezsaraksta23122">
    <w:name w:val="Bez saraksta23122"/>
    <w:next w:val="NoList"/>
    <w:uiPriority w:val="99"/>
    <w:semiHidden/>
    <w:unhideWhenUsed/>
    <w:rsid w:val="00072017"/>
  </w:style>
  <w:style w:type="numbering" w:customStyle="1" w:styleId="Bezsaraksta113122">
    <w:name w:val="Bez saraksta113122"/>
    <w:next w:val="NoList"/>
    <w:uiPriority w:val="99"/>
    <w:semiHidden/>
    <w:unhideWhenUsed/>
    <w:rsid w:val="00072017"/>
  </w:style>
  <w:style w:type="numbering" w:customStyle="1" w:styleId="Bezsaraksta32122">
    <w:name w:val="Bez saraksta32122"/>
    <w:next w:val="NoList"/>
    <w:uiPriority w:val="99"/>
    <w:semiHidden/>
    <w:rsid w:val="00072017"/>
  </w:style>
  <w:style w:type="numbering" w:customStyle="1" w:styleId="Bezsaraksta122122">
    <w:name w:val="Bez saraksta122122"/>
    <w:next w:val="NoList"/>
    <w:uiPriority w:val="99"/>
    <w:semiHidden/>
    <w:unhideWhenUsed/>
    <w:rsid w:val="00072017"/>
  </w:style>
  <w:style w:type="numbering" w:customStyle="1" w:styleId="Bezsaraksta42122">
    <w:name w:val="Bez saraksta42122"/>
    <w:next w:val="NoList"/>
    <w:uiPriority w:val="99"/>
    <w:semiHidden/>
    <w:unhideWhenUsed/>
    <w:rsid w:val="00072017"/>
  </w:style>
  <w:style w:type="numbering" w:customStyle="1" w:styleId="Bezsaraksta52122">
    <w:name w:val="Bez saraksta52122"/>
    <w:next w:val="NoList"/>
    <w:uiPriority w:val="99"/>
    <w:semiHidden/>
    <w:unhideWhenUsed/>
    <w:rsid w:val="00072017"/>
  </w:style>
  <w:style w:type="numbering" w:customStyle="1" w:styleId="Bezsaraksta62122">
    <w:name w:val="Bez saraksta62122"/>
    <w:next w:val="NoList"/>
    <w:uiPriority w:val="99"/>
    <w:semiHidden/>
    <w:unhideWhenUsed/>
    <w:rsid w:val="00072017"/>
  </w:style>
  <w:style w:type="numbering" w:customStyle="1" w:styleId="Bezsaraksta72122">
    <w:name w:val="Bez saraksta72122"/>
    <w:next w:val="NoList"/>
    <w:uiPriority w:val="99"/>
    <w:semiHidden/>
    <w:unhideWhenUsed/>
    <w:rsid w:val="00072017"/>
  </w:style>
  <w:style w:type="numbering" w:customStyle="1" w:styleId="Bezsaraksta81122">
    <w:name w:val="Bez saraksta81122"/>
    <w:next w:val="NoList"/>
    <w:uiPriority w:val="99"/>
    <w:semiHidden/>
    <w:unhideWhenUsed/>
    <w:rsid w:val="00072017"/>
  </w:style>
  <w:style w:type="numbering" w:customStyle="1" w:styleId="Bezsaraksta9122">
    <w:name w:val="Bez saraksta9122"/>
    <w:next w:val="NoList"/>
    <w:uiPriority w:val="99"/>
    <w:semiHidden/>
    <w:unhideWhenUsed/>
    <w:rsid w:val="00072017"/>
  </w:style>
  <w:style w:type="numbering" w:customStyle="1" w:styleId="Bezsaraksta10122">
    <w:name w:val="Bez saraksta10122"/>
    <w:next w:val="NoList"/>
    <w:uiPriority w:val="99"/>
    <w:semiHidden/>
    <w:unhideWhenUsed/>
    <w:rsid w:val="00072017"/>
  </w:style>
  <w:style w:type="numbering" w:customStyle="1" w:styleId="Bezsaraksta15122">
    <w:name w:val="Bez saraksta15122"/>
    <w:next w:val="NoList"/>
    <w:uiPriority w:val="99"/>
    <w:semiHidden/>
    <w:unhideWhenUsed/>
    <w:rsid w:val="00072017"/>
  </w:style>
  <w:style w:type="numbering" w:customStyle="1" w:styleId="Bezsaraksta16122">
    <w:name w:val="Bez saraksta16122"/>
    <w:next w:val="NoList"/>
    <w:uiPriority w:val="99"/>
    <w:semiHidden/>
    <w:unhideWhenUsed/>
    <w:rsid w:val="00072017"/>
  </w:style>
  <w:style w:type="numbering" w:customStyle="1" w:styleId="Bezsaraksta17122">
    <w:name w:val="Bez saraksta17122"/>
    <w:next w:val="NoList"/>
    <w:uiPriority w:val="99"/>
    <w:semiHidden/>
    <w:unhideWhenUsed/>
    <w:rsid w:val="00072017"/>
  </w:style>
  <w:style w:type="numbering" w:customStyle="1" w:styleId="Bezsaraksta114122">
    <w:name w:val="Bez saraksta114122"/>
    <w:next w:val="NoList"/>
    <w:uiPriority w:val="99"/>
    <w:semiHidden/>
    <w:unhideWhenUsed/>
    <w:rsid w:val="00072017"/>
  </w:style>
  <w:style w:type="numbering" w:customStyle="1" w:styleId="Bezsaraksta20112">
    <w:name w:val="Bez saraksta20112"/>
    <w:next w:val="NoList"/>
    <w:uiPriority w:val="99"/>
    <w:semiHidden/>
    <w:unhideWhenUsed/>
    <w:rsid w:val="00072017"/>
  </w:style>
  <w:style w:type="numbering" w:customStyle="1" w:styleId="Bezsaraksta25112">
    <w:name w:val="Bez saraksta25112"/>
    <w:next w:val="NoList"/>
    <w:uiPriority w:val="99"/>
    <w:semiHidden/>
    <w:unhideWhenUsed/>
    <w:rsid w:val="00072017"/>
  </w:style>
  <w:style w:type="numbering" w:customStyle="1" w:styleId="Bezsaraksta26112">
    <w:name w:val="Bez saraksta26112"/>
    <w:next w:val="NoList"/>
    <w:uiPriority w:val="99"/>
    <w:semiHidden/>
    <w:unhideWhenUsed/>
    <w:rsid w:val="00072017"/>
  </w:style>
  <w:style w:type="numbering" w:customStyle="1" w:styleId="Bezsaraksta2812">
    <w:name w:val="Bez saraksta2812"/>
    <w:next w:val="NoList"/>
    <w:uiPriority w:val="99"/>
    <w:semiHidden/>
    <w:rsid w:val="00072017"/>
  </w:style>
  <w:style w:type="numbering" w:customStyle="1" w:styleId="Bezsaraksta1172">
    <w:name w:val="Bez saraksta1172"/>
    <w:next w:val="NoList"/>
    <w:uiPriority w:val="99"/>
    <w:semiHidden/>
    <w:unhideWhenUsed/>
    <w:rsid w:val="00072017"/>
  </w:style>
  <w:style w:type="numbering" w:customStyle="1" w:styleId="Bezsaraksta292">
    <w:name w:val="Bez saraksta292"/>
    <w:next w:val="NoList"/>
    <w:uiPriority w:val="99"/>
    <w:semiHidden/>
    <w:rsid w:val="00072017"/>
  </w:style>
  <w:style w:type="numbering" w:customStyle="1" w:styleId="Bezsaraksta1182">
    <w:name w:val="Bez saraksta1182"/>
    <w:next w:val="NoList"/>
    <w:uiPriority w:val="99"/>
    <w:semiHidden/>
    <w:unhideWhenUsed/>
    <w:rsid w:val="00072017"/>
  </w:style>
  <w:style w:type="numbering" w:customStyle="1" w:styleId="Bezsaraksta2132">
    <w:name w:val="Bez saraksta2132"/>
    <w:next w:val="NoList"/>
    <w:uiPriority w:val="99"/>
    <w:semiHidden/>
    <w:unhideWhenUsed/>
    <w:rsid w:val="00072017"/>
  </w:style>
  <w:style w:type="numbering" w:customStyle="1" w:styleId="Bezsaraksta11132">
    <w:name w:val="Bez saraksta11132"/>
    <w:next w:val="NoList"/>
    <w:uiPriority w:val="99"/>
    <w:semiHidden/>
    <w:unhideWhenUsed/>
    <w:rsid w:val="00072017"/>
  </w:style>
  <w:style w:type="numbering" w:customStyle="1" w:styleId="Bezsaraksta352">
    <w:name w:val="Bez saraksta352"/>
    <w:next w:val="NoList"/>
    <w:uiPriority w:val="99"/>
    <w:semiHidden/>
    <w:rsid w:val="00072017"/>
  </w:style>
  <w:style w:type="numbering" w:customStyle="1" w:styleId="Bezsaraksta1252">
    <w:name w:val="Bez saraksta1252"/>
    <w:next w:val="NoList"/>
    <w:uiPriority w:val="99"/>
    <w:semiHidden/>
    <w:unhideWhenUsed/>
    <w:rsid w:val="00072017"/>
  </w:style>
  <w:style w:type="numbering" w:customStyle="1" w:styleId="Bezsaraksta452">
    <w:name w:val="Bez saraksta452"/>
    <w:next w:val="NoList"/>
    <w:uiPriority w:val="99"/>
    <w:semiHidden/>
    <w:unhideWhenUsed/>
    <w:rsid w:val="00072017"/>
  </w:style>
  <w:style w:type="numbering" w:customStyle="1" w:styleId="Bezsaraksta552">
    <w:name w:val="Bez saraksta552"/>
    <w:next w:val="NoList"/>
    <w:uiPriority w:val="99"/>
    <w:semiHidden/>
    <w:unhideWhenUsed/>
    <w:rsid w:val="00072017"/>
  </w:style>
  <w:style w:type="numbering" w:customStyle="1" w:styleId="Bezsaraksta652">
    <w:name w:val="Bez saraksta652"/>
    <w:next w:val="NoList"/>
    <w:uiPriority w:val="99"/>
    <w:semiHidden/>
    <w:unhideWhenUsed/>
    <w:rsid w:val="00072017"/>
  </w:style>
  <w:style w:type="numbering" w:customStyle="1" w:styleId="Bezsaraksta752">
    <w:name w:val="Bez saraksta752"/>
    <w:next w:val="NoList"/>
    <w:uiPriority w:val="99"/>
    <w:semiHidden/>
    <w:rsid w:val="00072017"/>
  </w:style>
  <w:style w:type="numbering" w:customStyle="1" w:styleId="Bezsaraksta1332">
    <w:name w:val="Bez saraksta1332"/>
    <w:next w:val="NoList"/>
    <w:uiPriority w:val="99"/>
    <w:semiHidden/>
    <w:unhideWhenUsed/>
    <w:rsid w:val="00072017"/>
  </w:style>
  <w:style w:type="numbering" w:customStyle="1" w:styleId="Bezsaraksta2232">
    <w:name w:val="Bez saraksta2232"/>
    <w:next w:val="NoList"/>
    <w:uiPriority w:val="99"/>
    <w:semiHidden/>
    <w:unhideWhenUsed/>
    <w:rsid w:val="00072017"/>
  </w:style>
  <w:style w:type="numbering" w:customStyle="1" w:styleId="Bezsaraksta11232">
    <w:name w:val="Bez saraksta11232"/>
    <w:next w:val="NoList"/>
    <w:uiPriority w:val="99"/>
    <w:semiHidden/>
    <w:unhideWhenUsed/>
    <w:rsid w:val="00072017"/>
  </w:style>
  <w:style w:type="numbering" w:customStyle="1" w:styleId="Bezsaraksta3132">
    <w:name w:val="Bez saraksta3132"/>
    <w:next w:val="NoList"/>
    <w:uiPriority w:val="99"/>
    <w:semiHidden/>
    <w:rsid w:val="00072017"/>
  </w:style>
  <w:style w:type="numbering" w:customStyle="1" w:styleId="Bezsaraksta12132">
    <w:name w:val="Bez saraksta12132"/>
    <w:next w:val="NoList"/>
    <w:uiPriority w:val="99"/>
    <w:semiHidden/>
    <w:unhideWhenUsed/>
    <w:rsid w:val="00072017"/>
  </w:style>
  <w:style w:type="numbering" w:customStyle="1" w:styleId="Bezsaraksta4132">
    <w:name w:val="Bez saraksta4132"/>
    <w:next w:val="NoList"/>
    <w:uiPriority w:val="99"/>
    <w:semiHidden/>
    <w:unhideWhenUsed/>
    <w:rsid w:val="00072017"/>
  </w:style>
  <w:style w:type="numbering" w:customStyle="1" w:styleId="Bezsaraksta5132">
    <w:name w:val="Bez saraksta5132"/>
    <w:next w:val="NoList"/>
    <w:uiPriority w:val="99"/>
    <w:semiHidden/>
    <w:unhideWhenUsed/>
    <w:rsid w:val="00072017"/>
  </w:style>
  <w:style w:type="numbering" w:customStyle="1" w:styleId="Bezsaraksta6132">
    <w:name w:val="Bez saraksta6132"/>
    <w:next w:val="NoList"/>
    <w:uiPriority w:val="99"/>
    <w:semiHidden/>
    <w:unhideWhenUsed/>
    <w:rsid w:val="00072017"/>
  </w:style>
  <w:style w:type="numbering" w:customStyle="1" w:styleId="Bezsaraksta7132">
    <w:name w:val="Bez saraksta7132"/>
    <w:next w:val="NoList"/>
    <w:uiPriority w:val="99"/>
    <w:semiHidden/>
    <w:unhideWhenUsed/>
    <w:rsid w:val="00072017"/>
  </w:style>
  <w:style w:type="numbering" w:customStyle="1" w:styleId="Bezsaraksta842">
    <w:name w:val="Bez saraksta842"/>
    <w:next w:val="NoList"/>
    <w:uiPriority w:val="99"/>
    <w:semiHidden/>
    <w:rsid w:val="00072017"/>
  </w:style>
  <w:style w:type="numbering" w:customStyle="1" w:styleId="Bezsaraksta1432">
    <w:name w:val="Bez saraksta1432"/>
    <w:next w:val="NoList"/>
    <w:uiPriority w:val="99"/>
    <w:semiHidden/>
    <w:unhideWhenUsed/>
    <w:rsid w:val="00072017"/>
  </w:style>
  <w:style w:type="numbering" w:customStyle="1" w:styleId="Bezsaraksta2332">
    <w:name w:val="Bez saraksta2332"/>
    <w:next w:val="NoList"/>
    <w:uiPriority w:val="99"/>
    <w:semiHidden/>
    <w:unhideWhenUsed/>
    <w:rsid w:val="00072017"/>
  </w:style>
  <w:style w:type="numbering" w:customStyle="1" w:styleId="Bezsaraksta11332">
    <w:name w:val="Bez saraksta11332"/>
    <w:next w:val="NoList"/>
    <w:uiPriority w:val="99"/>
    <w:semiHidden/>
    <w:unhideWhenUsed/>
    <w:rsid w:val="00072017"/>
  </w:style>
  <w:style w:type="numbering" w:customStyle="1" w:styleId="Bezsaraksta3232">
    <w:name w:val="Bez saraksta3232"/>
    <w:next w:val="NoList"/>
    <w:uiPriority w:val="99"/>
    <w:semiHidden/>
    <w:rsid w:val="00072017"/>
  </w:style>
  <w:style w:type="numbering" w:customStyle="1" w:styleId="Bezsaraksta12232">
    <w:name w:val="Bez saraksta12232"/>
    <w:next w:val="NoList"/>
    <w:uiPriority w:val="99"/>
    <w:semiHidden/>
    <w:unhideWhenUsed/>
    <w:rsid w:val="00072017"/>
  </w:style>
  <w:style w:type="numbering" w:customStyle="1" w:styleId="Bezsaraksta4232">
    <w:name w:val="Bez saraksta4232"/>
    <w:next w:val="NoList"/>
    <w:uiPriority w:val="99"/>
    <w:semiHidden/>
    <w:unhideWhenUsed/>
    <w:rsid w:val="00072017"/>
  </w:style>
  <w:style w:type="numbering" w:customStyle="1" w:styleId="Bezsaraksta5232">
    <w:name w:val="Bez saraksta5232"/>
    <w:next w:val="NoList"/>
    <w:uiPriority w:val="99"/>
    <w:semiHidden/>
    <w:unhideWhenUsed/>
    <w:rsid w:val="00072017"/>
  </w:style>
  <w:style w:type="numbering" w:customStyle="1" w:styleId="Bezsaraksta6232">
    <w:name w:val="Bez saraksta6232"/>
    <w:next w:val="NoList"/>
    <w:uiPriority w:val="99"/>
    <w:semiHidden/>
    <w:unhideWhenUsed/>
    <w:rsid w:val="00072017"/>
  </w:style>
  <w:style w:type="numbering" w:customStyle="1" w:styleId="Bezsaraksta7232">
    <w:name w:val="Bez saraksta7232"/>
    <w:next w:val="NoList"/>
    <w:uiPriority w:val="99"/>
    <w:semiHidden/>
    <w:unhideWhenUsed/>
    <w:rsid w:val="00072017"/>
  </w:style>
  <w:style w:type="numbering" w:customStyle="1" w:styleId="Bezsaraksta8132">
    <w:name w:val="Bez saraksta8132"/>
    <w:next w:val="NoList"/>
    <w:uiPriority w:val="99"/>
    <w:semiHidden/>
    <w:unhideWhenUsed/>
    <w:rsid w:val="00072017"/>
  </w:style>
  <w:style w:type="numbering" w:customStyle="1" w:styleId="Bezsaraksta932">
    <w:name w:val="Bez saraksta932"/>
    <w:next w:val="NoList"/>
    <w:uiPriority w:val="99"/>
    <w:semiHidden/>
    <w:unhideWhenUsed/>
    <w:rsid w:val="00072017"/>
  </w:style>
  <w:style w:type="numbering" w:customStyle="1" w:styleId="Bezsaraksta1032">
    <w:name w:val="Bez saraksta1032"/>
    <w:next w:val="NoList"/>
    <w:uiPriority w:val="99"/>
    <w:semiHidden/>
    <w:unhideWhenUsed/>
    <w:rsid w:val="00072017"/>
  </w:style>
  <w:style w:type="numbering" w:customStyle="1" w:styleId="Bezsaraksta1532">
    <w:name w:val="Bez saraksta1532"/>
    <w:next w:val="NoList"/>
    <w:uiPriority w:val="99"/>
    <w:semiHidden/>
    <w:unhideWhenUsed/>
    <w:rsid w:val="00072017"/>
  </w:style>
  <w:style w:type="numbering" w:customStyle="1" w:styleId="Bezsaraksta1632">
    <w:name w:val="Bez saraksta1632"/>
    <w:next w:val="NoList"/>
    <w:uiPriority w:val="99"/>
    <w:semiHidden/>
    <w:unhideWhenUsed/>
    <w:rsid w:val="00072017"/>
  </w:style>
  <w:style w:type="numbering" w:customStyle="1" w:styleId="Bezsaraksta1732">
    <w:name w:val="Bez saraksta1732"/>
    <w:next w:val="NoList"/>
    <w:uiPriority w:val="99"/>
    <w:semiHidden/>
    <w:unhideWhenUsed/>
    <w:rsid w:val="00072017"/>
  </w:style>
  <w:style w:type="numbering" w:customStyle="1" w:styleId="Bezsaraksta11432">
    <w:name w:val="Bez saraksta11432"/>
    <w:next w:val="NoList"/>
    <w:uiPriority w:val="99"/>
    <w:semiHidden/>
    <w:unhideWhenUsed/>
    <w:rsid w:val="00072017"/>
  </w:style>
  <w:style w:type="numbering" w:customStyle="1" w:styleId="Bezsaraksta1832">
    <w:name w:val="Bez saraksta1832"/>
    <w:next w:val="NoList"/>
    <w:uiPriority w:val="99"/>
    <w:semiHidden/>
    <w:rsid w:val="00072017"/>
  </w:style>
  <w:style w:type="numbering" w:customStyle="1" w:styleId="Bezsaraksta1932">
    <w:name w:val="Bez saraksta1932"/>
    <w:next w:val="NoList"/>
    <w:uiPriority w:val="99"/>
    <w:semiHidden/>
    <w:unhideWhenUsed/>
    <w:rsid w:val="00072017"/>
  </w:style>
  <w:style w:type="numbering" w:customStyle="1" w:styleId="Bezsaraksta2432">
    <w:name w:val="Bez saraksta2432"/>
    <w:next w:val="NoList"/>
    <w:uiPriority w:val="99"/>
    <w:semiHidden/>
    <w:rsid w:val="00072017"/>
  </w:style>
  <w:style w:type="numbering" w:customStyle="1" w:styleId="Bezsaraksta11532">
    <w:name w:val="Bez saraksta11532"/>
    <w:next w:val="NoList"/>
    <w:uiPriority w:val="99"/>
    <w:semiHidden/>
    <w:unhideWhenUsed/>
    <w:rsid w:val="00072017"/>
  </w:style>
  <w:style w:type="numbering" w:customStyle="1" w:styleId="Bezsaraksta21132">
    <w:name w:val="Bez saraksta21132"/>
    <w:next w:val="NoList"/>
    <w:uiPriority w:val="99"/>
    <w:semiHidden/>
    <w:unhideWhenUsed/>
    <w:rsid w:val="00072017"/>
  </w:style>
  <w:style w:type="numbering" w:customStyle="1" w:styleId="Bezsaraksta111132">
    <w:name w:val="Bez saraksta111132"/>
    <w:next w:val="NoList"/>
    <w:uiPriority w:val="99"/>
    <w:semiHidden/>
    <w:unhideWhenUsed/>
    <w:rsid w:val="00072017"/>
  </w:style>
  <w:style w:type="numbering" w:customStyle="1" w:styleId="Bezsaraksta3332">
    <w:name w:val="Bez saraksta3332"/>
    <w:next w:val="NoList"/>
    <w:uiPriority w:val="99"/>
    <w:semiHidden/>
    <w:rsid w:val="00072017"/>
  </w:style>
  <w:style w:type="numbering" w:customStyle="1" w:styleId="Bezsaraksta12332">
    <w:name w:val="Bez saraksta12332"/>
    <w:next w:val="NoList"/>
    <w:uiPriority w:val="99"/>
    <w:semiHidden/>
    <w:unhideWhenUsed/>
    <w:rsid w:val="00072017"/>
  </w:style>
  <w:style w:type="numbering" w:customStyle="1" w:styleId="Bezsaraksta4332">
    <w:name w:val="Bez saraksta4332"/>
    <w:next w:val="NoList"/>
    <w:uiPriority w:val="99"/>
    <w:semiHidden/>
    <w:unhideWhenUsed/>
    <w:rsid w:val="00072017"/>
  </w:style>
  <w:style w:type="numbering" w:customStyle="1" w:styleId="Bezsaraksta5332">
    <w:name w:val="Bez saraksta5332"/>
    <w:next w:val="NoList"/>
    <w:uiPriority w:val="99"/>
    <w:semiHidden/>
    <w:unhideWhenUsed/>
    <w:rsid w:val="00072017"/>
  </w:style>
  <w:style w:type="numbering" w:customStyle="1" w:styleId="Bezsaraksta6332">
    <w:name w:val="Bez saraksta6332"/>
    <w:next w:val="NoList"/>
    <w:uiPriority w:val="99"/>
    <w:semiHidden/>
    <w:unhideWhenUsed/>
    <w:rsid w:val="00072017"/>
  </w:style>
  <w:style w:type="numbering" w:customStyle="1" w:styleId="Bezsaraksta7332">
    <w:name w:val="Bez saraksta7332"/>
    <w:next w:val="NoList"/>
    <w:uiPriority w:val="99"/>
    <w:semiHidden/>
    <w:rsid w:val="00072017"/>
  </w:style>
  <w:style w:type="numbering" w:customStyle="1" w:styleId="Bezsaraksta13132">
    <w:name w:val="Bez saraksta13132"/>
    <w:next w:val="NoList"/>
    <w:uiPriority w:val="99"/>
    <w:semiHidden/>
    <w:unhideWhenUsed/>
    <w:rsid w:val="00072017"/>
  </w:style>
  <w:style w:type="numbering" w:customStyle="1" w:styleId="Bezsaraksta22132">
    <w:name w:val="Bez saraksta22132"/>
    <w:next w:val="NoList"/>
    <w:uiPriority w:val="99"/>
    <w:semiHidden/>
    <w:unhideWhenUsed/>
    <w:rsid w:val="00072017"/>
  </w:style>
  <w:style w:type="numbering" w:customStyle="1" w:styleId="Bezsaraksta112132">
    <w:name w:val="Bez saraksta112132"/>
    <w:next w:val="NoList"/>
    <w:uiPriority w:val="99"/>
    <w:semiHidden/>
    <w:unhideWhenUsed/>
    <w:rsid w:val="00072017"/>
  </w:style>
  <w:style w:type="numbering" w:customStyle="1" w:styleId="Bezsaraksta31132">
    <w:name w:val="Bez saraksta31132"/>
    <w:next w:val="NoList"/>
    <w:uiPriority w:val="99"/>
    <w:semiHidden/>
    <w:rsid w:val="00072017"/>
  </w:style>
  <w:style w:type="numbering" w:customStyle="1" w:styleId="Bezsaraksta121132">
    <w:name w:val="Bez saraksta121132"/>
    <w:next w:val="NoList"/>
    <w:uiPriority w:val="99"/>
    <w:semiHidden/>
    <w:unhideWhenUsed/>
    <w:rsid w:val="00072017"/>
  </w:style>
  <w:style w:type="numbering" w:customStyle="1" w:styleId="Bezsaraksta41132">
    <w:name w:val="Bez saraksta41132"/>
    <w:next w:val="NoList"/>
    <w:uiPriority w:val="99"/>
    <w:semiHidden/>
    <w:unhideWhenUsed/>
    <w:rsid w:val="00072017"/>
  </w:style>
  <w:style w:type="numbering" w:customStyle="1" w:styleId="Bezsaraksta51132">
    <w:name w:val="Bez saraksta51132"/>
    <w:next w:val="NoList"/>
    <w:uiPriority w:val="99"/>
    <w:semiHidden/>
    <w:unhideWhenUsed/>
    <w:rsid w:val="00072017"/>
  </w:style>
  <w:style w:type="numbering" w:customStyle="1" w:styleId="Bezsaraksta61132">
    <w:name w:val="Bez saraksta61132"/>
    <w:next w:val="NoList"/>
    <w:uiPriority w:val="99"/>
    <w:semiHidden/>
    <w:unhideWhenUsed/>
    <w:rsid w:val="00072017"/>
  </w:style>
  <w:style w:type="numbering" w:customStyle="1" w:styleId="Bezsaraksta71132">
    <w:name w:val="Bez saraksta71132"/>
    <w:next w:val="NoList"/>
    <w:uiPriority w:val="99"/>
    <w:semiHidden/>
    <w:unhideWhenUsed/>
    <w:rsid w:val="00072017"/>
  </w:style>
  <w:style w:type="numbering" w:customStyle="1" w:styleId="Bezsaraksta8232">
    <w:name w:val="Bez saraksta8232"/>
    <w:next w:val="NoList"/>
    <w:uiPriority w:val="99"/>
    <w:semiHidden/>
    <w:rsid w:val="00072017"/>
  </w:style>
  <w:style w:type="numbering" w:customStyle="1" w:styleId="Bezsaraksta14132">
    <w:name w:val="Bez saraksta14132"/>
    <w:next w:val="NoList"/>
    <w:uiPriority w:val="99"/>
    <w:semiHidden/>
    <w:unhideWhenUsed/>
    <w:rsid w:val="00072017"/>
  </w:style>
  <w:style w:type="numbering" w:customStyle="1" w:styleId="Bezsaraksta23132">
    <w:name w:val="Bez saraksta23132"/>
    <w:next w:val="NoList"/>
    <w:uiPriority w:val="99"/>
    <w:semiHidden/>
    <w:unhideWhenUsed/>
    <w:rsid w:val="00072017"/>
  </w:style>
  <w:style w:type="numbering" w:customStyle="1" w:styleId="Bezsaraksta113132">
    <w:name w:val="Bez saraksta113132"/>
    <w:next w:val="NoList"/>
    <w:uiPriority w:val="99"/>
    <w:semiHidden/>
    <w:unhideWhenUsed/>
    <w:rsid w:val="00072017"/>
  </w:style>
  <w:style w:type="numbering" w:customStyle="1" w:styleId="Bezsaraksta32132">
    <w:name w:val="Bez saraksta32132"/>
    <w:next w:val="NoList"/>
    <w:uiPriority w:val="99"/>
    <w:semiHidden/>
    <w:rsid w:val="00072017"/>
  </w:style>
  <w:style w:type="numbering" w:customStyle="1" w:styleId="Bezsaraksta122132">
    <w:name w:val="Bez saraksta122132"/>
    <w:next w:val="NoList"/>
    <w:uiPriority w:val="99"/>
    <w:semiHidden/>
    <w:unhideWhenUsed/>
    <w:rsid w:val="00072017"/>
  </w:style>
  <w:style w:type="numbering" w:customStyle="1" w:styleId="Bezsaraksta42132">
    <w:name w:val="Bez saraksta42132"/>
    <w:next w:val="NoList"/>
    <w:uiPriority w:val="99"/>
    <w:semiHidden/>
    <w:unhideWhenUsed/>
    <w:rsid w:val="00072017"/>
  </w:style>
  <w:style w:type="numbering" w:customStyle="1" w:styleId="Bezsaraksta52132">
    <w:name w:val="Bez saraksta52132"/>
    <w:next w:val="NoList"/>
    <w:uiPriority w:val="99"/>
    <w:semiHidden/>
    <w:unhideWhenUsed/>
    <w:rsid w:val="00072017"/>
  </w:style>
  <w:style w:type="numbering" w:customStyle="1" w:styleId="Bezsaraksta62132">
    <w:name w:val="Bez saraksta62132"/>
    <w:next w:val="NoList"/>
    <w:uiPriority w:val="99"/>
    <w:semiHidden/>
    <w:unhideWhenUsed/>
    <w:rsid w:val="00072017"/>
  </w:style>
  <w:style w:type="numbering" w:customStyle="1" w:styleId="Bezsaraksta72132">
    <w:name w:val="Bez saraksta72132"/>
    <w:next w:val="NoList"/>
    <w:uiPriority w:val="99"/>
    <w:semiHidden/>
    <w:unhideWhenUsed/>
    <w:rsid w:val="00072017"/>
  </w:style>
  <w:style w:type="numbering" w:customStyle="1" w:styleId="Bezsaraksta81132">
    <w:name w:val="Bez saraksta81132"/>
    <w:next w:val="NoList"/>
    <w:uiPriority w:val="99"/>
    <w:semiHidden/>
    <w:unhideWhenUsed/>
    <w:rsid w:val="00072017"/>
  </w:style>
  <w:style w:type="numbering" w:customStyle="1" w:styleId="Bezsaraksta9132">
    <w:name w:val="Bez saraksta9132"/>
    <w:next w:val="NoList"/>
    <w:uiPriority w:val="99"/>
    <w:semiHidden/>
    <w:unhideWhenUsed/>
    <w:rsid w:val="00072017"/>
  </w:style>
  <w:style w:type="numbering" w:customStyle="1" w:styleId="Bezsaraksta10132">
    <w:name w:val="Bez saraksta10132"/>
    <w:next w:val="NoList"/>
    <w:uiPriority w:val="99"/>
    <w:semiHidden/>
    <w:unhideWhenUsed/>
    <w:rsid w:val="00072017"/>
  </w:style>
  <w:style w:type="numbering" w:customStyle="1" w:styleId="Bezsaraksta15132">
    <w:name w:val="Bez saraksta15132"/>
    <w:next w:val="NoList"/>
    <w:uiPriority w:val="99"/>
    <w:semiHidden/>
    <w:unhideWhenUsed/>
    <w:rsid w:val="00072017"/>
  </w:style>
  <w:style w:type="numbering" w:customStyle="1" w:styleId="Bezsaraksta16132">
    <w:name w:val="Bez saraksta16132"/>
    <w:next w:val="NoList"/>
    <w:uiPriority w:val="99"/>
    <w:semiHidden/>
    <w:unhideWhenUsed/>
    <w:rsid w:val="00072017"/>
  </w:style>
  <w:style w:type="numbering" w:customStyle="1" w:styleId="Bezsaraksta17132">
    <w:name w:val="Bez saraksta17132"/>
    <w:next w:val="NoList"/>
    <w:uiPriority w:val="99"/>
    <w:semiHidden/>
    <w:unhideWhenUsed/>
    <w:rsid w:val="00072017"/>
  </w:style>
  <w:style w:type="numbering" w:customStyle="1" w:styleId="Bezsaraksta114132">
    <w:name w:val="Bez saraksta114132"/>
    <w:next w:val="NoList"/>
    <w:uiPriority w:val="99"/>
    <w:semiHidden/>
    <w:unhideWhenUsed/>
    <w:rsid w:val="00072017"/>
  </w:style>
  <w:style w:type="numbering" w:customStyle="1" w:styleId="Bezsaraksta2022">
    <w:name w:val="Bez saraksta2022"/>
    <w:next w:val="NoList"/>
    <w:uiPriority w:val="99"/>
    <w:semiHidden/>
    <w:unhideWhenUsed/>
    <w:rsid w:val="00072017"/>
  </w:style>
  <w:style w:type="numbering" w:customStyle="1" w:styleId="Bezsaraksta2522">
    <w:name w:val="Bez saraksta2522"/>
    <w:next w:val="NoList"/>
    <w:uiPriority w:val="99"/>
    <w:semiHidden/>
    <w:unhideWhenUsed/>
    <w:rsid w:val="00072017"/>
  </w:style>
  <w:style w:type="numbering" w:customStyle="1" w:styleId="Bezsaraksta2622">
    <w:name w:val="Bez saraksta2622"/>
    <w:next w:val="NoList"/>
    <w:uiPriority w:val="99"/>
    <w:semiHidden/>
    <w:unhideWhenUsed/>
    <w:rsid w:val="00072017"/>
  </w:style>
  <w:style w:type="numbering" w:customStyle="1" w:styleId="Stils11">
    <w:name w:val="Stils11"/>
    <w:uiPriority w:val="99"/>
    <w:rsid w:val="00072017"/>
  </w:style>
  <w:style w:type="numbering" w:customStyle="1" w:styleId="Bezsaraksta39">
    <w:name w:val="Bez saraksta39"/>
    <w:next w:val="NoList"/>
    <w:uiPriority w:val="99"/>
    <w:semiHidden/>
    <w:rsid w:val="00072017"/>
  </w:style>
  <w:style w:type="numbering" w:customStyle="1" w:styleId="Bezsaraksta128">
    <w:name w:val="Bez saraksta128"/>
    <w:next w:val="NoList"/>
    <w:uiPriority w:val="99"/>
    <w:semiHidden/>
    <w:unhideWhenUsed/>
    <w:rsid w:val="00072017"/>
  </w:style>
  <w:style w:type="numbering" w:customStyle="1" w:styleId="Bezsaraksta217">
    <w:name w:val="Bez saraksta217"/>
    <w:next w:val="NoList"/>
    <w:uiPriority w:val="99"/>
    <w:semiHidden/>
    <w:rsid w:val="00072017"/>
  </w:style>
  <w:style w:type="numbering" w:customStyle="1" w:styleId="Bezsaraksta1117">
    <w:name w:val="Bez saraksta1117"/>
    <w:next w:val="NoList"/>
    <w:uiPriority w:val="99"/>
    <w:semiHidden/>
    <w:unhideWhenUsed/>
    <w:rsid w:val="00072017"/>
  </w:style>
  <w:style w:type="numbering" w:customStyle="1" w:styleId="Bezsaraksta218">
    <w:name w:val="Bez saraksta218"/>
    <w:next w:val="NoList"/>
    <w:uiPriority w:val="99"/>
    <w:semiHidden/>
    <w:unhideWhenUsed/>
    <w:rsid w:val="00072017"/>
  </w:style>
  <w:style w:type="numbering" w:customStyle="1" w:styleId="Bezsaraksta1118">
    <w:name w:val="Bez saraksta1118"/>
    <w:next w:val="NoList"/>
    <w:uiPriority w:val="99"/>
    <w:semiHidden/>
    <w:unhideWhenUsed/>
    <w:rsid w:val="00072017"/>
  </w:style>
  <w:style w:type="numbering" w:customStyle="1" w:styleId="Bezsaraksta310">
    <w:name w:val="Bez saraksta310"/>
    <w:next w:val="NoList"/>
    <w:uiPriority w:val="99"/>
    <w:semiHidden/>
    <w:rsid w:val="00072017"/>
  </w:style>
  <w:style w:type="numbering" w:customStyle="1" w:styleId="Bezsaraksta129">
    <w:name w:val="Bez saraksta129"/>
    <w:next w:val="NoList"/>
    <w:uiPriority w:val="99"/>
    <w:semiHidden/>
    <w:unhideWhenUsed/>
    <w:rsid w:val="00072017"/>
  </w:style>
  <w:style w:type="numbering" w:customStyle="1" w:styleId="Bezsaraksta48">
    <w:name w:val="Bez saraksta48"/>
    <w:next w:val="NoList"/>
    <w:uiPriority w:val="99"/>
    <w:semiHidden/>
    <w:unhideWhenUsed/>
    <w:rsid w:val="00072017"/>
  </w:style>
  <w:style w:type="numbering" w:customStyle="1" w:styleId="Bezsaraksta58">
    <w:name w:val="Bez saraksta58"/>
    <w:next w:val="NoList"/>
    <w:uiPriority w:val="99"/>
    <w:semiHidden/>
    <w:unhideWhenUsed/>
    <w:rsid w:val="00072017"/>
  </w:style>
  <w:style w:type="numbering" w:customStyle="1" w:styleId="Bezsaraksta68">
    <w:name w:val="Bez saraksta68"/>
    <w:next w:val="NoList"/>
    <w:uiPriority w:val="99"/>
    <w:semiHidden/>
    <w:unhideWhenUsed/>
    <w:rsid w:val="00072017"/>
  </w:style>
  <w:style w:type="numbering" w:customStyle="1" w:styleId="Bezsaraksta78">
    <w:name w:val="Bez saraksta78"/>
    <w:next w:val="NoList"/>
    <w:uiPriority w:val="99"/>
    <w:semiHidden/>
    <w:rsid w:val="00072017"/>
  </w:style>
  <w:style w:type="numbering" w:customStyle="1" w:styleId="Bezsaraksta136">
    <w:name w:val="Bez saraksta136"/>
    <w:next w:val="NoList"/>
    <w:uiPriority w:val="99"/>
    <w:semiHidden/>
    <w:unhideWhenUsed/>
    <w:rsid w:val="00072017"/>
  </w:style>
  <w:style w:type="numbering" w:customStyle="1" w:styleId="Bezsaraksta226">
    <w:name w:val="Bez saraksta226"/>
    <w:next w:val="NoList"/>
    <w:uiPriority w:val="99"/>
    <w:semiHidden/>
    <w:unhideWhenUsed/>
    <w:rsid w:val="00072017"/>
  </w:style>
  <w:style w:type="numbering" w:customStyle="1" w:styleId="Bezsaraksta1126">
    <w:name w:val="Bez saraksta1126"/>
    <w:next w:val="NoList"/>
    <w:uiPriority w:val="99"/>
    <w:semiHidden/>
    <w:unhideWhenUsed/>
    <w:rsid w:val="00072017"/>
  </w:style>
  <w:style w:type="numbering" w:customStyle="1" w:styleId="Bezsaraksta316">
    <w:name w:val="Bez saraksta316"/>
    <w:next w:val="NoList"/>
    <w:uiPriority w:val="99"/>
    <w:semiHidden/>
    <w:rsid w:val="00072017"/>
  </w:style>
  <w:style w:type="numbering" w:customStyle="1" w:styleId="Bezsaraksta1216">
    <w:name w:val="Bez saraksta1216"/>
    <w:next w:val="NoList"/>
    <w:uiPriority w:val="99"/>
    <w:semiHidden/>
    <w:unhideWhenUsed/>
    <w:rsid w:val="00072017"/>
  </w:style>
  <w:style w:type="numbering" w:customStyle="1" w:styleId="Bezsaraksta416">
    <w:name w:val="Bez saraksta416"/>
    <w:next w:val="NoList"/>
    <w:uiPriority w:val="99"/>
    <w:semiHidden/>
    <w:unhideWhenUsed/>
    <w:rsid w:val="00072017"/>
  </w:style>
  <w:style w:type="numbering" w:customStyle="1" w:styleId="Bezsaraksta516">
    <w:name w:val="Bez saraksta516"/>
    <w:next w:val="NoList"/>
    <w:uiPriority w:val="99"/>
    <w:semiHidden/>
    <w:unhideWhenUsed/>
    <w:rsid w:val="00072017"/>
  </w:style>
  <w:style w:type="numbering" w:customStyle="1" w:styleId="Bezsaraksta616">
    <w:name w:val="Bez saraksta616"/>
    <w:next w:val="NoList"/>
    <w:uiPriority w:val="99"/>
    <w:semiHidden/>
    <w:unhideWhenUsed/>
    <w:rsid w:val="00072017"/>
  </w:style>
  <w:style w:type="numbering" w:customStyle="1" w:styleId="Bezsaraksta716">
    <w:name w:val="Bez saraksta716"/>
    <w:next w:val="NoList"/>
    <w:uiPriority w:val="99"/>
    <w:semiHidden/>
    <w:unhideWhenUsed/>
    <w:rsid w:val="00072017"/>
  </w:style>
  <w:style w:type="numbering" w:customStyle="1" w:styleId="Bezsaraksta87">
    <w:name w:val="Bez saraksta87"/>
    <w:next w:val="NoList"/>
    <w:uiPriority w:val="99"/>
    <w:semiHidden/>
    <w:rsid w:val="00072017"/>
  </w:style>
  <w:style w:type="numbering" w:customStyle="1" w:styleId="Bezsaraksta146">
    <w:name w:val="Bez saraksta146"/>
    <w:next w:val="NoList"/>
    <w:uiPriority w:val="99"/>
    <w:semiHidden/>
    <w:unhideWhenUsed/>
    <w:rsid w:val="00072017"/>
  </w:style>
  <w:style w:type="numbering" w:customStyle="1" w:styleId="Bezsaraksta236">
    <w:name w:val="Bez saraksta236"/>
    <w:next w:val="NoList"/>
    <w:uiPriority w:val="99"/>
    <w:semiHidden/>
    <w:unhideWhenUsed/>
    <w:rsid w:val="00072017"/>
  </w:style>
  <w:style w:type="numbering" w:customStyle="1" w:styleId="Bezsaraksta1136">
    <w:name w:val="Bez saraksta1136"/>
    <w:next w:val="NoList"/>
    <w:uiPriority w:val="99"/>
    <w:semiHidden/>
    <w:unhideWhenUsed/>
    <w:rsid w:val="00072017"/>
  </w:style>
  <w:style w:type="numbering" w:customStyle="1" w:styleId="Bezsaraksta326">
    <w:name w:val="Bez saraksta326"/>
    <w:next w:val="NoList"/>
    <w:uiPriority w:val="99"/>
    <w:semiHidden/>
    <w:rsid w:val="00072017"/>
  </w:style>
  <w:style w:type="numbering" w:customStyle="1" w:styleId="Bezsaraksta1226">
    <w:name w:val="Bez saraksta1226"/>
    <w:next w:val="NoList"/>
    <w:uiPriority w:val="99"/>
    <w:semiHidden/>
    <w:unhideWhenUsed/>
    <w:rsid w:val="00072017"/>
  </w:style>
  <w:style w:type="numbering" w:customStyle="1" w:styleId="Bezsaraksta426">
    <w:name w:val="Bez saraksta426"/>
    <w:next w:val="NoList"/>
    <w:uiPriority w:val="99"/>
    <w:semiHidden/>
    <w:unhideWhenUsed/>
    <w:rsid w:val="00072017"/>
  </w:style>
  <w:style w:type="numbering" w:customStyle="1" w:styleId="Bezsaraksta526">
    <w:name w:val="Bez saraksta526"/>
    <w:next w:val="NoList"/>
    <w:uiPriority w:val="99"/>
    <w:semiHidden/>
    <w:unhideWhenUsed/>
    <w:rsid w:val="00072017"/>
  </w:style>
  <w:style w:type="numbering" w:customStyle="1" w:styleId="Bezsaraksta626">
    <w:name w:val="Bez saraksta626"/>
    <w:next w:val="NoList"/>
    <w:uiPriority w:val="99"/>
    <w:semiHidden/>
    <w:unhideWhenUsed/>
    <w:rsid w:val="00072017"/>
  </w:style>
  <w:style w:type="numbering" w:customStyle="1" w:styleId="Bezsaraksta726">
    <w:name w:val="Bez saraksta726"/>
    <w:next w:val="NoList"/>
    <w:uiPriority w:val="99"/>
    <w:semiHidden/>
    <w:unhideWhenUsed/>
    <w:rsid w:val="00072017"/>
  </w:style>
  <w:style w:type="numbering" w:customStyle="1" w:styleId="Bezsaraksta816">
    <w:name w:val="Bez saraksta816"/>
    <w:next w:val="NoList"/>
    <w:uiPriority w:val="99"/>
    <w:semiHidden/>
    <w:unhideWhenUsed/>
    <w:rsid w:val="00072017"/>
  </w:style>
  <w:style w:type="numbering" w:customStyle="1" w:styleId="Bezsaraksta96">
    <w:name w:val="Bez saraksta96"/>
    <w:next w:val="NoList"/>
    <w:uiPriority w:val="99"/>
    <w:semiHidden/>
    <w:unhideWhenUsed/>
    <w:rsid w:val="00072017"/>
  </w:style>
  <w:style w:type="numbering" w:customStyle="1" w:styleId="Bezsaraksta106">
    <w:name w:val="Bez saraksta106"/>
    <w:next w:val="NoList"/>
    <w:uiPriority w:val="99"/>
    <w:semiHidden/>
    <w:unhideWhenUsed/>
    <w:rsid w:val="00072017"/>
  </w:style>
  <w:style w:type="numbering" w:customStyle="1" w:styleId="Bezsaraksta156">
    <w:name w:val="Bez saraksta156"/>
    <w:next w:val="NoList"/>
    <w:uiPriority w:val="99"/>
    <w:semiHidden/>
    <w:unhideWhenUsed/>
    <w:rsid w:val="00072017"/>
  </w:style>
  <w:style w:type="numbering" w:customStyle="1" w:styleId="Bezsaraksta166">
    <w:name w:val="Bez saraksta166"/>
    <w:next w:val="NoList"/>
    <w:uiPriority w:val="99"/>
    <w:semiHidden/>
    <w:unhideWhenUsed/>
    <w:rsid w:val="00072017"/>
  </w:style>
  <w:style w:type="numbering" w:customStyle="1" w:styleId="Bezsaraksta176">
    <w:name w:val="Bez saraksta176"/>
    <w:next w:val="NoList"/>
    <w:uiPriority w:val="99"/>
    <w:semiHidden/>
    <w:unhideWhenUsed/>
    <w:rsid w:val="00072017"/>
  </w:style>
  <w:style w:type="numbering" w:customStyle="1" w:styleId="Bezsaraksta1146">
    <w:name w:val="Bez saraksta1146"/>
    <w:next w:val="NoList"/>
    <w:uiPriority w:val="99"/>
    <w:semiHidden/>
    <w:unhideWhenUsed/>
    <w:rsid w:val="00072017"/>
  </w:style>
  <w:style w:type="numbering" w:customStyle="1" w:styleId="Bezsaraksta186">
    <w:name w:val="Bez saraksta186"/>
    <w:next w:val="NoList"/>
    <w:uiPriority w:val="99"/>
    <w:semiHidden/>
    <w:rsid w:val="00072017"/>
  </w:style>
  <w:style w:type="numbering" w:customStyle="1" w:styleId="Bezsaraksta196">
    <w:name w:val="Bez saraksta196"/>
    <w:next w:val="NoList"/>
    <w:uiPriority w:val="99"/>
    <w:semiHidden/>
    <w:unhideWhenUsed/>
    <w:rsid w:val="00072017"/>
  </w:style>
  <w:style w:type="numbering" w:customStyle="1" w:styleId="Bezsaraksta246">
    <w:name w:val="Bez saraksta246"/>
    <w:next w:val="NoList"/>
    <w:uiPriority w:val="99"/>
    <w:semiHidden/>
    <w:rsid w:val="00072017"/>
  </w:style>
  <w:style w:type="numbering" w:customStyle="1" w:styleId="Bezsaraksta1156">
    <w:name w:val="Bez saraksta1156"/>
    <w:next w:val="NoList"/>
    <w:uiPriority w:val="99"/>
    <w:semiHidden/>
    <w:unhideWhenUsed/>
    <w:rsid w:val="00072017"/>
  </w:style>
  <w:style w:type="numbering" w:customStyle="1" w:styleId="Bezsaraksta2116">
    <w:name w:val="Bez saraksta2116"/>
    <w:next w:val="NoList"/>
    <w:uiPriority w:val="99"/>
    <w:semiHidden/>
    <w:unhideWhenUsed/>
    <w:rsid w:val="00072017"/>
  </w:style>
  <w:style w:type="numbering" w:customStyle="1" w:styleId="Bezsaraksta11116">
    <w:name w:val="Bez saraksta11116"/>
    <w:next w:val="NoList"/>
    <w:uiPriority w:val="99"/>
    <w:semiHidden/>
    <w:unhideWhenUsed/>
    <w:rsid w:val="00072017"/>
  </w:style>
  <w:style w:type="numbering" w:customStyle="1" w:styleId="Bezsaraksta336">
    <w:name w:val="Bez saraksta336"/>
    <w:next w:val="NoList"/>
    <w:uiPriority w:val="99"/>
    <w:semiHidden/>
    <w:rsid w:val="00072017"/>
  </w:style>
  <w:style w:type="numbering" w:customStyle="1" w:styleId="Bezsaraksta1236">
    <w:name w:val="Bez saraksta1236"/>
    <w:next w:val="NoList"/>
    <w:uiPriority w:val="99"/>
    <w:semiHidden/>
    <w:unhideWhenUsed/>
    <w:rsid w:val="00072017"/>
  </w:style>
  <w:style w:type="numbering" w:customStyle="1" w:styleId="Bezsaraksta436">
    <w:name w:val="Bez saraksta436"/>
    <w:next w:val="NoList"/>
    <w:uiPriority w:val="99"/>
    <w:semiHidden/>
    <w:unhideWhenUsed/>
    <w:rsid w:val="00072017"/>
  </w:style>
  <w:style w:type="numbering" w:customStyle="1" w:styleId="Bezsaraksta536">
    <w:name w:val="Bez saraksta536"/>
    <w:next w:val="NoList"/>
    <w:uiPriority w:val="99"/>
    <w:semiHidden/>
    <w:unhideWhenUsed/>
    <w:rsid w:val="00072017"/>
  </w:style>
  <w:style w:type="numbering" w:customStyle="1" w:styleId="Bezsaraksta636">
    <w:name w:val="Bez saraksta636"/>
    <w:next w:val="NoList"/>
    <w:uiPriority w:val="99"/>
    <w:semiHidden/>
    <w:unhideWhenUsed/>
    <w:rsid w:val="00072017"/>
  </w:style>
  <w:style w:type="numbering" w:customStyle="1" w:styleId="Bezsaraksta736">
    <w:name w:val="Bez saraksta736"/>
    <w:next w:val="NoList"/>
    <w:uiPriority w:val="99"/>
    <w:semiHidden/>
    <w:rsid w:val="00072017"/>
  </w:style>
  <w:style w:type="numbering" w:customStyle="1" w:styleId="Bezsaraksta1316">
    <w:name w:val="Bez saraksta1316"/>
    <w:next w:val="NoList"/>
    <w:uiPriority w:val="99"/>
    <w:semiHidden/>
    <w:unhideWhenUsed/>
    <w:rsid w:val="00072017"/>
  </w:style>
  <w:style w:type="numbering" w:customStyle="1" w:styleId="Bezsaraksta2216">
    <w:name w:val="Bez saraksta2216"/>
    <w:next w:val="NoList"/>
    <w:uiPriority w:val="99"/>
    <w:semiHidden/>
    <w:unhideWhenUsed/>
    <w:rsid w:val="00072017"/>
  </w:style>
  <w:style w:type="numbering" w:customStyle="1" w:styleId="Bezsaraksta11216">
    <w:name w:val="Bez saraksta11216"/>
    <w:next w:val="NoList"/>
    <w:uiPriority w:val="99"/>
    <w:semiHidden/>
    <w:unhideWhenUsed/>
    <w:rsid w:val="00072017"/>
  </w:style>
  <w:style w:type="numbering" w:customStyle="1" w:styleId="Bezsaraksta3116">
    <w:name w:val="Bez saraksta3116"/>
    <w:next w:val="NoList"/>
    <w:uiPriority w:val="99"/>
    <w:semiHidden/>
    <w:rsid w:val="00072017"/>
  </w:style>
  <w:style w:type="numbering" w:customStyle="1" w:styleId="Bezsaraksta12116">
    <w:name w:val="Bez saraksta12116"/>
    <w:next w:val="NoList"/>
    <w:uiPriority w:val="99"/>
    <w:semiHidden/>
    <w:unhideWhenUsed/>
    <w:rsid w:val="00072017"/>
  </w:style>
  <w:style w:type="numbering" w:customStyle="1" w:styleId="Bezsaraksta4116">
    <w:name w:val="Bez saraksta4116"/>
    <w:next w:val="NoList"/>
    <w:uiPriority w:val="99"/>
    <w:semiHidden/>
    <w:unhideWhenUsed/>
    <w:rsid w:val="00072017"/>
  </w:style>
  <w:style w:type="numbering" w:customStyle="1" w:styleId="Bezsaraksta5116">
    <w:name w:val="Bez saraksta5116"/>
    <w:next w:val="NoList"/>
    <w:uiPriority w:val="99"/>
    <w:semiHidden/>
    <w:unhideWhenUsed/>
    <w:rsid w:val="00072017"/>
  </w:style>
  <w:style w:type="numbering" w:customStyle="1" w:styleId="Bezsaraksta6116">
    <w:name w:val="Bez saraksta6116"/>
    <w:next w:val="NoList"/>
    <w:uiPriority w:val="99"/>
    <w:semiHidden/>
    <w:unhideWhenUsed/>
    <w:rsid w:val="00072017"/>
  </w:style>
  <w:style w:type="numbering" w:customStyle="1" w:styleId="Bezsaraksta7116">
    <w:name w:val="Bez saraksta7116"/>
    <w:next w:val="NoList"/>
    <w:uiPriority w:val="99"/>
    <w:semiHidden/>
    <w:unhideWhenUsed/>
    <w:rsid w:val="00072017"/>
  </w:style>
  <w:style w:type="numbering" w:customStyle="1" w:styleId="Bezsaraksta826">
    <w:name w:val="Bez saraksta826"/>
    <w:next w:val="NoList"/>
    <w:uiPriority w:val="99"/>
    <w:semiHidden/>
    <w:rsid w:val="00072017"/>
  </w:style>
  <w:style w:type="numbering" w:customStyle="1" w:styleId="Bezsaraksta1416">
    <w:name w:val="Bez saraksta1416"/>
    <w:next w:val="NoList"/>
    <w:uiPriority w:val="99"/>
    <w:semiHidden/>
    <w:unhideWhenUsed/>
    <w:rsid w:val="00072017"/>
  </w:style>
  <w:style w:type="numbering" w:customStyle="1" w:styleId="Bezsaraksta2316">
    <w:name w:val="Bez saraksta2316"/>
    <w:next w:val="NoList"/>
    <w:uiPriority w:val="99"/>
    <w:semiHidden/>
    <w:unhideWhenUsed/>
    <w:rsid w:val="00072017"/>
  </w:style>
  <w:style w:type="numbering" w:customStyle="1" w:styleId="Bezsaraksta11316">
    <w:name w:val="Bez saraksta11316"/>
    <w:next w:val="NoList"/>
    <w:uiPriority w:val="99"/>
    <w:semiHidden/>
    <w:unhideWhenUsed/>
    <w:rsid w:val="00072017"/>
  </w:style>
  <w:style w:type="numbering" w:customStyle="1" w:styleId="Bezsaraksta3216">
    <w:name w:val="Bez saraksta3216"/>
    <w:next w:val="NoList"/>
    <w:uiPriority w:val="99"/>
    <w:semiHidden/>
    <w:rsid w:val="00072017"/>
  </w:style>
  <w:style w:type="numbering" w:customStyle="1" w:styleId="Bezsaraksta12216">
    <w:name w:val="Bez saraksta12216"/>
    <w:next w:val="NoList"/>
    <w:uiPriority w:val="99"/>
    <w:semiHidden/>
    <w:unhideWhenUsed/>
    <w:rsid w:val="00072017"/>
  </w:style>
  <w:style w:type="numbering" w:customStyle="1" w:styleId="Bezsaraksta4216">
    <w:name w:val="Bez saraksta4216"/>
    <w:next w:val="NoList"/>
    <w:uiPriority w:val="99"/>
    <w:semiHidden/>
    <w:unhideWhenUsed/>
    <w:rsid w:val="00072017"/>
  </w:style>
  <w:style w:type="numbering" w:customStyle="1" w:styleId="Bezsaraksta5216">
    <w:name w:val="Bez saraksta5216"/>
    <w:next w:val="NoList"/>
    <w:uiPriority w:val="99"/>
    <w:semiHidden/>
    <w:unhideWhenUsed/>
    <w:rsid w:val="00072017"/>
  </w:style>
  <w:style w:type="numbering" w:customStyle="1" w:styleId="Bezsaraksta6216">
    <w:name w:val="Bez saraksta6216"/>
    <w:next w:val="NoList"/>
    <w:uiPriority w:val="99"/>
    <w:semiHidden/>
    <w:unhideWhenUsed/>
    <w:rsid w:val="00072017"/>
  </w:style>
  <w:style w:type="numbering" w:customStyle="1" w:styleId="Bezsaraksta7216">
    <w:name w:val="Bez saraksta7216"/>
    <w:next w:val="NoList"/>
    <w:uiPriority w:val="99"/>
    <w:semiHidden/>
    <w:unhideWhenUsed/>
    <w:rsid w:val="00072017"/>
  </w:style>
  <w:style w:type="numbering" w:customStyle="1" w:styleId="Bezsaraksta8116">
    <w:name w:val="Bez saraksta8116"/>
    <w:next w:val="NoList"/>
    <w:uiPriority w:val="99"/>
    <w:semiHidden/>
    <w:unhideWhenUsed/>
    <w:rsid w:val="00072017"/>
  </w:style>
  <w:style w:type="numbering" w:customStyle="1" w:styleId="Bezsaraksta916">
    <w:name w:val="Bez saraksta916"/>
    <w:next w:val="NoList"/>
    <w:uiPriority w:val="99"/>
    <w:semiHidden/>
    <w:unhideWhenUsed/>
    <w:rsid w:val="00072017"/>
  </w:style>
  <w:style w:type="numbering" w:customStyle="1" w:styleId="Bezsaraksta1016">
    <w:name w:val="Bez saraksta1016"/>
    <w:next w:val="NoList"/>
    <w:uiPriority w:val="99"/>
    <w:semiHidden/>
    <w:unhideWhenUsed/>
    <w:rsid w:val="00072017"/>
  </w:style>
  <w:style w:type="numbering" w:customStyle="1" w:styleId="Bezsaraksta1516">
    <w:name w:val="Bez saraksta1516"/>
    <w:next w:val="NoList"/>
    <w:uiPriority w:val="99"/>
    <w:semiHidden/>
    <w:unhideWhenUsed/>
    <w:rsid w:val="00072017"/>
  </w:style>
  <w:style w:type="numbering" w:customStyle="1" w:styleId="Bezsaraksta1616">
    <w:name w:val="Bez saraksta1616"/>
    <w:next w:val="NoList"/>
    <w:uiPriority w:val="99"/>
    <w:semiHidden/>
    <w:unhideWhenUsed/>
    <w:rsid w:val="00072017"/>
  </w:style>
  <w:style w:type="numbering" w:customStyle="1" w:styleId="Bezsaraksta1716">
    <w:name w:val="Bez saraksta1716"/>
    <w:next w:val="NoList"/>
    <w:uiPriority w:val="99"/>
    <w:semiHidden/>
    <w:unhideWhenUsed/>
    <w:rsid w:val="00072017"/>
  </w:style>
  <w:style w:type="numbering" w:customStyle="1" w:styleId="Bezsaraksta11416">
    <w:name w:val="Bez saraksta11416"/>
    <w:next w:val="NoList"/>
    <w:uiPriority w:val="99"/>
    <w:semiHidden/>
    <w:unhideWhenUsed/>
    <w:rsid w:val="00072017"/>
  </w:style>
  <w:style w:type="numbering" w:customStyle="1" w:styleId="Bezsaraksta205">
    <w:name w:val="Bez saraksta205"/>
    <w:next w:val="NoList"/>
    <w:uiPriority w:val="99"/>
    <w:semiHidden/>
    <w:unhideWhenUsed/>
    <w:rsid w:val="00072017"/>
  </w:style>
  <w:style w:type="numbering" w:customStyle="1" w:styleId="Bezsaraksta255">
    <w:name w:val="Bez saraksta255"/>
    <w:next w:val="NoList"/>
    <w:uiPriority w:val="99"/>
    <w:semiHidden/>
    <w:unhideWhenUsed/>
    <w:rsid w:val="00072017"/>
  </w:style>
  <w:style w:type="numbering" w:customStyle="1" w:styleId="Bezsaraksta265">
    <w:name w:val="Bez saraksta265"/>
    <w:next w:val="NoList"/>
    <w:uiPriority w:val="99"/>
    <w:semiHidden/>
    <w:unhideWhenUsed/>
    <w:rsid w:val="00072017"/>
  </w:style>
  <w:style w:type="numbering" w:customStyle="1" w:styleId="Bezsaraksta273">
    <w:name w:val="Bez saraksta273"/>
    <w:next w:val="NoList"/>
    <w:uiPriority w:val="99"/>
    <w:semiHidden/>
    <w:rsid w:val="00072017"/>
  </w:style>
  <w:style w:type="numbering" w:customStyle="1" w:styleId="Bezsaraksta1103">
    <w:name w:val="Bez saraksta1103"/>
    <w:next w:val="NoList"/>
    <w:uiPriority w:val="99"/>
    <w:semiHidden/>
    <w:unhideWhenUsed/>
    <w:rsid w:val="00072017"/>
  </w:style>
  <w:style w:type="numbering" w:customStyle="1" w:styleId="Bezsaraksta283">
    <w:name w:val="Bez saraksta283"/>
    <w:next w:val="NoList"/>
    <w:uiPriority w:val="99"/>
    <w:semiHidden/>
    <w:rsid w:val="00072017"/>
  </w:style>
  <w:style w:type="numbering" w:customStyle="1" w:styleId="Bezsaraksta1163">
    <w:name w:val="Bez saraksta1163"/>
    <w:next w:val="NoList"/>
    <w:uiPriority w:val="99"/>
    <w:semiHidden/>
    <w:unhideWhenUsed/>
    <w:rsid w:val="00072017"/>
  </w:style>
  <w:style w:type="numbering" w:customStyle="1" w:styleId="Bezsaraksta2123">
    <w:name w:val="Bez saraksta2123"/>
    <w:next w:val="NoList"/>
    <w:uiPriority w:val="99"/>
    <w:semiHidden/>
    <w:unhideWhenUsed/>
    <w:rsid w:val="00072017"/>
  </w:style>
  <w:style w:type="numbering" w:customStyle="1" w:styleId="Bezsaraksta11123">
    <w:name w:val="Bez saraksta11123"/>
    <w:next w:val="NoList"/>
    <w:uiPriority w:val="99"/>
    <w:semiHidden/>
    <w:unhideWhenUsed/>
    <w:rsid w:val="00072017"/>
  </w:style>
  <w:style w:type="numbering" w:customStyle="1" w:styleId="Bezsaraksta343">
    <w:name w:val="Bez saraksta343"/>
    <w:next w:val="NoList"/>
    <w:uiPriority w:val="99"/>
    <w:semiHidden/>
    <w:rsid w:val="00072017"/>
  </w:style>
  <w:style w:type="numbering" w:customStyle="1" w:styleId="Bezsaraksta1243">
    <w:name w:val="Bez saraksta1243"/>
    <w:next w:val="NoList"/>
    <w:uiPriority w:val="99"/>
    <w:semiHidden/>
    <w:unhideWhenUsed/>
    <w:rsid w:val="00072017"/>
  </w:style>
  <w:style w:type="numbering" w:customStyle="1" w:styleId="Bezsaraksta443">
    <w:name w:val="Bez saraksta443"/>
    <w:next w:val="NoList"/>
    <w:uiPriority w:val="99"/>
    <w:semiHidden/>
    <w:unhideWhenUsed/>
    <w:rsid w:val="00072017"/>
  </w:style>
  <w:style w:type="numbering" w:customStyle="1" w:styleId="Bezsaraksta543">
    <w:name w:val="Bez saraksta543"/>
    <w:next w:val="NoList"/>
    <w:uiPriority w:val="99"/>
    <w:semiHidden/>
    <w:unhideWhenUsed/>
    <w:rsid w:val="00072017"/>
  </w:style>
  <w:style w:type="numbering" w:customStyle="1" w:styleId="Bezsaraksta643">
    <w:name w:val="Bez saraksta643"/>
    <w:next w:val="NoList"/>
    <w:uiPriority w:val="99"/>
    <w:semiHidden/>
    <w:unhideWhenUsed/>
    <w:rsid w:val="00072017"/>
  </w:style>
  <w:style w:type="numbering" w:customStyle="1" w:styleId="Bezsaraksta743">
    <w:name w:val="Bez saraksta743"/>
    <w:next w:val="NoList"/>
    <w:uiPriority w:val="99"/>
    <w:semiHidden/>
    <w:rsid w:val="00072017"/>
  </w:style>
  <w:style w:type="numbering" w:customStyle="1" w:styleId="Bezsaraksta1323">
    <w:name w:val="Bez saraksta1323"/>
    <w:next w:val="NoList"/>
    <w:uiPriority w:val="99"/>
    <w:semiHidden/>
    <w:unhideWhenUsed/>
    <w:rsid w:val="00072017"/>
  </w:style>
  <w:style w:type="numbering" w:customStyle="1" w:styleId="Bezsaraksta2223">
    <w:name w:val="Bez saraksta2223"/>
    <w:next w:val="NoList"/>
    <w:uiPriority w:val="99"/>
    <w:semiHidden/>
    <w:unhideWhenUsed/>
    <w:rsid w:val="00072017"/>
  </w:style>
  <w:style w:type="numbering" w:customStyle="1" w:styleId="Bezsaraksta11223">
    <w:name w:val="Bez saraksta11223"/>
    <w:next w:val="NoList"/>
    <w:uiPriority w:val="99"/>
    <w:semiHidden/>
    <w:unhideWhenUsed/>
    <w:rsid w:val="00072017"/>
  </w:style>
  <w:style w:type="numbering" w:customStyle="1" w:styleId="Bezsaraksta3123">
    <w:name w:val="Bez saraksta3123"/>
    <w:next w:val="NoList"/>
    <w:uiPriority w:val="99"/>
    <w:semiHidden/>
    <w:rsid w:val="00072017"/>
  </w:style>
  <w:style w:type="numbering" w:customStyle="1" w:styleId="Bezsaraksta12123">
    <w:name w:val="Bez saraksta12123"/>
    <w:next w:val="NoList"/>
    <w:uiPriority w:val="99"/>
    <w:semiHidden/>
    <w:unhideWhenUsed/>
    <w:rsid w:val="00072017"/>
  </w:style>
  <w:style w:type="numbering" w:customStyle="1" w:styleId="Bezsaraksta4123">
    <w:name w:val="Bez saraksta4123"/>
    <w:next w:val="NoList"/>
    <w:uiPriority w:val="99"/>
    <w:semiHidden/>
    <w:unhideWhenUsed/>
    <w:rsid w:val="00072017"/>
  </w:style>
  <w:style w:type="numbering" w:customStyle="1" w:styleId="Bezsaraksta5123">
    <w:name w:val="Bez saraksta5123"/>
    <w:next w:val="NoList"/>
    <w:uiPriority w:val="99"/>
    <w:semiHidden/>
    <w:unhideWhenUsed/>
    <w:rsid w:val="00072017"/>
  </w:style>
  <w:style w:type="numbering" w:customStyle="1" w:styleId="Bezsaraksta6123">
    <w:name w:val="Bez saraksta6123"/>
    <w:next w:val="NoList"/>
    <w:uiPriority w:val="99"/>
    <w:semiHidden/>
    <w:unhideWhenUsed/>
    <w:rsid w:val="00072017"/>
  </w:style>
  <w:style w:type="numbering" w:customStyle="1" w:styleId="Bezsaraksta7123">
    <w:name w:val="Bez saraksta7123"/>
    <w:next w:val="NoList"/>
    <w:uiPriority w:val="99"/>
    <w:semiHidden/>
    <w:unhideWhenUsed/>
    <w:rsid w:val="00072017"/>
  </w:style>
  <w:style w:type="numbering" w:customStyle="1" w:styleId="Bezsaraksta833">
    <w:name w:val="Bez saraksta833"/>
    <w:next w:val="NoList"/>
    <w:uiPriority w:val="99"/>
    <w:semiHidden/>
    <w:rsid w:val="00072017"/>
  </w:style>
  <w:style w:type="numbering" w:customStyle="1" w:styleId="Bezsaraksta1423">
    <w:name w:val="Bez saraksta1423"/>
    <w:next w:val="NoList"/>
    <w:uiPriority w:val="99"/>
    <w:semiHidden/>
    <w:unhideWhenUsed/>
    <w:rsid w:val="00072017"/>
  </w:style>
  <w:style w:type="numbering" w:customStyle="1" w:styleId="Bezsaraksta2323">
    <w:name w:val="Bez saraksta2323"/>
    <w:next w:val="NoList"/>
    <w:uiPriority w:val="99"/>
    <w:semiHidden/>
    <w:unhideWhenUsed/>
    <w:rsid w:val="00072017"/>
  </w:style>
  <w:style w:type="numbering" w:customStyle="1" w:styleId="Bezsaraksta11323">
    <w:name w:val="Bez saraksta11323"/>
    <w:next w:val="NoList"/>
    <w:uiPriority w:val="99"/>
    <w:semiHidden/>
    <w:unhideWhenUsed/>
    <w:rsid w:val="00072017"/>
  </w:style>
  <w:style w:type="numbering" w:customStyle="1" w:styleId="Bezsaraksta3223">
    <w:name w:val="Bez saraksta3223"/>
    <w:next w:val="NoList"/>
    <w:uiPriority w:val="99"/>
    <w:semiHidden/>
    <w:rsid w:val="00072017"/>
  </w:style>
  <w:style w:type="numbering" w:customStyle="1" w:styleId="Bezsaraksta12223">
    <w:name w:val="Bez saraksta12223"/>
    <w:next w:val="NoList"/>
    <w:uiPriority w:val="99"/>
    <w:semiHidden/>
    <w:unhideWhenUsed/>
    <w:rsid w:val="00072017"/>
  </w:style>
  <w:style w:type="numbering" w:customStyle="1" w:styleId="Bezsaraksta4223">
    <w:name w:val="Bez saraksta4223"/>
    <w:next w:val="NoList"/>
    <w:uiPriority w:val="99"/>
    <w:semiHidden/>
    <w:unhideWhenUsed/>
    <w:rsid w:val="00072017"/>
  </w:style>
  <w:style w:type="numbering" w:customStyle="1" w:styleId="Bezsaraksta5223">
    <w:name w:val="Bez saraksta5223"/>
    <w:next w:val="NoList"/>
    <w:uiPriority w:val="99"/>
    <w:semiHidden/>
    <w:unhideWhenUsed/>
    <w:rsid w:val="00072017"/>
  </w:style>
  <w:style w:type="numbering" w:customStyle="1" w:styleId="Bezsaraksta6223">
    <w:name w:val="Bez saraksta6223"/>
    <w:next w:val="NoList"/>
    <w:uiPriority w:val="99"/>
    <w:semiHidden/>
    <w:unhideWhenUsed/>
    <w:rsid w:val="00072017"/>
  </w:style>
  <w:style w:type="numbering" w:customStyle="1" w:styleId="Bezsaraksta7223">
    <w:name w:val="Bez saraksta7223"/>
    <w:next w:val="NoList"/>
    <w:uiPriority w:val="99"/>
    <w:semiHidden/>
    <w:unhideWhenUsed/>
    <w:rsid w:val="00072017"/>
  </w:style>
  <w:style w:type="numbering" w:customStyle="1" w:styleId="Bezsaraksta8123">
    <w:name w:val="Bez saraksta8123"/>
    <w:next w:val="NoList"/>
    <w:uiPriority w:val="99"/>
    <w:semiHidden/>
    <w:unhideWhenUsed/>
    <w:rsid w:val="00072017"/>
  </w:style>
  <w:style w:type="numbering" w:customStyle="1" w:styleId="Bezsaraksta923">
    <w:name w:val="Bez saraksta923"/>
    <w:next w:val="NoList"/>
    <w:uiPriority w:val="99"/>
    <w:semiHidden/>
    <w:unhideWhenUsed/>
    <w:rsid w:val="00072017"/>
  </w:style>
  <w:style w:type="numbering" w:customStyle="1" w:styleId="Bezsaraksta1023">
    <w:name w:val="Bez saraksta1023"/>
    <w:next w:val="NoList"/>
    <w:uiPriority w:val="99"/>
    <w:semiHidden/>
    <w:unhideWhenUsed/>
    <w:rsid w:val="00072017"/>
  </w:style>
  <w:style w:type="numbering" w:customStyle="1" w:styleId="Bezsaraksta1523">
    <w:name w:val="Bez saraksta1523"/>
    <w:next w:val="NoList"/>
    <w:uiPriority w:val="99"/>
    <w:semiHidden/>
    <w:unhideWhenUsed/>
    <w:rsid w:val="00072017"/>
  </w:style>
  <w:style w:type="numbering" w:customStyle="1" w:styleId="Bezsaraksta1623">
    <w:name w:val="Bez saraksta1623"/>
    <w:next w:val="NoList"/>
    <w:uiPriority w:val="99"/>
    <w:semiHidden/>
    <w:unhideWhenUsed/>
    <w:rsid w:val="00072017"/>
  </w:style>
  <w:style w:type="numbering" w:customStyle="1" w:styleId="Bezsaraksta1723">
    <w:name w:val="Bez saraksta1723"/>
    <w:next w:val="NoList"/>
    <w:uiPriority w:val="99"/>
    <w:semiHidden/>
    <w:unhideWhenUsed/>
    <w:rsid w:val="00072017"/>
  </w:style>
  <w:style w:type="numbering" w:customStyle="1" w:styleId="Bezsaraksta11423">
    <w:name w:val="Bez saraksta11423"/>
    <w:next w:val="NoList"/>
    <w:uiPriority w:val="99"/>
    <w:semiHidden/>
    <w:unhideWhenUsed/>
    <w:rsid w:val="00072017"/>
  </w:style>
  <w:style w:type="numbering" w:customStyle="1" w:styleId="Bezsaraksta1813">
    <w:name w:val="Bez saraksta1813"/>
    <w:next w:val="NoList"/>
    <w:uiPriority w:val="99"/>
    <w:semiHidden/>
    <w:rsid w:val="00072017"/>
  </w:style>
  <w:style w:type="numbering" w:customStyle="1" w:styleId="Bezsaraksta1913">
    <w:name w:val="Bez saraksta1913"/>
    <w:next w:val="NoList"/>
    <w:uiPriority w:val="99"/>
    <w:semiHidden/>
    <w:unhideWhenUsed/>
    <w:rsid w:val="00072017"/>
  </w:style>
  <w:style w:type="numbering" w:customStyle="1" w:styleId="Bezsaraksta2413">
    <w:name w:val="Bez saraksta2413"/>
    <w:next w:val="NoList"/>
    <w:uiPriority w:val="99"/>
    <w:semiHidden/>
    <w:rsid w:val="00072017"/>
  </w:style>
  <w:style w:type="numbering" w:customStyle="1" w:styleId="Bezsaraksta11513">
    <w:name w:val="Bez saraksta11513"/>
    <w:next w:val="NoList"/>
    <w:uiPriority w:val="99"/>
    <w:semiHidden/>
    <w:unhideWhenUsed/>
    <w:rsid w:val="00072017"/>
  </w:style>
  <w:style w:type="numbering" w:customStyle="1" w:styleId="Bezsaraksta21113">
    <w:name w:val="Bez saraksta21113"/>
    <w:next w:val="NoList"/>
    <w:uiPriority w:val="99"/>
    <w:semiHidden/>
    <w:unhideWhenUsed/>
    <w:rsid w:val="00072017"/>
  </w:style>
  <w:style w:type="numbering" w:customStyle="1" w:styleId="Bezsaraksta111113">
    <w:name w:val="Bez saraksta111113"/>
    <w:next w:val="NoList"/>
    <w:uiPriority w:val="99"/>
    <w:semiHidden/>
    <w:unhideWhenUsed/>
    <w:rsid w:val="00072017"/>
  </w:style>
  <w:style w:type="numbering" w:customStyle="1" w:styleId="Bezsaraksta3313">
    <w:name w:val="Bez saraksta3313"/>
    <w:next w:val="NoList"/>
    <w:uiPriority w:val="99"/>
    <w:semiHidden/>
    <w:rsid w:val="00072017"/>
  </w:style>
  <w:style w:type="numbering" w:customStyle="1" w:styleId="Bezsaraksta12313">
    <w:name w:val="Bez saraksta12313"/>
    <w:next w:val="NoList"/>
    <w:uiPriority w:val="99"/>
    <w:semiHidden/>
    <w:unhideWhenUsed/>
    <w:rsid w:val="00072017"/>
  </w:style>
  <w:style w:type="numbering" w:customStyle="1" w:styleId="Bezsaraksta4313">
    <w:name w:val="Bez saraksta4313"/>
    <w:next w:val="NoList"/>
    <w:uiPriority w:val="99"/>
    <w:semiHidden/>
    <w:unhideWhenUsed/>
    <w:rsid w:val="00072017"/>
  </w:style>
  <w:style w:type="numbering" w:customStyle="1" w:styleId="Bezsaraksta5313">
    <w:name w:val="Bez saraksta5313"/>
    <w:next w:val="NoList"/>
    <w:uiPriority w:val="99"/>
    <w:semiHidden/>
    <w:unhideWhenUsed/>
    <w:rsid w:val="00072017"/>
  </w:style>
  <w:style w:type="numbering" w:customStyle="1" w:styleId="Bezsaraksta6313">
    <w:name w:val="Bez saraksta6313"/>
    <w:next w:val="NoList"/>
    <w:uiPriority w:val="99"/>
    <w:semiHidden/>
    <w:unhideWhenUsed/>
    <w:rsid w:val="00072017"/>
  </w:style>
  <w:style w:type="numbering" w:customStyle="1" w:styleId="Bezsaraksta7313">
    <w:name w:val="Bez saraksta7313"/>
    <w:next w:val="NoList"/>
    <w:uiPriority w:val="99"/>
    <w:semiHidden/>
    <w:rsid w:val="00072017"/>
  </w:style>
  <w:style w:type="numbering" w:customStyle="1" w:styleId="Bezsaraksta13113">
    <w:name w:val="Bez saraksta13113"/>
    <w:next w:val="NoList"/>
    <w:uiPriority w:val="99"/>
    <w:semiHidden/>
    <w:unhideWhenUsed/>
    <w:rsid w:val="00072017"/>
  </w:style>
  <w:style w:type="numbering" w:customStyle="1" w:styleId="Bezsaraksta22113">
    <w:name w:val="Bez saraksta22113"/>
    <w:next w:val="NoList"/>
    <w:uiPriority w:val="99"/>
    <w:semiHidden/>
    <w:unhideWhenUsed/>
    <w:rsid w:val="00072017"/>
  </w:style>
  <w:style w:type="numbering" w:customStyle="1" w:styleId="Bezsaraksta112113">
    <w:name w:val="Bez saraksta112113"/>
    <w:next w:val="NoList"/>
    <w:uiPriority w:val="99"/>
    <w:semiHidden/>
    <w:unhideWhenUsed/>
    <w:rsid w:val="00072017"/>
  </w:style>
  <w:style w:type="numbering" w:customStyle="1" w:styleId="Bezsaraksta31113">
    <w:name w:val="Bez saraksta31113"/>
    <w:next w:val="NoList"/>
    <w:uiPriority w:val="99"/>
    <w:semiHidden/>
    <w:rsid w:val="00072017"/>
  </w:style>
  <w:style w:type="numbering" w:customStyle="1" w:styleId="Bezsaraksta121113">
    <w:name w:val="Bez saraksta121113"/>
    <w:next w:val="NoList"/>
    <w:uiPriority w:val="99"/>
    <w:semiHidden/>
    <w:unhideWhenUsed/>
    <w:rsid w:val="00072017"/>
  </w:style>
  <w:style w:type="numbering" w:customStyle="1" w:styleId="Bezsaraksta41113">
    <w:name w:val="Bez saraksta41113"/>
    <w:next w:val="NoList"/>
    <w:uiPriority w:val="99"/>
    <w:semiHidden/>
    <w:unhideWhenUsed/>
    <w:rsid w:val="00072017"/>
  </w:style>
  <w:style w:type="numbering" w:customStyle="1" w:styleId="Bezsaraksta51113">
    <w:name w:val="Bez saraksta51113"/>
    <w:next w:val="NoList"/>
    <w:uiPriority w:val="99"/>
    <w:semiHidden/>
    <w:unhideWhenUsed/>
    <w:rsid w:val="00072017"/>
  </w:style>
  <w:style w:type="numbering" w:customStyle="1" w:styleId="Bezsaraksta61113">
    <w:name w:val="Bez saraksta61113"/>
    <w:next w:val="NoList"/>
    <w:uiPriority w:val="99"/>
    <w:semiHidden/>
    <w:unhideWhenUsed/>
    <w:rsid w:val="00072017"/>
  </w:style>
  <w:style w:type="numbering" w:customStyle="1" w:styleId="Bezsaraksta71113">
    <w:name w:val="Bez saraksta71113"/>
    <w:next w:val="NoList"/>
    <w:uiPriority w:val="99"/>
    <w:semiHidden/>
    <w:unhideWhenUsed/>
    <w:rsid w:val="00072017"/>
  </w:style>
  <w:style w:type="numbering" w:customStyle="1" w:styleId="Bezsaraksta8213">
    <w:name w:val="Bez saraksta8213"/>
    <w:next w:val="NoList"/>
    <w:uiPriority w:val="99"/>
    <w:semiHidden/>
    <w:rsid w:val="00072017"/>
  </w:style>
  <w:style w:type="numbering" w:customStyle="1" w:styleId="Bezsaraksta14113">
    <w:name w:val="Bez saraksta14113"/>
    <w:next w:val="NoList"/>
    <w:uiPriority w:val="99"/>
    <w:semiHidden/>
    <w:unhideWhenUsed/>
    <w:rsid w:val="00072017"/>
  </w:style>
  <w:style w:type="numbering" w:customStyle="1" w:styleId="Bezsaraksta23113">
    <w:name w:val="Bez saraksta23113"/>
    <w:next w:val="NoList"/>
    <w:uiPriority w:val="99"/>
    <w:semiHidden/>
    <w:unhideWhenUsed/>
    <w:rsid w:val="00072017"/>
  </w:style>
  <w:style w:type="numbering" w:customStyle="1" w:styleId="Bezsaraksta113113">
    <w:name w:val="Bez saraksta113113"/>
    <w:next w:val="NoList"/>
    <w:uiPriority w:val="99"/>
    <w:semiHidden/>
    <w:unhideWhenUsed/>
    <w:rsid w:val="00072017"/>
  </w:style>
  <w:style w:type="numbering" w:customStyle="1" w:styleId="Bezsaraksta32113">
    <w:name w:val="Bez saraksta32113"/>
    <w:next w:val="NoList"/>
    <w:uiPriority w:val="99"/>
    <w:semiHidden/>
    <w:rsid w:val="00072017"/>
  </w:style>
  <w:style w:type="numbering" w:customStyle="1" w:styleId="Bezsaraksta122113">
    <w:name w:val="Bez saraksta122113"/>
    <w:next w:val="NoList"/>
    <w:uiPriority w:val="99"/>
    <w:semiHidden/>
    <w:unhideWhenUsed/>
    <w:rsid w:val="00072017"/>
  </w:style>
  <w:style w:type="numbering" w:customStyle="1" w:styleId="Bezsaraksta42113">
    <w:name w:val="Bez saraksta42113"/>
    <w:next w:val="NoList"/>
    <w:uiPriority w:val="99"/>
    <w:semiHidden/>
    <w:unhideWhenUsed/>
    <w:rsid w:val="00072017"/>
  </w:style>
  <w:style w:type="numbering" w:customStyle="1" w:styleId="Bezsaraksta52113">
    <w:name w:val="Bez saraksta52113"/>
    <w:next w:val="NoList"/>
    <w:uiPriority w:val="99"/>
    <w:semiHidden/>
    <w:unhideWhenUsed/>
    <w:rsid w:val="00072017"/>
  </w:style>
  <w:style w:type="numbering" w:customStyle="1" w:styleId="Bezsaraksta62113">
    <w:name w:val="Bez saraksta62113"/>
    <w:next w:val="NoList"/>
    <w:uiPriority w:val="99"/>
    <w:semiHidden/>
    <w:unhideWhenUsed/>
    <w:rsid w:val="00072017"/>
  </w:style>
  <w:style w:type="numbering" w:customStyle="1" w:styleId="Bezsaraksta72113">
    <w:name w:val="Bez saraksta72113"/>
    <w:next w:val="NoList"/>
    <w:uiPriority w:val="99"/>
    <w:semiHidden/>
    <w:unhideWhenUsed/>
    <w:rsid w:val="00072017"/>
  </w:style>
  <w:style w:type="numbering" w:customStyle="1" w:styleId="Bezsaraksta81113">
    <w:name w:val="Bez saraksta81113"/>
    <w:next w:val="NoList"/>
    <w:uiPriority w:val="99"/>
    <w:semiHidden/>
    <w:unhideWhenUsed/>
    <w:rsid w:val="00072017"/>
  </w:style>
  <w:style w:type="numbering" w:customStyle="1" w:styleId="Bezsaraksta9113">
    <w:name w:val="Bez saraksta9113"/>
    <w:next w:val="NoList"/>
    <w:uiPriority w:val="99"/>
    <w:semiHidden/>
    <w:unhideWhenUsed/>
    <w:rsid w:val="00072017"/>
  </w:style>
  <w:style w:type="numbering" w:customStyle="1" w:styleId="Bezsaraksta10113">
    <w:name w:val="Bez saraksta10113"/>
    <w:next w:val="NoList"/>
    <w:uiPriority w:val="99"/>
    <w:semiHidden/>
    <w:unhideWhenUsed/>
    <w:rsid w:val="00072017"/>
  </w:style>
  <w:style w:type="numbering" w:customStyle="1" w:styleId="Bezsaraksta15113">
    <w:name w:val="Bez saraksta15113"/>
    <w:next w:val="NoList"/>
    <w:uiPriority w:val="99"/>
    <w:semiHidden/>
    <w:unhideWhenUsed/>
    <w:rsid w:val="00072017"/>
  </w:style>
  <w:style w:type="numbering" w:customStyle="1" w:styleId="Bezsaraksta16113">
    <w:name w:val="Bez saraksta16113"/>
    <w:next w:val="NoList"/>
    <w:uiPriority w:val="99"/>
    <w:semiHidden/>
    <w:unhideWhenUsed/>
    <w:rsid w:val="00072017"/>
  </w:style>
  <w:style w:type="numbering" w:customStyle="1" w:styleId="Bezsaraksta17113">
    <w:name w:val="Bez saraksta17113"/>
    <w:next w:val="NoList"/>
    <w:uiPriority w:val="99"/>
    <w:semiHidden/>
    <w:unhideWhenUsed/>
    <w:rsid w:val="00072017"/>
  </w:style>
  <w:style w:type="numbering" w:customStyle="1" w:styleId="Bezsaraksta114113">
    <w:name w:val="Bez saraksta114113"/>
    <w:next w:val="NoList"/>
    <w:uiPriority w:val="99"/>
    <w:semiHidden/>
    <w:unhideWhenUsed/>
    <w:rsid w:val="00072017"/>
  </w:style>
  <w:style w:type="numbering" w:customStyle="1" w:styleId="Bezsaraksta18113">
    <w:name w:val="Bez saraksta18113"/>
    <w:next w:val="NoList"/>
    <w:uiPriority w:val="99"/>
    <w:semiHidden/>
    <w:rsid w:val="00072017"/>
  </w:style>
  <w:style w:type="numbering" w:customStyle="1" w:styleId="Bezsaraksta19113">
    <w:name w:val="Bez saraksta19113"/>
    <w:next w:val="NoList"/>
    <w:uiPriority w:val="99"/>
    <w:semiHidden/>
    <w:unhideWhenUsed/>
    <w:rsid w:val="00072017"/>
  </w:style>
  <w:style w:type="numbering" w:customStyle="1" w:styleId="Bezsaraksta24113">
    <w:name w:val="Bez saraksta24113"/>
    <w:next w:val="NoList"/>
    <w:uiPriority w:val="99"/>
    <w:semiHidden/>
    <w:rsid w:val="00072017"/>
  </w:style>
  <w:style w:type="numbering" w:customStyle="1" w:styleId="Bezsaraksta115113">
    <w:name w:val="Bez saraksta115113"/>
    <w:next w:val="NoList"/>
    <w:uiPriority w:val="99"/>
    <w:semiHidden/>
    <w:unhideWhenUsed/>
    <w:rsid w:val="00072017"/>
  </w:style>
  <w:style w:type="numbering" w:customStyle="1" w:styleId="Bezsaraksta211113">
    <w:name w:val="Bez saraksta211113"/>
    <w:next w:val="NoList"/>
    <w:uiPriority w:val="99"/>
    <w:semiHidden/>
    <w:unhideWhenUsed/>
    <w:rsid w:val="00072017"/>
  </w:style>
  <w:style w:type="numbering" w:customStyle="1" w:styleId="Bezsaraksta1111113">
    <w:name w:val="Bez saraksta1111113"/>
    <w:next w:val="NoList"/>
    <w:uiPriority w:val="99"/>
    <w:semiHidden/>
    <w:unhideWhenUsed/>
    <w:rsid w:val="00072017"/>
  </w:style>
  <w:style w:type="numbering" w:customStyle="1" w:styleId="Bezsaraksta33113">
    <w:name w:val="Bez saraksta33113"/>
    <w:next w:val="NoList"/>
    <w:uiPriority w:val="99"/>
    <w:semiHidden/>
    <w:rsid w:val="00072017"/>
  </w:style>
  <w:style w:type="numbering" w:customStyle="1" w:styleId="Bezsaraksta123113">
    <w:name w:val="Bez saraksta123113"/>
    <w:next w:val="NoList"/>
    <w:uiPriority w:val="99"/>
    <w:semiHidden/>
    <w:unhideWhenUsed/>
    <w:rsid w:val="00072017"/>
  </w:style>
  <w:style w:type="numbering" w:customStyle="1" w:styleId="Bezsaraksta43113">
    <w:name w:val="Bez saraksta43113"/>
    <w:next w:val="NoList"/>
    <w:uiPriority w:val="99"/>
    <w:semiHidden/>
    <w:unhideWhenUsed/>
    <w:rsid w:val="00072017"/>
  </w:style>
  <w:style w:type="numbering" w:customStyle="1" w:styleId="Bezsaraksta53113">
    <w:name w:val="Bez saraksta53113"/>
    <w:next w:val="NoList"/>
    <w:uiPriority w:val="99"/>
    <w:semiHidden/>
    <w:unhideWhenUsed/>
    <w:rsid w:val="00072017"/>
  </w:style>
  <w:style w:type="numbering" w:customStyle="1" w:styleId="Bezsaraksta63113">
    <w:name w:val="Bez saraksta63113"/>
    <w:next w:val="NoList"/>
    <w:uiPriority w:val="99"/>
    <w:semiHidden/>
    <w:unhideWhenUsed/>
    <w:rsid w:val="00072017"/>
  </w:style>
  <w:style w:type="numbering" w:customStyle="1" w:styleId="Bezsaraksta73113">
    <w:name w:val="Bez saraksta73113"/>
    <w:next w:val="NoList"/>
    <w:uiPriority w:val="99"/>
    <w:semiHidden/>
    <w:rsid w:val="00072017"/>
  </w:style>
  <w:style w:type="numbering" w:customStyle="1" w:styleId="Bezsaraksta131113">
    <w:name w:val="Bez saraksta131113"/>
    <w:next w:val="NoList"/>
    <w:uiPriority w:val="99"/>
    <w:semiHidden/>
    <w:unhideWhenUsed/>
    <w:rsid w:val="00072017"/>
  </w:style>
  <w:style w:type="numbering" w:customStyle="1" w:styleId="Bezsaraksta221113">
    <w:name w:val="Bez saraksta221113"/>
    <w:next w:val="NoList"/>
    <w:uiPriority w:val="99"/>
    <w:semiHidden/>
    <w:unhideWhenUsed/>
    <w:rsid w:val="00072017"/>
  </w:style>
  <w:style w:type="numbering" w:customStyle="1" w:styleId="Bezsaraksta1121113">
    <w:name w:val="Bez saraksta1121113"/>
    <w:next w:val="NoList"/>
    <w:uiPriority w:val="99"/>
    <w:semiHidden/>
    <w:unhideWhenUsed/>
    <w:rsid w:val="00072017"/>
  </w:style>
  <w:style w:type="numbering" w:customStyle="1" w:styleId="Bezsaraksta311113">
    <w:name w:val="Bez saraksta311113"/>
    <w:next w:val="NoList"/>
    <w:uiPriority w:val="99"/>
    <w:semiHidden/>
    <w:rsid w:val="00072017"/>
  </w:style>
  <w:style w:type="numbering" w:customStyle="1" w:styleId="Bezsaraksta1211113">
    <w:name w:val="Bez saraksta1211113"/>
    <w:next w:val="NoList"/>
    <w:uiPriority w:val="99"/>
    <w:semiHidden/>
    <w:unhideWhenUsed/>
    <w:rsid w:val="00072017"/>
  </w:style>
  <w:style w:type="numbering" w:customStyle="1" w:styleId="Bezsaraksta411113">
    <w:name w:val="Bez saraksta411113"/>
    <w:next w:val="NoList"/>
    <w:uiPriority w:val="99"/>
    <w:semiHidden/>
    <w:unhideWhenUsed/>
    <w:rsid w:val="00072017"/>
  </w:style>
  <w:style w:type="numbering" w:customStyle="1" w:styleId="Bezsaraksta511113">
    <w:name w:val="Bez saraksta511113"/>
    <w:next w:val="NoList"/>
    <w:uiPriority w:val="99"/>
    <w:semiHidden/>
    <w:unhideWhenUsed/>
    <w:rsid w:val="00072017"/>
  </w:style>
  <w:style w:type="numbering" w:customStyle="1" w:styleId="Bezsaraksta611113">
    <w:name w:val="Bez saraksta611113"/>
    <w:next w:val="NoList"/>
    <w:uiPriority w:val="99"/>
    <w:semiHidden/>
    <w:unhideWhenUsed/>
    <w:rsid w:val="00072017"/>
  </w:style>
  <w:style w:type="numbering" w:customStyle="1" w:styleId="Bezsaraksta711113">
    <w:name w:val="Bez saraksta711113"/>
    <w:next w:val="NoList"/>
    <w:uiPriority w:val="99"/>
    <w:semiHidden/>
    <w:unhideWhenUsed/>
    <w:rsid w:val="00072017"/>
  </w:style>
  <w:style w:type="numbering" w:customStyle="1" w:styleId="Bezsaraksta82113">
    <w:name w:val="Bez saraksta82113"/>
    <w:next w:val="NoList"/>
    <w:uiPriority w:val="99"/>
    <w:semiHidden/>
    <w:rsid w:val="00072017"/>
  </w:style>
  <w:style w:type="numbering" w:customStyle="1" w:styleId="Bezsaraksta141113">
    <w:name w:val="Bez saraksta141113"/>
    <w:next w:val="NoList"/>
    <w:uiPriority w:val="99"/>
    <w:semiHidden/>
    <w:unhideWhenUsed/>
    <w:rsid w:val="00072017"/>
  </w:style>
  <w:style w:type="numbering" w:customStyle="1" w:styleId="Bezsaraksta231113">
    <w:name w:val="Bez saraksta231113"/>
    <w:next w:val="NoList"/>
    <w:uiPriority w:val="99"/>
    <w:semiHidden/>
    <w:unhideWhenUsed/>
    <w:rsid w:val="00072017"/>
  </w:style>
  <w:style w:type="numbering" w:customStyle="1" w:styleId="Bezsaraksta1131113">
    <w:name w:val="Bez saraksta1131113"/>
    <w:next w:val="NoList"/>
    <w:uiPriority w:val="99"/>
    <w:semiHidden/>
    <w:unhideWhenUsed/>
    <w:rsid w:val="00072017"/>
  </w:style>
  <w:style w:type="numbering" w:customStyle="1" w:styleId="Bezsaraksta321113">
    <w:name w:val="Bez saraksta321113"/>
    <w:next w:val="NoList"/>
    <w:uiPriority w:val="99"/>
    <w:semiHidden/>
    <w:rsid w:val="00072017"/>
  </w:style>
  <w:style w:type="numbering" w:customStyle="1" w:styleId="Bezsaraksta1221113">
    <w:name w:val="Bez saraksta1221113"/>
    <w:next w:val="NoList"/>
    <w:uiPriority w:val="99"/>
    <w:semiHidden/>
    <w:unhideWhenUsed/>
    <w:rsid w:val="00072017"/>
  </w:style>
  <w:style w:type="numbering" w:customStyle="1" w:styleId="Bezsaraksta421113">
    <w:name w:val="Bez saraksta421113"/>
    <w:next w:val="NoList"/>
    <w:uiPriority w:val="99"/>
    <w:semiHidden/>
    <w:unhideWhenUsed/>
    <w:rsid w:val="00072017"/>
  </w:style>
  <w:style w:type="numbering" w:customStyle="1" w:styleId="Bezsaraksta521113">
    <w:name w:val="Bez saraksta521113"/>
    <w:next w:val="NoList"/>
    <w:uiPriority w:val="99"/>
    <w:semiHidden/>
    <w:unhideWhenUsed/>
    <w:rsid w:val="00072017"/>
  </w:style>
  <w:style w:type="numbering" w:customStyle="1" w:styleId="Bezsaraksta621113">
    <w:name w:val="Bez saraksta621113"/>
    <w:next w:val="NoList"/>
    <w:uiPriority w:val="99"/>
    <w:semiHidden/>
    <w:unhideWhenUsed/>
    <w:rsid w:val="00072017"/>
  </w:style>
  <w:style w:type="numbering" w:customStyle="1" w:styleId="Bezsaraksta721113">
    <w:name w:val="Bez saraksta721113"/>
    <w:next w:val="NoList"/>
    <w:uiPriority w:val="99"/>
    <w:semiHidden/>
    <w:unhideWhenUsed/>
    <w:rsid w:val="00072017"/>
  </w:style>
  <w:style w:type="numbering" w:customStyle="1" w:styleId="Bezsaraksta811113">
    <w:name w:val="Bez saraksta811113"/>
    <w:next w:val="NoList"/>
    <w:uiPriority w:val="99"/>
    <w:semiHidden/>
    <w:unhideWhenUsed/>
    <w:rsid w:val="00072017"/>
  </w:style>
  <w:style w:type="numbering" w:customStyle="1" w:styleId="Bezsaraksta91113">
    <w:name w:val="Bez saraksta91113"/>
    <w:next w:val="NoList"/>
    <w:uiPriority w:val="99"/>
    <w:semiHidden/>
    <w:unhideWhenUsed/>
    <w:rsid w:val="00072017"/>
  </w:style>
  <w:style w:type="numbering" w:customStyle="1" w:styleId="Bezsaraksta101113">
    <w:name w:val="Bez saraksta101113"/>
    <w:next w:val="NoList"/>
    <w:uiPriority w:val="99"/>
    <w:semiHidden/>
    <w:unhideWhenUsed/>
    <w:rsid w:val="00072017"/>
  </w:style>
  <w:style w:type="numbering" w:customStyle="1" w:styleId="Bezsaraksta151113">
    <w:name w:val="Bez saraksta151113"/>
    <w:next w:val="NoList"/>
    <w:uiPriority w:val="99"/>
    <w:semiHidden/>
    <w:unhideWhenUsed/>
    <w:rsid w:val="00072017"/>
  </w:style>
  <w:style w:type="numbering" w:customStyle="1" w:styleId="Bezsaraksta161113">
    <w:name w:val="Bez saraksta161113"/>
    <w:next w:val="NoList"/>
    <w:uiPriority w:val="99"/>
    <w:semiHidden/>
    <w:unhideWhenUsed/>
    <w:rsid w:val="00072017"/>
  </w:style>
  <w:style w:type="numbering" w:customStyle="1" w:styleId="Bezsaraksta171113">
    <w:name w:val="Bez saraksta171113"/>
    <w:next w:val="NoList"/>
    <w:uiPriority w:val="99"/>
    <w:semiHidden/>
    <w:unhideWhenUsed/>
    <w:rsid w:val="00072017"/>
  </w:style>
  <w:style w:type="numbering" w:customStyle="1" w:styleId="Bezsaraksta1141113">
    <w:name w:val="Bez saraksta1141113"/>
    <w:next w:val="NoList"/>
    <w:uiPriority w:val="99"/>
    <w:semiHidden/>
    <w:unhideWhenUsed/>
    <w:rsid w:val="00072017"/>
  </w:style>
  <w:style w:type="numbering" w:customStyle="1" w:styleId="Bezsaraksta2013">
    <w:name w:val="Bez saraksta2013"/>
    <w:next w:val="NoList"/>
    <w:uiPriority w:val="99"/>
    <w:semiHidden/>
    <w:unhideWhenUsed/>
    <w:rsid w:val="00072017"/>
  </w:style>
  <w:style w:type="numbering" w:customStyle="1" w:styleId="Bezsaraksta2513">
    <w:name w:val="Bez saraksta2513"/>
    <w:next w:val="NoList"/>
    <w:uiPriority w:val="99"/>
    <w:semiHidden/>
    <w:unhideWhenUsed/>
    <w:rsid w:val="00072017"/>
  </w:style>
  <w:style w:type="numbering" w:customStyle="1" w:styleId="Bezsaraksta2613">
    <w:name w:val="Bez saraksta2613"/>
    <w:next w:val="NoList"/>
    <w:uiPriority w:val="99"/>
    <w:semiHidden/>
    <w:rsid w:val="00072017"/>
  </w:style>
  <w:style w:type="numbering" w:customStyle="1" w:styleId="Bezsaraksta11013">
    <w:name w:val="Bez saraksta11013"/>
    <w:next w:val="NoList"/>
    <w:uiPriority w:val="99"/>
    <w:semiHidden/>
    <w:unhideWhenUsed/>
    <w:rsid w:val="00072017"/>
  </w:style>
  <w:style w:type="numbering" w:customStyle="1" w:styleId="Bezsaraksta2713">
    <w:name w:val="Bez saraksta2713"/>
    <w:next w:val="NoList"/>
    <w:uiPriority w:val="99"/>
    <w:semiHidden/>
    <w:rsid w:val="00072017"/>
  </w:style>
  <w:style w:type="numbering" w:customStyle="1" w:styleId="Bezsaraksta11613">
    <w:name w:val="Bez saraksta11613"/>
    <w:next w:val="NoList"/>
    <w:uiPriority w:val="99"/>
    <w:semiHidden/>
    <w:unhideWhenUsed/>
    <w:rsid w:val="00072017"/>
  </w:style>
  <w:style w:type="numbering" w:customStyle="1" w:styleId="Bezsaraksta21213">
    <w:name w:val="Bez saraksta21213"/>
    <w:next w:val="NoList"/>
    <w:uiPriority w:val="99"/>
    <w:semiHidden/>
    <w:unhideWhenUsed/>
    <w:rsid w:val="00072017"/>
  </w:style>
  <w:style w:type="numbering" w:customStyle="1" w:styleId="Bezsaraksta111213">
    <w:name w:val="Bez saraksta111213"/>
    <w:next w:val="NoList"/>
    <w:uiPriority w:val="99"/>
    <w:semiHidden/>
    <w:unhideWhenUsed/>
    <w:rsid w:val="00072017"/>
  </w:style>
  <w:style w:type="numbering" w:customStyle="1" w:styleId="Bezsaraksta3413">
    <w:name w:val="Bez saraksta3413"/>
    <w:next w:val="NoList"/>
    <w:uiPriority w:val="99"/>
    <w:semiHidden/>
    <w:rsid w:val="00072017"/>
  </w:style>
  <w:style w:type="numbering" w:customStyle="1" w:styleId="Bezsaraksta12413">
    <w:name w:val="Bez saraksta12413"/>
    <w:next w:val="NoList"/>
    <w:uiPriority w:val="99"/>
    <w:semiHidden/>
    <w:unhideWhenUsed/>
    <w:rsid w:val="00072017"/>
  </w:style>
  <w:style w:type="numbering" w:customStyle="1" w:styleId="Bezsaraksta4413">
    <w:name w:val="Bez saraksta4413"/>
    <w:next w:val="NoList"/>
    <w:uiPriority w:val="99"/>
    <w:semiHidden/>
    <w:unhideWhenUsed/>
    <w:rsid w:val="00072017"/>
  </w:style>
  <w:style w:type="numbering" w:customStyle="1" w:styleId="Bezsaraksta5413">
    <w:name w:val="Bez saraksta5413"/>
    <w:next w:val="NoList"/>
    <w:uiPriority w:val="99"/>
    <w:semiHidden/>
    <w:unhideWhenUsed/>
    <w:rsid w:val="00072017"/>
  </w:style>
  <w:style w:type="numbering" w:customStyle="1" w:styleId="Bezsaraksta6413">
    <w:name w:val="Bez saraksta6413"/>
    <w:next w:val="NoList"/>
    <w:uiPriority w:val="99"/>
    <w:semiHidden/>
    <w:unhideWhenUsed/>
    <w:rsid w:val="00072017"/>
  </w:style>
  <w:style w:type="numbering" w:customStyle="1" w:styleId="Bezsaraksta7413">
    <w:name w:val="Bez saraksta7413"/>
    <w:next w:val="NoList"/>
    <w:uiPriority w:val="99"/>
    <w:semiHidden/>
    <w:rsid w:val="00072017"/>
  </w:style>
  <w:style w:type="numbering" w:customStyle="1" w:styleId="Bezsaraksta13213">
    <w:name w:val="Bez saraksta13213"/>
    <w:next w:val="NoList"/>
    <w:uiPriority w:val="99"/>
    <w:semiHidden/>
    <w:unhideWhenUsed/>
    <w:rsid w:val="00072017"/>
  </w:style>
  <w:style w:type="numbering" w:customStyle="1" w:styleId="Bezsaraksta22213">
    <w:name w:val="Bez saraksta22213"/>
    <w:next w:val="NoList"/>
    <w:uiPriority w:val="99"/>
    <w:semiHidden/>
    <w:unhideWhenUsed/>
    <w:rsid w:val="00072017"/>
  </w:style>
  <w:style w:type="numbering" w:customStyle="1" w:styleId="Bezsaraksta112213">
    <w:name w:val="Bez saraksta112213"/>
    <w:next w:val="NoList"/>
    <w:uiPriority w:val="99"/>
    <w:semiHidden/>
    <w:unhideWhenUsed/>
    <w:rsid w:val="00072017"/>
  </w:style>
  <w:style w:type="numbering" w:customStyle="1" w:styleId="Bezsaraksta31213">
    <w:name w:val="Bez saraksta31213"/>
    <w:next w:val="NoList"/>
    <w:uiPriority w:val="99"/>
    <w:semiHidden/>
    <w:rsid w:val="00072017"/>
  </w:style>
  <w:style w:type="numbering" w:customStyle="1" w:styleId="Bezsaraksta121213">
    <w:name w:val="Bez saraksta121213"/>
    <w:next w:val="NoList"/>
    <w:uiPriority w:val="99"/>
    <w:semiHidden/>
    <w:unhideWhenUsed/>
    <w:rsid w:val="00072017"/>
  </w:style>
  <w:style w:type="numbering" w:customStyle="1" w:styleId="Bezsaraksta41213">
    <w:name w:val="Bez saraksta41213"/>
    <w:next w:val="NoList"/>
    <w:uiPriority w:val="99"/>
    <w:semiHidden/>
    <w:unhideWhenUsed/>
    <w:rsid w:val="00072017"/>
  </w:style>
  <w:style w:type="numbering" w:customStyle="1" w:styleId="Bezsaraksta51213">
    <w:name w:val="Bez saraksta51213"/>
    <w:next w:val="NoList"/>
    <w:uiPriority w:val="99"/>
    <w:semiHidden/>
    <w:unhideWhenUsed/>
    <w:rsid w:val="00072017"/>
  </w:style>
  <w:style w:type="numbering" w:customStyle="1" w:styleId="Bezsaraksta61213">
    <w:name w:val="Bez saraksta61213"/>
    <w:next w:val="NoList"/>
    <w:uiPriority w:val="99"/>
    <w:semiHidden/>
    <w:unhideWhenUsed/>
    <w:rsid w:val="00072017"/>
  </w:style>
  <w:style w:type="numbering" w:customStyle="1" w:styleId="Bezsaraksta71213">
    <w:name w:val="Bez saraksta71213"/>
    <w:next w:val="NoList"/>
    <w:uiPriority w:val="99"/>
    <w:semiHidden/>
    <w:unhideWhenUsed/>
    <w:rsid w:val="00072017"/>
  </w:style>
  <w:style w:type="numbering" w:customStyle="1" w:styleId="Bezsaraksta8313">
    <w:name w:val="Bez saraksta8313"/>
    <w:next w:val="NoList"/>
    <w:uiPriority w:val="99"/>
    <w:semiHidden/>
    <w:rsid w:val="00072017"/>
  </w:style>
  <w:style w:type="numbering" w:customStyle="1" w:styleId="Bezsaraksta14213">
    <w:name w:val="Bez saraksta14213"/>
    <w:next w:val="NoList"/>
    <w:uiPriority w:val="99"/>
    <w:semiHidden/>
    <w:unhideWhenUsed/>
    <w:rsid w:val="00072017"/>
  </w:style>
  <w:style w:type="numbering" w:customStyle="1" w:styleId="Bezsaraksta23213">
    <w:name w:val="Bez saraksta23213"/>
    <w:next w:val="NoList"/>
    <w:uiPriority w:val="99"/>
    <w:semiHidden/>
    <w:unhideWhenUsed/>
    <w:rsid w:val="00072017"/>
  </w:style>
  <w:style w:type="numbering" w:customStyle="1" w:styleId="Bezsaraksta113213">
    <w:name w:val="Bez saraksta113213"/>
    <w:next w:val="NoList"/>
    <w:uiPriority w:val="99"/>
    <w:semiHidden/>
    <w:unhideWhenUsed/>
    <w:rsid w:val="00072017"/>
  </w:style>
  <w:style w:type="numbering" w:customStyle="1" w:styleId="Bezsaraksta32213">
    <w:name w:val="Bez saraksta32213"/>
    <w:next w:val="NoList"/>
    <w:uiPriority w:val="99"/>
    <w:semiHidden/>
    <w:rsid w:val="00072017"/>
  </w:style>
  <w:style w:type="numbering" w:customStyle="1" w:styleId="Bezsaraksta122213">
    <w:name w:val="Bez saraksta122213"/>
    <w:next w:val="NoList"/>
    <w:uiPriority w:val="99"/>
    <w:semiHidden/>
    <w:unhideWhenUsed/>
    <w:rsid w:val="00072017"/>
  </w:style>
  <w:style w:type="numbering" w:customStyle="1" w:styleId="Bezsaraksta42213">
    <w:name w:val="Bez saraksta42213"/>
    <w:next w:val="NoList"/>
    <w:uiPriority w:val="99"/>
    <w:semiHidden/>
    <w:unhideWhenUsed/>
    <w:rsid w:val="00072017"/>
  </w:style>
  <w:style w:type="numbering" w:customStyle="1" w:styleId="Bezsaraksta52213">
    <w:name w:val="Bez saraksta52213"/>
    <w:next w:val="NoList"/>
    <w:uiPriority w:val="99"/>
    <w:semiHidden/>
    <w:unhideWhenUsed/>
    <w:rsid w:val="00072017"/>
  </w:style>
  <w:style w:type="numbering" w:customStyle="1" w:styleId="Bezsaraksta62213">
    <w:name w:val="Bez saraksta62213"/>
    <w:next w:val="NoList"/>
    <w:uiPriority w:val="99"/>
    <w:semiHidden/>
    <w:unhideWhenUsed/>
    <w:rsid w:val="00072017"/>
  </w:style>
  <w:style w:type="numbering" w:customStyle="1" w:styleId="Bezsaraksta72213">
    <w:name w:val="Bez saraksta72213"/>
    <w:next w:val="NoList"/>
    <w:uiPriority w:val="99"/>
    <w:semiHidden/>
    <w:unhideWhenUsed/>
    <w:rsid w:val="00072017"/>
  </w:style>
  <w:style w:type="numbering" w:customStyle="1" w:styleId="Bezsaraksta81213">
    <w:name w:val="Bez saraksta81213"/>
    <w:next w:val="NoList"/>
    <w:uiPriority w:val="99"/>
    <w:semiHidden/>
    <w:unhideWhenUsed/>
    <w:rsid w:val="00072017"/>
  </w:style>
  <w:style w:type="numbering" w:customStyle="1" w:styleId="Bezsaraksta9213">
    <w:name w:val="Bez saraksta9213"/>
    <w:next w:val="NoList"/>
    <w:uiPriority w:val="99"/>
    <w:semiHidden/>
    <w:unhideWhenUsed/>
    <w:rsid w:val="00072017"/>
  </w:style>
  <w:style w:type="numbering" w:customStyle="1" w:styleId="Bezsaraksta10213">
    <w:name w:val="Bez saraksta10213"/>
    <w:next w:val="NoList"/>
    <w:uiPriority w:val="99"/>
    <w:semiHidden/>
    <w:unhideWhenUsed/>
    <w:rsid w:val="00072017"/>
  </w:style>
  <w:style w:type="numbering" w:customStyle="1" w:styleId="Bezsaraksta15213">
    <w:name w:val="Bez saraksta15213"/>
    <w:next w:val="NoList"/>
    <w:uiPriority w:val="99"/>
    <w:semiHidden/>
    <w:unhideWhenUsed/>
    <w:rsid w:val="00072017"/>
  </w:style>
  <w:style w:type="numbering" w:customStyle="1" w:styleId="Bezsaraksta16213">
    <w:name w:val="Bez saraksta16213"/>
    <w:next w:val="NoList"/>
    <w:uiPriority w:val="99"/>
    <w:semiHidden/>
    <w:unhideWhenUsed/>
    <w:rsid w:val="00072017"/>
  </w:style>
  <w:style w:type="numbering" w:customStyle="1" w:styleId="Bezsaraksta17213">
    <w:name w:val="Bez saraksta17213"/>
    <w:next w:val="NoList"/>
    <w:uiPriority w:val="99"/>
    <w:semiHidden/>
    <w:unhideWhenUsed/>
    <w:rsid w:val="00072017"/>
  </w:style>
  <w:style w:type="numbering" w:customStyle="1" w:styleId="Bezsaraksta114213">
    <w:name w:val="Bez saraksta114213"/>
    <w:next w:val="NoList"/>
    <w:uiPriority w:val="99"/>
    <w:semiHidden/>
    <w:unhideWhenUsed/>
    <w:rsid w:val="00072017"/>
  </w:style>
  <w:style w:type="numbering" w:customStyle="1" w:styleId="Bezsaraksta1823">
    <w:name w:val="Bez saraksta1823"/>
    <w:next w:val="NoList"/>
    <w:uiPriority w:val="99"/>
    <w:semiHidden/>
    <w:rsid w:val="00072017"/>
  </w:style>
  <w:style w:type="numbering" w:customStyle="1" w:styleId="Bezsaraksta1923">
    <w:name w:val="Bez saraksta1923"/>
    <w:next w:val="NoList"/>
    <w:uiPriority w:val="99"/>
    <w:semiHidden/>
    <w:unhideWhenUsed/>
    <w:rsid w:val="00072017"/>
  </w:style>
  <w:style w:type="numbering" w:customStyle="1" w:styleId="Bezsaraksta2423">
    <w:name w:val="Bez saraksta2423"/>
    <w:next w:val="NoList"/>
    <w:uiPriority w:val="99"/>
    <w:semiHidden/>
    <w:rsid w:val="00072017"/>
  </w:style>
  <w:style w:type="numbering" w:customStyle="1" w:styleId="Bezsaraksta11523">
    <w:name w:val="Bez saraksta11523"/>
    <w:next w:val="NoList"/>
    <w:uiPriority w:val="99"/>
    <w:semiHidden/>
    <w:unhideWhenUsed/>
    <w:rsid w:val="00072017"/>
  </w:style>
  <w:style w:type="numbering" w:customStyle="1" w:styleId="Bezsaraksta21123">
    <w:name w:val="Bez saraksta21123"/>
    <w:next w:val="NoList"/>
    <w:uiPriority w:val="99"/>
    <w:semiHidden/>
    <w:unhideWhenUsed/>
    <w:rsid w:val="00072017"/>
  </w:style>
  <w:style w:type="numbering" w:customStyle="1" w:styleId="Bezsaraksta111123">
    <w:name w:val="Bez saraksta111123"/>
    <w:next w:val="NoList"/>
    <w:uiPriority w:val="99"/>
    <w:semiHidden/>
    <w:unhideWhenUsed/>
    <w:rsid w:val="00072017"/>
  </w:style>
  <w:style w:type="numbering" w:customStyle="1" w:styleId="Bezsaraksta3323">
    <w:name w:val="Bez saraksta3323"/>
    <w:next w:val="NoList"/>
    <w:uiPriority w:val="99"/>
    <w:semiHidden/>
    <w:rsid w:val="00072017"/>
  </w:style>
  <w:style w:type="numbering" w:customStyle="1" w:styleId="Bezsaraksta12323">
    <w:name w:val="Bez saraksta12323"/>
    <w:next w:val="NoList"/>
    <w:uiPriority w:val="99"/>
    <w:semiHidden/>
    <w:unhideWhenUsed/>
    <w:rsid w:val="00072017"/>
  </w:style>
  <w:style w:type="numbering" w:customStyle="1" w:styleId="Bezsaraksta4323">
    <w:name w:val="Bez saraksta4323"/>
    <w:next w:val="NoList"/>
    <w:uiPriority w:val="99"/>
    <w:semiHidden/>
    <w:unhideWhenUsed/>
    <w:rsid w:val="00072017"/>
  </w:style>
  <w:style w:type="numbering" w:customStyle="1" w:styleId="Bezsaraksta5323">
    <w:name w:val="Bez saraksta5323"/>
    <w:next w:val="NoList"/>
    <w:uiPriority w:val="99"/>
    <w:semiHidden/>
    <w:unhideWhenUsed/>
    <w:rsid w:val="00072017"/>
  </w:style>
  <w:style w:type="numbering" w:customStyle="1" w:styleId="Bezsaraksta6323">
    <w:name w:val="Bez saraksta6323"/>
    <w:next w:val="NoList"/>
    <w:uiPriority w:val="99"/>
    <w:semiHidden/>
    <w:unhideWhenUsed/>
    <w:rsid w:val="00072017"/>
  </w:style>
  <w:style w:type="numbering" w:customStyle="1" w:styleId="Bezsaraksta7323">
    <w:name w:val="Bez saraksta7323"/>
    <w:next w:val="NoList"/>
    <w:uiPriority w:val="99"/>
    <w:semiHidden/>
    <w:rsid w:val="00072017"/>
  </w:style>
  <w:style w:type="numbering" w:customStyle="1" w:styleId="Bezsaraksta13123">
    <w:name w:val="Bez saraksta13123"/>
    <w:next w:val="NoList"/>
    <w:uiPriority w:val="99"/>
    <w:semiHidden/>
    <w:unhideWhenUsed/>
    <w:rsid w:val="00072017"/>
  </w:style>
  <w:style w:type="numbering" w:customStyle="1" w:styleId="Bezsaraksta22123">
    <w:name w:val="Bez saraksta22123"/>
    <w:next w:val="NoList"/>
    <w:uiPriority w:val="99"/>
    <w:semiHidden/>
    <w:unhideWhenUsed/>
    <w:rsid w:val="00072017"/>
  </w:style>
  <w:style w:type="numbering" w:customStyle="1" w:styleId="Bezsaraksta112123">
    <w:name w:val="Bez saraksta112123"/>
    <w:next w:val="NoList"/>
    <w:uiPriority w:val="99"/>
    <w:semiHidden/>
    <w:unhideWhenUsed/>
    <w:rsid w:val="00072017"/>
  </w:style>
  <w:style w:type="numbering" w:customStyle="1" w:styleId="Bezsaraksta31123">
    <w:name w:val="Bez saraksta31123"/>
    <w:next w:val="NoList"/>
    <w:uiPriority w:val="99"/>
    <w:semiHidden/>
    <w:rsid w:val="00072017"/>
  </w:style>
  <w:style w:type="numbering" w:customStyle="1" w:styleId="Bezsaraksta121123">
    <w:name w:val="Bez saraksta121123"/>
    <w:next w:val="NoList"/>
    <w:uiPriority w:val="99"/>
    <w:semiHidden/>
    <w:unhideWhenUsed/>
    <w:rsid w:val="00072017"/>
  </w:style>
  <w:style w:type="numbering" w:customStyle="1" w:styleId="Bezsaraksta41123">
    <w:name w:val="Bez saraksta41123"/>
    <w:next w:val="NoList"/>
    <w:uiPriority w:val="99"/>
    <w:semiHidden/>
    <w:unhideWhenUsed/>
    <w:rsid w:val="00072017"/>
  </w:style>
  <w:style w:type="numbering" w:customStyle="1" w:styleId="Bezsaraksta51123">
    <w:name w:val="Bez saraksta51123"/>
    <w:next w:val="NoList"/>
    <w:uiPriority w:val="99"/>
    <w:semiHidden/>
    <w:unhideWhenUsed/>
    <w:rsid w:val="00072017"/>
  </w:style>
  <w:style w:type="numbering" w:customStyle="1" w:styleId="Bezsaraksta61123">
    <w:name w:val="Bez saraksta61123"/>
    <w:next w:val="NoList"/>
    <w:uiPriority w:val="99"/>
    <w:semiHidden/>
    <w:unhideWhenUsed/>
    <w:rsid w:val="00072017"/>
  </w:style>
  <w:style w:type="numbering" w:customStyle="1" w:styleId="Bezsaraksta71123">
    <w:name w:val="Bez saraksta71123"/>
    <w:next w:val="NoList"/>
    <w:uiPriority w:val="99"/>
    <w:semiHidden/>
    <w:unhideWhenUsed/>
    <w:rsid w:val="00072017"/>
  </w:style>
  <w:style w:type="numbering" w:customStyle="1" w:styleId="Bezsaraksta8223">
    <w:name w:val="Bez saraksta8223"/>
    <w:next w:val="NoList"/>
    <w:uiPriority w:val="99"/>
    <w:semiHidden/>
    <w:rsid w:val="00072017"/>
  </w:style>
  <w:style w:type="numbering" w:customStyle="1" w:styleId="Bezsaraksta14123">
    <w:name w:val="Bez saraksta14123"/>
    <w:next w:val="NoList"/>
    <w:uiPriority w:val="99"/>
    <w:semiHidden/>
    <w:unhideWhenUsed/>
    <w:rsid w:val="00072017"/>
  </w:style>
  <w:style w:type="numbering" w:customStyle="1" w:styleId="Bezsaraksta23123">
    <w:name w:val="Bez saraksta23123"/>
    <w:next w:val="NoList"/>
    <w:uiPriority w:val="99"/>
    <w:semiHidden/>
    <w:unhideWhenUsed/>
    <w:rsid w:val="00072017"/>
  </w:style>
  <w:style w:type="numbering" w:customStyle="1" w:styleId="Bezsaraksta113123">
    <w:name w:val="Bez saraksta113123"/>
    <w:next w:val="NoList"/>
    <w:uiPriority w:val="99"/>
    <w:semiHidden/>
    <w:unhideWhenUsed/>
    <w:rsid w:val="00072017"/>
  </w:style>
  <w:style w:type="numbering" w:customStyle="1" w:styleId="Bezsaraksta32123">
    <w:name w:val="Bez saraksta32123"/>
    <w:next w:val="NoList"/>
    <w:uiPriority w:val="99"/>
    <w:semiHidden/>
    <w:rsid w:val="00072017"/>
  </w:style>
  <w:style w:type="numbering" w:customStyle="1" w:styleId="Bezsaraksta122123">
    <w:name w:val="Bez saraksta122123"/>
    <w:next w:val="NoList"/>
    <w:uiPriority w:val="99"/>
    <w:semiHidden/>
    <w:unhideWhenUsed/>
    <w:rsid w:val="00072017"/>
  </w:style>
  <w:style w:type="numbering" w:customStyle="1" w:styleId="Bezsaraksta42123">
    <w:name w:val="Bez saraksta42123"/>
    <w:next w:val="NoList"/>
    <w:uiPriority w:val="99"/>
    <w:semiHidden/>
    <w:unhideWhenUsed/>
    <w:rsid w:val="00072017"/>
  </w:style>
  <w:style w:type="numbering" w:customStyle="1" w:styleId="Bezsaraksta52123">
    <w:name w:val="Bez saraksta52123"/>
    <w:next w:val="NoList"/>
    <w:uiPriority w:val="99"/>
    <w:semiHidden/>
    <w:unhideWhenUsed/>
    <w:rsid w:val="00072017"/>
  </w:style>
  <w:style w:type="numbering" w:customStyle="1" w:styleId="Bezsaraksta62123">
    <w:name w:val="Bez saraksta62123"/>
    <w:next w:val="NoList"/>
    <w:uiPriority w:val="99"/>
    <w:semiHidden/>
    <w:unhideWhenUsed/>
    <w:rsid w:val="00072017"/>
  </w:style>
  <w:style w:type="numbering" w:customStyle="1" w:styleId="Bezsaraksta72123">
    <w:name w:val="Bez saraksta72123"/>
    <w:next w:val="NoList"/>
    <w:uiPriority w:val="99"/>
    <w:semiHidden/>
    <w:unhideWhenUsed/>
    <w:rsid w:val="00072017"/>
  </w:style>
  <w:style w:type="numbering" w:customStyle="1" w:styleId="Bezsaraksta81123">
    <w:name w:val="Bez saraksta81123"/>
    <w:next w:val="NoList"/>
    <w:uiPriority w:val="99"/>
    <w:semiHidden/>
    <w:unhideWhenUsed/>
    <w:rsid w:val="00072017"/>
  </w:style>
  <w:style w:type="numbering" w:customStyle="1" w:styleId="Bezsaraksta9123">
    <w:name w:val="Bez saraksta9123"/>
    <w:next w:val="NoList"/>
    <w:uiPriority w:val="99"/>
    <w:semiHidden/>
    <w:unhideWhenUsed/>
    <w:rsid w:val="00072017"/>
  </w:style>
  <w:style w:type="numbering" w:customStyle="1" w:styleId="Bezsaraksta10123">
    <w:name w:val="Bez saraksta10123"/>
    <w:next w:val="NoList"/>
    <w:uiPriority w:val="99"/>
    <w:semiHidden/>
    <w:unhideWhenUsed/>
    <w:rsid w:val="00072017"/>
  </w:style>
  <w:style w:type="numbering" w:customStyle="1" w:styleId="Bezsaraksta15123">
    <w:name w:val="Bez saraksta15123"/>
    <w:next w:val="NoList"/>
    <w:uiPriority w:val="99"/>
    <w:semiHidden/>
    <w:unhideWhenUsed/>
    <w:rsid w:val="00072017"/>
  </w:style>
  <w:style w:type="numbering" w:customStyle="1" w:styleId="Bezsaraksta16123">
    <w:name w:val="Bez saraksta16123"/>
    <w:next w:val="NoList"/>
    <w:uiPriority w:val="99"/>
    <w:semiHidden/>
    <w:unhideWhenUsed/>
    <w:rsid w:val="00072017"/>
  </w:style>
  <w:style w:type="numbering" w:customStyle="1" w:styleId="Bezsaraksta17123">
    <w:name w:val="Bez saraksta17123"/>
    <w:next w:val="NoList"/>
    <w:uiPriority w:val="99"/>
    <w:semiHidden/>
    <w:unhideWhenUsed/>
    <w:rsid w:val="00072017"/>
  </w:style>
  <w:style w:type="numbering" w:customStyle="1" w:styleId="Bezsaraksta114123">
    <w:name w:val="Bez saraksta114123"/>
    <w:next w:val="NoList"/>
    <w:uiPriority w:val="99"/>
    <w:semiHidden/>
    <w:unhideWhenUsed/>
    <w:rsid w:val="00072017"/>
  </w:style>
  <w:style w:type="numbering" w:customStyle="1" w:styleId="Bezsaraksta20113">
    <w:name w:val="Bez saraksta20113"/>
    <w:next w:val="NoList"/>
    <w:uiPriority w:val="99"/>
    <w:semiHidden/>
    <w:unhideWhenUsed/>
    <w:rsid w:val="00072017"/>
  </w:style>
  <w:style w:type="numbering" w:customStyle="1" w:styleId="Bezsaraksta25113">
    <w:name w:val="Bez saraksta25113"/>
    <w:next w:val="NoList"/>
    <w:uiPriority w:val="99"/>
    <w:semiHidden/>
    <w:unhideWhenUsed/>
    <w:rsid w:val="00072017"/>
  </w:style>
  <w:style w:type="numbering" w:customStyle="1" w:styleId="Bezsaraksta26113">
    <w:name w:val="Bez saraksta26113"/>
    <w:next w:val="NoList"/>
    <w:uiPriority w:val="99"/>
    <w:semiHidden/>
    <w:unhideWhenUsed/>
    <w:rsid w:val="00072017"/>
  </w:style>
  <w:style w:type="numbering" w:customStyle="1" w:styleId="Bezsaraksta2813">
    <w:name w:val="Bez saraksta2813"/>
    <w:next w:val="NoList"/>
    <w:uiPriority w:val="99"/>
    <w:semiHidden/>
    <w:rsid w:val="00072017"/>
  </w:style>
  <w:style w:type="numbering" w:customStyle="1" w:styleId="Bezsaraksta1173">
    <w:name w:val="Bez saraksta1173"/>
    <w:next w:val="NoList"/>
    <w:uiPriority w:val="99"/>
    <w:semiHidden/>
    <w:unhideWhenUsed/>
    <w:rsid w:val="00072017"/>
  </w:style>
  <w:style w:type="numbering" w:customStyle="1" w:styleId="Bezsaraksta293">
    <w:name w:val="Bez saraksta293"/>
    <w:next w:val="NoList"/>
    <w:uiPriority w:val="99"/>
    <w:semiHidden/>
    <w:rsid w:val="00072017"/>
  </w:style>
  <w:style w:type="numbering" w:customStyle="1" w:styleId="Bezsaraksta1183">
    <w:name w:val="Bez saraksta1183"/>
    <w:next w:val="NoList"/>
    <w:uiPriority w:val="99"/>
    <w:semiHidden/>
    <w:unhideWhenUsed/>
    <w:rsid w:val="00072017"/>
  </w:style>
  <w:style w:type="numbering" w:customStyle="1" w:styleId="Bezsaraksta2133">
    <w:name w:val="Bez saraksta2133"/>
    <w:next w:val="NoList"/>
    <w:uiPriority w:val="99"/>
    <w:semiHidden/>
    <w:unhideWhenUsed/>
    <w:rsid w:val="00072017"/>
  </w:style>
  <w:style w:type="numbering" w:customStyle="1" w:styleId="Bezsaraksta11133">
    <w:name w:val="Bez saraksta11133"/>
    <w:next w:val="NoList"/>
    <w:uiPriority w:val="99"/>
    <w:semiHidden/>
    <w:unhideWhenUsed/>
    <w:rsid w:val="00072017"/>
  </w:style>
  <w:style w:type="numbering" w:customStyle="1" w:styleId="Bezsaraksta353">
    <w:name w:val="Bez saraksta353"/>
    <w:next w:val="NoList"/>
    <w:uiPriority w:val="99"/>
    <w:semiHidden/>
    <w:rsid w:val="00072017"/>
  </w:style>
  <w:style w:type="numbering" w:customStyle="1" w:styleId="Bezsaraksta1253">
    <w:name w:val="Bez saraksta1253"/>
    <w:next w:val="NoList"/>
    <w:uiPriority w:val="99"/>
    <w:semiHidden/>
    <w:unhideWhenUsed/>
    <w:rsid w:val="00072017"/>
  </w:style>
  <w:style w:type="numbering" w:customStyle="1" w:styleId="Bezsaraksta453">
    <w:name w:val="Bez saraksta453"/>
    <w:next w:val="NoList"/>
    <w:uiPriority w:val="99"/>
    <w:semiHidden/>
    <w:unhideWhenUsed/>
    <w:rsid w:val="00072017"/>
  </w:style>
  <w:style w:type="numbering" w:customStyle="1" w:styleId="Bezsaraksta553">
    <w:name w:val="Bez saraksta553"/>
    <w:next w:val="NoList"/>
    <w:uiPriority w:val="99"/>
    <w:semiHidden/>
    <w:unhideWhenUsed/>
    <w:rsid w:val="00072017"/>
  </w:style>
  <w:style w:type="numbering" w:customStyle="1" w:styleId="Bezsaraksta653">
    <w:name w:val="Bez saraksta653"/>
    <w:next w:val="NoList"/>
    <w:uiPriority w:val="99"/>
    <w:semiHidden/>
    <w:unhideWhenUsed/>
    <w:rsid w:val="00072017"/>
  </w:style>
  <w:style w:type="numbering" w:customStyle="1" w:styleId="Bezsaraksta753">
    <w:name w:val="Bez saraksta753"/>
    <w:next w:val="NoList"/>
    <w:uiPriority w:val="99"/>
    <w:semiHidden/>
    <w:rsid w:val="00072017"/>
  </w:style>
  <w:style w:type="numbering" w:customStyle="1" w:styleId="Bezsaraksta1333">
    <w:name w:val="Bez saraksta1333"/>
    <w:next w:val="NoList"/>
    <w:uiPriority w:val="99"/>
    <w:semiHidden/>
    <w:unhideWhenUsed/>
    <w:rsid w:val="00072017"/>
  </w:style>
  <w:style w:type="numbering" w:customStyle="1" w:styleId="Bezsaraksta2233">
    <w:name w:val="Bez saraksta2233"/>
    <w:next w:val="NoList"/>
    <w:uiPriority w:val="99"/>
    <w:semiHidden/>
    <w:unhideWhenUsed/>
    <w:rsid w:val="00072017"/>
  </w:style>
  <w:style w:type="numbering" w:customStyle="1" w:styleId="Bezsaraksta11233">
    <w:name w:val="Bez saraksta11233"/>
    <w:next w:val="NoList"/>
    <w:uiPriority w:val="99"/>
    <w:semiHidden/>
    <w:unhideWhenUsed/>
    <w:rsid w:val="00072017"/>
  </w:style>
  <w:style w:type="numbering" w:customStyle="1" w:styleId="Bezsaraksta3133">
    <w:name w:val="Bez saraksta3133"/>
    <w:next w:val="NoList"/>
    <w:uiPriority w:val="99"/>
    <w:semiHidden/>
    <w:rsid w:val="00072017"/>
  </w:style>
  <w:style w:type="numbering" w:customStyle="1" w:styleId="Bezsaraksta12133">
    <w:name w:val="Bez saraksta12133"/>
    <w:next w:val="NoList"/>
    <w:uiPriority w:val="99"/>
    <w:semiHidden/>
    <w:unhideWhenUsed/>
    <w:rsid w:val="00072017"/>
  </w:style>
  <w:style w:type="numbering" w:customStyle="1" w:styleId="Bezsaraksta4133">
    <w:name w:val="Bez saraksta4133"/>
    <w:next w:val="NoList"/>
    <w:uiPriority w:val="99"/>
    <w:semiHidden/>
    <w:unhideWhenUsed/>
    <w:rsid w:val="00072017"/>
  </w:style>
  <w:style w:type="numbering" w:customStyle="1" w:styleId="Bezsaraksta5133">
    <w:name w:val="Bez saraksta5133"/>
    <w:next w:val="NoList"/>
    <w:uiPriority w:val="99"/>
    <w:semiHidden/>
    <w:unhideWhenUsed/>
    <w:rsid w:val="00072017"/>
  </w:style>
  <w:style w:type="numbering" w:customStyle="1" w:styleId="Bezsaraksta6133">
    <w:name w:val="Bez saraksta6133"/>
    <w:next w:val="NoList"/>
    <w:uiPriority w:val="99"/>
    <w:semiHidden/>
    <w:unhideWhenUsed/>
    <w:rsid w:val="00072017"/>
  </w:style>
  <w:style w:type="numbering" w:customStyle="1" w:styleId="Bezsaraksta7133">
    <w:name w:val="Bez saraksta7133"/>
    <w:next w:val="NoList"/>
    <w:uiPriority w:val="99"/>
    <w:semiHidden/>
    <w:unhideWhenUsed/>
    <w:rsid w:val="00072017"/>
  </w:style>
  <w:style w:type="numbering" w:customStyle="1" w:styleId="Bezsaraksta843">
    <w:name w:val="Bez saraksta843"/>
    <w:next w:val="NoList"/>
    <w:uiPriority w:val="99"/>
    <w:semiHidden/>
    <w:rsid w:val="00072017"/>
  </w:style>
  <w:style w:type="numbering" w:customStyle="1" w:styleId="Bezsaraksta1433">
    <w:name w:val="Bez saraksta1433"/>
    <w:next w:val="NoList"/>
    <w:uiPriority w:val="99"/>
    <w:semiHidden/>
    <w:unhideWhenUsed/>
    <w:rsid w:val="00072017"/>
  </w:style>
  <w:style w:type="numbering" w:customStyle="1" w:styleId="Bezsaraksta2333">
    <w:name w:val="Bez saraksta2333"/>
    <w:next w:val="NoList"/>
    <w:uiPriority w:val="99"/>
    <w:semiHidden/>
    <w:unhideWhenUsed/>
    <w:rsid w:val="00072017"/>
  </w:style>
  <w:style w:type="numbering" w:customStyle="1" w:styleId="Bezsaraksta11333">
    <w:name w:val="Bez saraksta11333"/>
    <w:next w:val="NoList"/>
    <w:uiPriority w:val="99"/>
    <w:semiHidden/>
    <w:unhideWhenUsed/>
    <w:rsid w:val="00072017"/>
  </w:style>
  <w:style w:type="numbering" w:customStyle="1" w:styleId="Bezsaraksta3233">
    <w:name w:val="Bez saraksta3233"/>
    <w:next w:val="NoList"/>
    <w:uiPriority w:val="99"/>
    <w:semiHidden/>
    <w:rsid w:val="00072017"/>
  </w:style>
  <w:style w:type="numbering" w:customStyle="1" w:styleId="Bezsaraksta12233">
    <w:name w:val="Bez saraksta12233"/>
    <w:next w:val="NoList"/>
    <w:uiPriority w:val="99"/>
    <w:semiHidden/>
    <w:unhideWhenUsed/>
    <w:rsid w:val="00072017"/>
  </w:style>
  <w:style w:type="numbering" w:customStyle="1" w:styleId="Bezsaraksta4233">
    <w:name w:val="Bez saraksta4233"/>
    <w:next w:val="NoList"/>
    <w:uiPriority w:val="99"/>
    <w:semiHidden/>
    <w:unhideWhenUsed/>
    <w:rsid w:val="00072017"/>
  </w:style>
  <w:style w:type="numbering" w:customStyle="1" w:styleId="Bezsaraksta5233">
    <w:name w:val="Bez saraksta5233"/>
    <w:next w:val="NoList"/>
    <w:uiPriority w:val="99"/>
    <w:semiHidden/>
    <w:unhideWhenUsed/>
    <w:rsid w:val="00072017"/>
  </w:style>
  <w:style w:type="numbering" w:customStyle="1" w:styleId="Bezsaraksta6233">
    <w:name w:val="Bez saraksta6233"/>
    <w:next w:val="NoList"/>
    <w:uiPriority w:val="99"/>
    <w:semiHidden/>
    <w:unhideWhenUsed/>
    <w:rsid w:val="00072017"/>
  </w:style>
  <w:style w:type="numbering" w:customStyle="1" w:styleId="Bezsaraksta7233">
    <w:name w:val="Bez saraksta7233"/>
    <w:next w:val="NoList"/>
    <w:uiPriority w:val="99"/>
    <w:semiHidden/>
    <w:unhideWhenUsed/>
    <w:rsid w:val="00072017"/>
  </w:style>
  <w:style w:type="numbering" w:customStyle="1" w:styleId="Bezsaraksta8133">
    <w:name w:val="Bez saraksta8133"/>
    <w:next w:val="NoList"/>
    <w:uiPriority w:val="99"/>
    <w:semiHidden/>
    <w:unhideWhenUsed/>
    <w:rsid w:val="00072017"/>
  </w:style>
  <w:style w:type="numbering" w:customStyle="1" w:styleId="Bezsaraksta933">
    <w:name w:val="Bez saraksta933"/>
    <w:next w:val="NoList"/>
    <w:uiPriority w:val="99"/>
    <w:semiHidden/>
    <w:unhideWhenUsed/>
    <w:rsid w:val="00072017"/>
  </w:style>
  <w:style w:type="numbering" w:customStyle="1" w:styleId="Bezsaraksta1033">
    <w:name w:val="Bez saraksta1033"/>
    <w:next w:val="NoList"/>
    <w:uiPriority w:val="99"/>
    <w:semiHidden/>
    <w:unhideWhenUsed/>
    <w:rsid w:val="00072017"/>
  </w:style>
  <w:style w:type="numbering" w:customStyle="1" w:styleId="Bezsaraksta1533">
    <w:name w:val="Bez saraksta1533"/>
    <w:next w:val="NoList"/>
    <w:uiPriority w:val="99"/>
    <w:semiHidden/>
    <w:unhideWhenUsed/>
    <w:rsid w:val="00072017"/>
  </w:style>
  <w:style w:type="numbering" w:customStyle="1" w:styleId="Bezsaraksta1633">
    <w:name w:val="Bez saraksta1633"/>
    <w:next w:val="NoList"/>
    <w:uiPriority w:val="99"/>
    <w:semiHidden/>
    <w:unhideWhenUsed/>
    <w:rsid w:val="00072017"/>
  </w:style>
  <w:style w:type="numbering" w:customStyle="1" w:styleId="Bezsaraksta1733">
    <w:name w:val="Bez saraksta1733"/>
    <w:next w:val="NoList"/>
    <w:uiPriority w:val="99"/>
    <w:semiHidden/>
    <w:unhideWhenUsed/>
    <w:rsid w:val="00072017"/>
  </w:style>
  <w:style w:type="numbering" w:customStyle="1" w:styleId="Bezsaraksta11433">
    <w:name w:val="Bez saraksta11433"/>
    <w:next w:val="NoList"/>
    <w:uiPriority w:val="99"/>
    <w:semiHidden/>
    <w:unhideWhenUsed/>
    <w:rsid w:val="00072017"/>
  </w:style>
  <w:style w:type="numbering" w:customStyle="1" w:styleId="Bezsaraksta1833">
    <w:name w:val="Bez saraksta1833"/>
    <w:next w:val="NoList"/>
    <w:uiPriority w:val="99"/>
    <w:semiHidden/>
    <w:rsid w:val="00072017"/>
  </w:style>
  <w:style w:type="numbering" w:customStyle="1" w:styleId="Bezsaraksta1933">
    <w:name w:val="Bez saraksta1933"/>
    <w:next w:val="NoList"/>
    <w:uiPriority w:val="99"/>
    <w:semiHidden/>
    <w:unhideWhenUsed/>
    <w:rsid w:val="00072017"/>
  </w:style>
  <w:style w:type="numbering" w:customStyle="1" w:styleId="Bezsaraksta2433">
    <w:name w:val="Bez saraksta2433"/>
    <w:next w:val="NoList"/>
    <w:uiPriority w:val="99"/>
    <w:semiHidden/>
    <w:rsid w:val="00072017"/>
  </w:style>
  <w:style w:type="numbering" w:customStyle="1" w:styleId="Bezsaraksta11533">
    <w:name w:val="Bez saraksta11533"/>
    <w:next w:val="NoList"/>
    <w:uiPriority w:val="99"/>
    <w:semiHidden/>
    <w:unhideWhenUsed/>
    <w:rsid w:val="00072017"/>
  </w:style>
  <w:style w:type="numbering" w:customStyle="1" w:styleId="Bezsaraksta21133">
    <w:name w:val="Bez saraksta21133"/>
    <w:next w:val="NoList"/>
    <w:uiPriority w:val="99"/>
    <w:semiHidden/>
    <w:unhideWhenUsed/>
    <w:rsid w:val="00072017"/>
  </w:style>
  <w:style w:type="numbering" w:customStyle="1" w:styleId="Bezsaraksta111133">
    <w:name w:val="Bez saraksta111133"/>
    <w:next w:val="NoList"/>
    <w:uiPriority w:val="99"/>
    <w:semiHidden/>
    <w:unhideWhenUsed/>
    <w:rsid w:val="00072017"/>
  </w:style>
  <w:style w:type="numbering" w:customStyle="1" w:styleId="Bezsaraksta3333">
    <w:name w:val="Bez saraksta3333"/>
    <w:next w:val="NoList"/>
    <w:uiPriority w:val="99"/>
    <w:semiHidden/>
    <w:rsid w:val="00072017"/>
  </w:style>
  <w:style w:type="numbering" w:customStyle="1" w:styleId="Bezsaraksta12333">
    <w:name w:val="Bez saraksta12333"/>
    <w:next w:val="NoList"/>
    <w:uiPriority w:val="99"/>
    <w:semiHidden/>
    <w:unhideWhenUsed/>
    <w:rsid w:val="00072017"/>
  </w:style>
  <w:style w:type="numbering" w:customStyle="1" w:styleId="Bezsaraksta4333">
    <w:name w:val="Bez saraksta4333"/>
    <w:next w:val="NoList"/>
    <w:uiPriority w:val="99"/>
    <w:semiHidden/>
    <w:unhideWhenUsed/>
    <w:rsid w:val="00072017"/>
  </w:style>
  <w:style w:type="numbering" w:customStyle="1" w:styleId="Bezsaraksta5333">
    <w:name w:val="Bez saraksta5333"/>
    <w:next w:val="NoList"/>
    <w:uiPriority w:val="99"/>
    <w:semiHidden/>
    <w:unhideWhenUsed/>
    <w:rsid w:val="00072017"/>
  </w:style>
  <w:style w:type="numbering" w:customStyle="1" w:styleId="Bezsaraksta6333">
    <w:name w:val="Bez saraksta6333"/>
    <w:next w:val="NoList"/>
    <w:uiPriority w:val="99"/>
    <w:semiHidden/>
    <w:unhideWhenUsed/>
    <w:rsid w:val="00072017"/>
  </w:style>
  <w:style w:type="numbering" w:customStyle="1" w:styleId="Bezsaraksta7333">
    <w:name w:val="Bez saraksta7333"/>
    <w:next w:val="NoList"/>
    <w:uiPriority w:val="99"/>
    <w:semiHidden/>
    <w:rsid w:val="00072017"/>
  </w:style>
  <w:style w:type="numbering" w:customStyle="1" w:styleId="Bezsaraksta13133">
    <w:name w:val="Bez saraksta13133"/>
    <w:next w:val="NoList"/>
    <w:uiPriority w:val="99"/>
    <w:semiHidden/>
    <w:unhideWhenUsed/>
    <w:rsid w:val="00072017"/>
  </w:style>
  <w:style w:type="numbering" w:customStyle="1" w:styleId="Bezsaraksta22133">
    <w:name w:val="Bez saraksta22133"/>
    <w:next w:val="NoList"/>
    <w:uiPriority w:val="99"/>
    <w:semiHidden/>
    <w:unhideWhenUsed/>
    <w:rsid w:val="00072017"/>
  </w:style>
  <w:style w:type="numbering" w:customStyle="1" w:styleId="Bezsaraksta112133">
    <w:name w:val="Bez saraksta112133"/>
    <w:next w:val="NoList"/>
    <w:uiPriority w:val="99"/>
    <w:semiHidden/>
    <w:unhideWhenUsed/>
    <w:rsid w:val="00072017"/>
  </w:style>
  <w:style w:type="numbering" w:customStyle="1" w:styleId="Bezsaraksta31133">
    <w:name w:val="Bez saraksta31133"/>
    <w:next w:val="NoList"/>
    <w:uiPriority w:val="99"/>
    <w:semiHidden/>
    <w:rsid w:val="00072017"/>
  </w:style>
  <w:style w:type="numbering" w:customStyle="1" w:styleId="Bezsaraksta121133">
    <w:name w:val="Bez saraksta121133"/>
    <w:next w:val="NoList"/>
    <w:uiPriority w:val="99"/>
    <w:semiHidden/>
    <w:unhideWhenUsed/>
    <w:rsid w:val="00072017"/>
  </w:style>
  <w:style w:type="numbering" w:customStyle="1" w:styleId="Bezsaraksta41133">
    <w:name w:val="Bez saraksta41133"/>
    <w:next w:val="NoList"/>
    <w:uiPriority w:val="99"/>
    <w:semiHidden/>
    <w:unhideWhenUsed/>
    <w:rsid w:val="00072017"/>
  </w:style>
  <w:style w:type="numbering" w:customStyle="1" w:styleId="Bezsaraksta51133">
    <w:name w:val="Bez saraksta51133"/>
    <w:next w:val="NoList"/>
    <w:uiPriority w:val="99"/>
    <w:semiHidden/>
    <w:unhideWhenUsed/>
    <w:rsid w:val="00072017"/>
  </w:style>
  <w:style w:type="numbering" w:customStyle="1" w:styleId="Bezsaraksta61133">
    <w:name w:val="Bez saraksta61133"/>
    <w:next w:val="NoList"/>
    <w:uiPriority w:val="99"/>
    <w:semiHidden/>
    <w:unhideWhenUsed/>
    <w:rsid w:val="00072017"/>
  </w:style>
  <w:style w:type="numbering" w:customStyle="1" w:styleId="Bezsaraksta71133">
    <w:name w:val="Bez saraksta71133"/>
    <w:next w:val="NoList"/>
    <w:uiPriority w:val="99"/>
    <w:semiHidden/>
    <w:unhideWhenUsed/>
    <w:rsid w:val="00072017"/>
  </w:style>
  <w:style w:type="numbering" w:customStyle="1" w:styleId="Bezsaraksta8233">
    <w:name w:val="Bez saraksta8233"/>
    <w:next w:val="NoList"/>
    <w:uiPriority w:val="99"/>
    <w:semiHidden/>
    <w:rsid w:val="00072017"/>
  </w:style>
  <w:style w:type="numbering" w:customStyle="1" w:styleId="Bezsaraksta14133">
    <w:name w:val="Bez saraksta14133"/>
    <w:next w:val="NoList"/>
    <w:uiPriority w:val="99"/>
    <w:semiHidden/>
    <w:unhideWhenUsed/>
    <w:rsid w:val="00072017"/>
  </w:style>
  <w:style w:type="numbering" w:customStyle="1" w:styleId="Bezsaraksta23133">
    <w:name w:val="Bez saraksta23133"/>
    <w:next w:val="NoList"/>
    <w:uiPriority w:val="99"/>
    <w:semiHidden/>
    <w:unhideWhenUsed/>
    <w:rsid w:val="00072017"/>
  </w:style>
  <w:style w:type="numbering" w:customStyle="1" w:styleId="Bezsaraksta113133">
    <w:name w:val="Bez saraksta113133"/>
    <w:next w:val="NoList"/>
    <w:uiPriority w:val="99"/>
    <w:semiHidden/>
    <w:unhideWhenUsed/>
    <w:rsid w:val="00072017"/>
  </w:style>
  <w:style w:type="numbering" w:customStyle="1" w:styleId="Bezsaraksta32133">
    <w:name w:val="Bez saraksta32133"/>
    <w:next w:val="NoList"/>
    <w:uiPriority w:val="99"/>
    <w:semiHidden/>
    <w:rsid w:val="00072017"/>
  </w:style>
  <w:style w:type="numbering" w:customStyle="1" w:styleId="Bezsaraksta122133">
    <w:name w:val="Bez saraksta122133"/>
    <w:next w:val="NoList"/>
    <w:uiPriority w:val="99"/>
    <w:semiHidden/>
    <w:unhideWhenUsed/>
    <w:rsid w:val="00072017"/>
  </w:style>
  <w:style w:type="numbering" w:customStyle="1" w:styleId="Bezsaraksta42133">
    <w:name w:val="Bez saraksta42133"/>
    <w:next w:val="NoList"/>
    <w:uiPriority w:val="99"/>
    <w:semiHidden/>
    <w:unhideWhenUsed/>
    <w:rsid w:val="00072017"/>
  </w:style>
  <w:style w:type="numbering" w:customStyle="1" w:styleId="Bezsaraksta52133">
    <w:name w:val="Bez saraksta52133"/>
    <w:next w:val="NoList"/>
    <w:uiPriority w:val="99"/>
    <w:semiHidden/>
    <w:unhideWhenUsed/>
    <w:rsid w:val="00072017"/>
  </w:style>
  <w:style w:type="numbering" w:customStyle="1" w:styleId="Bezsaraksta62133">
    <w:name w:val="Bez saraksta62133"/>
    <w:next w:val="NoList"/>
    <w:uiPriority w:val="99"/>
    <w:semiHidden/>
    <w:unhideWhenUsed/>
    <w:rsid w:val="00072017"/>
  </w:style>
  <w:style w:type="numbering" w:customStyle="1" w:styleId="Bezsaraksta72133">
    <w:name w:val="Bez saraksta72133"/>
    <w:next w:val="NoList"/>
    <w:uiPriority w:val="99"/>
    <w:semiHidden/>
    <w:unhideWhenUsed/>
    <w:rsid w:val="00072017"/>
  </w:style>
  <w:style w:type="numbering" w:customStyle="1" w:styleId="Bezsaraksta81133">
    <w:name w:val="Bez saraksta81133"/>
    <w:next w:val="NoList"/>
    <w:uiPriority w:val="99"/>
    <w:semiHidden/>
    <w:unhideWhenUsed/>
    <w:rsid w:val="00072017"/>
  </w:style>
  <w:style w:type="numbering" w:customStyle="1" w:styleId="Bezsaraksta9133">
    <w:name w:val="Bez saraksta9133"/>
    <w:next w:val="NoList"/>
    <w:uiPriority w:val="99"/>
    <w:semiHidden/>
    <w:unhideWhenUsed/>
    <w:rsid w:val="00072017"/>
  </w:style>
  <w:style w:type="numbering" w:customStyle="1" w:styleId="Bezsaraksta10133">
    <w:name w:val="Bez saraksta10133"/>
    <w:next w:val="NoList"/>
    <w:uiPriority w:val="99"/>
    <w:semiHidden/>
    <w:unhideWhenUsed/>
    <w:rsid w:val="00072017"/>
  </w:style>
  <w:style w:type="numbering" w:customStyle="1" w:styleId="Bezsaraksta15133">
    <w:name w:val="Bez saraksta15133"/>
    <w:next w:val="NoList"/>
    <w:uiPriority w:val="99"/>
    <w:semiHidden/>
    <w:unhideWhenUsed/>
    <w:rsid w:val="00072017"/>
  </w:style>
  <w:style w:type="numbering" w:customStyle="1" w:styleId="Bezsaraksta16133">
    <w:name w:val="Bez saraksta16133"/>
    <w:next w:val="NoList"/>
    <w:uiPriority w:val="99"/>
    <w:semiHidden/>
    <w:unhideWhenUsed/>
    <w:rsid w:val="00072017"/>
  </w:style>
  <w:style w:type="numbering" w:customStyle="1" w:styleId="Bezsaraksta17133">
    <w:name w:val="Bez saraksta17133"/>
    <w:next w:val="NoList"/>
    <w:uiPriority w:val="99"/>
    <w:semiHidden/>
    <w:unhideWhenUsed/>
    <w:rsid w:val="00072017"/>
  </w:style>
  <w:style w:type="numbering" w:customStyle="1" w:styleId="Bezsaraksta114133">
    <w:name w:val="Bez saraksta114133"/>
    <w:next w:val="NoList"/>
    <w:uiPriority w:val="99"/>
    <w:semiHidden/>
    <w:unhideWhenUsed/>
    <w:rsid w:val="00072017"/>
  </w:style>
  <w:style w:type="numbering" w:customStyle="1" w:styleId="Bezsaraksta2023">
    <w:name w:val="Bez saraksta2023"/>
    <w:next w:val="NoList"/>
    <w:uiPriority w:val="99"/>
    <w:semiHidden/>
    <w:unhideWhenUsed/>
    <w:rsid w:val="00072017"/>
  </w:style>
  <w:style w:type="numbering" w:customStyle="1" w:styleId="Bezsaraksta2523">
    <w:name w:val="Bez saraksta2523"/>
    <w:next w:val="NoList"/>
    <w:uiPriority w:val="99"/>
    <w:semiHidden/>
    <w:unhideWhenUsed/>
    <w:rsid w:val="00072017"/>
  </w:style>
  <w:style w:type="numbering" w:customStyle="1" w:styleId="Bezsaraksta2623">
    <w:name w:val="Bez saraksta2623"/>
    <w:next w:val="NoList"/>
    <w:uiPriority w:val="99"/>
    <w:semiHidden/>
    <w:unhideWhenUsed/>
    <w:rsid w:val="00072017"/>
  </w:style>
  <w:style w:type="numbering" w:customStyle="1" w:styleId="Stils12">
    <w:name w:val="Stils12"/>
    <w:uiPriority w:val="99"/>
    <w:rsid w:val="00072017"/>
    <w:pPr>
      <w:numPr>
        <w:numId w:val="63"/>
      </w:numPr>
    </w:pPr>
  </w:style>
  <w:style w:type="numbering" w:customStyle="1" w:styleId="Bezsaraksta301">
    <w:name w:val="Bez saraksta301"/>
    <w:next w:val="NoList"/>
    <w:uiPriority w:val="99"/>
    <w:semiHidden/>
    <w:unhideWhenUsed/>
    <w:rsid w:val="00072017"/>
  </w:style>
  <w:style w:type="numbering" w:customStyle="1" w:styleId="Bezsaraksta361">
    <w:name w:val="Bez saraksta361"/>
    <w:next w:val="NoList"/>
    <w:uiPriority w:val="99"/>
    <w:semiHidden/>
    <w:unhideWhenUsed/>
    <w:rsid w:val="00072017"/>
  </w:style>
  <w:style w:type="paragraph" w:customStyle="1" w:styleId="Noklustais">
    <w:name w:val="Noklusētais"/>
    <w:uiPriority w:val="99"/>
    <w:rsid w:val="00072017"/>
    <w:pPr>
      <w:suppressAutoHyphens/>
    </w:pPr>
    <w:rPr>
      <w:color w:val="00000A"/>
      <w:sz w:val="24"/>
      <w:szCs w:val="24"/>
      <w:lang w:eastAsia="zh-CN"/>
    </w:rPr>
  </w:style>
  <w:style w:type="numbering" w:customStyle="1" w:styleId="Bezsaraksta40">
    <w:name w:val="Bez saraksta40"/>
    <w:next w:val="NoList"/>
    <w:uiPriority w:val="99"/>
    <w:semiHidden/>
    <w:rsid w:val="00072017"/>
  </w:style>
  <w:style w:type="numbering" w:customStyle="1" w:styleId="Bezsaraksta130">
    <w:name w:val="Bez saraksta130"/>
    <w:next w:val="NoList"/>
    <w:uiPriority w:val="99"/>
    <w:semiHidden/>
    <w:unhideWhenUsed/>
    <w:rsid w:val="00072017"/>
  </w:style>
  <w:style w:type="numbering" w:customStyle="1" w:styleId="Bezsaraksta219">
    <w:name w:val="Bez saraksta219"/>
    <w:next w:val="NoList"/>
    <w:uiPriority w:val="99"/>
    <w:semiHidden/>
    <w:rsid w:val="00072017"/>
  </w:style>
  <w:style w:type="numbering" w:customStyle="1" w:styleId="Bezsaraksta1119">
    <w:name w:val="Bez saraksta1119"/>
    <w:next w:val="NoList"/>
    <w:uiPriority w:val="99"/>
    <w:semiHidden/>
    <w:unhideWhenUsed/>
    <w:rsid w:val="00072017"/>
  </w:style>
  <w:style w:type="numbering" w:customStyle="1" w:styleId="Bezsaraksta2110">
    <w:name w:val="Bez saraksta2110"/>
    <w:next w:val="NoList"/>
    <w:uiPriority w:val="99"/>
    <w:semiHidden/>
    <w:unhideWhenUsed/>
    <w:rsid w:val="00072017"/>
  </w:style>
  <w:style w:type="numbering" w:customStyle="1" w:styleId="Bezsaraksta11110">
    <w:name w:val="Bez saraksta11110"/>
    <w:next w:val="NoList"/>
    <w:uiPriority w:val="99"/>
    <w:semiHidden/>
    <w:unhideWhenUsed/>
    <w:rsid w:val="00072017"/>
  </w:style>
  <w:style w:type="numbering" w:customStyle="1" w:styleId="Bezsaraksta317">
    <w:name w:val="Bez saraksta317"/>
    <w:next w:val="NoList"/>
    <w:uiPriority w:val="99"/>
    <w:semiHidden/>
    <w:rsid w:val="00072017"/>
  </w:style>
  <w:style w:type="numbering" w:customStyle="1" w:styleId="Bezsaraksta1210">
    <w:name w:val="Bez saraksta1210"/>
    <w:next w:val="NoList"/>
    <w:uiPriority w:val="99"/>
    <w:semiHidden/>
    <w:unhideWhenUsed/>
    <w:rsid w:val="00072017"/>
  </w:style>
  <w:style w:type="numbering" w:customStyle="1" w:styleId="Bezsaraksta49">
    <w:name w:val="Bez saraksta49"/>
    <w:next w:val="NoList"/>
    <w:uiPriority w:val="99"/>
    <w:semiHidden/>
    <w:unhideWhenUsed/>
    <w:rsid w:val="00072017"/>
  </w:style>
  <w:style w:type="numbering" w:customStyle="1" w:styleId="Bezsaraksta59">
    <w:name w:val="Bez saraksta59"/>
    <w:next w:val="NoList"/>
    <w:uiPriority w:val="99"/>
    <w:semiHidden/>
    <w:unhideWhenUsed/>
    <w:rsid w:val="00072017"/>
  </w:style>
  <w:style w:type="numbering" w:customStyle="1" w:styleId="Bezsaraksta69">
    <w:name w:val="Bez saraksta69"/>
    <w:next w:val="NoList"/>
    <w:uiPriority w:val="99"/>
    <w:semiHidden/>
    <w:unhideWhenUsed/>
    <w:rsid w:val="00072017"/>
  </w:style>
  <w:style w:type="numbering" w:customStyle="1" w:styleId="Bezsaraksta79">
    <w:name w:val="Bez saraksta79"/>
    <w:next w:val="NoList"/>
    <w:uiPriority w:val="99"/>
    <w:semiHidden/>
    <w:rsid w:val="00072017"/>
  </w:style>
  <w:style w:type="numbering" w:customStyle="1" w:styleId="Bezsaraksta137">
    <w:name w:val="Bez saraksta137"/>
    <w:next w:val="NoList"/>
    <w:uiPriority w:val="99"/>
    <w:semiHidden/>
    <w:unhideWhenUsed/>
    <w:rsid w:val="00072017"/>
  </w:style>
  <w:style w:type="numbering" w:customStyle="1" w:styleId="Bezsaraksta227">
    <w:name w:val="Bez saraksta227"/>
    <w:next w:val="NoList"/>
    <w:uiPriority w:val="99"/>
    <w:semiHidden/>
    <w:unhideWhenUsed/>
    <w:rsid w:val="00072017"/>
  </w:style>
  <w:style w:type="numbering" w:customStyle="1" w:styleId="Bezsaraksta1127">
    <w:name w:val="Bez saraksta1127"/>
    <w:next w:val="NoList"/>
    <w:uiPriority w:val="99"/>
    <w:semiHidden/>
    <w:unhideWhenUsed/>
    <w:rsid w:val="00072017"/>
  </w:style>
  <w:style w:type="numbering" w:customStyle="1" w:styleId="Bezsaraksta318">
    <w:name w:val="Bez saraksta318"/>
    <w:next w:val="NoList"/>
    <w:uiPriority w:val="99"/>
    <w:semiHidden/>
    <w:rsid w:val="00072017"/>
  </w:style>
  <w:style w:type="numbering" w:customStyle="1" w:styleId="Bezsaraksta1217">
    <w:name w:val="Bez saraksta1217"/>
    <w:next w:val="NoList"/>
    <w:uiPriority w:val="99"/>
    <w:semiHidden/>
    <w:unhideWhenUsed/>
    <w:rsid w:val="00072017"/>
  </w:style>
  <w:style w:type="numbering" w:customStyle="1" w:styleId="Bezsaraksta417">
    <w:name w:val="Bez saraksta417"/>
    <w:next w:val="NoList"/>
    <w:uiPriority w:val="99"/>
    <w:semiHidden/>
    <w:unhideWhenUsed/>
    <w:rsid w:val="00072017"/>
  </w:style>
  <w:style w:type="numbering" w:customStyle="1" w:styleId="Bezsaraksta517">
    <w:name w:val="Bez saraksta517"/>
    <w:next w:val="NoList"/>
    <w:uiPriority w:val="99"/>
    <w:semiHidden/>
    <w:unhideWhenUsed/>
    <w:rsid w:val="00072017"/>
  </w:style>
  <w:style w:type="numbering" w:customStyle="1" w:styleId="Bezsaraksta617">
    <w:name w:val="Bez saraksta617"/>
    <w:next w:val="NoList"/>
    <w:uiPriority w:val="99"/>
    <w:semiHidden/>
    <w:unhideWhenUsed/>
    <w:rsid w:val="00072017"/>
  </w:style>
  <w:style w:type="numbering" w:customStyle="1" w:styleId="Bezsaraksta717">
    <w:name w:val="Bez saraksta717"/>
    <w:next w:val="NoList"/>
    <w:uiPriority w:val="99"/>
    <w:semiHidden/>
    <w:unhideWhenUsed/>
    <w:rsid w:val="00072017"/>
  </w:style>
  <w:style w:type="numbering" w:customStyle="1" w:styleId="Bezsaraksta88">
    <w:name w:val="Bez saraksta88"/>
    <w:next w:val="NoList"/>
    <w:uiPriority w:val="99"/>
    <w:semiHidden/>
    <w:rsid w:val="00072017"/>
  </w:style>
  <w:style w:type="numbering" w:customStyle="1" w:styleId="Bezsaraksta147">
    <w:name w:val="Bez saraksta147"/>
    <w:next w:val="NoList"/>
    <w:uiPriority w:val="99"/>
    <w:semiHidden/>
    <w:unhideWhenUsed/>
    <w:rsid w:val="00072017"/>
  </w:style>
  <w:style w:type="numbering" w:customStyle="1" w:styleId="Bezsaraksta237">
    <w:name w:val="Bez saraksta237"/>
    <w:next w:val="NoList"/>
    <w:uiPriority w:val="99"/>
    <w:semiHidden/>
    <w:unhideWhenUsed/>
    <w:rsid w:val="00072017"/>
  </w:style>
  <w:style w:type="numbering" w:customStyle="1" w:styleId="Bezsaraksta1137">
    <w:name w:val="Bez saraksta1137"/>
    <w:next w:val="NoList"/>
    <w:uiPriority w:val="99"/>
    <w:semiHidden/>
    <w:unhideWhenUsed/>
    <w:rsid w:val="00072017"/>
  </w:style>
  <w:style w:type="numbering" w:customStyle="1" w:styleId="Bezsaraksta327">
    <w:name w:val="Bez saraksta327"/>
    <w:next w:val="NoList"/>
    <w:uiPriority w:val="99"/>
    <w:semiHidden/>
    <w:rsid w:val="00072017"/>
  </w:style>
  <w:style w:type="numbering" w:customStyle="1" w:styleId="Bezsaraksta1227">
    <w:name w:val="Bez saraksta1227"/>
    <w:next w:val="NoList"/>
    <w:uiPriority w:val="99"/>
    <w:semiHidden/>
    <w:unhideWhenUsed/>
    <w:rsid w:val="00072017"/>
  </w:style>
  <w:style w:type="numbering" w:customStyle="1" w:styleId="Bezsaraksta427">
    <w:name w:val="Bez saraksta427"/>
    <w:next w:val="NoList"/>
    <w:uiPriority w:val="99"/>
    <w:semiHidden/>
    <w:unhideWhenUsed/>
    <w:rsid w:val="00072017"/>
  </w:style>
  <w:style w:type="numbering" w:customStyle="1" w:styleId="Bezsaraksta527">
    <w:name w:val="Bez saraksta527"/>
    <w:next w:val="NoList"/>
    <w:uiPriority w:val="99"/>
    <w:semiHidden/>
    <w:unhideWhenUsed/>
    <w:rsid w:val="00072017"/>
  </w:style>
  <w:style w:type="numbering" w:customStyle="1" w:styleId="Bezsaraksta627">
    <w:name w:val="Bez saraksta627"/>
    <w:next w:val="NoList"/>
    <w:uiPriority w:val="99"/>
    <w:semiHidden/>
    <w:unhideWhenUsed/>
    <w:rsid w:val="00072017"/>
  </w:style>
  <w:style w:type="numbering" w:customStyle="1" w:styleId="Bezsaraksta727">
    <w:name w:val="Bez saraksta727"/>
    <w:next w:val="NoList"/>
    <w:uiPriority w:val="99"/>
    <w:semiHidden/>
    <w:unhideWhenUsed/>
    <w:rsid w:val="00072017"/>
  </w:style>
  <w:style w:type="numbering" w:customStyle="1" w:styleId="Bezsaraksta817">
    <w:name w:val="Bez saraksta817"/>
    <w:next w:val="NoList"/>
    <w:uiPriority w:val="99"/>
    <w:semiHidden/>
    <w:unhideWhenUsed/>
    <w:rsid w:val="00072017"/>
  </w:style>
  <w:style w:type="numbering" w:customStyle="1" w:styleId="Bezsaraksta97">
    <w:name w:val="Bez saraksta97"/>
    <w:next w:val="NoList"/>
    <w:uiPriority w:val="99"/>
    <w:semiHidden/>
    <w:unhideWhenUsed/>
    <w:rsid w:val="00072017"/>
  </w:style>
  <w:style w:type="numbering" w:customStyle="1" w:styleId="Bezsaraksta107">
    <w:name w:val="Bez saraksta107"/>
    <w:next w:val="NoList"/>
    <w:uiPriority w:val="99"/>
    <w:semiHidden/>
    <w:unhideWhenUsed/>
    <w:rsid w:val="00072017"/>
  </w:style>
  <w:style w:type="numbering" w:customStyle="1" w:styleId="Bezsaraksta157">
    <w:name w:val="Bez saraksta157"/>
    <w:next w:val="NoList"/>
    <w:uiPriority w:val="99"/>
    <w:semiHidden/>
    <w:unhideWhenUsed/>
    <w:rsid w:val="00072017"/>
  </w:style>
  <w:style w:type="numbering" w:customStyle="1" w:styleId="Bezsaraksta167">
    <w:name w:val="Bez saraksta167"/>
    <w:next w:val="NoList"/>
    <w:uiPriority w:val="99"/>
    <w:semiHidden/>
    <w:unhideWhenUsed/>
    <w:rsid w:val="00072017"/>
  </w:style>
  <w:style w:type="numbering" w:customStyle="1" w:styleId="Bezsaraksta177">
    <w:name w:val="Bez saraksta177"/>
    <w:next w:val="NoList"/>
    <w:uiPriority w:val="99"/>
    <w:semiHidden/>
    <w:unhideWhenUsed/>
    <w:rsid w:val="00072017"/>
  </w:style>
  <w:style w:type="numbering" w:customStyle="1" w:styleId="Bezsaraksta1147">
    <w:name w:val="Bez saraksta1147"/>
    <w:next w:val="NoList"/>
    <w:uiPriority w:val="99"/>
    <w:semiHidden/>
    <w:unhideWhenUsed/>
    <w:rsid w:val="00072017"/>
  </w:style>
  <w:style w:type="numbering" w:customStyle="1" w:styleId="Bezsaraksta187">
    <w:name w:val="Bez saraksta187"/>
    <w:next w:val="NoList"/>
    <w:uiPriority w:val="99"/>
    <w:semiHidden/>
    <w:rsid w:val="00072017"/>
  </w:style>
  <w:style w:type="numbering" w:customStyle="1" w:styleId="Bezsaraksta197">
    <w:name w:val="Bez saraksta197"/>
    <w:next w:val="NoList"/>
    <w:uiPriority w:val="99"/>
    <w:semiHidden/>
    <w:unhideWhenUsed/>
    <w:rsid w:val="00072017"/>
  </w:style>
  <w:style w:type="numbering" w:customStyle="1" w:styleId="Bezsaraksta247">
    <w:name w:val="Bez saraksta247"/>
    <w:next w:val="NoList"/>
    <w:uiPriority w:val="99"/>
    <w:semiHidden/>
    <w:rsid w:val="00072017"/>
  </w:style>
  <w:style w:type="numbering" w:customStyle="1" w:styleId="Bezsaraksta1157">
    <w:name w:val="Bez saraksta1157"/>
    <w:next w:val="NoList"/>
    <w:uiPriority w:val="99"/>
    <w:semiHidden/>
    <w:unhideWhenUsed/>
    <w:rsid w:val="00072017"/>
  </w:style>
  <w:style w:type="numbering" w:customStyle="1" w:styleId="Bezsaraksta2117">
    <w:name w:val="Bez saraksta2117"/>
    <w:next w:val="NoList"/>
    <w:uiPriority w:val="99"/>
    <w:semiHidden/>
    <w:unhideWhenUsed/>
    <w:rsid w:val="00072017"/>
  </w:style>
  <w:style w:type="numbering" w:customStyle="1" w:styleId="Bezsaraksta11117">
    <w:name w:val="Bez saraksta11117"/>
    <w:next w:val="NoList"/>
    <w:uiPriority w:val="99"/>
    <w:semiHidden/>
    <w:unhideWhenUsed/>
    <w:rsid w:val="00072017"/>
  </w:style>
  <w:style w:type="numbering" w:customStyle="1" w:styleId="Bezsaraksta337">
    <w:name w:val="Bez saraksta337"/>
    <w:next w:val="NoList"/>
    <w:uiPriority w:val="99"/>
    <w:semiHidden/>
    <w:rsid w:val="00072017"/>
  </w:style>
  <w:style w:type="numbering" w:customStyle="1" w:styleId="Bezsaraksta1237">
    <w:name w:val="Bez saraksta1237"/>
    <w:next w:val="NoList"/>
    <w:uiPriority w:val="99"/>
    <w:semiHidden/>
    <w:unhideWhenUsed/>
    <w:rsid w:val="00072017"/>
  </w:style>
  <w:style w:type="numbering" w:customStyle="1" w:styleId="Bezsaraksta437">
    <w:name w:val="Bez saraksta437"/>
    <w:next w:val="NoList"/>
    <w:uiPriority w:val="99"/>
    <w:semiHidden/>
    <w:unhideWhenUsed/>
    <w:rsid w:val="00072017"/>
  </w:style>
  <w:style w:type="numbering" w:customStyle="1" w:styleId="Bezsaraksta537">
    <w:name w:val="Bez saraksta537"/>
    <w:next w:val="NoList"/>
    <w:uiPriority w:val="99"/>
    <w:semiHidden/>
    <w:unhideWhenUsed/>
    <w:rsid w:val="00072017"/>
  </w:style>
  <w:style w:type="numbering" w:customStyle="1" w:styleId="Bezsaraksta637">
    <w:name w:val="Bez saraksta637"/>
    <w:next w:val="NoList"/>
    <w:uiPriority w:val="99"/>
    <w:semiHidden/>
    <w:unhideWhenUsed/>
    <w:rsid w:val="00072017"/>
  </w:style>
  <w:style w:type="numbering" w:customStyle="1" w:styleId="Bezsaraksta737">
    <w:name w:val="Bez saraksta737"/>
    <w:next w:val="NoList"/>
    <w:uiPriority w:val="99"/>
    <w:semiHidden/>
    <w:rsid w:val="00072017"/>
  </w:style>
  <w:style w:type="numbering" w:customStyle="1" w:styleId="Bezsaraksta1317">
    <w:name w:val="Bez saraksta1317"/>
    <w:next w:val="NoList"/>
    <w:uiPriority w:val="99"/>
    <w:semiHidden/>
    <w:unhideWhenUsed/>
    <w:rsid w:val="00072017"/>
  </w:style>
  <w:style w:type="numbering" w:customStyle="1" w:styleId="Bezsaraksta2217">
    <w:name w:val="Bez saraksta2217"/>
    <w:next w:val="NoList"/>
    <w:uiPriority w:val="99"/>
    <w:semiHidden/>
    <w:unhideWhenUsed/>
    <w:rsid w:val="00072017"/>
  </w:style>
  <w:style w:type="numbering" w:customStyle="1" w:styleId="Bezsaraksta11217">
    <w:name w:val="Bez saraksta11217"/>
    <w:next w:val="NoList"/>
    <w:uiPriority w:val="99"/>
    <w:semiHidden/>
    <w:unhideWhenUsed/>
    <w:rsid w:val="00072017"/>
  </w:style>
  <w:style w:type="numbering" w:customStyle="1" w:styleId="Bezsaraksta3117">
    <w:name w:val="Bez saraksta3117"/>
    <w:next w:val="NoList"/>
    <w:uiPriority w:val="99"/>
    <w:semiHidden/>
    <w:rsid w:val="00072017"/>
  </w:style>
  <w:style w:type="numbering" w:customStyle="1" w:styleId="Bezsaraksta12117">
    <w:name w:val="Bez saraksta12117"/>
    <w:next w:val="NoList"/>
    <w:uiPriority w:val="99"/>
    <w:semiHidden/>
    <w:unhideWhenUsed/>
    <w:rsid w:val="00072017"/>
  </w:style>
  <w:style w:type="numbering" w:customStyle="1" w:styleId="Bezsaraksta4117">
    <w:name w:val="Bez saraksta4117"/>
    <w:next w:val="NoList"/>
    <w:uiPriority w:val="99"/>
    <w:semiHidden/>
    <w:unhideWhenUsed/>
    <w:rsid w:val="00072017"/>
  </w:style>
  <w:style w:type="numbering" w:customStyle="1" w:styleId="Bezsaraksta5117">
    <w:name w:val="Bez saraksta5117"/>
    <w:next w:val="NoList"/>
    <w:uiPriority w:val="99"/>
    <w:semiHidden/>
    <w:unhideWhenUsed/>
    <w:rsid w:val="00072017"/>
  </w:style>
  <w:style w:type="numbering" w:customStyle="1" w:styleId="Bezsaraksta6117">
    <w:name w:val="Bez saraksta6117"/>
    <w:next w:val="NoList"/>
    <w:uiPriority w:val="99"/>
    <w:semiHidden/>
    <w:unhideWhenUsed/>
    <w:rsid w:val="00072017"/>
  </w:style>
  <w:style w:type="numbering" w:customStyle="1" w:styleId="Bezsaraksta7117">
    <w:name w:val="Bez saraksta7117"/>
    <w:next w:val="NoList"/>
    <w:uiPriority w:val="99"/>
    <w:semiHidden/>
    <w:unhideWhenUsed/>
    <w:rsid w:val="00072017"/>
  </w:style>
  <w:style w:type="numbering" w:customStyle="1" w:styleId="Bezsaraksta827">
    <w:name w:val="Bez saraksta827"/>
    <w:next w:val="NoList"/>
    <w:uiPriority w:val="99"/>
    <w:semiHidden/>
    <w:rsid w:val="00072017"/>
  </w:style>
  <w:style w:type="numbering" w:customStyle="1" w:styleId="Bezsaraksta1417">
    <w:name w:val="Bez saraksta1417"/>
    <w:next w:val="NoList"/>
    <w:uiPriority w:val="99"/>
    <w:semiHidden/>
    <w:unhideWhenUsed/>
    <w:rsid w:val="00072017"/>
  </w:style>
  <w:style w:type="numbering" w:customStyle="1" w:styleId="Bezsaraksta2317">
    <w:name w:val="Bez saraksta2317"/>
    <w:next w:val="NoList"/>
    <w:uiPriority w:val="99"/>
    <w:semiHidden/>
    <w:unhideWhenUsed/>
    <w:rsid w:val="00072017"/>
  </w:style>
  <w:style w:type="numbering" w:customStyle="1" w:styleId="Bezsaraksta11317">
    <w:name w:val="Bez saraksta11317"/>
    <w:next w:val="NoList"/>
    <w:uiPriority w:val="99"/>
    <w:semiHidden/>
    <w:unhideWhenUsed/>
    <w:rsid w:val="00072017"/>
  </w:style>
  <w:style w:type="numbering" w:customStyle="1" w:styleId="Bezsaraksta3217">
    <w:name w:val="Bez saraksta3217"/>
    <w:next w:val="NoList"/>
    <w:uiPriority w:val="99"/>
    <w:semiHidden/>
    <w:rsid w:val="00072017"/>
  </w:style>
  <w:style w:type="numbering" w:customStyle="1" w:styleId="Bezsaraksta12217">
    <w:name w:val="Bez saraksta12217"/>
    <w:next w:val="NoList"/>
    <w:uiPriority w:val="99"/>
    <w:semiHidden/>
    <w:unhideWhenUsed/>
    <w:rsid w:val="00072017"/>
  </w:style>
  <w:style w:type="numbering" w:customStyle="1" w:styleId="Bezsaraksta4217">
    <w:name w:val="Bez saraksta4217"/>
    <w:next w:val="NoList"/>
    <w:uiPriority w:val="99"/>
    <w:semiHidden/>
    <w:unhideWhenUsed/>
    <w:rsid w:val="00072017"/>
  </w:style>
  <w:style w:type="numbering" w:customStyle="1" w:styleId="Bezsaraksta5217">
    <w:name w:val="Bez saraksta5217"/>
    <w:next w:val="NoList"/>
    <w:uiPriority w:val="99"/>
    <w:semiHidden/>
    <w:unhideWhenUsed/>
    <w:rsid w:val="00072017"/>
  </w:style>
  <w:style w:type="numbering" w:customStyle="1" w:styleId="Bezsaraksta6217">
    <w:name w:val="Bez saraksta6217"/>
    <w:next w:val="NoList"/>
    <w:uiPriority w:val="99"/>
    <w:semiHidden/>
    <w:unhideWhenUsed/>
    <w:rsid w:val="00072017"/>
  </w:style>
  <w:style w:type="numbering" w:customStyle="1" w:styleId="Bezsaraksta7217">
    <w:name w:val="Bez saraksta7217"/>
    <w:next w:val="NoList"/>
    <w:uiPriority w:val="99"/>
    <w:semiHidden/>
    <w:unhideWhenUsed/>
    <w:rsid w:val="00072017"/>
  </w:style>
  <w:style w:type="numbering" w:customStyle="1" w:styleId="Bezsaraksta8117">
    <w:name w:val="Bez saraksta8117"/>
    <w:next w:val="NoList"/>
    <w:uiPriority w:val="99"/>
    <w:semiHidden/>
    <w:unhideWhenUsed/>
    <w:rsid w:val="00072017"/>
  </w:style>
  <w:style w:type="numbering" w:customStyle="1" w:styleId="Bezsaraksta917">
    <w:name w:val="Bez saraksta917"/>
    <w:next w:val="NoList"/>
    <w:uiPriority w:val="99"/>
    <w:semiHidden/>
    <w:unhideWhenUsed/>
    <w:rsid w:val="00072017"/>
  </w:style>
  <w:style w:type="numbering" w:customStyle="1" w:styleId="Bezsaraksta1017">
    <w:name w:val="Bez saraksta1017"/>
    <w:next w:val="NoList"/>
    <w:uiPriority w:val="99"/>
    <w:semiHidden/>
    <w:unhideWhenUsed/>
    <w:rsid w:val="00072017"/>
  </w:style>
  <w:style w:type="numbering" w:customStyle="1" w:styleId="Bezsaraksta1517">
    <w:name w:val="Bez saraksta1517"/>
    <w:next w:val="NoList"/>
    <w:uiPriority w:val="99"/>
    <w:semiHidden/>
    <w:unhideWhenUsed/>
    <w:rsid w:val="00072017"/>
  </w:style>
  <w:style w:type="numbering" w:customStyle="1" w:styleId="Bezsaraksta1617">
    <w:name w:val="Bez saraksta1617"/>
    <w:next w:val="NoList"/>
    <w:uiPriority w:val="99"/>
    <w:semiHidden/>
    <w:unhideWhenUsed/>
    <w:rsid w:val="00072017"/>
  </w:style>
  <w:style w:type="numbering" w:customStyle="1" w:styleId="Bezsaraksta1717">
    <w:name w:val="Bez saraksta1717"/>
    <w:next w:val="NoList"/>
    <w:uiPriority w:val="99"/>
    <w:semiHidden/>
    <w:unhideWhenUsed/>
    <w:rsid w:val="00072017"/>
  </w:style>
  <w:style w:type="numbering" w:customStyle="1" w:styleId="Bezsaraksta11417">
    <w:name w:val="Bez saraksta11417"/>
    <w:next w:val="NoList"/>
    <w:uiPriority w:val="99"/>
    <w:semiHidden/>
    <w:unhideWhenUsed/>
    <w:rsid w:val="00072017"/>
  </w:style>
  <w:style w:type="numbering" w:customStyle="1" w:styleId="Bezsaraksta206">
    <w:name w:val="Bez saraksta206"/>
    <w:next w:val="NoList"/>
    <w:uiPriority w:val="99"/>
    <w:semiHidden/>
    <w:unhideWhenUsed/>
    <w:rsid w:val="00072017"/>
  </w:style>
  <w:style w:type="numbering" w:customStyle="1" w:styleId="Bezsaraksta256">
    <w:name w:val="Bez saraksta256"/>
    <w:next w:val="NoList"/>
    <w:uiPriority w:val="99"/>
    <w:semiHidden/>
    <w:unhideWhenUsed/>
    <w:rsid w:val="00072017"/>
  </w:style>
  <w:style w:type="numbering" w:customStyle="1" w:styleId="Bezsaraksta266">
    <w:name w:val="Bez saraksta266"/>
    <w:next w:val="NoList"/>
    <w:uiPriority w:val="99"/>
    <w:semiHidden/>
    <w:unhideWhenUsed/>
    <w:rsid w:val="00072017"/>
  </w:style>
  <w:style w:type="numbering" w:customStyle="1" w:styleId="Bezsaraksta274">
    <w:name w:val="Bez saraksta274"/>
    <w:next w:val="NoList"/>
    <w:uiPriority w:val="99"/>
    <w:semiHidden/>
    <w:rsid w:val="00072017"/>
  </w:style>
  <w:style w:type="numbering" w:customStyle="1" w:styleId="Bezsaraksta1104">
    <w:name w:val="Bez saraksta1104"/>
    <w:next w:val="NoList"/>
    <w:uiPriority w:val="99"/>
    <w:semiHidden/>
    <w:unhideWhenUsed/>
    <w:rsid w:val="00072017"/>
  </w:style>
  <w:style w:type="numbering" w:customStyle="1" w:styleId="Bezsaraksta284">
    <w:name w:val="Bez saraksta284"/>
    <w:next w:val="NoList"/>
    <w:uiPriority w:val="99"/>
    <w:semiHidden/>
    <w:rsid w:val="00072017"/>
  </w:style>
  <w:style w:type="numbering" w:customStyle="1" w:styleId="Bezsaraksta1164">
    <w:name w:val="Bez saraksta1164"/>
    <w:next w:val="NoList"/>
    <w:uiPriority w:val="99"/>
    <w:semiHidden/>
    <w:unhideWhenUsed/>
    <w:rsid w:val="00072017"/>
  </w:style>
  <w:style w:type="numbering" w:customStyle="1" w:styleId="Bezsaraksta2124">
    <w:name w:val="Bez saraksta2124"/>
    <w:next w:val="NoList"/>
    <w:uiPriority w:val="99"/>
    <w:semiHidden/>
    <w:unhideWhenUsed/>
    <w:rsid w:val="00072017"/>
  </w:style>
  <w:style w:type="numbering" w:customStyle="1" w:styleId="Bezsaraksta11124">
    <w:name w:val="Bez saraksta11124"/>
    <w:next w:val="NoList"/>
    <w:uiPriority w:val="99"/>
    <w:semiHidden/>
    <w:unhideWhenUsed/>
    <w:rsid w:val="00072017"/>
  </w:style>
  <w:style w:type="numbering" w:customStyle="1" w:styleId="Bezsaraksta344">
    <w:name w:val="Bez saraksta344"/>
    <w:next w:val="NoList"/>
    <w:uiPriority w:val="99"/>
    <w:semiHidden/>
    <w:rsid w:val="00072017"/>
  </w:style>
  <w:style w:type="numbering" w:customStyle="1" w:styleId="Bezsaraksta1244">
    <w:name w:val="Bez saraksta1244"/>
    <w:next w:val="NoList"/>
    <w:uiPriority w:val="99"/>
    <w:semiHidden/>
    <w:unhideWhenUsed/>
    <w:rsid w:val="00072017"/>
  </w:style>
  <w:style w:type="numbering" w:customStyle="1" w:styleId="Bezsaraksta444">
    <w:name w:val="Bez saraksta444"/>
    <w:next w:val="NoList"/>
    <w:uiPriority w:val="99"/>
    <w:semiHidden/>
    <w:unhideWhenUsed/>
    <w:rsid w:val="00072017"/>
  </w:style>
  <w:style w:type="numbering" w:customStyle="1" w:styleId="Bezsaraksta544">
    <w:name w:val="Bez saraksta544"/>
    <w:next w:val="NoList"/>
    <w:uiPriority w:val="99"/>
    <w:semiHidden/>
    <w:unhideWhenUsed/>
    <w:rsid w:val="00072017"/>
  </w:style>
  <w:style w:type="numbering" w:customStyle="1" w:styleId="Bezsaraksta644">
    <w:name w:val="Bez saraksta644"/>
    <w:next w:val="NoList"/>
    <w:uiPriority w:val="99"/>
    <w:semiHidden/>
    <w:unhideWhenUsed/>
    <w:rsid w:val="00072017"/>
  </w:style>
  <w:style w:type="numbering" w:customStyle="1" w:styleId="Bezsaraksta744">
    <w:name w:val="Bez saraksta744"/>
    <w:next w:val="NoList"/>
    <w:uiPriority w:val="99"/>
    <w:semiHidden/>
    <w:rsid w:val="00072017"/>
  </w:style>
  <w:style w:type="numbering" w:customStyle="1" w:styleId="Bezsaraksta1324">
    <w:name w:val="Bez saraksta1324"/>
    <w:next w:val="NoList"/>
    <w:uiPriority w:val="99"/>
    <w:semiHidden/>
    <w:unhideWhenUsed/>
    <w:rsid w:val="00072017"/>
  </w:style>
  <w:style w:type="numbering" w:customStyle="1" w:styleId="Bezsaraksta2224">
    <w:name w:val="Bez saraksta2224"/>
    <w:next w:val="NoList"/>
    <w:uiPriority w:val="99"/>
    <w:semiHidden/>
    <w:unhideWhenUsed/>
    <w:rsid w:val="00072017"/>
  </w:style>
  <w:style w:type="numbering" w:customStyle="1" w:styleId="Bezsaraksta11224">
    <w:name w:val="Bez saraksta11224"/>
    <w:next w:val="NoList"/>
    <w:uiPriority w:val="99"/>
    <w:semiHidden/>
    <w:unhideWhenUsed/>
    <w:rsid w:val="00072017"/>
  </w:style>
  <w:style w:type="numbering" w:customStyle="1" w:styleId="Bezsaraksta3124">
    <w:name w:val="Bez saraksta3124"/>
    <w:next w:val="NoList"/>
    <w:uiPriority w:val="99"/>
    <w:semiHidden/>
    <w:rsid w:val="00072017"/>
  </w:style>
  <w:style w:type="numbering" w:customStyle="1" w:styleId="Bezsaraksta12124">
    <w:name w:val="Bez saraksta12124"/>
    <w:next w:val="NoList"/>
    <w:uiPriority w:val="99"/>
    <w:semiHidden/>
    <w:unhideWhenUsed/>
    <w:rsid w:val="00072017"/>
  </w:style>
  <w:style w:type="numbering" w:customStyle="1" w:styleId="Bezsaraksta4124">
    <w:name w:val="Bez saraksta4124"/>
    <w:next w:val="NoList"/>
    <w:uiPriority w:val="99"/>
    <w:semiHidden/>
    <w:unhideWhenUsed/>
    <w:rsid w:val="00072017"/>
  </w:style>
  <w:style w:type="numbering" w:customStyle="1" w:styleId="Bezsaraksta5124">
    <w:name w:val="Bez saraksta5124"/>
    <w:next w:val="NoList"/>
    <w:uiPriority w:val="99"/>
    <w:semiHidden/>
    <w:unhideWhenUsed/>
    <w:rsid w:val="00072017"/>
  </w:style>
  <w:style w:type="numbering" w:customStyle="1" w:styleId="Bezsaraksta6124">
    <w:name w:val="Bez saraksta6124"/>
    <w:next w:val="NoList"/>
    <w:uiPriority w:val="99"/>
    <w:semiHidden/>
    <w:unhideWhenUsed/>
    <w:rsid w:val="00072017"/>
  </w:style>
  <w:style w:type="numbering" w:customStyle="1" w:styleId="Bezsaraksta7124">
    <w:name w:val="Bez saraksta7124"/>
    <w:next w:val="NoList"/>
    <w:uiPriority w:val="99"/>
    <w:semiHidden/>
    <w:unhideWhenUsed/>
    <w:rsid w:val="00072017"/>
  </w:style>
  <w:style w:type="numbering" w:customStyle="1" w:styleId="Bezsaraksta834">
    <w:name w:val="Bez saraksta834"/>
    <w:next w:val="NoList"/>
    <w:uiPriority w:val="99"/>
    <w:semiHidden/>
    <w:rsid w:val="00072017"/>
  </w:style>
  <w:style w:type="numbering" w:customStyle="1" w:styleId="Bezsaraksta1424">
    <w:name w:val="Bez saraksta1424"/>
    <w:next w:val="NoList"/>
    <w:uiPriority w:val="99"/>
    <w:semiHidden/>
    <w:unhideWhenUsed/>
    <w:rsid w:val="00072017"/>
  </w:style>
  <w:style w:type="numbering" w:customStyle="1" w:styleId="Bezsaraksta2324">
    <w:name w:val="Bez saraksta2324"/>
    <w:next w:val="NoList"/>
    <w:uiPriority w:val="99"/>
    <w:semiHidden/>
    <w:unhideWhenUsed/>
    <w:rsid w:val="00072017"/>
  </w:style>
  <w:style w:type="numbering" w:customStyle="1" w:styleId="Bezsaraksta11324">
    <w:name w:val="Bez saraksta11324"/>
    <w:next w:val="NoList"/>
    <w:uiPriority w:val="99"/>
    <w:semiHidden/>
    <w:unhideWhenUsed/>
    <w:rsid w:val="00072017"/>
  </w:style>
  <w:style w:type="numbering" w:customStyle="1" w:styleId="Bezsaraksta3224">
    <w:name w:val="Bez saraksta3224"/>
    <w:next w:val="NoList"/>
    <w:uiPriority w:val="99"/>
    <w:semiHidden/>
    <w:rsid w:val="00072017"/>
  </w:style>
  <w:style w:type="numbering" w:customStyle="1" w:styleId="Bezsaraksta12224">
    <w:name w:val="Bez saraksta12224"/>
    <w:next w:val="NoList"/>
    <w:uiPriority w:val="99"/>
    <w:semiHidden/>
    <w:unhideWhenUsed/>
    <w:rsid w:val="00072017"/>
  </w:style>
  <w:style w:type="numbering" w:customStyle="1" w:styleId="Bezsaraksta4224">
    <w:name w:val="Bez saraksta4224"/>
    <w:next w:val="NoList"/>
    <w:uiPriority w:val="99"/>
    <w:semiHidden/>
    <w:unhideWhenUsed/>
    <w:rsid w:val="00072017"/>
  </w:style>
  <w:style w:type="numbering" w:customStyle="1" w:styleId="Bezsaraksta5224">
    <w:name w:val="Bez saraksta5224"/>
    <w:next w:val="NoList"/>
    <w:uiPriority w:val="99"/>
    <w:semiHidden/>
    <w:unhideWhenUsed/>
    <w:rsid w:val="00072017"/>
  </w:style>
  <w:style w:type="numbering" w:customStyle="1" w:styleId="Bezsaraksta6224">
    <w:name w:val="Bez saraksta6224"/>
    <w:next w:val="NoList"/>
    <w:uiPriority w:val="99"/>
    <w:semiHidden/>
    <w:unhideWhenUsed/>
    <w:rsid w:val="00072017"/>
  </w:style>
  <w:style w:type="numbering" w:customStyle="1" w:styleId="Bezsaraksta7224">
    <w:name w:val="Bez saraksta7224"/>
    <w:next w:val="NoList"/>
    <w:uiPriority w:val="99"/>
    <w:semiHidden/>
    <w:unhideWhenUsed/>
    <w:rsid w:val="00072017"/>
  </w:style>
  <w:style w:type="numbering" w:customStyle="1" w:styleId="Bezsaraksta8124">
    <w:name w:val="Bez saraksta8124"/>
    <w:next w:val="NoList"/>
    <w:uiPriority w:val="99"/>
    <w:semiHidden/>
    <w:unhideWhenUsed/>
    <w:rsid w:val="00072017"/>
  </w:style>
  <w:style w:type="numbering" w:customStyle="1" w:styleId="Bezsaraksta924">
    <w:name w:val="Bez saraksta924"/>
    <w:next w:val="NoList"/>
    <w:uiPriority w:val="99"/>
    <w:semiHidden/>
    <w:unhideWhenUsed/>
    <w:rsid w:val="00072017"/>
  </w:style>
  <w:style w:type="numbering" w:customStyle="1" w:styleId="Bezsaraksta1024">
    <w:name w:val="Bez saraksta1024"/>
    <w:next w:val="NoList"/>
    <w:uiPriority w:val="99"/>
    <w:semiHidden/>
    <w:unhideWhenUsed/>
    <w:rsid w:val="00072017"/>
  </w:style>
  <w:style w:type="numbering" w:customStyle="1" w:styleId="Bezsaraksta1524">
    <w:name w:val="Bez saraksta1524"/>
    <w:next w:val="NoList"/>
    <w:uiPriority w:val="99"/>
    <w:semiHidden/>
    <w:unhideWhenUsed/>
    <w:rsid w:val="00072017"/>
  </w:style>
  <w:style w:type="numbering" w:customStyle="1" w:styleId="Bezsaraksta1624">
    <w:name w:val="Bez saraksta1624"/>
    <w:next w:val="NoList"/>
    <w:uiPriority w:val="99"/>
    <w:semiHidden/>
    <w:unhideWhenUsed/>
    <w:rsid w:val="00072017"/>
  </w:style>
  <w:style w:type="numbering" w:customStyle="1" w:styleId="Bezsaraksta1724">
    <w:name w:val="Bez saraksta1724"/>
    <w:next w:val="NoList"/>
    <w:uiPriority w:val="99"/>
    <w:semiHidden/>
    <w:unhideWhenUsed/>
    <w:rsid w:val="00072017"/>
  </w:style>
  <w:style w:type="numbering" w:customStyle="1" w:styleId="Bezsaraksta11424">
    <w:name w:val="Bez saraksta11424"/>
    <w:next w:val="NoList"/>
    <w:uiPriority w:val="99"/>
    <w:semiHidden/>
    <w:unhideWhenUsed/>
    <w:rsid w:val="00072017"/>
  </w:style>
  <w:style w:type="numbering" w:customStyle="1" w:styleId="Bezsaraksta1814">
    <w:name w:val="Bez saraksta1814"/>
    <w:next w:val="NoList"/>
    <w:uiPriority w:val="99"/>
    <w:semiHidden/>
    <w:rsid w:val="00072017"/>
  </w:style>
  <w:style w:type="numbering" w:customStyle="1" w:styleId="Bezsaraksta1914">
    <w:name w:val="Bez saraksta1914"/>
    <w:next w:val="NoList"/>
    <w:uiPriority w:val="99"/>
    <w:semiHidden/>
    <w:unhideWhenUsed/>
    <w:rsid w:val="00072017"/>
  </w:style>
  <w:style w:type="numbering" w:customStyle="1" w:styleId="Bezsaraksta2414">
    <w:name w:val="Bez saraksta2414"/>
    <w:next w:val="NoList"/>
    <w:uiPriority w:val="99"/>
    <w:semiHidden/>
    <w:rsid w:val="00072017"/>
  </w:style>
  <w:style w:type="numbering" w:customStyle="1" w:styleId="Bezsaraksta11514">
    <w:name w:val="Bez saraksta11514"/>
    <w:next w:val="NoList"/>
    <w:uiPriority w:val="99"/>
    <w:semiHidden/>
    <w:unhideWhenUsed/>
    <w:rsid w:val="00072017"/>
  </w:style>
  <w:style w:type="numbering" w:customStyle="1" w:styleId="Bezsaraksta21114">
    <w:name w:val="Bez saraksta21114"/>
    <w:next w:val="NoList"/>
    <w:uiPriority w:val="99"/>
    <w:semiHidden/>
    <w:unhideWhenUsed/>
    <w:rsid w:val="00072017"/>
  </w:style>
  <w:style w:type="numbering" w:customStyle="1" w:styleId="Bezsaraksta111114">
    <w:name w:val="Bez saraksta111114"/>
    <w:next w:val="NoList"/>
    <w:uiPriority w:val="99"/>
    <w:semiHidden/>
    <w:unhideWhenUsed/>
    <w:rsid w:val="00072017"/>
  </w:style>
  <w:style w:type="numbering" w:customStyle="1" w:styleId="Bezsaraksta3314">
    <w:name w:val="Bez saraksta3314"/>
    <w:next w:val="NoList"/>
    <w:uiPriority w:val="99"/>
    <w:semiHidden/>
    <w:rsid w:val="00072017"/>
  </w:style>
  <w:style w:type="numbering" w:customStyle="1" w:styleId="Bezsaraksta12314">
    <w:name w:val="Bez saraksta12314"/>
    <w:next w:val="NoList"/>
    <w:uiPriority w:val="99"/>
    <w:semiHidden/>
    <w:unhideWhenUsed/>
    <w:rsid w:val="00072017"/>
  </w:style>
  <w:style w:type="numbering" w:customStyle="1" w:styleId="Bezsaraksta4314">
    <w:name w:val="Bez saraksta4314"/>
    <w:next w:val="NoList"/>
    <w:uiPriority w:val="99"/>
    <w:semiHidden/>
    <w:unhideWhenUsed/>
    <w:rsid w:val="00072017"/>
  </w:style>
  <w:style w:type="numbering" w:customStyle="1" w:styleId="Bezsaraksta5314">
    <w:name w:val="Bez saraksta5314"/>
    <w:next w:val="NoList"/>
    <w:uiPriority w:val="99"/>
    <w:semiHidden/>
    <w:unhideWhenUsed/>
    <w:rsid w:val="00072017"/>
  </w:style>
  <w:style w:type="numbering" w:customStyle="1" w:styleId="Bezsaraksta6314">
    <w:name w:val="Bez saraksta6314"/>
    <w:next w:val="NoList"/>
    <w:uiPriority w:val="99"/>
    <w:semiHidden/>
    <w:unhideWhenUsed/>
    <w:rsid w:val="00072017"/>
  </w:style>
  <w:style w:type="numbering" w:customStyle="1" w:styleId="Bezsaraksta7314">
    <w:name w:val="Bez saraksta7314"/>
    <w:next w:val="NoList"/>
    <w:uiPriority w:val="99"/>
    <w:semiHidden/>
    <w:rsid w:val="00072017"/>
  </w:style>
  <w:style w:type="numbering" w:customStyle="1" w:styleId="Bezsaraksta13114">
    <w:name w:val="Bez saraksta13114"/>
    <w:next w:val="NoList"/>
    <w:uiPriority w:val="99"/>
    <w:semiHidden/>
    <w:unhideWhenUsed/>
    <w:rsid w:val="00072017"/>
  </w:style>
  <w:style w:type="numbering" w:customStyle="1" w:styleId="Bezsaraksta22114">
    <w:name w:val="Bez saraksta22114"/>
    <w:next w:val="NoList"/>
    <w:uiPriority w:val="99"/>
    <w:semiHidden/>
    <w:unhideWhenUsed/>
    <w:rsid w:val="00072017"/>
  </w:style>
  <w:style w:type="numbering" w:customStyle="1" w:styleId="Bezsaraksta112114">
    <w:name w:val="Bez saraksta112114"/>
    <w:next w:val="NoList"/>
    <w:uiPriority w:val="99"/>
    <w:semiHidden/>
    <w:unhideWhenUsed/>
    <w:rsid w:val="00072017"/>
  </w:style>
  <w:style w:type="numbering" w:customStyle="1" w:styleId="Bezsaraksta31114">
    <w:name w:val="Bez saraksta31114"/>
    <w:next w:val="NoList"/>
    <w:uiPriority w:val="99"/>
    <w:semiHidden/>
    <w:rsid w:val="00072017"/>
  </w:style>
  <w:style w:type="numbering" w:customStyle="1" w:styleId="Bezsaraksta121114">
    <w:name w:val="Bez saraksta121114"/>
    <w:next w:val="NoList"/>
    <w:uiPriority w:val="99"/>
    <w:semiHidden/>
    <w:unhideWhenUsed/>
    <w:rsid w:val="00072017"/>
  </w:style>
  <w:style w:type="numbering" w:customStyle="1" w:styleId="Bezsaraksta41114">
    <w:name w:val="Bez saraksta41114"/>
    <w:next w:val="NoList"/>
    <w:uiPriority w:val="99"/>
    <w:semiHidden/>
    <w:unhideWhenUsed/>
    <w:rsid w:val="00072017"/>
  </w:style>
  <w:style w:type="numbering" w:customStyle="1" w:styleId="Bezsaraksta51114">
    <w:name w:val="Bez saraksta51114"/>
    <w:next w:val="NoList"/>
    <w:uiPriority w:val="99"/>
    <w:semiHidden/>
    <w:unhideWhenUsed/>
    <w:rsid w:val="00072017"/>
  </w:style>
  <w:style w:type="numbering" w:customStyle="1" w:styleId="Bezsaraksta61114">
    <w:name w:val="Bez saraksta61114"/>
    <w:next w:val="NoList"/>
    <w:uiPriority w:val="99"/>
    <w:semiHidden/>
    <w:unhideWhenUsed/>
    <w:rsid w:val="00072017"/>
  </w:style>
  <w:style w:type="numbering" w:customStyle="1" w:styleId="Bezsaraksta71114">
    <w:name w:val="Bez saraksta71114"/>
    <w:next w:val="NoList"/>
    <w:uiPriority w:val="99"/>
    <w:semiHidden/>
    <w:unhideWhenUsed/>
    <w:rsid w:val="00072017"/>
  </w:style>
  <w:style w:type="numbering" w:customStyle="1" w:styleId="Bezsaraksta8214">
    <w:name w:val="Bez saraksta8214"/>
    <w:next w:val="NoList"/>
    <w:uiPriority w:val="99"/>
    <w:semiHidden/>
    <w:rsid w:val="00072017"/>
  </w:style>
  <w:style w:type="numbering" w:customStyle="1" w:styleId="Bezsaraksta14114">
    <w:name w:val="Bez saraksta14114"/>
    <w:next w:val="NoList"/>
    <w:uiPriority w:val="99"/>
    <w:semiHidden/>
    <w:unhideWhenUsed/>
    <w:rsid w:val="00072017"/>
  </w:style>
  <w:style w:type="numbering" w:customStyle="1" w:styleId="Bezsaraksta23114">
    <w:name w:val="Bez saraksta23114"/>
    <w:next w:val="NoList"/>
    <w:uiPriority w:val="99"/>
    <w:semiHidden/>
    <w:unhideWhenUsed/>
    <w:rsid w:val="00072017"/>
  </w:style>
  <w:style w:type="numbering" w:customStyle="1" w:styleId="Bezsaraksta113114">
    <w:name w:val="Bez saraksta113114"/>
    <w:next w:val="NoList"/>
    <w:uiPriority w:val="99"/>
    <w:semiHidden/>
    <w:unhideWhenUsed/>
    <w:rsid w:val="00072017"/>
  </w:style>
  <w:style w:type="numbering" w:customStyle="1" w:styleId="Bezsaraksta32114">
    <w:name w:val="Bez saraksta32114"/>
    <w:next w:val="NoList"/>
    <w:uiPriority w:val="99"/>
    <w:semiHidden/>
    <w:rsid w:val="00072017"/>
  </w:style>
  <w:style w:type="numbering" w:customStyle="1" w:styleId="Bezsaraksta122114">
    <w:name w:val="Bez saraksta122114"/>
    <w:next w:val="NoList"/>
    <w:uiPriority w:val="99"/>
    <w:semiHidden/>
    <w:unhideWhenUsed/>
    <w:rsid w:val="00072017"/>
  </w:style>
  <w:style w:type="numbering" w:customStyle="1" w:styleId="Bezsaraksta42114">
    <w:name w:val="Bez saraksta42114"/>
    <w:next w:val="NoList"/>
    <w:uiPriority w:val="99"/>
    <w:semiHidden/>
    <w:unhideWhenUsed/>
    <w:rsid w:val="00072017"/>
  </w:style>
  <w:style w:type="numbering" w:customStyle="1" w:styleId="Bezsaraksta52114">
    <w:name w:val="Bez saraksta52114"/>
    <w:next w:val="NoList"/>
    <w:uiPriority w:val="99"/>
    <w:semiHidden/>
    <w:unhideWhenUsed/>
    <w:rsid w:val="00072017"/>
  </w:style>
  <w:style w:type="numbering" w:customStyle="1" w:styleId="Bezsaraksta62114">
    <w:name w:val="Bez saraksta62114"/>
    <w:next w:val="NoList"/>
    <w:uiPriority w:val="99"/>
    <w:semiHidden/>
    <w:unhideWhenUsed/>
    <w:rsid w:val="00072017"/>
  </w:style>
  <w:style w:type="numbering" w:customStyle="1" w:styleId="Bezsaraksta72114">
    <w:name w:val="Bez saraksta72114"/>
    <w:next w:val="NoList"/>
    <w:uiPriority w:val="99"/>
    <w:semiHidden/>
    <w:unhideWhenUsed/>
    <w:rsid w:val="00072017"/>
  </w:style>
  <w:style w:type="numbering" w:customStyle="1" w:styleId="Bezsaraksta81114">
    <w:name w:val="Bez saraksta81114"/>
    <w:next w:val="NoList"/>
    <w:uiPriority w:val="99"/>
    <w:semiHidden/>
    <w:unhideWhenUsed/>
    <w:rsid w:val="00072017"/>
  </w:style>
  <w:style w:type="numbering" w:customStyle="1" w:styleId="Bezsaraksta9114">
    <w:name w:val="Bez saraksta9114"/>
    <w:next w:val="NoList"/>
    <w:uiPriority w:val="99"/>
    <w:semiHidden/>
    <w:unhideWhenUsed/>
    <w:rsid w:val="00072017"/>
  </w:style>
  <w:style w:type="numbering" w:customStyle="1" w:styleId="Bezsaraksta10114">
    <w:name w:val="Bez saraksta10114"/>
    <w:next w:val="NoList"/>
    <w:uiPriority w:val="99"/>
    <w:semiHidden/>
    <w:unhideWhenUsed/>
    <w:rsid w:val="00072017"/>
  </w:style>
  <w:style w:type="numbering" w:customStyle="1" w:styleId="Bezsaraksta15114">
    <w:name w:val="Bez saraksta15114"/>
    <w:next w:val="NoList"/>
    <w:uiPriority w:val="99"/>
    <w:semiHidden/>
    <w:unhideWhenUsed/>
    <w:rsid w:val="00072017"/>
  </w:style>
  <w:style w:type="numbering" w:customStyle="1" w:styleId="Bezsaraksta16114">
    <w:name w:val="Bez saraksta16114"/>
    <w:next w:val="NoList"/>
    <w:uiPriority w:val="99"/>
    <w:semiHidden/>
    <w:unhideWhenUsed/>
    <w:rsid w:val="00072017"/>
  </w:style>
  <w:style w:type="numbering" w:customStyle="1" w:styleId="Bezsaraksta17114">
    <w:name w:val="Bez saraksta17114"/>
    <w:next w:val="NoList"/>
    <w:uiPriority w:val="99"/>
    <w:semiHidden/>
    <w:unhideWhenUsed/>
    <w:rsid w:val="00072017"/>
  </w:style>
  <w:style w:type="numbering" w:customStyle="1" w:styleId="Bezsaraksta114114">
    <w:name w:val="Bez saraksta114114"/>
    <w:next w:val="NoList"/>
    <w:uiPriority w:val="99"/>
    <w:semiHidden/>
    <w:unhideWhenUsed/>
    <w:rsid w:val="00072017"/>
  </w:style>
  <w:style w:type="numbering" w:customStyle="1" w:styleId="Bezsaraksta18114">
    <w:name w:val="Bez saraksta18114"/>
    <w:next w:val="NoList"/>
    <w:uiPriority w:val="99"/>
    <w:semiHidden/>
    <w:rsid w:val="00072017"/>
  </w:style>
  <w:style w:type="numbering" w:customStyle="1" w:styleId="Bezsaraksta19114">
    <w:name w:val="Bez saraksta19114"/>
    <w:next w:val="NoList"/>
    <w:uiPriority w:val="99"/>
    <w:semiHidden/>
    <w:unhideWhenUsed/>
    <w:rsid w:val="00072017"/>
  </w:style>
  <w:style w:type="numbering" w:customStyle="1" w:styleId="Bezsaraksta24114">
    <w:name w:val="Bez saraksta24114"/>
    <w:next w:val="NoList"/>
    <w:uiPriority w:val="99"/>
    <w:semiHidden/>
    <w:rsid w:val="00072017"/>
  </w:style>
  <w:style w:type="numbering" w:customStyle="1" w:styleId="Bezsaraksta115114">
    <w:name w:val="Bez saraksta115114"/>
    <w:next w:val="NoList"/>
    <w:uiPriority w:val="99"/>
    <w:semiHidden/>
    <w:unhideWhenUsed/>
    <w:rsid w:val="00072017"/>
  </w:style>
  <w:style w:type="numbering" w:customStyle="1" w:styleId="Bezsaraksta211114">
    <w:name w:val="Bez saraksta211114"/>
    <w:next w:val="NoList"/>
    <w:uiPriority w:val="99"/>
    <w:semiHidden/>
    <w:unhideWhenUsed/>
    <w:rsid w:val="00072017"/>
  </w:style>
  <w:style w:type="numbering" w:customStyle="1" w:styleId="Bezsaraksta1111114">
    <w:name w:val="Bez saraksta1111114"/>
    <w:next w:val="NoList"/>
    <w:uiPriority w:val="99"/>
    <w:semiHidden/>
    <w:unhideWhenUsed/>
    <w:rsid w:val="00072017"/>
  </w:style>
  <w:style w:type="numbering" w:customStyle="1" w:styleId="Bezsaraksta33114">
    <w:name w:val="Bez saraksta33114"/>
    <w:next w:val="NoList"/>
    <w:uiPriority w:val="99"/>
    <w:semiHidden/>
    <w:rsid w:val="00072017"/>
  </w:style>
  <w:style w:type="numbering" w:customStyle="1" w:styleId="Bezsaraksta123114">
    <w:name w:val="Bez saraksta123114"/>
    <w:next w:val="NoList"/>
    <w:uiPriority w:val="99"/>
    <w:semiHidden/>
    <w:unhideWhenUsed/>
    <w:rsid w:val="00072017"/>
  </w:style>
  <w:style w:type="numbering" w:customStyle="1" w:styleId="Bezsaraksta43114">
    <w:name w:val="Bez saraksta43114"/>
    <w:next w:val="NoList"/>
    <w:uiPriority w:val="99"/>
    <w:semiHidden/>
    <w:unhideWhenUsed/>
    <w:rsid w:val="00072017"/>
  </w:style>
  <w:style w:type="numbering" w:customStyle="1" w:styleId="Bezsaraksta53114">
    <w:name w:val="Bez saraksta53114"/>
    <w:next w:val="NoList"/>
    <w:uiPriority w:val="99"/>
    <w:semiHidden/>
    <w:unhideWhenUsed/>
    <w:rsid w:val="00072017"/>
  </w:style>
  <w:style w:type="numbering" w:customStyle="1" w:styleId="Bezsaraksta63114">
    <w:name w:val="Bez saraksta63114"/>
    <w:next w:val="NoList"/>
    <w:uiPriority w:val="99"/>
    <w:semiHidden/>
    <w:unhideWhenUsed/>
    <w:rsid w:val="00072017"/>
  </w:style>
  <w:style w:type="numbering" w:customStyle="1" w:styleId="Bezsaraksta73114">
    <w:name w:val="Bez saraksta73114"/>
    <w:next w:val="NoList"/>
    <w:uiPriority w:val="99"/>
    <w:semiHidden/>
    <w:rsid w:val="00072017"/>
  </w:style>
  <w:style w:type="numbering" w:customStyle="1" w:styleId="Bezsaraksta131114">
    <w:name w:val="Bez saraksta131114"/>
    <w:next w:val="NoList"/>
    <w:uiPriority w:val="99"/>
    <w:semiHidden/>
    <w:unhideWhenUsed/>
    <w:rsid w:val="00072017"/>
  </w:style>
  <w:style w:type="numbering" w:customStyle="1" w:styleId="Bezsaraksta221114">
    <w:name w:val="Bez saraksta221114"/>
    <w:next w:val="NoList"/>
    <w:uiPriority w:val="99"/>
    <w:semiHidden/>
    <w:unhideWhenUsed/>
    <w:rsid w:val="00072017"/>
  </w:style>
  <w:style w:type="numbering" w:customStyle="1" w:styleId="Bezsaraksta1121114">
    <w:name w:val="Bez saraksta1121114"/>
    <w:next w:val="NoList"/>
    <w:uiPriority w:val="99"/>
    <w:semiHidden/>
    <w:unhideWhenUsed/>
    <w:rsid w:val="00072017"/>
  </w:style>
  <w:style w:type="numbering" w:customStyle="1" w:styleId="Bezsaraksta311114">
    <w:name w:val="Bez saraksta311114"/>
    <w:next w:val="NoList"/>
    <w:uiPriority w:val="99"/>
    <w:semiHidden/>
    <w:rsid w:val="00072017"/>
  </w:style>
  <w:style w:type="numbering" w:customStyle="1" w:styleId="Bezsaraksta1211114">
    <w:name w:val="Bez saraksta1211114"/>
    <w:next w:val="NoList"/>
    <w:uiPriority w:val="99"/>
    <w:semiHidden/>
    <w:unhideWhenUsed/>
    <w:rsid w:val="00072017"/>
  </w:style>
  <w:style w:type="numbering" w:customStyle="1" w:styleId="Bezsaraksta411114">
    <w:name w:val="Bez saraksta411114"/>
    <w:next w:val="NoList"/>
    <w:uiPriority w:val="99"/>
    <w:semiHidden/>
    <w:unhideWhenUsed/>
    <w:rsid w:val="00072017"/>
  </w:style>
  <w:style w:type="numbering" w:customStyle="1" w:styleId="Bezsaraksta511114">
    <w:name w:val="Bez saraksta511114"/>
    <w:next w:val="NoList"/>
    <w:uiPriority w:val="99"/>
    <w:semiHidden/>
    <w:unhideWhenUsed/>
    <w:rsid w:val="00072017"/>
  </w:style>
  <w:style w:type="numbering" w:customStyle="1" w:styleId="Bezsaraksta611114">
    <w:name w:val="Bez saraksta611114"/>
    <w:next w:val="NoList"/>
    <w:uiPriority w:val="99"/>
    <w:semiHidden/>
    <w:unhideWhenUsed/>
    <w:rsid w:val="00072017"/>
  </w:style>
  <w:style w:type="numbering" w:customStyle="1" w:styleId="Bezsaraksta711114">
    <w:name w:val="Bez saraksta711114"/>
    <w:next w:val="NoList"/>
    <w:uiPriority w:val="99"/>
    <w:semiHidden/>
    <w:unhideWhenUsed/>
    <w:rsid w:val="00072017"/>
  </w:style>
  <w:style w:type="numbering" w:customStyle="1" w:styleId="Bezsaraksta82114">
    <w:name w:val="Bez saraksta82114"/>
    <w:next w:val="NoList"/>
    <w:uiPriority w:val="99"/>
    <w:semiHidden/>
    <w:rsid w:val="00072017"/>
  </w:style>
  <w:style w:type="numbering" w:customStyle="1" w:styleId="Bezsaraksta141114">
    <w:name w:val="Bez saraksta141114"/>
    <w:next w:val="NoList"/>
    <w:uiPriority w:val="99"/>
    <w:semiHidden/>
    <w:unhideWhenUsed/>
    <w:rsid w:val="00072017"/>
  </w:style>
  <w:style w:type="numbering" w:customStyle="1" w:styleId="Bezsaraksta231114">
    <w:name w:val="Bez saraksta231114"/>
    <w:next w:val="NoList"/>
    <w:uiPriority w:val="99"/>
    <w:semiHidden/>
    <w:unhideWhenUsed/>
    <w:rsid w:val="00072017"/>
  </w:style>
  <w:style w:type="numbering" w:customStyle="1" w:styleId="Bezsaraksta1131114">
    <w:name w:val="Bez saraksta1131114"/>
    <w:next w:val="NoList"/>
    <w:uiPriority w:val="99"/>
    <w:semiHidden/>
    <w:unhideWhenUsed/>
    <w:rsid w:val="00072017"/>
  </w:style>
  <w:style w:type="numbering" w:customStyle="1" w:styleId="Bezsaraksta321114">
    <w:name w:val="Bez saraksta321114"/>
    <w:next w:val="NoList"/>
    <w:uiPriority w:val="99"/>
    <w:semiHidden/>
    <w:rsid w:val="00072017"/>
  </w:style>
  <w:style w:type="numbering" w:customStyle="1" w:styleId="Bezsaraksta1221114">
    <w:name w:val="Bez saraksta1221114"/>
    <w:next w:val="NoList"/>
    <w:uiPriority w:val="99"/>
    <w:semiHidden/>
    <w:unhideWhenUsed/>
    <w:rsid w:val="00072017"/>
  </w:style>
  <w:style w:type="numbering" w:customStyle="1" w:styleId="Bezsaraksta421114">
    <w:name w:val="Bez saraksta421114"/>
    <w:next w:val="NoList"/>
    <w:uiPriority w:val="99"/>
    <w:semiHidden/>
    <w:unhideWhenUsed/>
    <w:rsid w:val="00072017"/>
  </w:style>
  <w:style w:type="numbering" w:customStyle="1" w:styleId="Bezsaraksta521114">
    <w:name w:val="Bez saraksta521114"/>
    <w:next w:val="NoList"/>
    <w:uiPriority w:val="99"/>
    <w:semiHidden/>
    <w:unhideWhenUsed/>
    <w:rsid w:val="00072017"/>
  </w:style>
  <w:style w:type="numbering" w:customStyle="1" w:styleId="Bezsaraksta621114">
    <w:name w:val="Bez saraksta621114"/>
    <w:next w:val="NoList"/>
    <w:uiPriority w:val="99"/>
    <w:semiHidden/>
    <w:unhideWhenUsed/>
    <w:rsid w:val="00072017"/>
  </w:style>
  <w:style w:type="numbering" w:customStyle="1" w:styleId="Bezsaraksta721114">
    <w:name w:val="Bez saraksta721114"/>
    <w:next w:val="NoList"/>
    <w:uiPriority w:val="99"/>
    <w:semiHidden/>
    <w:unhideWhenUsed/>
    <w:rsid w:val="00072017"/>
  </w:style>
  <w:style w:type="numbering" w:customStyle="1" w:styleId="Bezsaraksta811114">
    <w:name w:val="Bez saraksta811114"/>
    <w:next w:val="NoList"/>
    <w:uiPriority w:val="99"/>
    <w:semiHidden/>
    <w:unhideWhenUsed/>
    <w:rsid w:val="00072017"/>
  </w:style>
  <w:style w:type="numbering" w:customStyle="1" w:styleId="Bezsaraksta91114">
    <w:name w:val="Bez saraksta91114"/>
    <w:next w:val="NoList"/>
    <w:uiPriority w:val="99"/>
    <w:semiHidden/>
    <w:unhideWhenUsed/>
    <w:rsid w:val="00072017"/>
  </w:style>
  <w:style w:type="numbering" w:customStyle="1" w:styleId="Bezsaraksta101114">
    <w:name w:val="Bez saraksta101114"/>
    <w:next w:val="NoList"/>
    <w:uiPriority w:val="99"/>
    <w:semiHidden/>
    <w:unhideWhenUsed/>
    <w:rsid w:val="00072017"/>
  </w:style>
  <w:style w:type="numbering" w:customStyle="1" w:styleId="Bezsaraksta151114">
    <w:name w:val="Bez saraksta151114"/>
    <w:next w:val="NoList"/>
    <w:uiPriority w:val="99"/>
    <w:semiHidden/>
    <w:unhideWhenUsed/>
    <w:rsid w:val="00072017"/>
  </w:style>
  <w:style w:type="numbering" w:customStyle="1" w:styleId="Bezsaraksta161114">
    <w:name w:val="Bez saraksta161114"/>
    <w:next w:val="NoList"/>
    <w:uiPriority w:val="99"/>
    <w:semiHidden/>
    <w:unhideWhenUsed/>
    <w:rsid w:val="00072017"/>
  </w:style>
  <w:style w:type="numbering" w:customStyle="1" w:styleId="Bezsaraksta171114">
    <w:name w:val="Bez saraksta171114"/>
    <w:next w:val="NoList"/>
    <w:uiPriority w:val="99"/>
    <w:semiHidden/>
    <w:unhideWhenUsed/>
    <w:rsid w:val="00072017"/>
  </w:style>
  <w:style w:type="numbering" w:customStyle="1" w:styleId="Bezsaraksta1141114">
    <w:name w:val="Bez saraksta1141114"/>
    <w:next w:val="NoList"/>
    <w:uiPriority w:val="99"/>
    <w:semiHidden/>
    <w:unhideWhenUsed/>
    <w:rsid w:val="00072017"/>
  </w:style>
  <w:style w:type="numbering" w:customStyle="1" w:styleId="Bezsaraksta2014">
    <w:name w:val="Bez saraksta2014"/>
    <w:next w:val="NoList"/>
    <w:uiPriority w:val="99"/>
    <w:semiHidden/>
    <w:unhideWhenUsed/>
    <w:rsid w:val="00072017"/>
  </w:style>
  <w:style w:type="numbering" w:customStyle="1" w:styleId="Bezsaraksta2514">
    <w:name w:val="Bez saraksta2514"/>
    <w:next w:val="NoList"/>
    <w:uiPriority w:val="99"/>
    <w:semiHidden/>
    <w:unhideWhenUsed/>
    <w:rsid w:val="00072017"/>
  </w:style>
  <w:style w:type="numbering" w:customStyle="1" w:styleId="Bezsaraksta2614">
    <w:name w:val="Bez saraksta2614"/>
    <w:next w:val="NoList"/>
    <w:uiPriority w:val="99"/>
    <w:semiHidden/>
    <w:rsid w:val="00072017"/>
  </w:style>
  <w:style w:type="numbering" w:customStyle="1" w:styleId="Bezsaraksta11014">
    <w:name w:val="Bez saraksta11014"/>
    <w:next w:val="NoList"/>
    <w:uiPriority w:val="99"/>
    <w:semiHidden/>
    <w:unhideWhenUsed/>
    <w:rsid w:val="00072017"/>
  </w:style>
  <w:style w:type="numbering" w:customStyle="1" w:styleId="Bezsaraksta2714">
    <w:name w:val="Bez saraksta2714"/>
    <w:next w:val="NoList"/>
    <w:uiPriority w:val="99"/>
    <w:semiHidden/>
    <w:rsid w:val="00072017"/>
  </w:style>
  <w:style w:type="numbering" w:customStyle="1" w:styleId="Bezsaraksta11614">
    <w:name w:val="Bez saraksta11614"/>
    <w:next w:val="NoList"/>
    <w:uiPriority w:val="99"/>
    <w:semiHidden/>
    <w:unhideWhenUsed/>
    <w:rsid w:val="00072017"/>
  </w:style>
  <w:style w:type="numbering" w:customStyle="1" w:styleId="Bezsaraksta21214">
    <w:name w:val="Bez saraksta21214"/>
    <w:next w:val="NoList"/>
    <w:uiPriority w:val="99"/>
    <w:semiHidden/>
    <w:unhideWhenUsed/>
    <w:rsid w:val="00072017"/>
  </w:style>
  <w:style w:type="numbering" w:customStyle="1" w:styleId="Bezsaraksta111214">
    <w:name w:val="Bez saraksta111214"/>
    <w:next w:val="NoList"/>
    <w:uiPriority w:val="99"/>
    <w:semiHidden/>
    <w:unhideWhenUsed/>
    <w:rsid w:val="00072017"/>
  </w:style>
  <w:style w:type="numbering" w:customStyle="1" w:styleId="Bezsaraksta3414">
    <w:name w:val="Bez saraksta3414"/>
    <w:next w:val="NoList"/>
    <w:uiPriority w:val="99"/>
    <w:semiHidden/>
    <w:rsid w:val="00072017"/>
  </w:style>
  <w:style w:type="numbering" w:customStyle="1" w:styleId="Bezsaraksta12414">
    <w:name w:val="Bez saraksta12414"/>
    <w:next w:val="NoList"/>
    <w:uiPriority w:val="99"/>
    <w:semiHidden/>
    <w:unhideWhenUsed/>
    <w:rsid w:val="00072017"/>
  </w:style>
  <w:style w:type="numbering" w:customStyle="1" w:styleId="Bezsaraksta4414">
    <w:name w:val="Bez saraksta4414"/>
    <w:next w:val="NoList"/>
    <w:uiPriority w:val="99"/>
    <w:semiHidden/>
    <w:unhideWhenUsed/>
    <w:rsid w:val="00072017"/>
  </w:style>
  <w:style w:type="numbering" w:customStyle="1" w:styleId="Bezsaraksta5414">
    <w:name w:val="Bez saraksta5414"/>
    <w:next w:val="NoList"/>
    <w:uiPriority w:val="99"/>
    <w:semiHidden/>
    <w:unhideWhenUsed/>
    <w:rsid w:val="00072017"/>
  </w:style>
  <w:style w:type="numbering" w:customStyle="1" w:styleId="Bezsaraksta6414">
    <w:name w:val="Bez saraksta6414"/>
    <w:next w:val="NoList"/>
    <w:uiPriority w:val="99"/>
    <w:semiHidden/>
    <w:unhideWhenUsed/>
    <w:rsid w:val="00072017"/>
  </w:style>
  <w:style w:type="numbering" w:customStyle="1" w:styleId="Bezsaraksta7414">
    <w:name w:val="Bez saraksta7414"/>
    <w:next w:val="NoList"/>
    <w:uiPriority w:val="99"/>
    <w:semiHidden/>
    <w:rsid w:val="00072017"/>
  </w:style>
  <w:style w:type="numbering" w:customStyle="1" w:styleId="Bezsaraksta13214">
    <w:name w:val="Bez saraksta13214"/>
    <w:next w:val="NoList"/>
    <w:uiPriority w:val="99"/>
    <w:semiHidden/>
    <w:unhideWhenUsed/>
    <w:rsid w:val="00072017"/>
  </w:style>
  <w:style w:type="numbering" w:customStyle="1" w:styleId="Bezsaraksta22214">
    <w:name w:val="Bez saraksta22214"/>
    <w:next w:val="NoList"/>
    <w:uiPriority w:val="99"/>
    <w:semiHidden/>
    <w:unhideWhenUsed/>
    <w:rsid w:val="00072017"/>
  </w:style>
  <w:style w:type="numbering" w:customStyle="1" w:styleId="Bezsaraksta112214">
    <w:name w:val="Bez saraksta112214"/>
    <w:next w:val="NoList"/>
    <w:uiPriority w:val="99"/>
    <w:semiHidden/>
    <w:unhideWhenUsed/>
    <w:rsid w:val="00072017"/>
  </w:style>
  <w:style w:type="numbering" w:customStyle="1" w:styleId="Bezsaraksta31214">
    <w:name w:val="Bez saraksta31214"/>
    <w:next w:val="NoList"/>
    <w:uiPriority w:val="99"/>
    <w:semiHidden/>
    <w:rsid w:val="00072017"/>
  </w:style>
  <w:style w:type="numbering" w:customStyle="1" w:styleId="Bezsaraksta121214">
    <w:name w:val="Bez saraksta121214"/>
    <w:next w:val="NoList"/>
    <w:uiPriority w:val="99"/>
    <w:semiHidden/>
    <w:unhideWhenUsed/>
    <w:rsid w:val="00072017"/>
  </w:style>
  <w:style w:type="numbering" w:customStyle="1" w:styleId="Bezsaraksta41214">
    <w:name w:val="Bez saraksta41214"/>
    <w:next w:val="NoList"/>
    <w:uiPriority w:val="99"/>
    <w:semiHidden/>
    <w:unhideWhenUsed/>
    <w:rsid w:val="00072017"/>
  </w:style>
  <w:style w:type="numbering" w:customStyle="1" w:styleId="Bezsaraksta51214">
    <w:name w:val="Bez saraksta51214"/>
    <w:next w:val="NoList"/>
    <w:uiPriority w:val="99"/>
    <w:semiHidden/>
    <w:unhideWhenUsed/>
    <w:rsid w:val="00072017"/>
  </w:style>
  <w:style w:type="numbering" w:customStyle="1" w:styleId="Bezsaraksta61214">
    <w:name w:val="Bez saraksta61214"/>
    <w:next w:val="NoList"/>
    <w:uiPriority w:val="99"/>
    <w:semiHidden/>
    <w:unhideWhenUsed/>
    <w:rsid w:val="00072017"/>
  </w:style>
  <w:style w:type="numbering" w:customStyle="1" w:styleId="Bezsaraksta71214">
    <w:name w:val="Bez saraksta71214"/>
    <w:next w:val="NoList"/>
    <w:uiPriority w:val="99"/>
    <w:semiHidden/>
    <w:unhideWhenUsed/>
    <w:rsid w:val="00072017"/>
  </w:style>
  <w:style w:type="numbering" w:customStyle="1" w:styleId="Bezsaraksta8314">
    <w:name w:val="Bez saraksta8314"/>
    <w:next w:val="NoList"/>
    <w:uiPriority w:val="99"/>
    <w:semiHidden/>
    <w:rsid w:val="00072017"/>
  </w:style>
  <w:style w:type="numbering" w:customStyle="1" w:styleId="Bezsaraksta14214">
    <w:name w:val="Bez saraksta14214"/>
    <w:next w:val="NoList"/>
    <w:uiPriority w:val="99"/>
    <w:semiHidden/>
    <w:unhideWhenUsed/>
    <w:rsid w:val="00072017"/>
  </w:style>
  <w:style w:type="numbering" w:customStyle="1" w:styleId="Bezsaraksta23214">
    <w:name w:val="Bez saraksta23214"/>
    <w:next w:val="NoList"/>
    <w:uiPriority w:val="99"/>
    <w:semiHidden/>
    <w:unhideWhenUsed/>
    <w:rsid w:val="00072017"/>
  </w:style>
  <w:style w:type="numbering" w:customStyle="1" w:styleId="Bezsaraksta113214">
    <w:name w:val="Bez saraksta113214"/>
    <w:next w:val="NoList"/>
    <w:uiPriority w:val="99"/>
    <w:semiHidden/>
    <w:unhideWhenUsed/>
    <w:rsid w:val="00072017"/>
  </w:style>
  <w:style w:type="numbering" w:customStyle="1" w:styleId="Bezsaraksta32214">
    <w:name w:val="Bez saraksta32214"/>
    <w:next w:val="NoList"/>
    <w:uiPriority w:val="99"/>
    <w:semiHidden/>
    <w:rsid w:val="00072017"/>
  </w:style>
  <w:style w:type="numbering" w:customStyle="1" w:styleId="Bezsaraksta122214">
    <w:name w:val="Bez saraksta122214"/>
    <w:next w:val="NoList"/>
    <w:uiPriority w:val="99"/>
    <w:semiHidden/>
    <w:unhideWhenUsed/>
    <w:rsid w:val="00072017"/>
  </w:style>
  <w:style w:type="numbering" w:customStyle="1" w:styleId="Bezsaraksta42214">
    <w:name w:val="Bez saraksta42214"/>
    <w:next w:val="NoList"/>
    <w:uiPriority w:val="99"/>
    <w:semiHidden/>
    <w:unhideWhenUsed/>
    <w:rsid w:val="00072017"/>
  </w:style>
  <w:style w:type="numbering" w:customStyle="1" w:styleId="Bezsaraksta52214">
    <w:name w:val="Bez saraksta52214"/>
    <w:next w:val="NoList"/>
    <w:uiPriority w:val="99"/>
    <w:semiHidden/>
    <w:unhideWhenUsed/>
    <w:rsid w:val="00072017"/>
  </w:style>
  <w:style w:type="numbering" w:customStyle="1" w:styleId="Bezsaraksta62214">
    <w:name w:val="Bez saraksta62214"/>
    <w:next w:val="NoList"/>
    <w:uiPriority w:val="99"/>
    <w:semiHidden/>
    <w:unhideWhenUsed/>
    <w:rsid w:val="00072017"/>
  </w:style>
  <w:style w:type="numbering" w:customStyle="1" w:styleId="Bezsaraksta72214">
    <w:name w:val="Bez saraksta72214"/>
    <w:next w:val="NoList"/>
    <w:uiPriority w:val="99"/>
    <w:semiHidden/>
    <w:unhideWhenUsed/>
    <w:rsid w:val="00072017"/>
  </w:style>
  <w:style w:type="numbering" w:customStyle="1" w:styleId="Bezsaraksta81214">
    <w:name w:val="Bez saraksta81214"/>
    <w:next w:val="NoList"/>
    <w:uiPriority w:val="99"/>
    <w:semiHidden/>
    <w:unhideWhenUsed/>
    <w:rsid w:val="00072017"/>
  </w:style>
  <w:style w:type="numbering" w:customStyle="1" w:styleId="Bezsaraksta9214">
    <w:name w:val="Bez saraksta9214"/>
    <w:next w:val="NoList"/>
    <w:uiPriority w:val="99"/>
    <w:semiHidden/>
    <w:unhideWhenUsed/>
    <w:rsid w:val="00072017"/>
  </w:style>
  <w:style w:type="numbering" w:customStyle="1" w:styleId="Bezsaraksta10214">
    <w:name w:val="Bez saraksta10214"/>
    <w:next w:val="NoList"/>
    <w:uiPriority w:val="99"/>
    <w:semiHidden/>
    <w:unhideWhenUsed/>
    <w:rsid w:val="00072017"/>
  </w:style>
  <w:style w:type="numbering" w:customStyle="1" w:styleId="Bezsaraksta15214">
    <w:name w:val="Bez saraksta15214"/>
    <w:next w:val="NoList"/>
    <w:uiPriority w:val="99"/>
    <w:semiHidden/>
    <w:unhideWhenUsed/>
    <w:rsid w:val="00072017"/>
  </w:style>
  <w:style w:type="numbering" w:customStyle="1" w:styleId="Bezsaraksta16214">
    <w:name w:val="Bez saraksta16214"/>
    <w:next w:val="NoList"/>
    <w:uiPriority w:val="99"/>
    <w:semiHidden/>
    <w:unhideWhenUsed/>
    <w:rsid w:val="00072017"/>
  </w:style>
  <w:style w:type="numbering" w:customStyle="1" w:styleId="Bezsaraksta17214">
    <w:name w:val="Bez saraksta17214"/>
    <w:next w:val="NoList"/>
    <w:uiPriority w:val="99"/>
    <w:semiHidden/>
    <w:unhideWhenUsed/>
    <w:rsid w:val="00072017"/>
  </w:style>
  <w:style w:type="numbering" w:customStyle="1" w:styleId="Bezsaraksta114214">
    <w:name w:val="Bez saraksta114214"/>
    <w:next w:val="NoList"/>
    <w:uiPriority w:val="99"/>
    <w:semiHidden/>
    <w:unhideWhenUsed/>
    <w:rsid w:val="00072017"/>
  </w:style>
  <w:style w:type="numbering" w:customStyle="1" w:styleId="Bezsaraksta1824">
    <w:name w:val="Bez saraksta1824"/>
    <w:next w:val="NoList"/>
    <w:uiPriority w:val="99"/>
    <w:semiHidden/>
    <w:rsid w:val="00072017"/>
  </w:style>
  <w:style w:type="numbering" w:customStyle="1" w:styleId="Bezsaraksta1924">
    <w:name w:val="Bez saraksta1924"/>
    <w:next w:val="NoList"/>
    <w:uiPriority w:val="99"/>
    <w:semiHidden/>
    <w:unhideWhenUsed/>
    <w:rsid w:val="00072017"/>
  </w:style>
  <w:style w:type="numbering" w:customStyle="1" w:styleId="Bezsaraksta2424">
    <w:name w:val="Bez saraksta2424"/>
    <w:next w:val="NoList"/>
    <w:uiPriority w:val="99"/>
    <w:semiHidden/>
    <w:rsid w:val="00072017"/>
  </w:style>
  <w:style w:type="numbering" w:customStyle="1" w:styleId="Bezsaraksta11524">
    <w:name w:val="Bez saraksta11524"/>
    <w:next w:val="NoList"/>
    <w:uiPriority w:val="99"/>
    <w:semiHidden/>
    <w:unhideWhenUsed/>
    <w:rsid w:val="00072017"/>
  </w:style>
  <w:style w:type="numbering" w:customStyle="1" w:styleId="Bezsaraksta21124">
    <w:name w:val="Bez saraksta21124"/>
    <w:next w:val="NoList"/>
    <w:uiPriority w:val="99"/>
    <w:semiHidden/>
    <w:unhideWhenUsed/>
    <w:rsid w:val="00072017"/>
  </w:style>
  <w:style w:type="numbering" w:customStyle="1" w:styleId="Bezsaraksta111124">
    <w:name w:val="Bez saraksta111124"/>
    <w:next w:val="NoList"/>
    <w:uiPriority w:val="99"/>
    <w:semiHidden/>
    <w:unhideWhenUsed/>
    <w:rsid w:val="00072017"/>
  </w:style>
  <w:style w:type="numbering" w:customStyle="1" w:styleId="Bezsaraksta3324">
    <w:name w:val="Bez saraksta3324"/>
    <w:next w:val="NoList"/>
    <w:uiPriority w:val="99"/>
    <w:semiHidden/>
    <w:rsid w:val="00072017"/>
  </w:style>
  <w:style w:type="numbering" w:customStyle="1" w:styleId="Bezsaraksta12324">
    <w:name w:val="Bez saraksta12324"/>
    <w:next w:val="NoList"/>
    <w:uiPriority w:val="99"/>
    <w:semiHidden/>
    <w:unhideWhenUsed/>
    <w:rsid w:val="00072017"/>
  </w:style>
  <w:style w:type="numbering" w:customStyle="1" w:styleId="Bezsaraksta4324">
    <w:name w:val="Bez saraksta4324"/>
    <w:next w:val="NoList"/>
    <w:uiPriority w:val="99"/>
    <w:semiHidden/>
    <w:unhideWhenUsed/>
    <w:rsid w:val="00072017"/>
  </w:style>
  <w:style w:type="numbering" w:customStyle="1" w:styleId="Bezsaraksta5324">
    <w:name w:val="Bez saraksta5324"/>
    <w:next w:val="NoList"/>
    <w:uiPriority w:val="99"/>
    <w:semiHidden/>
    <w:unhideWhenUsed/>
    <w:rsid w:val="00072017"/>
  </w:style>
  <w:style w:type="numbering" w:customStyle="1" w:styleId="Bezsaraksta6324">
    <w:name w:val="Bez saraksta6324"/>
    <w:next w:val="NoList"/>
    <w:uiPriority w:val="99"/>
    <w:semiHidden/>
    <w:unhideWhenUsed/>
    <w:rsid w:val="00072017"/>
  </w:style>
  <w:style w:type="numbering" w:customStyle="1" w:styleId="Bezsaraksta7324">
    <w:name w:val="Bez saraksta7324"/>
    <w:next w:val="NoList"/>
    <w:uiPriority w:val="99"/>
    <w:semiHidden/>
    <w:rsid w:val="00072017"/>
  </w:style>
  <w:style w:type="numbering" w:customStyle="1" w:styleId="Bezsaraksta13124">
    <w:name w:val="Bez saraksta13124"/>
    <w:next w:val="NoList"/>
    <w:uiPriority w:val="99"/>
    <w:semiHidden/>
    <w:unhideWhenUsed/>
    <w:rsid w:val="00072017"/>
  </w:style>
  <w:style w:type="numbering" w:customStyle="1" w:styleId="Bezsaraksta22124">
    <w:name w:val="Bez saraksta22124"/>
    <w:next w:val="NoList"/>
    <w:uiPriority w:val="99"/>
    <w:semiHidden/>
    <w:unhideWhenUsed/>
    <w:rsid w:val="00072017"/>
  </w:style>
  <w:style w:type="numbering" w:customStyle="1" w:styleId="Bezsaraksta112124">
    <w:name w:val="Bez saraksta112124"/>
    <w:next w:val="NoList"/>
    <w:uiPriority w:val="99"/>
    <w:semiHidden/>
    <w:unhideWhenUsed/>
    <w:rsid w:val="00072017"/>
  </w:style>
  <w:style w:type="numbering" w:customStyle="1" w:styleId="Bezsaraksta31124">
    <w:name w:val="Bez saraksta31124"/>
    <w:next w:val="NoList"/>
    <w:uiPriority w:val="99"/>
    <w:semiHidden/>
    <w:rsid w:val="00072017"/>
  </w:style>
  <w:style w:type="numbering" w:customStyle="1" w:styleId="Bezsaraksta121124">
    <w:name w:val="Bez saraksta121124"/>
    <w:next w:val="NoList"/>
    <w:uiPriority w:val="99"/>
    <w:semiHidden/>
    <w:unhideWhenUsed/>
    <w:rsid w:val="00072017"/>
  </w:style>
  <w:style w:type="numbering" w:customStyle="1" w:styleId="Bezsaraksta41124">
    <w:name w:val="Bez saraksta41124"/>
    <w:next w:val="NoList"/>
    <w:uiPriority w:val="99"/>
    <w:semiHidden/>
    <w:unhideWhenUsed/>
    <w:rsid w:val="00072017"/>
  </w:style>
  <w:style w:type="numbering" w:customStyle="1" w:styleId="Bezsaraksta51124">
    <w:name w:val="Bez saraksta51124"/>
    <w:next w:val="NoList"/>
    <w:uiPriority w:val="99"/>
    <w:semiHidden/>
    <w:unhideWhenUsed/>
    <w:rsid w:val="00072017"/>
  </w:style>
  <w:style w:type="numbering" w:customStyle="1" w:styleId="Bezsaraksta61124">
    <w:name w:val="Bez saraksta61124"/>
    <w:next w:val="NoList"/>
    <w:uiPriority w:val="99"/>
    <w:semiHidden/>
    <w:unhideWhenUsed/>
    <w:rsid w:val="00072017"/>
  </w:style>
  <w:style w:type="numbering" w:customStyle="1" w:styleId="Bezsaraksta71124">
    <w:name w:val="Bez saraksta71124"/>
    <w:next w:val="NoList"/>
    <w:uiPriority w:val="99"/>
    <w:semiHidden/>
    <w:unhideWhenUsed/>
    <w:rsid w:val="00072017"/>
  </w:style>
  <w:style w:type="numbering" w:customStyle="1" w:styleId="Bezsaraksta8224">
    <w:name w:val="Bez saraksta8224"/>
    <w:next w:val="NoList"/>
    <w:uiPriority w:val="99"/>
    <w:semiHidden/>
    <w:rsid w:val="00072017"/>
  </w:style>
  <w:style w:type="numbering" w:customStyle="1" w:styleId="Bezsaraksta14124">
    <w:name w:val="Bez saraksta14124"/>
    <w:next w:val="NoList"/>
    <w:uiPriority w:val="99"/>
    <w:semiHidden/>
    <w:unhideWhenUsed/>
    <w:rsid w:val="00072017"/>
  </w:style>
  <w:style w:type="numbering" w:customStyle="1" w:styleId="Bezsaraksta23124">
    <w:name w:val="Bez saraksta23124"/>
    <w:next w:val="NoList"/>
    <w:uiPriority w:val="99"/>
    <w:semiHidden/>
    <w:unhideWhenUsed/>
    <w:rsid w:val="00072017"/>
  </w:style>
  <w:style w:type="numbering" w:customStyle="1" w:styleId="Bezsaraksta113124">
    <w:name w:val="Bez saraksta113124"/>
    <w:next w:val="NoList"/>
    <w:uiPriority w:val="99"/>
    <w:semiHidden/>
    <w:unhideWhenUsed/>
    <w:rsid w:val="00072017"/>
  </w:style>
  <w:style w:type="numbering" w:customStyle="1" w:styleId="Bezsaraksta32124">
    <w:name w:val="Bez saraksta32124"/>
    <w:next w:val="NoList"/>
    <w:uiPriority w:val="99"/>
    <w:semiHidden/>
    <w:rsid w:val="00072017"/>
  </w:style>
  <w:style w:type="numbering" w:customStyle="1" w:styleId="Bezsaraksta122124">
    <w:name w:val="Bez saraksta122124"/>
    <w:next w:val="NoList"/>
    <w:uiPriority w:val="99"/>
    <w:semiHidden/>
    <w:unhideWhenUsed/>
    <w:rsid w:val="00072017"/>
  </w:style>
  <w:style w:type="numbering" w:customStyle="1" w:styleId="Bezsaraksta42124">
    <w:name w:val="Bez saraksta42124"/>
    <w:next w:val="NoList"/>
    <w:uiPriority w:val="99"/>
    <w:semiHidden/>
    <w:unhideWhenUsed/>
    <w:rsid w:val="00072017"/>
  </w:style>
  <w:style w:type="numbering" w:customStyle="1" w:styleId="Bezsaraksta52124">
    <w:name w:val="Bez saraksta52124"/>
    <w:next w:val="NoList"/>
    <w:uiPriority w:val="99"/>
    <w:semiHidden/>
    <w:unhideWhenUsed/>
    <w:rsid w:val="00072017"/>
  </w:style>
  <w:style w:type="numbering" w:customStyle="1" w:styleId="Bezsaraksta62124">
    <w:name w:val="Bez saraksta62124"/>
    <w:next w:val="NoList"/>
    <w:uiPriority w:val="99"/>
    <w:semiHidden/>
    <w:unhideWhenUsed/>
    <w:rsid w:val="00072017"/>
  </w:style>
  <w:style w:type="numbering" w:customStyle="1" w:styleId="Bezsaraksta72124">
    <w:name w:val="Bez saraksta72124"/>
    <w:next w:val="NoList"/>
    <w:uiPriority w:val="99"/>
    <w:semiHidden/>
    <w:unhideWhenUsed/>
    <w:rsid w:val="00072017"/>
  </w:style>
  <w:style w:type="numbering" w:customStyle="1" w:styleId="Bezsaraksta81124">
    <w:name w:val="Bez saraksta81124"/>
    <w:next w:val="NoList"/>
    <w:uiPriority w:val="99"/>
    <w:semiHidden/>
    <w:unhideWhenUsed/>
    <w:rsid w:val="00072017"/>
  </w:style>
  <w:style w:type="numbering" w:customStyle="1" w:styleId="Bezsaraksta9124">
    <w:name w:val="Bez saraksta9124"/>
    <w:next w:val="NoList"/>
    <w:uiPriority w:val="99"/>
    <w:semiHidden/>
    <w:unhideWhenUsed/>
    <w:rsid w:val="00072017"/>
  </w:style>
  <w:style w:type="numbering" w:customStyle="1" w:styleId="Bezsaraksta10124">
    <w:name w:val="Bez saraksta10124"/>
    <w:next w:val="NoList"/>
    <w:uiPriority w:val="99"/>
    <w:semiHidden/>
    <w:unhideWhenUsed/>
    <w:rsid w:val="00072017"/>
  </w:style>
  <w:style w:type="numbering" w:customStyle="1" w:styleId="Bezsaraksta15124">
    <w:name w:val="Bez saraksta15124"/>
    <w:next w:val="NoList"/>
    <w:uiPriority w:val="99"/>
    <w:semiHidden/>
    <w:unhideWhenUsed/>
    <w:rsid w:val="00072017"/>
  </w:style>
  <w:style w:type="numbering" w:customStyle="1" w:styleId="Bezsaraksta16124">
    <w:name w:val="Bez saraksta16124"/>
    <w:next w:val="NoList"/>
    <w:uiPriority w:val="99"/>
    <w:semiHidden/>
    <w:unhideWhenUsed/>
    <w:rsid w:val="00072017"/>
  </w:style>
  <w:style w:type="numbering" w:customStyle="1" w:styleId="Bezsaraksta17124">
    <w:name w:val="Bez saraksta17124"/>
    <w:next w:val="NoList"/>
    <w:uiPriority w:val="99"/>
    <w:semiHidden/>
    <w:unhideWhenUsed/>
    <w:rsid w:val="00072017"/>
  </w:style>
  <w:style w:type="numbering" w:customStyle="1" w:styleId="Bezsaraksta114124">
    <w:name w:val="Bez saraksta114124"/>
    <w:next w:val="NoList"/>
    <w:uiPriority w:val="99"/>
    <w:semiHidden/>
    <w:unhideWhenUsed/>
    <w:rsid w:val="00072017"/>
  </w:style>
  <w:style w:type="numbering" w:customStyle="1" w:styleId="Bezsaraksta20114">
    <w:name w:val="Bez saraksta20114"/>
    <w:next w:val="NoList"/>
    <w:uiPriority w:val="99"/>
    <w:semiHidden/>
    <w:unhideWhenUsed/>
    <w:rsid w:val="00072017"/>
  </w:style>
  <w:style w:type="numbering" w:customStyle="1" w:styleId="Bezsaraksta25114">
    <w:name w:val="Bez saraksta25114"/>
    <w:next w:val="NoList"/>
    <w:uiPriority w:val="99"/>
    <w:semiHidden/>
    <w:unhideWhenUsed/>
    <w:rsid w:val="00072017"/>
  </w:style>
  <w:style w:type="numbering" w:customStyle="1" w:styleId="Bezsaraksta26114">
    <w:name w:val="Bez saraksta26114"/>
    <w:next w:val="NoList"/>
    <w:uiPriority w:val="99"/>
    <w:semiHidden/>
    <w:unhideWhenUsed/>
    <w:rsid w:val="00072017"/>
  </w:style>
  <w:style w:type="numbering" w:customStyle="1" w:styleId="Bezsaraksta2814">
    <w:name w:val="Bez saraksta2814"/>
    <w:next w:val="NoList"/>
    <w:uiPriority w:val="99"/>
    <w:semiHidden/>
    <w:rsid w:val="00072017"/>
  </w:style>
  <w:style w:type="numbering" w:customStyle="1" w:styleId="Bezsaraksta1174">
    <w:name w:val="Bez saraksta1174"/>
    <w:next w:val="NoList"/>
    <w:uiPriority w:val="99"/>
    <w:semiHidden/>
    <w:unhideWhenUsed/>
    <w:rsid w:val="00072017"/>
  </w:style>
  <w:style w:type="numbering" w:customStyle="1" w:styleId="Bezsaraksta294">
    <w:name w:val="Bez saraksta294"/>
    <w:next w:val="NoList"/>
    <w:uiPriority w:val="99"/>
    <w:semiHidden/>
    <w:rsid w:val="00072017"/>
  </w:style>
  <w:style w:type="numbering" w:customStyle="1" w:styleId="Bezsaraksta1184">
    <w:name w:val="Bez saraksta1184"/>
    <w:next w:val="NoList"/>
    <w:uiPriority w:val="99"/>
    <w:semiHidden/>
    <w:unhideWhenUsed/>
    <w:rsid w:val="00072017"/>
  </w:style>
  <w:style w:type="numbering" w:customStyle="1" w:styleId="Bezsaraksta2134">
    <w:name w:val="Bez saraksta2134"/>
    <w:next w:val="NoList"/>
    <w:uiPriority w:val="99"/>
    <w:semiHidden/>
    <w:unhideWhenUsed/>
    <w:rsid w:val="00072017"/>
  </w:style>
  <w:style w:type="numbering" w:customStyle="1" w:styleId="Bezsaraksta11134">
    <w:name w:val="Bez saraksta11134"/>
    <w:next w:val="NoList"/>
    <w:uiPriority w:val="99"/>
    <w:semiHidden/>
    <w:unhideWhenUsed/>
    <w:rsid w:val="00072017"/>
  </w:style>
  <w:style w:type="numbering" w:customStyle="1" w:styleId="Bezsaraksta354">
    <w:name w:val="Bez saraksta354"/>
    <w:next w:val="NoList"/>
    <w:uiPriority w:val="99"/>
    <w:semiHidden/>
    <w:rsid w:val="00072017"/>
  </w:style>
  <w:style w:type="numbering" w:customStyle="1" w:styleId="Bezsaraksta1254">
    <w:name w:val="Bez saraksta1254"/>
    <w:next w:val="NoList"/>
    <w:uiPriority w:val="99"/>
    <w:semiHidden/>
    <w:unhideWhenUsed/>
    <w:rsid w:val="00072017"/>
  </w:style>
  <w:style w:type="numbering" w:customStyle="1" w:styleId="Bezsaraksta454">
    <w:name w:val="Bez saraksta454"/>
    <w:next w:val="NoList"/>
    <w:uiPriority w:val="99"/>
    <w:semiHidden/>
    <w:unhideWhenUsed/>
    <w:rsid w:val="00072017"/>
  </w:style>
  <w:style w:type="numbering" w:customStyle="1" w:styleId="Bezsaraksta554">
    <w:name w:val="Bez saraksta554"/>
    <w:next w:val="NoList"/>
    <w:uiPriority w:val="99"/>
    <w:semiHidden/>
    <w:unhideWhenUsed/>
    <w:rsid w:val="00072017"/>
  </w:style>
  <w:style w:type="numbering" w:customStyle="1" w:styleId="Bezsaraksta654">
    <w:name w:val="Bez saraksta654"/>
    <w:next w:val="NoList"/>
    <w:uiPriority w:val="99"/>
    <w:semiHidden/>
    <w:unhideWhenUsed/>
    <w:rsid w:val="00072017"/>
  </w:style>
  <w:style w:type="numbering" w:customStyle="1" w:styleId="Bezsaraksta754">
    <w:name w:val="Bez saraksta754"/>
    <w:next w:val="NoList"/>
    <w:uiPriority w:val="99"/>
    <w:semiHidden/>
    <w:rsid w:val="00072017"/>
  </w:style>
  <w:style w:type="numbering" w:customStyle="1" w:styleId="Bezsaraksta1334">
    <w:name w:val="Bez saraksta1334"/>
    <w:next w:val="NoList"/>
    <w:uiPriority w:val="99"/>
    <w:semiHidden/>
    <w:unhideWhenUsed/>
    <w:rsid w:val="00072017"/>
  </w:style>
  <w:style w:type="numbering" w:customStyle="1" w:styleId="Bezsaraksta2234">
    <w:name w:val="Bez saraksta2234"/>
    <w:next w:val="NoList"/>
    <w:uiPriority w:val="99"/>
    <w:semiHidden/>
    <w:unhideWhenUsed/>
    <w:rsid w:val="00072017"/>
  </w:style>
  <w:style w:type="numbering" w:customStyle="1" w:styleId="Bezsaraksta11234">
    <w:name w:val="Bez saraksta11234"/>
    <w:next w:val="NoList"/>
    <w:uiPriority w:val="99"/>
    <w:semiHidden/>
    <w:unhideWhenUsed/>
    <w:rsid w:val="00072017"/>
  </w:style>
  <w:style w:type="numbering" w:customStyle="1" w:styleId="Bezsaraksta3134">
    <w:name w:val="Bez saraksta3134"/>
    <w:next w:val="NoList"/>
    <w:uiPriority w:val="99"/>
    <w:semiHidden/>
    <w:rsid w:val="00072017"/>
  </w:style>
  <w:style w:type="numbering" w:customStyle="1" w:styleId="Bezsaraksta12134">
    <w:name w:val="Bez saraksta12134"/>
    <w:next w:val="NoList"/>
    <w:uiPriority w:val="99"/>
    <w:semiHidden/>
    <w:unhideWhenUsed/>
    <w:rsid w:val="00072017"/>
  </w:style>
  <w:style w:type="numbering" w:customStyle="1" w:styleId="Bezsaraksta4134">
    <w:name w:val="Bez saraksta4134"/>
    <w:next w:val="NoList"/>
    <w:uiPriority w:val="99"/>
    <w:semiHidden/>
    <w:unhideWhenUsed/>
    <w:rsid w:val="00072017"/>
  </w:style>
  <w:style w:type="numbering" w:customStyle="1" w:styleId="Bezsaraksta5134">
    <w:name w:val="Bez saraksta5134"/>
    <w:next w:val="NoList"/>
    <w:uiPriority w:val="99"/>
    <w:semiHidden/>
    <w:unhideWhenUsed/>
    <w:rsid w:val="00072017"/>
  </w:style>
  <w:style w:type="numbering" w:customStyle="1" w:styleId="Bezsaraksta6134">
    <w:name w:val="Bez saraksta6134"/>
    <w:next w:val="NoList"/>
    <w:uiPriority w:val="99"/>
    <w:semiHidden/>
    <w:unhideWhenUsed/>
    <w:rsid w:val="00072017"/>
  </w:style>
  <w:style w:type="numbering" w:customStyle="1" w:styleId="Bezsaraksta7134">
    <w:name w:val="Bez saraksta7134"/>
    <w:next w:val="NoList"/>
    <w:uiPriority w:val="99"/>
    <w:semiHidden/>
    <w:unhideWhenUsed/>
    <w:rsid w:val="00072017"/>
  </w:style>
  <w:style w:type="numbering" w:customStyle="1" w:styleId="Bezsaraksta844">
    <w:name w:val="Bez saraksta844"/>
    <w:next w:val="NoList"/>
    <w:uiPriority w:val="99"/>
    <w:semiHidden/>
    <w:rsid w:val="00072017"/>
  </w:style>
  <w:style w:type="numbering" w:customStyle="1" w:styleId="Bezsaraksta1434">
    <w:name w:val="Bez saraksta1434"/>
    <w:next w:val="NoList"/>
    <w:uiPriority w:val="99"/>
    <w:semiHidden/>
    <w:unhideWhenUsed/>
    <w:rsid w:val="00072017"/>
  </w:style>
  <w:style w:type="numbering" w:customStyle="1" w:styleId="Bezsaraksta2334">
    <w:name w:val="Bez saraksta2334"/>
    <w:next w:val="NoList"/>
    <w:uiPriority w:val="99"/>
    <w:semiHidden/>
    <w:unhideWhenUsed/>
    <w:rsid w:val="00072017"/>
  </w:style>
  <w:style w:type="numbering" w:customStyle="1" w:styleId="Bezsaraksta11334">
    <w:name w:val="Bez saraksta11334"/>
    <w:next w:val="NoList"/>
    <w:uiPriority w:val="99"/>
    <w:semiHidden/>
    <w:unhideWhenUsed/>
    <w:rsid w:val="00072017"/>
  </w:style>
  <w:style w:type="numbering" w:customStyle="1" w:styleId="Bezsaraksta3234">
    <w:name w:val="Bez saraksta3234"/>
    <w:next w:val="NoList"/>
    <w:uiPriority w:val="99"/>
    <w:semiHidden/>
    <w:rsid w:val="00072017"/>
  </w:style>
  <w:style w:type="numbering" w:customStyle="1" w:styleId="Bezsaraksta12234">
    <w:name w:val="Bez saraksta12234"/>
    <w:next w:val="NoList"/>
    <w:uiPriority w:val="99"/>
    <w:semiHidden/>
    <w:unhideWhenUsed/>
    <w:rsid w:val="00072017"/>
  </w:style>
  <w:style w:type="numbering" w:customStyle="1" w:styleId="Bezsaraksta4234">
    <w:name w:val="Bez saraksta4234"/>
    <w:next w:val="NoList"/>
    <w:uiPriority w:val="99"/>
    <w:semiHidden/>
    <w:unhideWhenUsed/>
    <w:rsid w:val="00072017"/>
  </w:style>
  <w:style w:type="numbering" w:customStyle="1" w:styleId="Bezsaraksta5234">
    <w:name w:val="Bez saraksta5234"/>
    <w:next w:val="NoList"/>
    <w:uiPriority w:val="99"/>
    <w:semiHidden/>
    <w:unhideWhenUsed/>
    <w:rsid w:val="00072017"/>
  </w:style>
  <w:style w:type="numbering" w:customStyle="1" w:styleId="Bezsaraksta6234">
    <w:name w:val="Bez saraksta6234"/>
    <w:next w:val="NoList"/>
    <w:uiPriority w:val="99"/>
    <w:semiHidden/>
    <w:unhideWhenUsed/>
    <w:rsid w:val="00072017"/>
  </w:style>
  <w:style w:type="numbering" w:customStyle="1" w:styleId="Bezsaraksta7234">
    <w:name w:val="Bez saraksta7234"/>
    <w:next w:val="NoList"/>
    <w:uiPriority w:val="99"/>
    <w:semiHidden/>
    <w:unhideWhenUsed/>
    <w:rsid w:val="00072017"/>
  </w:style>
  <w:style w:type="numbering" w:customStyle="1" w:styleId="Bezsaraksta8134">
    <w:name w:val="Bez saraksta8134"/>
    <w:next w:val="NoList"/>
    <w:uiPriority w:val="99"/>
    <w:semiHidden/>
    <w:unhideWhenUsed/>
    <w:rsid w:val="00072017"/>
  </w:style>
  <w:style w:type="numbering" w:customStyle="1" w:styleId="Bezsaraksta934">
    <w:name w:val="Bez saraksta934"/>
    <w:next w:val="NoList"/>
    <w:uiPriority w:val="99"/>
    <w:semiHidden/>
    <w:unhideWhenUsed/>
    <w:rsid w:val="00072017"/>
  </w:style>
  <w:style w:type="numbering" w:customStyle="1" w:styleId="Bezsaraksta1034">
    <w:name w:val="Bez saraksta1034"/>
    <w:next w:val="NoList"/>
    <w:uiPriority w:val="99"/>
    <w:semiHidden/>
    <w:unhideWhenUsed/>
    <w:rsid w:val="00072017"/>
  </w:style>
  <w:style w:type="numbering" w:customStyle="1" w:styleId="Bezsaraksta1534">
    <w:name w:val="Bez saraksta1534"/>
    <w:next w:val="NoList"/>
    <w:uiPriority w:val="99"/>
    <w:semiHidden/>
    <w:unhideWhenUsed/>
    <w:rsid w:val="00072017"/>
  </w:style>
  <w:style w:type="numbering" w:customStyle="1" w:styleId="Bezsaraksta1634">
    <w:name w:val="Bez saraksta1634"/>
    <w:next w:val="NoList"/>
    <w:uiPriority w:val="99"/>
    <w:semiHidden/>
    <w:unhideWhenUsed/>
    <w:rsid w:val="00072017"/>
  </w:style>
  <w:style w:type="numbering" w:customStyle="1" w:styleId="Bezsaraksta1734">
    <w:name w:val="Bez saraksta1734"/>
    <w:next w:val="NoList"/>
    <w:uiPriority w:val="99"/>
    <w:semiHidden/>
    <w:unhideWhenUsed/>
    <w:rsid w:val="00072017"/>
  </w:style>
  <w:style w:type="numbering" w:customStyle="1" w:styleId="Bezsaraksta11434">
    <w:name w:val="Bez saraksta11434"/>
    <w:next w:val="NoList"/>
    <w:uiPriority w:val="99"/>
    <w:semiHidden/>
    <w:unhideWhenUsed/>
    <w:rsid w:val="00072017"/>
  </w:style>
  <w:style w:type="numbering" w:customStyle="1" w:styleId="Bezsaraksta1834">
    <w:name w:val="Bez saraksta1834"/>
    <w:next w:val="NoList"/>
    <w:uiPriority w:val="99"/>
    <w:semiHidden/>
    <w:rsid w:val="00072017"/>
  </w:style>
  <w:style w:type="numbering" w:customStyle="1" w:styleId="Bezsaraksta1934">
    <w:name w:val="Bez saraksta1934"/>
    <w:next w:val="NoList"/>
    <w:uiPriority w:val="99"/>
    <w:semiHidden/>
    <w:unhideWhenUsed/>
    <w:rsid w:val="00072017"/>
  </w:style>
  <w:style w:type="numbering" w:customStyle="1" w:styleId="Bezsaraksta2434">
    <w:name w:val="Bez saraksta2434"/>
    <w:next w:val="NoList"/>
    <w:uiPriority w:val="99"/>
    <w:semiHidden/>
    <w:rsid w:val="00072017"/>
  </w:style>
  <w:style w:type="numbering" w:customStyle="1" w:styleId="Bezsaraksta11534">
    <w:name w:val="Bez saraksta11534"/>
    <w:next w:val="NoList"/>
    <w:uiPriority w:val="99"/>
    <w:semiHidden/>
    <w:unhideWhenUsed/>
    <w:rsid w:val="00072017"/>
  </w:style>
  <w:style w:type="numbering" w:customStyle="1" w:styleId="Bezsaraksta21134">
    <w:name w:val="Bez saraksta21134"/>
    <w:next w:val="NoList"/>
    <w:uiPriority w:val="99"/>
    <w:semiHidden/>
    <w:unhideWhenUsed/>
    <w:rsid w:val="00072017"/>
  </w:style>
  <w:style w:type="numbering" w:customStyle="1" w:styleId="Bezsaraksta111134">
    <w:name w:val="Bez saraksta111134"/>
    <w:next w:val="NoList"/>
    <w:uiPriority w:val="99"/>
    <w:semiHidden/>
    <w:unhideWhenUsed/>
    <w:rsid w:val="00072017"/>
  </w:style>
  <w:style w:type="numbering" w:customStyle="1" w:styleId="Bezsaraksta3334">
    <w:name w:val="Bez saraksta3334"/>
    <w:next w:val="NoList"/>
    <w:uiPriority w:val="99"/>
    <w:semiHidden/>
    <w:rsid w:val="00072017"/>
  </w:style>
  <w:style w:type="numbering" w:customStyle="1" w:styleId="Bezsaraksta12334">
    <w:name w:val="Bez saraksta12334"/>
    <w:next w:val="NoList"/>
    <w:uiPriority w:val="99"/>
    <w:semiHidden/>
    <w:unhideWhenUsed/>
    <w:rsid w:val="00072017"/>
  </w:style>
  <w:style w:type="numbering" w:customStyle="1" w:styleId="Bezsaraksta4334">
    <w:name w:val="Bez saraksta4334"/>
    <w:next w:val="NoList"/>
    <w:uiPriority w:val="99"/>
    <w:semiHidden/>
    <w:unhideWhenUsed/>
    <w:rsid w:val="00072017"/>
  </w:style>
  <w:style w:type="numbering" w:customStyle="1" w:styleId="Bezsaraksta5334">
    <w:name w:val="Bez saraksta5334"/>
    <w:next w:val="NoList"/>
    <w:uiPriority w:val="99"/>
    <w:semiHidden/>
    <w:unhideWhenUsed/>
    <w:rsid w:val="00072017"/>
  </w:style>
  <w:style w:type="numbering" w:customStyle="1" w:styleId="Bezsaraksta6334">
    <w:name w:val="Bez saraksta6334"/>
    <w:next w:val="NoList"/>
    <w:uiPriority w:val="99"/>
    <w:semiHidden/>
    <w:unhideWhenUsed/>
    <w:rsid w:val="00072017"/>
  </w:style>
  <w:style w:type="numbering" w:customStyle="1" w:styleId="Bezsaraksta7334">
    <w:name w:val="Bez saraksta7334"/>
    <w:next w:val="NoList"/>
    <w:uiPriority w:val="99"/>
    <w:semiHidden/>
    <w:rsid w:val="00072017"/>
  </w:style>
  <w:style w:type="numbering" w:customStyle="1" w:styleId="Bezsaraksta13134">
    <w:name w:val="Bez saraksta13134"/>
    <w:next w:val="NoList"/>
    <w:uiPriority w:val="99"/>
    <w:semiHidden/>
    <w:unhideWhenUsed/>
    <w:rsid w:val="00072017"/>
  </w:style>
  <w:style w:type="numbering" w:customStyle="1" w:styleId="Bezsaraksta22134">
    <w:name w:val="Bez saraksta22134"/>
    <w:next w:val="NoList"/>
    <w:uiPriority w:val="99"/>
    <w:semiHidden/>
    <w:unhideWhenUsed/>
    <w:rsid w:val="00072017"/>
  </w:style>
  <w:style w:type="numbering" w:customStyle="1" w:styleId="Bezsaraksta112134">
    <w:name w:val="Bez saraksta112134"/>
    <w:next w:val="NoList"/>
    <w:uiPriority w:val="99"/>
    <w:semiHidden/>
    <w:unhideWhenUsed/>
    <w:rsid w:val="00072017"/>
  </w:style>
  <w:style w:type="numbering" w:customStyle="1" w:styleId="Bezsaraksta31134">
    <w:name w:val="Bez saraksta31134"/>
    <w:next w:val="NoList"/>
    <w:uiPriority w:val="99"/>
    <w:semiHidden/>
    <w:rsid w:val="00072017"/>
  </w:style>
  <w:style w:type="numbering" w:customStyle="1" w:styleId="Bezsaraksta121134">
    <w:name w:val="Bez saraksta121134"/>
    <w:next w:val="NoList"/>
    <w:uiPriority w:val="99"/>
    <w:semiHidden/>
    <w:unhideWhenUsed/>
    <w:rsid w:val="00072017"/>
  </w:style>
  <w:style w:type="numbering" w:customStyle="1" w:styleId="Bezsaraksta41134">
    <w:name w:val="Bez saraksta41134"/>
    <w:next w:val="NoList"/>
    <w:uiPriority w:val="99"/>
    <w:semiHidden/>
    <w:unhideWhenUsed/>
    <w:rsid w:val="00072017"/>
  </w:style>
  <w:style w:type="numbering" w:customStyle="1" w:styleId="Bezsaraksta51134">
    <w:name w:val="Bez saraksta51134"/>
    <w:next w:val="NoList"/>
    <w:uiPriority w:val="99"/>
    <w:semiHidden/>
    <w:unhideWhenUsed/>
    <w:rsid w:val="00072017"/>
  </w:style>
  <w:style w:type="numbering" w:customStyle="1" w:styleId="Bezsaraksta61134">
    <w:name w:val="Bez saraksta61134"/>
    <w:next w:val="NoList"/>
    <w:uiPriority w:val="99"/>
    <w:semiHidden/>
    <w:unhideWhenUsed/>
    <w:rsid w:val="00072017"/>
  </w:style>
  <w:style w:type="numbering" w:customStyle="1" w:styleId="Bezsaraksta71134">
    <w:name w:val="Bez saraksta71134"/>
    <w:next w:val="NoList"/>
    <w:uiPriority w:val="99"/>
    <w:semiHidden/>
    <w:unhideWhenUsed/>
    <w:rsid w:val="00072017"/>
  </w:style>
  <w:style w:type="numbering" w:customStyle="1" w:styleId="Bezsaraksta8234">
    <w:name w:val="Bez saraksta8234"/>
    <w:next w:val="NoList"/>
    <w:uiPriority w:val="99"/>
    <w:semiHidden/>
    <w:rsid w:val="00072017"/>
  </w:style>
  <w:style w:type="numbering" w:customStyle="1" w:styleId="Bezsaraksta14134">
    <w:name w:val="Bez saraksta14134"/>
    <w:next w:val="NoList"/>
    <w:uiPriority w:val="99"/>
    <w:semiHidden/>
    <w:unhideWhenUsed/>
    <w:rsid w:val="00072017"/>
  </w:style>
  <w:style w:type="numbering" w:customStyle="1" w:styleId="Bezsaraksta23134">
    <w:name w:val="Bez saraksta23134"/>
    <w:next w:val="NoList"/>
    <w:uiPriority w:val="99"/>
    <w:semiHidden/>
    <w:unhideWhenUsed/>
    <w:rsid w:val="00072017"/>
  </w:style>
  <w:style w:type="numbering" w:customStyle="1" w:styleId="Bezsaraksta113134">
    <w:name w:val="Bez saraksta113134"/>
    <w:next w:val="NoList"/>
    <w:uiPriority w:val="99"/>
    <w:semiHidden/>
    <w:unhideWhenUsed/>
    <w:rsid w:val="00072017"/>
  </w:style>
  <w:style w:type="numbering" w:customStyle="1" w:styleId="Bezsaraksta32134">
    <w:name w:val="Bez saraksta32134"/>
    <w:next w:val="NoList"/>
    <w:uiPriority w:val="99"/>
    <w:semiHidden/>
    <w:rsid w:val="00072017"/>
  </w:style>
  <w:style w:type="numbering" w:customStyle="1" w:styleId="Bezsaraksta122134">
    <w:name w:val="Bez saraksta122134"/>
    <w:next w:val="NoList"/>
    <w:uiPriority w:val="99"/>
    <w:semiHidden/>
    <w:unhideWhenUsed/>
    <w:rsid w:val="00072017"/>
  </w:style>
  <w:style w:type="numbering" w:customStyle="1" w:styleId="Bezsaraksta42134">
    <w:name w:val="Bez saraksta42134"/>
    <w:next w:val="NoList"/>
    <w:uiPriority w:val="99"/>
    <w:semiHidden/>
    <w:unhideWhenUsed/>
    <w:rsid w:val="00072017"/>
  </w:style>
  <w:style w:type="numbering" w:customStyle="1" w:styleId="Bezsaraksta52134">
    <w:name w:val="Bez saraksta52134"/>
    <w:next w:val="NoList"/>
    <w:uiPriority w:val="99"/>
    <w:semiHidden/>
    <w:unhideWhenUsed/>
    <w:rsid w:val="00072017"/>
  </w:style>
  <w:style w:type="numbering" w:customStyle="1" w:styleId="Bezsaraksta62134">
    <w:name w:val="Bez saraksta62134"/>
    <w:next w:val="NoList"/>
    <w:uiPriority w:val="99"/>
    <w:semiHidden/>
    <w:unhideWhenUsed/>
    <w:rsid w:val="00072017"/>
  </w:style>
  <w:style w:type="numbering" w:customStyle="1" w:styleId="Bezsaraksta72134">
    <w:name w:val="Bez saraksta72134"/>
    <w:next w:val="NoList"/>
    <w:uiPriority w:val="99"/>
    <w:semiHidden/>
    <w:unhideWhenUsed/>
    <w:rsid w:val="00072017"/>
  </w:style>
  <w:style w:type="numbering" w:customStyle="1" w:styleId="Bezsaraksta81134">
    <w:name w:val="Bez saraksta81134"/>
    <w:next w:val="NoList"/>
    <w:uiPriority w:val="99"/>
    <w:semiHidden/>
    <w:unhideWhenUsed/>
    <w:rsid w:val="00072017"/>
  </w:style>
  <w:style w:type="numbering" w:customStyle="1" w:styleId="Bezsaraksta9134">
    <w:name w:val="Bez saraksta9134"/>
    <w:next w:val="NoList"/>
    <w:uiPriority w:val="99"/>
    <w:semiHidden/>
    <w:unhideWhenUsed/>
    <w:rsid w:val="00072017"/>
  </w:style>
  <w:style w:type="numbering" w:customStyle="1" w:styleId="Bezsaraksta10134">
    <w:name w:val="Bez saraksta10134"/>
    <w:next w:val="NoList"/>
    <w:uiPriority w:val="99"/>
    <w:semiHidden/>
    <w:unhideWhenUsed/>
    <w:rsid w:val="00072017"/>
  </w:style>
  <w:style w:type="numbering" w:customStyle="1" w:styleId="Bezsaraksta15134">
    <w:name w:val="Bez saraksta15134"/>
    <w:next w:val="NoList"/>
    <w:uiPriority w:val="99"/>
    <w:semiHidden/>
    <w:unhideWhenUsed/>
    <w:rsid w:val="00072017"/>
  </w:style>
  <w:style w:type="numbering" w:customStyle="1" w:styleId="Bezsaraksta16134">
    <w:name w:val="Bez saraksta16134"/>
    <w:next w:val="NoList"/>
    <w:uiPriority w:val="99"/>
    <w:semiHidden/>
    <w:unhideWhenUsed/>
    <w:rsid w:val="00072017"/>
  </w:style>
  <w:style w:type="numbering" w:customStyle="1" w:styleId="Bezsaraksta17134">
    <w:name w:val="Bez saraksta17134"/>
    <w:next w:val="NoList"/>
    <w:uiPriority w:val="99"/>
    <w:semiHidden/>
    <w:unhideWhenUsed/>
    <w:rsid w:val="00072017"/>
  </w:style>
  <w:style w:type="numbering" w:customStyle="1" w:styleId="Bezsaraksta114134">
    <w:name w:val="Bez saraksta114134"/>
    <w:next w:val="NoList"/>
    <w:uiPriority w:val="99"/>
    <w:semiHidden/>
    <w:unhideWhenUsed/>
    <w:rsid w:val="00072017"/>
  </w:style>
  <w:style w:type="numbering" w:customStyle="1" w:styleId="Bezsaraksta2024">
    <w:name w:val="Bez saraksta2024"/>
    <w:next w:val="NoList"/>
    <w:uiPriority w:val="99"/>
    <w:semiHidden/>
    <w:unhideWhenUsed/>
    <w:rsid w:val="00072017"/>
  </w:style>
  <w:style w:type="numbering" w:customStyle="1" w:styleId="Bezsaraksta2524">
    <w:name w:val="Bez saraksta2524"/>
    <w:next w:val="NoList"/>
    <w:uiPriority w:val="99"/>
    <w:semiHidden/>
    <w:unhideWhenUsed/>
    <w:rsid w:val="00072017"/>
  </w:style>
  <w:style w:type="numbering" w:customStyle="1" w:styleId="Bezsaraksta2624">
    <w:name w:val="Bez saraksta2624"/>
    <w:next w:val="NoList"/>
    <w:uiPriority w:val="99"/>
    <w:semiHidden/>
    <w:unhideWhenUsed/>
    <w:rsid w:val="00072017"/>
  </w:style>
  <w:style w:type="numbering" w:customStyle="1" w:styleId="Stils13">
    <w:name w:val="Stils13"/>
    <w:uiPriority w:val="99"/>
    <w:rsid w:val="00072017"/>
    <w:pPr>
      <w:numPr>
        <w:numId w:val="64"/>
      </w:numPr>
    </w:pPr>
  </w:style>
  <w:style w:type="numbering" w:customStyle="1" w:styleId="Bezsaraksta302">
    <w:name w:val="Bez saraksta302"/>
    <w:next w:val="NoList"/>
    <w:uiPriority w:val="99"/>
    <w:semiHidden/>
    <w:unhideWhenUsed/>
    <w:rsid w:val="00072017"/>
  </w:style>
  <w:style w:type="numbering" w:customStyle="1" w:styleId="Bezsaraksta362">
    <w:name w:val="Bez saraksta362"/>
    <w:next w:val="NoList"/>
    <w:uiPriority w:val="99"/>
    <w:semiHidden/>
    <w:unhideWhenUsed/>
    <w:rsid w:val="00072017"/>
  </w:style>
  <w:style w:type="numbering" w:customStyle="1" w:styleId="Bezsaraksta371">
    <w:name w:val="Bez saraksta371"/>
    <w:next w:val="NoList"/>
    <w:uiPriority w:val="99"/>
    <w:semiHidden/>
    <w:unhideWhenUsed/>
    <w:rsid w:val="00072017"/>
  </w:style>
  <w:style w:type="numbering" w:customStyle="1" w:styleId="Bezsaraksta381">
    <w:name w:val="Bez saraksta381"/>
    <w:next w:val="NoList"/>
    <w:uiPriority w:val="99"/>
    <w:semiHidden/>
    <w:unhideWhenUsed/>
    <w:rsid w:val="00072017"/>
  </w:style>
  <w:style w:type="character" w:customStyle="1" w:styleId="WW8Num11z0">
    <w:name w:val="WW8Num11z0"/>
    <w:rsid w:val="00072017"/>
    <w:rPr>
      <w:rFonts w:ascii="Symbol" w:hAnsi="Symbol"/>
    </w:rPr>
  </w:style>
  <w:style w:type="character" w:customStyle="1" w:styleId="WW8Num20z0">
    <w:name w:val="WW8Num20z0"/>
    <w:rsid w:val="00072017"/>
    <w:rPr>
      <w:i w:val="0"/>
    </w:rPr>
  </w:style>
  <w:style w:type="character" w:customStyle="1" w:styleId="WW8Num24z0">
    <w:name w:val="WW8Num24z0"/>
    <w:rsid w:val="00072017"/>
    <w:rPr>
      <w:rFonts w:ascii="Symbol" w:hAnsi="Symbol"/>
      <w:b w:val="0"/>
      <w:i w:val="0"/>
      <w:spacing w:val="0"/>
    </w:rPr>
  </w:style>
  <w:style w:type="character" w:customStyle="1" w:styleId="WW8Num24z1">
    <w:name w:val="WW8Num24z1"/>
    <w:rsid w:val="00072017"/>
    <w:rPr>
      <w:rFonts w:ascii="OpenSymbol" w:hAnsi="OpenSymbol"/>
    </w:rPr>
  </w:style>
  <w:style w:type="character" w:customStyle="1" w:styleId="WW8Num24z2">
    <w:name w:val="WW8Num24z2"/>
    <w:rsid w:val="00072017"/>
    <w:rPr>
      <w:rFonts w:ascii="Wingdings" w:hAnsi="Wingdings"/>
    </w:rPr>
  </w:style>
  <w:style w:type="character" w:customStyle="1" w:styleId="WW8Num24z4">
    <w:name w:val="WW8Num24z4"/>
    <w:rsid w:val="00072017"/>
    <w:rPr>
      <w:rFonts w:ascii="Courier New" w:hAnsi="Courier New" w:cs="Courier New"/>
    </w:rPr>
  </w:style>
  <w:style w:type="character" w:customStyle="1" w:styleId="WW8Num27z0">
    <w:name w:val="WW8Num27z0"/>
    <w:rsid w:val="00072017"/>
    <w:rPr>
      <w:rFonts w:ascii="Symbol" w:hAnsi="Symbol"/>
    </w:rPr>
  </w:style>
  <w:style w:type="character" w:customStyle="1" w:styleId="WW8Num29z0">
    <w:name w:val="WW8Num29z0"/>
    <w:rsid w:val="00072017"/>
    <w:rPr>
      <w:rFonts w:ascii="Symbol" w:hAnsi="Symbol"/>
      <w:b w:val="0"/>
      <w:i w:val="0"/>
      <w:spacing w:val="0"/>
    </w:rPr>
  </w:style>
  <w:style w:type="character" w:customStyle="1" w:styleId="WW8Num30z0">
    <w:name w:val="WW8Num30z0"/>
    <w:rsid w:val="00072017"/>
    <w:rPr>
      <w:rFonts w:ascii="Symbol" w:hAnsi="Symbol"/>
      <w:b w:val="0"/>
      <w:i w:val="0"/>
      <w:spacing w:val="0"/>
    </w:rPr>
  </w:style>
  <w:style w:type="character" w:customStyle="1" w:styleId="WW8Num31z0">
    <w:name w:val="WW8Num31z0"/>
    <w:rsid w:val="00072017"/>
    <w:rPr>
      <w:rFonts w:ascii="Symbol" w:hAnsi="Symbol"/>
    </w:rPr>
  </w:style>
  <w:style w:type="character" w:customStyle="1" w:styleId="WW8Num32z0">
    <w:name w:val="WW8Num32z0"/>
    <w:rsid w:val="00072017"/>
    <w:rPr>
      <w:rFonts w:ascii="Symbol" w:hAnsi="Symbol"/>
    </w:rPr>
  </w:style>
  <w:style w:type="character" w:customStyle="1" w:styleId="WW8Num32z1">
    <w:name w:val="WW8Num32z1"/>
    <w:rsid w:val="00072017"/>
    <w:rPr>
      <w:rFonts w:ascii="Symbol" w:hAnsi="Symbol"/>
      <w:sz w:val="24"/>
      <w:szCs w:val="24"/>
    </w:rPr>
  </w:style>
  <w:style w:type="character" w:customStyle="1" w:styleId="WW8Num32z2">
    <w:name w:val="WW8Num32z2"/>
    <w:rsid w:val="00072017"/>
    <w:rPr>
      <w:rFonts w:ascii="Wingdings" w:hAnsi="Wingdings"/>
    </w:rPr>
  </w:style>
  <w:style w:type="character" w:customStyle="1" w:styleId="WW8Num32z7">
    <w:name w:val="WW8Num32z7"/>
    <w:rsid w:val="00072017"/>
    <w:rPr>
      <w:rFonts w:ascii="Courier New" w:hAnsi="Courier New" w:cs="Courier New"/>
    </w:rPr>
  </w:style>
  <w:style w:type="character" w:customStyle="1" w:styleId="WW8Num33z0">
    <w:name w:val="WW8Num33z0"/>
    <w:rsid w:val="00072017"/>
    <w:rPr>
      <w:rFonts w:ascii="Symbol" w:hAnsi="Symbol"/>
    </w:rPr>
  </w:style>
  <w:style w:type="character" w:customStyle="1" w:styleId="WW8Num34z0">
    <w:name w:val="WW8Num34z0"/>
    <w:rsid w:val="00072017"/>
    <w:rPr>
      <w:rFonts w:ascii="Symbol" w:hAnsi="Symbol"/>
    </w:rPr>
  </w:style>
  <w:style w:type="character" w:customStyle="1" w:styleId="WW8Num35z0">
    <w:name w:val="WW8Num35z0"/>
    <w:rsid w:val="00072017"/>
    <w:rPr>
      <w:rFonts w:ascii="Symbol" w:hAnsi="Symbol"/>
    </w:rPr>
  </w:style>
  <w:style w:type="character" w:customStyle="1" w:styleId="WW8Num36z0">
    <w:name w:val="WW8Num36z0"/>
    <w:rsid w:val="00072017"/>
    <w:rPr>
      <w:b w:val="0"/>
      <w:i w:val="0"/>
    </w:rPr>
  </w:style>
  <w:style w:type="character" w:customStyle="1" w:styleId="WW8Num37z0">
    <w:name w:val="WW8Num37z0"/>
    <w:rsid w:val="00072017"/>
    <w:rPr>
      <w:rFonts w:ascii="Symbol" w:hAnsi="Symbol"/>
    </w:rPr>
  </w:style>
  <w:style w:type="character" w:customStyle="1" w:styleId="WW8Num38z0">
    <w:name w:val="WW8Num38z0"/>
    <w:rsid w:val="00072017"/>
    <w:rPr>
      <w:rFonts w:ascii="Symbol" w:hAnsi="Symbol" w:cs="Times New Roman"/>
      <w:sz w:val="24"/>
      <w:szCs w:val="24"/>
    </w:rPr>
  </w:style>
  <w:style w:type="character" w:customStyle="1" w:styleId="WW8Num38z1">
    <w:name w:val="WW8Num38z1"/>
    <w:rsid w:val="00072017"/>
    <w:rPr>
      <w:rFonts w:ascii="Courier New" w:hAnsi="Courier New" w:cs="Courier New"/>
    </w:rPr>
  </w:style>
  <w:style w:type="character" w:customStyle="1" w:styleId="WW8Num38z2">
    <w:name w:val="WW8Num38z2"/>
    <w:rsid w:val="00072017"/>
    <w:rPr>
      <w:rFonts w:ascii="Wingdings" w:hAnsi="Wingdings"/>
    </w:rPr>
  </w:style>
  <w:style w:type="character" w:customStyle="1" w:styleId="WW8Num39z0">
    <w:name w:val="WW8Num39z0"/>
    <w:rsid w:val="00072017"/>
    <w:rPr>
      <w:rFonts w:ascii="Symbol" w:hAnsi="Symbol"/>
    </w:rPr>
  </w:style>
  <w:style w:type="character" w:customStyle="1" w:styleId="WW8Num39z1">
    <w:name w:val="WW8Num39z1"/>
    <w:rsid w:val="00072017"/>
    <w:rPr>
      <w:rFonts w:ascii="Symbol" w:hAnsi="Symbol"/>
      <w:b w:val="0"/>
      <w:i w:val="0"/>
      <w:spacing w:val="0"/>
    </w:rPr>
  </w:style>
  <w:style w:type="character" w:customStyle="1" w:styleId="WW8Num39z2">
    <w:name w:val="WW8Num39z2"/>
    <w:rsid w:val="00072017"/>
    <w:rPr>
      <w:b w:val="0"/>
      <w:i w:val="0"/>
      <w:spacing w:val="0"/>
    </w:rPr>
  </w:style>
  <w:style w:type="character" w:customStyle="1" w:styleId="WW8Num39z3">
    <w:name w:val="WW8Num39z3"/>
    <w:rsid w:val="00072017"/>
    <w:rPr>
      <w:rFonts w:ascii="Symbol" w:hAnsi="Symbol" w:cs="Times New Roman"/>
      <w:b w:val="0"/>
      <w:i w:val="0"/>
      <w:spacing w:val="0"/>
      <w:sz w:val="24"/>
      <w:szCs w:val="24"/>
    </w:rPr>
  </w:style>
  <w:style w:type="character" w:customStyle="1" w:styleId="WW8Num40z0">
    <w:name w:val="WW8Num40z0"/>
    <w:rsid w:val="00072017"/>
    <w:rPr>
      <w:b w:val="0"/>
      <w:i w:val="0"/>
    </w:rPr>
  </w:style>
  <w:style w:type="character" w:customStyle="1" w:styleId="WW8Num40z1">
    <w:name w:val="WW8Num40z1"/>
    <w:rsid w:val="00072017"/>
    <w:rPr>
      <w:rFonts w:ascii="Symbol" w:hAnsi="Symbol"/>
      <w:b w:val="0"/>
      <w:i w:val="0"/>
      <w:spacing w:val="0"/>
    </w:rPr>
  </w:style>
  <w:style w:type="character" w:customStyle="1" w:styleId="WW8Num40z2">
    <w:name w:val="WW8Num40z2"/>
    <w:rsid w:val="00072017"/>
    <w:rPr>
      <w:b w:val="0"/>
      <w:i w:val="0"/>
      <w:spacing w:val="0"/>
    </w:rPr>
  </w:style>
  <w:style w:type="character" w:customStyle="1" w:styleId="WW8Num40z3">
    <w:name w:val="WW8Num40z3"/>
    <w:rsid w:val="00072017"/>
    <w:rPr>
      <w:rFonts w:ascii="Symbol" w:hAnsi="Symbol" w:cs="Times New Roman"/>
      <w:b w:val="0"/>
      <w:i w:val="0"/>
      <w:spacing w:val="0"/>
      <w:sz w:val="24"/>
      <w:szCs w:val="24"/>
    </w:rPr>
  </w:style>
  <w:style w:type="character" w:customStyle="1" w:styleId="WW8Num41z0">
    <w:name w:val="WW8Num41z0"/>
    <w:rsid w:val="00072017"/>
    <w:rPr>
      <w:rFonts w:ascii="Symbol" w:hAnsi="Symbol"/>
    </w:rPr>
  </w:style>
  <w:style w:type="character" w:customStyle="1" w:styleId="WW8Num42z0">
    <w:name w:val="WW8Num42z0"/>
    <w:rsid w:val="00072017"/>
    <w:rPr>
      <w:i w:val="0"/>
    </w:rPr>
  </w:style>
  <w:style w:type="character" w:customStyle="1" w:styleId="WW8Num43z0">
    <w:name w:val="WW8Num43z0"/>
    <w:rsid w:val="00072017"/>
    <w:rPr>
      <w:rFonts w:ascii="Symbol" w:hAnsi="Symbol"/>
    </w:rPr>
  </w:style>
  <w:style w:type="character" w:customStyle="1" w:styleId="WW8Num43z1">
    <w:name w:val="WW8Num43z1"/>
    <w:rsid w:val="00072017"/>
    <w:rPr>
      <w:rFonts w:ascii="Symbol" w:hAnsi="Symbol"/>
      <w:b w:val="0"/>
      <w:i w:val="0"/>
      <w:spacing w:val="0"/>
    </w:rPr>
  </w:style>
  <w:style w:type="character" w:customStyle="1" w:styleId="WW8Num43z2">
    <w:name w:val="WW8Num43z2"/>
    <w:rsid w:val="00072017"/>
    <w:rPr>
      <w:b w:val="0"/>
      <w:i w:val="0"/>
      <w:spacing w:val="0"/>
    </w:rPr>
  </w:style>
  <w:style w:type="character" w:customStyle="1" w:styleId="WW8Num43z3">
    <w:name w:val="WW8Num43z3"/>
    <w:rsid w:val="00072017"/>
    <w:rPr>
      <w:rFonts w:ascii="Symbol" w:hAnsi="Symbol" w:cs="Times New Roman"/>
      <w:b w:val="0"/>
      <w:i w:val="0"/>
      <w:spacing w:val="0"/>
      <w:sz w:val="24"/>
      <w:szCs w:val="24"/>
    </w:rPr>
  </w:style>
  <w:style w:type="character" w:customStyle="1" w:styleId="WW8Num44z0">
    <w:name w:val="WW8Num44z0"/>
    <w:rsid w:val="00072017"/>
    <w:rPr>
      <w:i w:val="0"/>
    </w:rPr>
  </w:style>
  <w:style w:type="character" w:customStyle="1" w:styleId="WW8Num45z0">
    <w:name w:val="WW8Num45z0"/>
    <w:rsid w:val="00072017"/>
    <w:rPr>
      <w:rFonts w:ascii="Symbol" w:hAnsi="Symbol"/>
    </w:rPr>
  </w:style>
  <w:style w:type="character" w:customStyle="1" w:styleId="WW8Num46z0">
    <w:name w:val="WW8Num46z0"/>
    <w:rsid w:val="00072017"/>
    <w:rPr>
      <w:rFonts w:ascii="Symbol" w:hAnsi="Symbol"/>
    </w:rPr>
  </w:style>
  <w:style w:type="character" w:customStyle="1" w:styleId="WW8Num47z0">
    <w:name w:val="WW8Num47z0"/>
    <w:rsid w:val="00072017"/>
    <w:rPr>
      <w:b w:val="0"/>
      <w:i w:val="0"/>
    </w:rPr>
  </w:style>
  <w:style w:type="character" w:customStyle="1" w:styleId="WW8Num48z0">
    <w:name w:val="WW8Num48z0"/>
    <w:rsid w:val="00072017"/>
    <w:rPr>
      <w:rFonts w:ascii="Symbol" w:hAnsi="Symbol"/>
    </w:rPr>
  </w:style>
  <w:style w:type="character" w:customStyle="1" w:styleId="WW8Num48z1">
    <w:name w:val="WW8Num48z1"/>
    <w:rsid w:val="00072017"/>
    <w:rPr>
      <w:rFonts w:ascii="Symbol" w:hAnsi="Symbol"/>
      <w:b w:val="0"/>
      <w:i w:val="0"/>
      <w:spacing w:val="0"/>
    </w:rPr>
  </w:style>
  <w:style w:type="character" w:customStyle="1" w:styleId="WW8Num48z2">
    <w:name w:val="WW8Num48z2"/>
    <w:rsid w:val="00072017"/>
    <w:rPr>
      <w:b w:val="0"/>
      <w:i w:val="0"/>
      <w:spacing w:val="0"/>
    </w:rPr>
  </w:style>
  <w:style w:type="character" w:customStyle="1" w:styleId="WW8Num48z3">
    <w:name w:val="WW8Num48z3"/>
    <w:rsid w:val="00072017"/>
    <w:rPr>
      <w:rFonts w:ascii="Symbol" w:hAnsi="Symbol" w:cs="Times New Roman"/>
      <w:b w:val="0"/>
      <w:i w:val="0"/>
      <w:spacing w:val="0"/>
      <w:sz w:val="24"/>
      <w:szCs w:val="24"/>
    </w:rPr>
  </w:style>
  <w:style w:type="character" w:customStyle="1" w:styleId="WW8Num49z0">
    <w:name w:val="WW8Num49z0"/>
    <w:rsid w:val="00072017"/>
    <w:rPr>
      <w:rFonts w:ascii="Symbol" w:hAnsi="Symbol"/>
    </w:rPr>
  </w:style>
  <w:style w:type="character" w:customStyle="1" w:styleId="WW8Num51z0">
    <w:name w:val="WW8Num51z0"/>
    <w:rsid w:val="00072017"/>
    <w:rPr>
      <w:rFonts w:ascii="Symbol" w:hAnsi="Symbol"/>
      <w:b w:val="0"/>
      <w:i w:val="0"/>
      <w:spacing w:val="0"/>
    </w:rPr>
  </w:style>
  <w:style w:type="character" w:customStyle="1" w:styleId="WW8Num52z0">
    <w:name w:val="WW8Num52z0"/>
    <w:rsid w:val="00072017"/>
    <w:rPr>
      <w:rFonts w:ascii="Symbol" w:hAnsi="Symbol"/>
    </w:rPr>
  </w:style>
  <w:style w:type="character" w:customStyle="1" w:styleId="WW8Num53z0">
    <w:name w:val="WW8Num53z0"/>
    <w:rsid w:val="00072017"/>
    <w:rPr>
      <w:b w:val="0"/>
      <w:i w:val="0"/>
    </w:rPr>
  </w:style>
  <w:style w:type="character" w:customStyle="1" w:styleId="WW8Num54z0">
    <w:name w:val="WW8Num54z0"/>
    <w:rsid w:val="00072017"/>
    <w:rPr>
      <w:rFonts w:ascii="Courier New" w:hAnsi="Courier New" w:cs="Courier New"/>
    </w:rPr>
  </w:style>
  <w:style w:type="character" w:customStyle="1" w:styleId="WW8Num55z0">
    <w:name w:val="WW8Num55z0"/>
    <w:rsid w:val="00072017"/>
    <w:rPr>
      <w:rFonts w:ascii="Symbol" w:hAnsi="Symbol"/>
    </w:rPr>
  </w:style>
  <w:style w:type="character" w:customStyle="1" w:styleId="WW8Num56z0">
    <w:name w:val="WW8Num56z0"/>
    <w:rsid w:val="00072017"/>
    <w:rPr>
      <w:rFonts w:ascii="Symbol" w:hAnsi="Symbol"/>
    </w:rPr>
  </w:style>
  <w:style w:type="character" w:customStyle="1" w:styleId="WW8Num57z0">
    <w:name w:val="WW8Num57z0"/>
    <w:rsid w:val="00072017"/>
    <w:rPr>
      <w:rFonts w:ascii="Symbol" w:hAnsi="Symbol"/>
    </w:rPr>
  </w:style>
  <w:style w:type="character" w:customStyle="1" w:styleId="WW8Num58z0">
    <w:name w:val="WW8Num58z0"/>
    <w:rsid w:val="00072017"/>
    <w:rPr>
      <w:rFonts w:ascii="Symbol" w:hAnsi="Symbol"/>
    </w:rPr>
  </w:style>
  <w:style w:type="character" w:customStyle="1" w:styleId="WW8Num59z0">
    <w:name w:val="WW8Num59z0"/>
    <w:rsid w:val="00072017"/>
    <w:rPr>
      <w:rFonts w:ascii="Symbol" w:hAnsi="Symbol"/>
    </w:rPr>
  </w:style>
  <w:style w:type="character" w:customStyle="1" w:styleId="WW8Num60z0">
    <w:name w:val="WW8Num60z0"/>
    <w:rsid w:val="00072017"/>
    <w:rPr>
      <w:rFonts w:ascii="Symbol" w:hAnsi="Symbol"/>
    </w:rPr>
  </w:style>
  <w:style w:type="character" w:customStyle="1" w:styleId="WW8Num61z0">
    <w:name w:val="WW8Num61z0"/>
    <w:rsid w:val="00072017"/>
    <w:rPr>
      <w:rFonts w:ascii="Symbol" w:hAnsi="Symbol"/>
      <w:b w:val="0"/>
      <w:i w:val="0"/>
    </w:rPr>
  </w:style>
  <w:style w:type="character" w:customStyle="1" w:styleId="WW8Num62z0">
    <w:name w:val="WW8Num62z0"/>
    <w:rsid w:val="00072017"/>
    <w:rPr>
      <w:rFonts w:ascii="Symbol" w:hAnsi="Symbol"/>
    </w:rPr>
  </w:style>
  <w:style w:type="character" w:customStyle="1" w:styleId="WW8Num63z0">
    <w:name w:val="WW8Num63z0"/>
    <w:rsid w:val="00072017"/>
    <w:rPr>
      <w:rFonts w:ascii="Symbol" w:hAnsi="Symbol" w:cs="Times New Roman"/>
      <w:sz w:val="24"/>
      <w:szCs w:val="24"/>
    </w:rPr>
  </w:style>
  <w:style w:type="character" w:customStyle="1" w:styleId="WW8Num64z0">
    <w:name w:val="WW8Num64z0"/>
    <w:rsid w:val="00072017"/>
    <w:rPr>
      <w:rFonts w:ascii="OpenSymbol" w:hAnsi="OpenSymbol"/>
    </w:rPr>
  </w:style>
  <w:style w:type="character" w:customStyle="1" w:styleId="WW8Num65z0">
    <w:name w:val="WW8Num65z0"/>
    <w:rsid w:val="00072017"/>
    <w:rPr>
      <w:rFonts w:ascii="Symbol" w:hAnsi="Symbol"/>
    </w:rPr>
  </w:style>
  <w:style w:type="character" w:customStyle="1" w:styleId="WW8Num66z0">
    <w:name w:val="WW8Num66z0"/>
    <w:rsid w:val="00072017"/>
    <w:rPr>
      <w:rFonts w:ascii="Courier New" w:hAnsi="Courier New" w:cs="Courier New"/>
    </w:rPr>
  </w:style>
  <w:style w:type="character" w:customStyle="1" w:styleId="WW8Num67z0">
    <w:name w:val="WW8Num67z0"/>
    <w:rsid w:val="00072017"/>
    <w:rPr>
      <w:rFonts w:ascii="Symbol" w:hAnsi="Symbol" w:cs="Courier New"/>
    </w:rPr>
  </w:style>
  <w:style w:type="character" w:customStyle="1" w:styleId="WW8Num69z0">
    <w:name w:val="WW8Num69z0"/>
    <w:rsid w:val="00072017"/>
    <w:rPr>
      <w:rFonts w:ascii="Symbol" w:hAnsi="Symbol"/>
    </w:rPr>
  </w:style>
  <w:style w:type="character" w:customStyle="1" w:styleId="WW8Num70z0">
    <w:name w:val="WW8Num70z0"/>
    <w:rsid w:val="00072017"/>
    <w:rPr>
      <w:rFonts w:ascii="Symbol" w:hAnsi="Symbol" w:cs="Times New Roman"/>
      <w:sz w:val="24"/>
      <w:szCs w:val="24"/>
    </w:rPr>
  </w:style>
  <w:style w:type="character" w:customStyle="1" w:styleId="WW8Num72z0">
    <w:name w:val="WW8Num72z0"/>
    <w:rsid w:val="00072017"/>
    <w:rPr>
      <w:b w:val="0"/>
      <w:i w:val="0"/>
    </w:rPr>
  </w:style>
  <w:style w:type="character" w:customStyle="1" w:styleId="WW8Num73z0">
    <w:name w:val="WW8Num73z0"/>
    <w:rsid w:val="00072017"/>
    <w:rPr>
      <w:rFonts w:ascii="Symbol" w:hAnsi="Symbol"/>
    </w:rPr>
  </w:style>
  <w:style w:type="character" w:customStyle="1" w:styleId="WW8Num74z0">
    <w:name w:val="WW8Num74z0"/>
    <w:rsid w:val="00072017"/>
    <w:rPr>
      <w:rFonts w:ascii="Symbol" w:hAnsi="Symbol"/>
      <w:b w:val="0"/>
      <w:i w:val="0"/>
      <w:spacing w:val="0"/>
    </w:rPr>
  </w:style>
  <w:style w:type="character" w:customStyle="1" w:styleId="WW8Num75z0">
    <w:name w:val="WW8Num75z0"/>
    <w:rsid w:val="00072017"/>
    <w:rPr>
      <w:rFonts w:ascii="Symbol" w:hAnsi="Symbol"/>
    </w:rPr>
  </w:style>
  <w:style w:type="character" w:customStyle="1" w:styleId="WW8Num77z0">
    <w:name w:val="WW8Num77z0"/>
    <w:rsid w:val="00072017"/>
    <w:rPr>
      <w:rFonts w:ascii="Symbol" w:hAnsi="Symbol"/>
    </w:rPr>
  </w:style>
  <w:style w:type="character" w:customStyle="1" w:styleId="WW8Num78z0">
    <w:name w:val="WW8Num78z0"/>
    <w:rsid w:val="00072017"/>
    <w:rPr>
      <w:rFonts w:ascii="Symbol" w:hAnsi="Symbol"/>
      <w:b w:val="0"/>
      <w:i w:val="0"/>
      <w:spacing w:val="0"/>
    </w:rPr>
  </w:style>
  <w:style w:type="character" w:customStyle="1" w:styleId="WW8Num80z0">
    <w:name w:val="WW8Num80z0"/>
    <w:rsid w:val="00072017"/>
    <w:rPr>
      <w:rFonts w:ascii="Symbol" w:hAnsi="Symbol"/>
    </w:rPr>
  </w:style>
  <w:style w:type="character" w:customStyle="1" w:styleId="WW8Num81z0">
    <w:name w:val="WW8Num81z0"/>
    <w:rsid w:val="00072017"/>
    <w:rPr>
      <w:rFonts w:ascii="Symbol" w:hAnsi="Symbol" w:cs="Times New Roman"/>
      <w:sz w:val="24"/>
      <w:szCs w:val="24"/>
    </w:rPr>
  </w:style>
  <w:style w:type="character" w:customStyle="1" w:styleId="WW8Num82z0">
    <w:name w:val="WW8Num82z0"/>
    <w:rsid w:val="00072017"/>
    <w:rPr>
      <w:rFonts w:ascii="Symbol" w:hAnsi="Symbol"/>
    </w:rPr>
  </w:style>
  <w:style w:type="character" w:customStyle="1" w:styleId="WW8Num83z0">
    <w:name w:val="WW8Num83z0"/>
    <w:rsid w:val="00072017"/>
    <w:rPr>
      <w:rFonts w:ascii="Symbol" w:hAnsi="Symbol"/>
    </w:rPr>
  </w:style>
  <w:style w:type="character" w:customStyle="1" w:styleId="WW8Num85z0">
    <w:name w:val="WW8Num85z0"/>
    <w:rsid w:val="00072017"/>
    <w:rPr>
      <w:rFonts w:ascii="Symbol" w:hAnsi="Symbol"/>
    </w:rPr>
  </w:style>
  <w:style w:type="character" w:customStyle="1" w:styleId="WW8Num86z0">
    <w:name w:val="WW8Num86z0"/>
    <w:rsid w:val="00072017"/>
    <w:rPr>
      <w:i w:val="0"/>
      <w:sz w:val="24"/>
      <w:szCs w:val="24"/>
    </w:rPr>
  </w:style>
  <w:style w:type="character" w:customStyle="1" w:styleId="WW8Num87z0">
    <w:name w:val="WW8Num87z0"/>
    <w:rsid w:val="00072017"/>
    <w:rPr>
      <w:rFonts w:ascii="Symbol" w:hAnsi="Symbol"/>
      <w:b w:val="0"/>
      <w:i w:val="0"/>
      <w:spacing w:val="0"/>
      <w:sz w:val="24"/>
      <w:szCs w:val="24"/>
    </w:rPr>
  </w:style>
  <w:style w:type="character" w:customStyle="1" w:styleId="WW8Num88z0">
    <w:name w:val="WW8Num88z0"/>
    <w:rsid w:val="00072017"/>
    <w:rPr>
      <w:i w:val="0"/>
    </w:rPr>
  </w:style>
  <w:style w:type="character" w:customStyle="1" w:styleId="WW8Num89z0">
    <w:name w:val="WW8Num89z0"/>
    <w:rsid w:val="00072017"/>
    <w:rPr>
      <w:rFonts w:ascii="Courier New" w:hAnsi="Courier New" w:cs="Courier New"/>
    </w:rPr>
  </w:style>
  <w:style w:type="character" w:customStyle="1" w:styleId="WW8Num93z0">
    <w:name w:val="WW8Num93z0"/>
    <w:rsid w:val="00072017"/>
    <w:rPr>
      <w:rFonts w:ascii="Symbol" w:hAnsi="Symbol"/>
      <w:b w:val="0"/>
      <w:i w:val="0"/>
    </w:rPr>
  </w:style>
  <w:style w:type="character" w:customStyle="1" w:styleId="WW8Num94z0">
    <w:name w:val="WW8Num94z0"/>
    <w:rsid w:val="00072017"/>
    <w:rPr>
      <w:rFonts w:ascii="Symbol" w:hAnsi="Symbol"/>
    </w:rPr>
  </w:style>
  <w:style w:type="character" w:customStyle="1" w:styleId="WW8Num95z0">
    <w:name w:val="WW8Num95z0"/>
    <w:rsid w:val="00072017"/>
    <w:rPr>
      <w:rFonts w:ascii="Symbol" w:hAnsi="Symbol"/>
      <w:i w:val="0"/>
    </w:rPr>
  </w:style>
  <w:style w:type="character" w:customStyle="1" w:styleId="WW8Num96z0">
    <w:name w:val="WW8Num96z0"/>
    <w:rsid w:val="00072017"/>
    <w:rPr>
      <w:rFonts w:ascii="Symbol" w:hAnsi="Symbol"/>
    </w:rPr>
  </w:style>
  <w:style w:type="character" w:customStyle="1" w:styleId="WW8Num97z0">
    <w:name w:val="WW8Num97z0"/>
    <w:rsid w:val="00072017"/>
    <w:rPr>
      <w:rFonts w:ascii="Symbol" w:hAnsi="Symbol"/>
    </w:rPr>
  </w:style>
  <w:style w:type="character" w:customStyle="1" w:styleId="WW8Num98z0">
    <w:name w:val="WW8Num98z0"/>
    <w:rsid w:val="00072017"/>
    <w:rPr>
      <w:rFonts w:ascii="Symbol" w:hAnsi="Symbol"/>
      <w:i w:val="0"/>
    </w:rPr>
  </w:style>
  <w:style w:type="character" w:customStyle="1" w:styleId="WW8Num98z1">
    <w:name w:val="WW8Num98z1"/>
    <w:rsid w:val="00072017"/>
    <w:rPr>
      <w:rFonts w:ascii="Symbol" w:hAnsi="Symbol"/>
      <w:sz w:val="24"/>
      <w:szCs w:val="24"/>
    </w:rPr>
  </w:style>
  <w:style w:type="character" w:customStyle="1" w:styleId="WW8Num98z2">
    <w:name w:val="WW8Num98z2"/>
    <w:rsid w:val="00072017"/>
    <w:rPr>
      <w:rFonts w:ascii="Wingdings" w:hAnsi="Wingdings"/>
    </w:rPr>
  </w:style>
  <w:style w:type="character" w:customStyle="1" w:styleId="WW8Num98z3">
    <w:name w:val="WW8Num98z3"/>
    <w:rsid w:val="00072017"/>
    <w:rPr>
      <w:rFonts w:ascii="Symbol" w:hAnsi="Symbol"/>
      <w:sz w:val="24"/>
      <w:szCs w:val="24"/>
    </w:rPr>
  </w:style>
  <w:style w:type="character" w:customStyle="1" w:styleId="WW8Num99z0">
    <w:name w:val="WW8Num99z0"/>
    <w:rsid w:val="00072017"/>
    <w:rPr>
      <w:rFonts w:ascii="OpenSymbol" w:hAnsi="OpenSymbol"/>
    </w:rPr>
  </w:style>
  <w:style w:type="character" w:customStyle="1" w:styleId="WW8Num99z1">
    <w:name w:val="WW8Num99z1"/>
    <w:rsid w:val="00072017"/>
    <w:rPr>
      <w:rFonts w:ascii="Symbol" w:hAnsi="Symbol"/>
      <w:sz w:val="24"/>
      <w:szCs w:val="24"/>
    </w:rPr>
  </w:style>
  <w:style w:type="character" w:customStyle="1" w:styleId="WW8Num99z2">
    <w:name w:val="WW8Num99z2"/>
    <w:rsid w:val="00072017"/>
    <w:rPr>
      <w:rFonts w:ascii="Wingdings" w:hAnsi="Wingdings"/>
    </w:rPr>
  </w:style>
  <w:style w:type="character" w:customStyle="1" w:styleId="WW8Num99z4">
    <w:name w:val="WW8Num99z4"/>
    <w:rsid w:val="00072017"/>
    <w:rPr>
      <w:rFonts w:ascii="Courier New" w:hAnsi="Courier New" w:cs="Courier New"/>
    </w:rPr>
  </w:style>
  <w:style w:type="character" w:customStyle="1" w:styleId="WW8Num100z0">
    <w:name w:val="WW8Num100z0"/>
    <w:rsid w:val="00072017"/>
    <w:rPr>
      <w:rFonts w:ascii="Symbol" w:hAnsi="Symbol" w:cs="Times New Roman"/>
      <w:sz w:val="24"/>
      <w:szCs w:val="24"/>
    </w:rPr>
  </w:style>
  <w:style w:type="character" w:customStyle="1" w:styleId="WW8Num101z0">
    <w:name w:val="WW8Num101z0"/>
    <w:rsid w:val="00072017"/>
    <w:rPr>
      <w:rFonts w:ascii="Symbol" w:hAnsi="Symbol"/>
      <w:i w:val="0"/>
    </w:rPr>
  </w:style>
  <w:style w:type="character" w:customStyle="1" w:styleId="WW8Num102z0">
    <w:name w:val="WW8Num102z0"/>
    <w:rsid w:val="00072017"/>
    <w:rPr>
      <w:rFonts w:ascii="Symbol" w:hAnsi="Symbol"/>
    </w:rPr>
  </w:style>
  <w:style w:type="character" w:customStyle="1" w:styleId="WW8Num103z0">
    <w:name w:val="WW8Num103z0"/>
    <w:rsid w:val="00072017"/>
    <w:rPr>
      <w:i w:val="0"/>
    </w:rPr>
  </w:style>
  <w:style w:type="character" w:customStyle="1" w:styleId="WW8Num103z1">
    <w:name w:val="WW8Num103z1"/>
    <w:rsid w:val="00072017"/>
    <w:rPr>
      <w:rFonts w:ascii="Courier New" w:hAnsi="Courier New" w:cs="Courier New"/>
    </w:rPr>
  </w:style>
  <w:style w:type="character" w:customStyle="1" w:styleId="WW8Num103z2">
    <w:name w:val="WW8Num103z2"/>
    <w:rsid w:val="00072017"/>
    <w:rPr>
      <w:rFonts w:ascii="Wingdings" w:hAnsi="Wingdings"/>
    </w:rPr>
  </w:style>
  <w:style w:type="character" w:customStyle="1" w:styleId="WW8Num103z3">
    <w:name w:val="WW8Num103z3"/>
    <w:rsid w:val="00072017"/>
    <w:rPr>
      <w:rFonts w:ascii="Symbol" w:hAnsi="Symbol"/>
      <w:sz w:val="24"/>
      <w:szCs w:val="24"/>
    </w:rPr>
  </w:style>
  <w:style w:type="character" w:customStyle="1" w:styleId="WW8Num104z0">
    <w:name w:val="WW8Num104z0"/>
    <w:rsid w:val="00072017"/>
    <w:rPr>
      <w:b w:val="0"/>
      <w:i w:val="0"/>
    </w:rPr>
  </w:style>
  <w:style w:type="character" w:customStyle="1" w:styleId="WW8Num105z0">
    <w:name w:val="WW8Num105z0"/>
    <w:rsid w:val="00072017"/>
    <w:rPr>
      <w:rFonts w:ascii="Symbol" w:hAnsi="Symbol"/>
    </w:rPr>
  </w:style>
  <w:style w:type="character" w:customStyle="1" w:styleId="WW8Num106z0">
    <w:name w:val="WW8Num106z0"/>
    <w:rsid w:val="00072017"/>
    <w:rPr>
      <w:i w:val="0"/>
      <w:sz w:val="24"/>
      <w:szCs w:val="24"/>
    </w:rPr>
  </w:style>
  <w:style w:type="character" w:customStyle="1" w:styleId="WW8Num107z0">
    <w:name w:val="WW8Num107z0"/>
    <w:rsid w:val="00072017"/>
    <w:rPr>
      <w:rFonts w:ascii="Symbol" w:hAnsi="Symbol"/>
    </w:rPr>
  </w:style>
  <w:style w:type="character" w:customStyle="1" w:styleId="WW8Num108z0">
    <w:name w:val="WW8Num108z0"/>
    <w:rsid w:val="00072017"/>
    <w:rPr>
      <w:rFonts w:ascii="Times New Roman" w:hAnsi="Times New Roman"/>
      <w:b w:val="0"/>
      <w:i w:val="0"/>
      <w:spacing w:val="0"/>
    </w:rPr>
  </w:style>
  <w:style w:type="character" w:customStyle="1" w:styleId="WW8Num108z1">
    <w:name w:val="WW8Num108z1"/>
    <w:rsid w:val="00072017"/>
    <w:rPr>
      <w:rFonts w:ascii="Symbol" w:hAnsi="Symbol"/>
      <w:b w:val="0"/>
      <w:i w:val="0"/>
      <w:spacing w:val="0"/>
    </w:rPr>
  </w:style>
  <w:style w:type="character" w:customStyle="1" w:styleId="WW8Num108z5">
    <w:name w:val="WW8Num108z5"/>
    <w:rsid w:val="00072017"/>
    <w:rPr>
      <w:rFonts w:ascii="Wingdings" w:hAnsi="Wingdings"/>
    </w:rPr>
  </w:style>
  <w:style w:type="character" w:customStyle="1" w:styleId="WW8Num109z0">
    <w:name w:val="WW8Num109z0"/>
    <w:rsid w:val="00072017"/>
    <w:rPr>
      <w:b w:val="0"/>
      <w:i w:val="0"/>
    </w:rPr>
  </w:style>
  <w:style w:type="character" w:customStyle="1" w:styleId="WW8Num110z0">
    <w:name w:val="WW8Num110z0"/>
    <w:rsid w:val="00072017"/>
    <w:rPr>
      <w:b w:val="0"/>
      <w:i w:val="0"/>
    </w:rPr>
  </w:style>
  <w:style w:type="character" w:customStyle="1" w:styleId="WW8Num111z0">
    <w:name w:val="WW8Num111z0"/>
    <w:rsid w:val="00072017"/>
    <w:rPr>
      <w:b w:val="0"/>
      <w:i w:val="0"/>
    </w:rPr>
  </w:style>
  <w:style w:type="character" w:customStyle="1" w:styleId="WW8Num111z1">
    <w:name w:val="WW8Num111z1"/>
    <w:rsid w:val="00072017"/>
    <w:rPr>
      <w:rFonts w:ascii="Symbol" w:hAnsi="Symbol" w:cs="Times New Roman"/>
      <w:b w:val="0"/>
      <w:i w:val="0"/>
      <w:sz w:val="24"/>
      <w:szCs w:val="24"/>
    </w:rPr>
  </w:style>
  <w:style w:type="character" w:customStyle="1" w:styleId="WW8Num111z2">
    <w:name w:val="WW8Num111z2"/>
    <w:rsid w:val="00072017"/>
    <w:rPr>
      <w:rFonts w:ascii="Symbol" w:hAnsi="Symbol"/>
      <w:sz w:val="24"/>
      <w:szCs w:val="24"/>
    </w:rPr>
  </w:style>
  <w:style w:type="character" w:customStyle="1" w:styleId="WW8Num111z3">
    <w:name w:val="WW8Num111z3"/>
    <w:rsid w:val="00072017"/>
    <w:rPr>
      <w:rFonts w:ascii="Symbol" w:hAnsi="Symbol"/>
    </w:rPr>
  </w:style>
  <w:style w:type="character" w:customStyle="1" w:styleId="WW8Num111z4">
    <w:name w:val="WW8Num111z4"/>
    <w:rsid w:val="00072017"/>
    <w:rPr>
      <w:rFonts w:ascii="Courier New" w:hAnsi="Courier New" w:cs="Courier New"/>
    </w:rPr>
  </w:style>
  <w:style w:type="character" w:customStyle="1" w:styleId="WW8Num111z5">
    <w:name w:val="WW8Num111z5"/>
    <w:rsid w:val="00072017"/>
    <w:rPr>
      <w:rFonts w:ascii="Wingdings" w:hAnsi="Wingdings"/>
    </w:rPr>
  </w:style>
  <w:style w:type="character" w:customStyle="1" w:styleId="WW8Num112z0">
    <w:name w:val="WW8Num112z0"/>
    <w:rsid w:val="00072017"/>
    <w:rPr>
      <w:i w:val="0"/>
      <w:sz w:val="24"/>
      <w:szCs w:val="24"/>
    </w:rPr>
  </w:style>
  <w:style w:type="character" w:customStyle="1" w:styleId="WW8Num113z0">
    <w:name w:val="WW8Num113z0"/>
    <w:rsid w:val="00072017"/>
    <w:rPr>
      <w:rFonts w:ascii="Symbol" w:hAnsi="Symbol"/>
    </w:rPr>
  </w:style>
  <w:style w:type="character" w:customStyle="1" w:styleId="WW8Num114z0">
    <w:name w:val="WW8Num114z0"/>
    <w:rsid w:val="00072017"/>
    <w:rPr>
      <w:rFonts w:ascii="Symbol" w:hAnsi="Symbol"/>
    </w:rPr>
  </w:style>
  <w:style w:type="character" w:customStyle="1" w:styleId="WW8Num115z0">
    <w:name w:val="WW8Num115z0"/>
    <w:rsid w:val="00072017"/>
    <w:rPr>
      <w:rFonts w:ascii="Symbol" w:hAnsi="Symbol"/>
    </w:rPr>
  </w:style>
  <w:style w:type="character" w:customStyle="1" w:styleId="WW8Num116z0">
    <w:name w:val="WW8Num116z0"/>
    <w:rsid w:val="00072017"/>
    <w:rPr>
      <w:rFonts w:ascii="Symbol" w:hAnsi="Symbol"/>
    </w:rPr>
  </w:style>
  <w:style w:type="character" w:customStyle="1" w:styleId="WW8Num117z0">
    <w:name w:val="WW8Num117z0"/>
    <w:rsid w:val="00072017"/>
    <w:rPr>
      <w:rFonts w:ascii="Symbol" w:hAnsi="Symbol"/>
    </w:rPr>
  </w:style>
  <w:style w:type="character" w:customStyle="1" w:styleId="WW8Num118z0">
    <w:name w:val="WW8Num118z0"/>
    <w:rsid w:val="00072017"/>
    <w:rPr>
      <w:rFonts w:ascii="Symbol" w:hAnsi="Symbol"/>
    </w:rPr>
  </w:style>
  <w:style w:type="character" w:customStyle="1" w:styleId="WW8Num119z0">
    <w:name w:val="WW8Num119z0"/>
    <w:rsid w:val="00072017"/>
    <w:rPr>
      <w:rFonts w:ascii="OpenSymbol" w:hAnsi="OpenSymbol"/>
    </w:rPr>
  </w:style>
  <w:style w:type="character" w:customStyle="1" w:styleId="WW8Num120z0">
    <w:name w:val="WW8Num120z0"/>
    <w:rsid w:val="00072017"/>
    <w:rPr>
      <w:rFonts w:ascii="Symbol" w:hAnsi="Symbol"/>
    </w:rPr>
  </w:style>
  <w:style w:type="character" w:customStyle="1" w:styleId="WW8Num120z1">
    <w:name w:val="WW8Num120z1"/>
    <w:rsid w:val="00072017"/>
    <w:rPr>
      <w:rFonts w:ascii="Times New Roman" w:hAnsi="Times New Roman"/>
      <w:b w:val="0"/>
      <w:i w:val="0"/>
    </w:rPr>
  </w:style>
  <w:style w:type="character" w:customStyle="1" w:styleId="WW8Num121z0">
    <w:name w:val="WW8Num121z0"/>
    <w:rsid w:val="00072017"/>
    <w:rPr>
      <w:rFonts w:ascii="Symbol" w:hAnsi="Symbol"/>
      <w:b w:val="0"/>
      <w:i w:val="0"/>
      <w:spacing w:val="0"/>
    </w:rPr>
  </w:style>
  <w:style w:type="character" w:customStyle="1" w:styleId="WW8Num122z0">
    <w:name w:val="WW8Num122z0"/>
    <w:rsid w:val="00072017"/>
    <w:rPr>
      <w:rFonts w:ascii="Symbol" w:hAnsi="Symbol"/>
    </w:rPr>
  </w:style>
  <w:style w:type="character" w:customStyle="1" w:styleId="WW8Num123z0">
    <w:name w:val="WW8Num123z0"/>
    <w:rsid w:val="00072017"/>
    <w:rPr>
      <w:rFonts w:ascii="Symbol" w:hAnsi="Symbol" w:cs="Times New Roman"/>
      <w:sz w:val="24"/>
      <w:szCs w:val="24"/>
    </w:rPr>
  </w:style>
  <w:style w:type="character" w:customStyle="1" w:styleId="WW8Num124z0">
    <w:name w:val="WW8Num124z0"/>
    <w:rsid w:val="00072017"/>
    <w:rPr>
      <w:rFonts w:ascii="Symbol" w:hAnsi="Symbol"/>
      <w:b w:val="0"/>
      <w:i w:val="0"/>
    </w:rPr>
  </w:style>
  <w:style w:type="character" w:customStyle="1" w:styleId="WW8Num125z0">
    <w:name w:val="WW8Num125z0"/>
    <w:rsid w:val="00072017"/>
    <w:rPr>
      <w:rFonts w:ascii="Symbol" w:hAnsi="Symbol"/>
    </w:rPr>
  </w:style>
  <w:style w:type="character" w:customStyle="1" w:styleId="WW8Num126z0">
    <w:name w:val="WW8Num126z0"/>
    <w:rsid w:val="00072017"/>
    <w:rPr>
      <w:rFonts w:ascii="Symbol" w:hAnsi="Symbol"/>
    </w:rPr>
  </w:style>
  <w:style w:type="character" w:customStyle="1" w:styleId="WW8Num126z1">
    <w:name w:val="WW8Num126z1"/>
    <w:rsid w:val="00072017"/>
    <w:rPr>
      <w:b w:val="0"/>
      <w:i w:val="0"/>
    </w:rPr>
  </w:style>
  <w:style w:type="character" w:customStyle="1" w:styleId="WW8Num126z2">
    <w:name w:val="WW8Num126z2"/>
    <w:rsid w:val="00072017"/>
    <w:rPr>
      <w:rFonts w:ascii="Wingdings" w:hAnsi="Wingdings"/>
    </w:rPr>
  </w:style>
  <w:style w:type="character" w:customStyle="1" w:styleId="WW8Num126z4">
    <w:name w:val="WW8Num126z4"/>
    <w:rsid w:val="00072017"/>
    <w:rPr>
      <w:rFonts w:ascii="Courier New" w:hAnsi="Courier New" w:cs="Courier New"/>
    </w:rPr>
  </w:style>
  <w:style w:type="character" w:customStyle="1" w:styleId="WW8Num127z0">
    <w:name w:val="WW8Num127z0"/>
    <w:rsid w:val="00072017"/>
    <w:rPr>
      <w:rFonts w:ascii="Symbol" w:hAnsi="Symbol"/>
    </w:rPr>
  </w:style>
  <w:style w:type="character" w:customStyle="1" w:styleId="WW8Num128z0">
    <w:name w:val="WW8Num128z0"/>
    <w:rsid w:val="00072017"/>
    <w:rPr>
      <w:rFonts w:ascii="OpenSymbol" w:hAnsi="OpenSymbol"/>
    </w:rPr>
  </w:style>
  <w:style w:type="character" w:customStyle="1" w:styleId="WW8Num129z0">
    <w:name w:val="WW8Num129z0"/>
    <w:rsid w:val="00072017"/>
    <w:rPr>
      <w:rFonts w:ascii="Symbol" w:hAnsi="Symbol"/>
    </w:rPr>
  </w:style>
  <w:style w:type="character" w:customStyle="1" w:styleId="WW8Num130z0">
    <w:name w:val="WW8Num130z0"/>
    <w:rsid w:val="00072017"/>
    <w:rPr>
      <w:rFonts w:ascii="Symbol" w:hAnsi="Symbol"/>
      <w:i w:val="0"/>
    </w:rPr>
  </w:style>
  <w:style w:type="character" w:customStyle="1" w:styleId="WW8Num131z0">
    <w:name w:val="WW8Num131z0"/>
    <w:rsid w:val="00072017"/>
    <w:rPr>
      <w:i w:val="0"/>
    </w:rPr>
  </w:style>
  <w:style w:type="character" w:customStyle="1" w:styleId="WW8Num132z0">
    <w:name w:val="WW8Num132z0"/>
    <w:rsid w:val="00072017"/>
    <w:rPr>
      <w:rFonts w:ascii="Symbol" w:hAnsi="Symbol"/>
      <w:sz w:val="24"/>
      <w:szCs w:val="24"/>
    </w:rPr>
  </w:style>
  <w:style w:type="character" w:customStyle="1" w:styleId="WW8Num133z0">
    <w:name w:val="WW8Num133z0"/>
    <w:rsid w:val="00072017"/>
    <w:rPr>
      <w:rFonts w:ascii="Symbol" w:hAnsi="Symbol"/>
      <w:b w:val="0"/>
      <w:i w:val="0"/>
      <w:spacing w:val="0"/>
    </w:rPr>
  </w:style>
  <w:style w:type="character" w:customStyle="1" w:styleId="WW8Num134z0">
    <w:name w:val="WW8Num134z0"/>
    <w:rsid w:val="00072017"/>
    <w:rPr>
      <w:b w:val="0"/>
      <w:i w:val="0"/>
    </w:rPr>
  </w:style>
  <w:style w:type="character" w:customStyle="1" w:styleId="WW8Num135z0">
    <w:name w:val="WW8Num135z0"/>
    <w:rsid w:val="00072017"/>
    <w:rPr>
      <w:rFonts w:ascii="Symbol" w:hAnsi="Symbol"/>
      <w:i w:val="0"/>
    </w:rPr>
  </w:style>
  <w:style w:type="character" w:customStyle="1" w:styleId="WW8Num136z0">
    <w:name w:val="WW8Num136z0"/>
    <w:rsid w:val="00072017"/>
    <w:rPr>
      <w:rFonts w:ascii="Symbol" w:hAnsi="Symbol"/>
    </w:rPr>
  </w:style>
  <w:style w:type="character" w:customStyle="1" w:styleId="WW8Num137z0">
    <w:name w:val="WW8Num137z0"/>
    <w:rsid w:val="00072017"/>
    <w:rPr>
      <w:rFonts w:ascii="OpenSymbol" w:hAnsi="OpenSymbol"/>
    </w:rPr>
  </w:style>
  <w:style w:type="character" w:customStyle="1" w:styleId="WW8Num138z0">
    <w:name w:val="WW8Num138z0"/>
    <w:rsid w:val="00072017"/>
    <w:rPr>
      <w:rFonts w:ascii="Symbol" w:hAnsi="Symbol"/>
    </w:rPr>
  </w:style>
  <w:style w:type="character" w:customStyle="1" w:styleId="WW8Num138z2">
    <w:name w:val="WW8Num138z2"/>
    <w:rsid w:val="00072017"/>
    <w:rPr>
      <w:rFonts w:ascii="Wingdings" w:hAnsi="Wingdings"/>
    </w:rPr>
  </w:style>
  <w:style w:type="character" w:customStyle="1" w:styleId="WW8Num138z4">
    <w:name w:val="WW8Num138z4"/>
    <w:rsid w:val="00072017"/>
    <w:rPr>
      <w:rFonts w:ascii="Courier New" w:hAnsi="Courier New"/>
    </w:rPr>
  </w:style>
  <w:style w:type="character" w:customStyle="1" w:styleId="WW8Num139z0">
    <w:name w:val="WW8Num139z0"/>
    <w:rsid w:val="00072017"/>
    <w:rPr>
      <w:b w:val="0"/>
      <w:i w:val="0"/>
    </w:rPr>
  </w:style>
  <w:style w:type="character" w:customStyle="1" w:styleId="WW8Num140z0">
    <w:name w:val="WW8Num140z0"/>
    <w:rsid w:val="00072017"/>
    <w:rPr>
      <w:rFonts w:ascii="Symbol" w:hAnsi="Symbol"/>
    </w:rPr>
  </w:style>
  <w:style w:type="character" w:customStyle="1" w:styleId="WW8Num141z0">
    <w:name w:val="WW8Num141z0"/>
    <w:rsid w:val="00072017"/>
    <w:rPr>
      <w:rFonts w:ascii="Symbol" w:hAnsi="Symbol"/>
    </w:rPr>
  </w:style>
  <w:style w:type="character" w:customStyle="1" w:styleId="WW8Num142z0">
    <w:name w:val="WW8Num142z0"/>
    <w:rsid w:val="00072017"/>
    <w:rPr>
      <w:b w:val="0"/>
      <w:i w:val="0"/>
    </w:rPr>
  </w:style>
  <w:style w:type="character" w:customStyle="1" w:styleId="WW8Num143z0">
    <w:name w:val="WW8Num143z0"/>
    <w:rsid w:val="00072017"/>
    <w:rPr>
      <w:rFonts w:ascii="Symbol" w:hAnsi="Symbol"/>
      <w:color w:val="auto"/>
      <w:position w:val="0"/>
      <w:sz w:val="24"/>
      <w:vertAlign w:val="baseline"/>
    </w:rPr>
  </w:style>
  <w:style w:type="character" w:customStyle="1" w:styleId="WW8Num144z0">
    <w:name w:val="WW8Num144z0"/>
    <w:rsid w:val="00072017"/>
    <w:rPr>
      <w:rFonts w:ascii="Symbol" w:hAnsi="Symbol"/>
    </w:rPr>
  </w:style>
  <w:style w:type="character" w:customStyle="1" w:styleId="WW8Num145z0">
    <w:name w:val="WW8Num145z0"/>
    <w:rsid w:val="00072017"/>
    <w:rPr>
      <w:rFonts w:ascii="OpenSymbol" w:hAnsi="OpenSymbol"/>
    </w:rPr>
  </w:style>
  <w:style w:type="character" w:customStyle="1" w:styleId="WW8Num146z0">
    <w:name w:val="WW8Num146z0"/>
    <w:rsid w:val="00072017"/>
    <w:rPr>
      <w:rFonts w:ascii="Symbol" w:hAnsi="Symbol"/>
    </w:rPr>
  </w:style>
  <w:style w:type="character" w:customStyle="1" w:styleId="WW8Num147z0">
    <w:name w:val="WW8Num147z0"/>
    <w:rsid w:val="00072017"/>
    <w:rPr>
      <w:rFonts w:ascii="OpenSymbol" w:hAnsi="OpenSymbol"/>
    </w:rPr>
  </w:style>
  <w:style w:type="character" w:customStyle="1" w:styleId="WW8Num148z0">
    <w:name w:val="WW8Num148z0"/>
    <w:rsid w:val="00072017"/>
    <w:rPr>
      <w:rFonts w:ascii="Symbol" w:hAnsi="Symbol"/>
      <w:i w:val="0"/>
    </w:rPr>
  </w:style>
  <w:style w:type="character" w:customStyle="1" w:styleId="WW8Num149z0">
    <w:name w:val="WW8Num149z0"/>
    <w:rsid w:val="00072017"/>
    <w:rPr>
      <w:rFonts w:ascii="Symbol" w:hAnsi="Symbol"/>
    </w:rPr>
  </w:style>
  <w:style w:type="character" w:customStyle="1" w:styleId="WW8Num150z0">
    <w:name w:val="WW8Num150z0"/>
    <w:rsid w:val="00072017"/>
    <w:rPr>
      <w:rFonts w:ascii="Symbol" w:hAnsi="Symbol"/>
    </w:rPr>
  </w:style>
  <w:style w:type="character" w:customStyle="1" w:styleId="WW8Num152z0">
    <w:name w:val="WW8Num152z0"/>
    <w:rsid w:val="00072017"/>
    <w:rPr>
      <w:rFonts w:ascii="Symbol" w:hAnsi="Symbol"/>
    </w:rPr>
  </w:style>
  <w:style w:type="character" w:customStyle="1" w:styleId="WW8Num153z0">
    <w:name w:val="WW8Num153z0"/>
    <w:rsid w:val="00072017"/>
    <w:rPr>
      <w:rFonts w:ascii="Symbol" w:hAnsi="Symbol"/>
    </w:rPr>
  </w:style>
  <w:style w:type="character" w:customStyle="1" w:styleId="WW8Num154z0">
    <w:name w:val="WW8Num154z0"/>
    <w:rsid w:val="00072017"/>
    <w:rPr>
      <w:i w:val="0"/>
    </w:rPr>
  </w:style>
  <w:style w:type="character" w:customStyle="1" w:styleId="WW8Num155z0">
    <w:name w:val="WW8Num155z0"/>
    <w:rsid w:val="00072017"/>
    <w:rPr>
      <w:rFonts w:ascii="Symbol" w:hAnsi="Symbol"/>
      <w:i w:val="0"/>
    </w:rPr>
  </w:style>
  <w:style w:type="character" w:customStyle="1" w:styleId="WW8Num157z0">
    <w:name w:val="WW8Num157z0"/>
    <w:rsid w:val="00072017"/>
    <w:rPr>
      <w:rFonts w:ascii="Symbol" w:hAnsi="Symbol"/>
    </w:rPr>
  </w:style>
  <w:style w:type="character" w:customStyle="1" w:styleId="WW8Num158z0">
    <w:name w:val="WW8Num158z0"/>
    <w:rsid w:val="00072017"/>
    <w:rPr>
      <w:rFonts w:ascii="Symbol" w:hAnsi="Symbol"/>
    </w:rPr>
  </w:style>
  <w:style w:type="character" w:customStyle="1" w:styleId="WW8Num159z1">
    <w:name w:val="WW8Num159z1"/>
    <w:rsid w:val="00072017"/>
    <w:rPr>
      <w:rFonts w:ascii="Symbol" w:hAnsi="Symbol" w:cs="Times New Roman"/>
      <w:b w:val="0"/>
      <w:i w:val="0"/>
      <w:sz w:val="24"/>
      <w:szCs w:val="24"/>
    </w:rPr>
  </w:style>
  <w:style w:type="character" w:customStyle="1" w:styleId="WW8Num160z0">
    <w:name w:val="WW8Num160z0"/>
    <w:rsid w:val="00072017"/>
    <w:rPr>
      <w:rFonts w:ascii="OpenSymbol" w:hAnsi="OpenSymbol"/>
    </w:rPr>
  </w:style>
  <w:style w:type="character" w:customStyle="1" w:styleId="WW8Num160z1">
    <w:name w:val="WW8Num160z1"/>
    <w:rsid w:val="00072017"/>
    <w:rPr>
      <w:rFonts w:ascii="Symbol" w:hAnsi="Symbol" w:cs="Times New Roman"/>
      <w:b w:val="0"/>
      <w:i w:val="0"/>
      <w:sz w:val="24"/>
      <w:szCs w:val="24"/>
    </w:rPr>
  </w:style>
  <w:style w:type="character" w:customStyle="1" w:styleId="WW8Num161z0">
    <w:name w:val="WW8Num161z0"/>
    <w:rsid w:val="00072017"/>
    <w:rPr>
      <w:rFonts w:ascii="Symbol" w:hAnsi="Symbol"/>
    </w:rPr>
  </w:style>
  <w:style w:type="character" w:customStyle="1" w:styleId="WW8Num162z0">
    <w:name w:val="WW8Num162z0"/>
    <w:rsid w:val="00072017"/>
    <w:rPr>
      <w:rFonts w:ascii="Symbol" w:hAnsi="Symbol"/>
    </w:rPr>
  </w:style>
  <w:style w:type="character" w:customStyle="1" w:styleId="WW8Num163z0">
    <w:name w:val="WW8Num163z0"/>
    <w:rsid w:val="00072017"/>
    <w:rPr>
      <w:rFonts w:ascii="Symbol" w:hAnsi="Symbol"/>
      <w:i w:val="0"/>
    </w:rPr>
  </w:style>
  <w:style w:type="character" w:customStyle="1" w:styleId="WW8Num164z0">
    <w:name w:val="WW8Num164z0"/>
    <w:rsid w:val="00072017"/>
    <w:rPr>
      <w:b w:val="0"/>
      <w:i w:val="0"/>
    </w:rPr>
  </w:style>
  <w:style w:type="character" w:customStyle="1" w:styleId="WW8Num165z0">
    <w:name w:val="WW8Num165z0"/>
    <w:rsid w:val="00072017"/>
    <w:rPr>
      <w:rFonts w:ascii="Symbol" w:hAnsi="Symbol"/>
    </w:rPr>
  </w:style>
  <w:style w:type="character" w:customStyle="1" w:styleId="WW8Num165z1">
    <w:name w:val="WW8Num165z1"/>
    <w:rsid w:val="00072017"/>
    <w:rPr>
      <w:rFonts w:ascii="Symbol" w:hAnsi="Symbol" w:cs="Times New Roman"/>
      <w:b w:val="0"/>
      <w:i w:val="0"/>
      <w:sz w:val="24"/>
      <w:szCs w:val="24"/>
    </w:rPr>
  </w:style>
  <w:style w:type="character" w:customStyle="1" w:styleId="WW8Num166z0">
    <w:name w:val="WW8Num166z0"/>
    <w:rsid w:val="00072017"/>
    <w:rPr>
      <w:rFonts w:ascii="Symbol" w:hAnsi="Symbol" w:cs="Times New Roman"/>
      <w:sz w:val="24"/>
      <w:szCs w:val="24"/>
    </w:rPr>
  </w:style>
  <w:style w:type="character" w:customStyle="1" w:styleId="WW8Num167z0">
    <w:name w:val="WW8Num167z0"/>
    <w:rsid w:val="00072017"/>
    <w:rPr>
      <w:b w:val="0"/>
      <w:i w:val="0"/>
      <w:sz w:val="24"/>
      <w:szCs w:val="24"/>
    </w:rPr>
  </w:style>
  <w:style w:type="character" w:customStyle="1" w:styleId="WW8Num168z0">
    <w:name w:val="WW8Num168z0"/>
    <w:rsid w:val="00072017"/>
    <w:rPr>
      <w:rFonts w:ascii="Symbol" w:hAnsi="Symbol"/>
    </w:rPr>
  </w:style>
  <w:style w:type="character" w:customStyle="1" w:styleId="WW8Num169z0">
    <w:name w:val="WW8Num169z0"/>
    <w:rsid w:val="00072017"/>
    <w:rPr>
      <w:rFonts w:ascii="Symbol" w:hAnsi="Symbol"/>
      <w:b w:val="0"/>
      <w:i w:val="0"/>
    </w:rPr>
  </w:style>
  <w:style w:type="character" w:customStyle="1" w:styleId="WW8Num169z2">
    <w:name w:val="WW8Num169z2"/>
    <w:rsid w:val="00072017"/>
    <w:rPr>
      <w:rFonts w:ascii="Wingdings" w:hAnsi="Wingdings"/>
    </w:rPr>
  </w:style>
  <w:style w:type="character" w:customStyle="1" w:styleId="WW8Num169z4">
    <w:name w:val="WW8Num169z4"/>
    <w:rsid w:val="00072017"/>
    <w:rPr>
      <w:rFonts w:ascii="Courier New" w:hAnsi="Courier New" w:cs="Courier New"/>
    </w:rPr>
  </w:style>
  <w:style w:type="character" w:customStyle="1" w:styleId="WW8Num170z0">
    <w:name w:val="WW8Num170z0"/>
    <w:rsid w:val="00072017"/>
    <w:rPr>
      <w:rFonts w:ascii="Symbol" w:hAnsi="Symbol"/>
    </w:rPr>
  </w:style>
  <w:style w:type="character" w:customStyle="1" w:styleId="WW8Num170z1">
    <w:name w:val="WW8Num170z1"/>
    <w:rsid w:val="00072017"/>
    <w:rPr>
      <w:rFonts w:ascii="OpenSymbol" w:hAnsi="OpenSymbol"/>
    </w:rPr>
  </w:style>
  <w:style w:type="character" w:customStyle="1" w:styleId="WW8Num170z2">
    <w:name w:val="WW8Num170z2"/>
    <w:rsid w:val="00072017"/>
    <w:rPr>
      <w:rFonts w:ascii="Wingdings" w:hAnsi="Wingdings"/>
    </w:rPr>
  </w:style>
  <w:style w:type="character" w:customStyle="1" w:styleId="WW8Num170z4">
    <w:name w:val="WW8Num170z4"/>
    <w:rsid w:val="00072017"/>
    <w:rPr>
      <w:rFonts w:ascii="Courier New" w:hAnsi="Courier New" w:cs="Courier New"/>
    </w:rPr>
  </w:style>
  <w:style w:type="character" w:customStyle="1" w:styleId="WW8Num171z0">
    <w:name w:val="WW8Num171z0"/>
    <w:rsid w:val="00072017"/>
    <w:rPr>
      <w:rFonts w:ascii="Symbol" w:hAnsi="Symbol"/>
    </w:rPr>
  </w:style>
  <w:style w:type="character" w:customStyle="1" w:styleId="WW8Num171z1">
    <w:name w:val="WW8Num171z1"/>
    <w:rsid w:val="00072017"/>
    <w:rPr>
      <w:rFonts w:ascii="OpenSymbol" w:hAnsi="OpenSymbol"/>
    </w:rPr>
  </w:style>
  <w:style w:type="character" w:customStyle="1" w:styleId="WW8Num171z2">
    <w:name w:val="WW8Num171z2"/>
    <w:rsid w:val="00072017"/>
    <w:rPr>
      <w:rFonts w:ascii="Wingdings" w:hAnsi="Wingdings"/>
    </w:rPr>
  </w:style>
  <w:style w:type="character" w:customStyle="1" w:styleId="WW8Num171z4">
    <w:name w:val="WW8Num171z4"/>
    <w:rsid w:val="00072017"/>
    <w:rPr>
      <w:rFonts w:ascii="Courier New" w:hAnsi="Courier New" w:cs="Courier New"/>
    </w:rPr>
  </w:style>
  <w:style w:type="character" w:customStyle="1" w:styleId="WW8Num172z0">
    <w:name w:val="WW8Num172z0"/>
    <w:rsid w:val="00072017"/>
    <w:rPr>
      <w:rFonts w:ascii="OpenSymbol" w:hAnsi="OpenSymbol"/>
    </w:rPr>
  </w:style>
  <w:style w:type="character" w:customStyle="1" w:styleId="WW8Num172z1">
    <w:name w:val="WW8Num172z1"/>
    <w:rsid w:val="00072017"/>
    <w:rPr>
      <w:rFonts w:ascii="OpenSymbol" w:hAnsi="OpenSymbol"/>
    </w:rPr>
  </w:style>
  <w:style w:type="character" w:customStyle="1" w:styleId="WW8Num172z2">
    <w:name w:val="WW8Num172z2"/>
    <w:rsid w:val="00072017"/>
    <w:rPr>
      <w:rFonts w:ascii="Wingdings" w:hAnsi="Wingdings"/>
    </w:rPr>
  </w:style>
  <w:style w:type="character" w:customStyle="1" w:styleId="WW8Num172z4">
    <w:name w:val="WW8Num172z4"/>
    <w:rsid w:val="00072017"/>
    <w:rPr>
      <w:rFonts w:ascii="Courier New" w:hAnsi="Courier New" w:cs="Courier New"/>
    </w:rPr>
  </w:style>
  <w:style w:type="character" w:customStyle="1" w:styleId="WW8Num173z0">
    <w:name w:val="WW8Num173z0"/>
    <w:rsid w:val="00072017"/>
    <w:rPr>
      <w:rFonts w:ascii="Symbol" w:hAnsi="Symbol"/>
    </w:rPr>
  </w:style>
  <w:style w:type="character" w:customStyle="1" w:styleId="WW8Num174z0">
    <w:name w:val="WW8Num174z0"/>
    <w:rsid w:val="00072017"/>
    <w:rPr>
      <w:rFonts w:ascii="OpenSymbol" w:hAnsi="OpenSymbol"/>
    </w:rPr>
  </w:style>
  <w:style w:type="character" w:customStyle="1" w:styleId="WW8Num175z0">
    <w:name w:val="WW8Num175z0"/>
    <w:rsid w:val="00072017"/>
    <w:rPr>
      <w:rFonts w:ascii="Symbol" w:hAnsi="Symbol"/>
    </w:rPr>
  </w:style>
  <w:style w:type="character" w:customStyle="1" w:styleId="WW8Num176z0">
    <w:name w:val="WW8Num176z0"/>
    <w:rsid w:val="00072017"/>
    <w:rPr>
      <w:rFonts w:ascii="Symbol" w:hAnsi="Symbol"/>
      <w:i w:val="0"/>
    </w:rPr>
  </w:style>
  <w:style w:type="character" w:customStyle="1" w:styleId="WW8Num177z0">
    <w:name w:val="WW8Num177z0"/>
    <w:rsid w:val="00072017"/>
    <w:rPr>
      <w:rFonts w:ascii="Symbol" w:hAnsi="Symbol"/>
    </w:rPr>
  </w:style>
  <w:style w:type="character" w:customStyle="1" w:styleId="WW8Num177z2">
    <w:name w:val="WW8Num177z2"/>
    <w:rsid w:val="00072017"/>
    <w:rPr>
      <w:rFonts w:ascii="Wingdings" w:hAnsi="Wingdings"/>
    </w:rPr>
  </w:style>
  <w:style w:type="character" w:customStyle="1" w:styleId="WW8Num177z4">
    <w:name w:val="WW8Num177z4"/>
    <w:rsid w:val="00072017"/>
    <w:rPr>
      <w:rFonts w:ascii="Courier New" w:hAnsi="Courier New" w:cs="Courier New"/>
    </w:rPr>
  </w:style>
  <w:style w:type="character" w:customStyle="1" w:styleId="WW8Num178z0">
    <w:name w:val="WW8Num178z0"/>
    <w:rsid w:val="00072017"/>
    <w:rPr>
      <w:rFonts w:ascii="OpenSymbol" w:hAnsi="OpenSymbol"/>
    </w:rPr>
  </w:style>
  <w:style w:type="character" w:customStyle="1" w:styleId="WW8Num179z0">
    <w:name w:val="WW8Num179z0"/>
    <w:rsid w:val="00072017"/>
    <w:rPr>
      <w:rFonts w:ascii="Symbol" w:hAnsi="Symbol"/>
    </w:rPr>
  </w:style>
  <w:style w:type="character" w:customStyle="1" w:styleId="WW8Num180z0">
    <w:name w:val="WW8Num180z0"/>
    <w:rsid w:val="00072017"/>
    <w:rPr>
      <w:rFonts w:ascii="Symbol" w:hAnsi="Symbol"/>
    </w:rPr>
  </w:style>
  <w:style w:type="character" w:customStyle="1" w:styleId="WW8Num182z1">
    <w:name w:val="WW8Num182z1"/>
    <w:rsid w:val="00072017"/>
    <w:rPr>
      <w:rFonts w:ascii="Symbol" w:hAnsi="Symbol"/>
    </w:rPr>
  </w:style>
  <w:style w:type="character" w:customStyle="1" w:styleId="WW8Num183z0">
    <w:name w:val="WW8Num183z0"/>
    <w:rsid w:val="00072017"/>
    <w:rPr>
      <w:rFonts w:ascii="Symbol" w:hAnsi="Symbol"/>
    </w:rPr>
  </w:style>
  <w:style w:type="character" w:customStyle="1" w:styleId="WW8Num184z0">
    <w:name w:val="WW8Num184z0"/>
    <w:rsid w:val="00072017"/>
    <w:rPr>
      <w:rFonts w:ascii="Symbol" w:hAnsi="Symbol"/>
    </w:rPr>
  </w:style>
  <w:style w:type="character" w:customStyle="1" w:styleId="WW8Num185z0">
    <w:name w:val="WW8Num185z0"/>
    <w:rsid w:val="00072017"/>
    <w:rPr>
      <w:rFonts w:ascii="OpenSymbol" w:hAnsi="OpenSymbol"/>
    </w:rPr>
  </w:style>
  <w:style w:type="character" w:customStyle="1" w:styleId="WW8Num185z2">
    <w:name w:val="WW8Num185z2"/>
    <w:rsid w:val="00072017"/>
    <w:rPr>
      <w:rFonts w:ascii="Wingdings" w:hAnsi="Wingdings"/>
    </w:rPr>
  </w:style>
  <w:style w:type="character" w:customStyle="1" w:styleId="WW8Num185z4">
    <w:name w:val="WW8Num185z4"/>
    <w:rsid w:val="00072017"/>
    <w:rPr>
      <w:rFonts w:ascii="Courier New" w:hAnsi="Courier New"/>
    </w:rPr>
  </w:style>
  <w:style w:type="character" w:customStyle="1" w:styleId="WW8Num187z0">
    <w:name w:val="WW8Num187z0"/>
    <w:rsid w:val="00072017"/>
    <w:rPr>
      <w:rFonts w:ascii="Symbol" w:hAnsi="Symbol"/>
    </w:rPr>
  </w:style>
  <w:style w:type="character" w:customStyle="1" w:styleId="WW8Num188z0">
    <w:name w:val="WW8Num188z0"/>
    <w:rsid w:val="00072017"/>
    <w:rPr>
      <w:rFonts w:ascii="Symbol" w:hAnsi="Symbol"/>
    </w:rPr>
  </w:style>
  <w:style w:type="character" w:customStyle="1" w:styleId="WW8Num189z0">
    <w:name w:val="WW8Num189z0"/>
    <w:rsid w:val="00072017"/>
    <w:rPr>
      <w:rFonts w:ascii="Symbol" w:hAnsi="Symbol"/>
    </w:rPr>
  </w:style>
  <w:style w:type="character" w:customStyle="1" w:styleId="WW8Num190z0">
    <w:name w:val="WW8Num190z0"/>
    <w:rsid w:val="00072017"/>
    <w:rPr>
      <w:rFonts w:ascii="Symbol" w:hAnsi="Symbol" w:cs="Times New Roman"/>
      <w:sz w:val="24"/>
      <w:szCs w:val="24"/>
    </w:rPr>
  </w:style>
  <w:style w:type="character" w:customStyle="1" w:styleId="WW8Num190z2">
    <w:name w:val="WW8Num190z2"/>
    <w:rsid w:val="00072017"/>
    <w:rPr>
      <w:rFonts w:ascii="Wingdings" w:hAnsi="Wingdings"/>
    </w:rPr>
  </w:style>
  <w:style w:type="character" w:customStyle="1" w:styleId="WW8Num190z3">
    <w:name w:val="WW8Num190z3"/>
    <w:rsid w:val="00072017"/>
    <w:rPr>
      <w:rFonts w:ascii="Symbol" w:hAnsi="Symbol"/>
    </w:rPr>
  </w:style>
  <w:style w:type="character" w:customStyle="1" w:styleId="WW8Num190z4">
    <w:name w:val="WW8Num190z4"/>
    <w:rsid w:val="00072017"/>
    <w:rPr>
      <w:rFonts w:ascii="Courier New" w:hAnsi="Courier New" w:cs="Courier New"/>
    </w:rPr>
  </w:style>
  <w:style w:type="character" w:customStyle="1" w:styleId="WW8Num191z0">
    <w:name w:val="WW8Num191z0"/>
    <w:rsid w:val="00072017"/>
    <w:rPr>
      <w:rFonts w:ascii="Symbol" w:hAnsi="Symbol"/>
      <w:i w:val="0"/>
    </w:rPr>
  </w:style>
  <w:style w:type="character" w:customStyle="1" w:styleId="WW8Num192z0">
    <w:name w:val="WW8Num192z0"/>
    <w:rsid w:val="00072017"/>
    <w:rPr>
      <w:rFonts w:ascii="Symbol" w:hAnsi="Symbol"/>
    </w:rPr>
  </w:style>
  <w:style w:type="character" w:customStyle="1" w:styleId="WW8Num193z0">
    <w:name w:val="WW8Num193z0"/>
    <w:rsid w:val="00072017"/>
    <w:rPr>
      <w:b w:val="0"/>
      <w:i w:val="0"/>
    </w:rPr>
  </w:style>
  <w:style w:type="character" w:customStyle="1" w:styleId="WW8Num193z1">
    <w:name w:val="WW8Num193z1"/>
    <w:rsid w:val="00072017"/>
    <w:rPr>
      <w:rFonts w:ascii="OpenSymbol" w:hAnsi="OpenSymbol"/>
    </w:rPr>
  </w:style>
  <w:style w:type="character" w:customStyle="1" w:styleId="WW8Num193z2">
    <w:name w:val="WW8Num193z2"/>
    <w:rsid w:val="00072017"/>
    <w:rPr>
      <w:rFonts w:ascii="Wingdings" w:hAnsi="Wingdings"/>
    </w:rPr>
  </w:style>
  <w:style w:type="character" w:customStyle="1" w:styleId="WW8Num193z4">
    <w:name w:val="WW8Num193z4"/>
    <w:rsid w:val="00072017"/>
    <w:rPr>
      <w:rFonts w:ascii="Courier New" w:hAnsi="Courier New" w:cs="Courier New"/>
    </w:rPr>
  </w:style>
  <w:style w:type="character" w:customStyle="1" w:styleId="WW8Num194z0">
    <w:name w:val="WW8Num194z0"/>
    <w:rsid w:val="00072017"/>
    <w:rPr>
      <w:rFonts w:ascii="OpenSymbol" w:hAnsi="OpenSymbol"/>
    </w:rPr>
  </w:style>
  <w:style w:type="character" w:customStyle="1" w:styleId="WW8Num195z0">
    <w:name w:val="WW8Num195z0"/>
    <w:rsid w:val="00072017"/>
    <w:rPr>
      <w:rFonts w:ascii="Symbol" w:hAnsi="Symbol"/>
    </w:rPr>
  </w:style>
  <w:style w:type="character" w:customStyle="1" w:styleId="WW8Num197z0">
    <w:name w:val="WW8Num197z0"/>
    <w:rsid w:val="00072017"/>
    <w:rPr>
      <w:i w:val="0"/>
    </w:rPr>
  </w:style>
  <w:style w:type="character" w:customStyle="1" w:styleId="WW8Num198z0">
    <w:name w:val="WW8Num198z0"/>
    <w:rsid w:val="00072017"/>
    <w:rPr>
      <w:rFonts w:ascii="Symbol" w:hAnsi="Symbol"/>
      <w:i w:val="0"/>
    </w:rPr>
  </w:style>
  <w:style w:type="character" w:customStyle="1" w:styleId="WW8Num199z0">
    <w:name w:val="WW8Num199z0"/>
    <w:rsid w:val="00072017"/>
    <w:rPr>
      <w:rFonts w:ascii="Symbol" w:hAnsi="Symbol"/>
      <w:b w:val="0"/>
      <w:i w:val="0"/>
    </w:rPr>
  </w:style>
  <w:style w:type="character" w:customStyle="1" w:styleId="WW8Num200z0">
    <w:name w:val="WW8Num200z0"/>
    <w:rsid w:val="00072017"/>
    <w:rPr>
      <w:b w:val="0"/>
      <w:i w:val="0"/>
    </w:rPr>
  </w:style>
  <w:style w:type="character" w:customStyle="1" w:styleId="WW8Num201z0">
    <w:name w:val="WW8Num201z0"/>
    <w:rsid w:val="00072017"/>
    <w:rPr>
      <w:rFonts w:ascii="Symbol" w:hAnsi="Symbol"/>
    </w:rPr>
  </w:style>
  <w:style w:type="character" w:customStyle="1" w:styleId="WW8Num202z0">
    <w:name w:val="WW8Num202z0"/>
    <w:rsid w:val="00072017"/>
    <w:rPr>
      <w:rFonts w:ascii="Symbol" w:hAnsi="Symbol" w:cs="Times New Roman"/>
      <w:sz w:val="24"/>
      <w:szCs w:val="24"/>
    </w:rPr>
  </w:style>
  <w:style w:type="character" w:customStyle="1" w:styleId="WW8Num203z0">
    <w:name w:val="WW8Num203z0"/>
    <w:rsid w:val="00072017"/>
    <w:rPr>
      <w:i w:val="0"/>
    </w:rPr>
  </w:style>
  <w:style w:type="character" w:customStyle="1" w:styleId="WW8Num205z0">
    <w:name w:val="WW8Num205z0"/>
    <w:rsid w:val="00072017"/>
    <w:rPr>
      <w:rFonts w:ascii="Symbol" w:hAnsi="Symbol"/>
    </w:rPr>
  </w:style>
  <w:style w:type="character" w:customStyle="1" w:styleId="WW8Num206z0">
    <w:name w:val="WW8Num206z0"/>
    <w:rsid w:val="00072017"/>
    <w:rPr>
      <w:rFonts w:ascii="Symbol" w:hAnsi="Symbol"/>
    </w:rPr>
  </w:style>
  <w:style w:type="character" w:customStyle="1" w:styleId="WW8Num207z0">
    <w:name w:val="WW8Num207z0"/>
    <w:rsid w:val="00072017"/>
    <w:rPr>
      <w:rFonts w:ascii="Symbol" w:hAnsi="Symbol"/>
    </w:rPr>
  </w:style>
  <w:style w:type="character" w:customStyle="1" w:styleId="WW8Num207z1">
    <w:name w:val="WW8Num207z1"/>
    <w:rsid w:val="00072017"/>
    <w:rPr>
      <w:rFonts w:ascii="OpenSymbol" w:hAnsi="OpenSymbol"/>
    </w:rPr>
  </w:style>
  <w:style w:type="character" w:customStyle="1" w:styleId="WW8Num207z2">
    <w:name w:val="WW8Num207z2"/>
    <w:rsid w:val="00072017"/>
    <w:rPr>
      <w:rFonts w:ascii="Wingdings" w:hAnsi="Wingdings"/>
    </w:rPr>
  </w:style>
  <w:style w:type="character" w:customStyle="1" w:styleId="WW8Num207z3">
    <w:name w:val="WW8Num207z3"/>
    <w:rsid w:val="00072017"/>
    <w:rPr>
      <w:rFonts w:ascii="Symbol" w:hAnsi="Symbol"/>
    </w:rPr>
  </w:style>
  <w:style w:type="character" w:customStyle="1" w:styleId="WW8Num209z0">
    <w:name w:val="WW8Num209z0"/>
    <w:rsid w:val="00072017"/>
    <w:rPr>
      <w:rFonts w:ascii="Symbol" w:hAnsi="Symbol"/>
      <w:i w:val="0"/>
    </w:rPr>
  </w:style>
  <w:style w:type="character" w:customStyle="1" w:styleId="WW8Num212z0">
    <w:name w:val="WW8Num212z0"/>
    <w:rsid w:val="00072017"/>
    <w:rPr>
      <w:rFonts w:ascii="Symbol" w:hAnsi="Symbol"/>
      <w:b w:val="0"/>
      <w:i w:val="0"/>
    </w:rPr>
  </w:style>
  <w:style w:type="character" w:customStyle="1" w:styleId="WW8Num212z2">
    <w:name w:val="WW8Num212z2"/>
    <w:rsid w:val="00072017"/>
    <w:rPr>
      <w:rFonts w:ascii="Symbol" w:hAnsi="Symbol"/>
    </w:rPr>
  </w:style>
  <w:style w:type="character" w:customStyle="1" w:styleId="WW8Num212z5">
    <w:name w:val="WW8Num212z5"/>
    <w:rsid w:val="00072017"/>
    <w:rPr>
      <w:rFonts w:ascii="Wingdings" w:hAnsi="Wingdings"/>
    </w:rPr>
  </w:style>
  <w:style w:type="character" w:customStyle="1" w:styleId="WW8Num214z0">
    <w:name w:val="WW8Num214z0"/>
    <w:rsid w:val="00072017"/>
    <w:rPr>
      <w:b/>
      <w:bCs/>
    </w:rPr>
  </w:style>
  <w:style w:type="character" w:customStyle="1" w:styleId="WW8Num215z0">
    <w:name w:val="WW8Num215z0"/>
    <w:rsid w:val="00072017"/>
    <w:rPr>
      <w:rFonts w:ascii="Symbol" w:hAnsi="Symbol"/>
      <w:b w:val="0"/>
      <w:i w:val="0"/>
      <w:spacing w:val="0"/>
    </w:rPr>
  </w:style>
  <w:style w:type="character" w:customStyle="1" w:styleId="WW8Num216z0">
    <w:name w:val="WW8Num216z0"/>
    <w:rsid w:val="00072017"/>
    <w:rPr>
      <w:rFonts w:ascii="OpenSymbol" w:hAnsi="OpenSymbol"/>
    </w:rPr>
  </w:style>
  <w:style w:type="character" w:customStyle="1" w:styleId="WW8Num217z0">
    <w:name w:val="WW8Num217z0"/>
    <w:rsid w:val="00072017"/>
    <w:rPr>
      <w:rFonts w:ascii="Symbol" w:hAnsi="Symbol"/>
    </w:rPr>
  </w:style>
  <w:style w:type="character" w:customStyle="1" w:styleId="WW8Num217z1">
    <w:name w:val="WW8Num217z1"/>
    <w:rsid w:val="00072017"/>
    <w:rPr>
      <w:rFonts w:ascii="OpenSymbol" w:hAnsi="OpenSymbol" w:cs="OpenSymbol"/>
      <w:sz w:val="36"/>
      <w:szCs w:val="36"/>
    </w:rPr>
  </w:style>
  <w:style w:type="character" w:customStyle="1" w:styleId="WW8Num218z0">
    <w:name w:val="WW8Num218z0"/>
    <w:rsid w:val="00072017"/>
    <w:rPr>
      <w:i w:val="0"/>
    </w:rPr>
  </w:style>
  <w:style w:type="character" w:customStyle="1" w:styleId="WW8Num218z1">
    <w:name w:val="WW8Num218z1"/>
    <w:rsid w:val="00072017"/>
    <w:rPr>
      <w:rFonts w:ascii="OpenSymbol" w:hAnsi="OpenSymbol" w:cs="OpenSymbol"/>
      <w:sz w:val="36"/>
      <w:szCs w:val="36"/>
    </w:rPr>
  </w:style>
  <w:style w:type="character" w:customStyle="1" w:styleId="WW8Num219z0">
    <w:name w:val="WW8Num219z0"/>
    <w:rsid w:val="00072017"/>
    <w:rPr>
      <w:b/>
      <w:bCs/>
    </w:rPr>
  </w:style>
  <w:style w:type="character" w:customStyle="1" w:styleId="WW8Num219z1">
    <w:name w:val="WW8Num219z1"/>
    <w:rsid w:val="00072017"/>
    <w:rPr>
      <w:rFonts w:ascii="OpenSymbol" w:hAnsi="OpenSymbol" w:cs="OpenSymbol"/>
      <w:sz w:val="36"/>
      <w:szCs w:val="36"/>
    </w:rPr>
  </w:style>
  <w:style w:type="character" w:customStyle="1" w:styleId="WW8Num220z0">
    <w:name w:val="WW8Num220z0"/>
    <w:rsid w:val="00072017"/>
    <w:rPr>
      <w:rFonts w:ascii="Times New Roman" w:hAnsi="Times New Roman"/>
      <w:b w:val="0"/>
      <w:i w:val="0"/>
      <w:spacing w:val="0"/>
    </w:rPr>
  </w:style>
  <w:style w:type="character" w:customStyle="1" w:styleId="WW8Num221z0">
    <w:name w:val="WW8Num221z0"/>
    <w:rsid w:val="00072017"/>
    <w:rPr>
      <w:rFonts w:ascii="OpenSymbol" w:hAnsi="OpenSymbol"/>
    </w:rPr>
  </w:style>
  <w:style w:type="character" w:customStyle="1" w:styleId="WW8Num221z1">
    <w:name w:val="WW8Num221z1"/>
    <w:rsid w:val="00072017"/>
    <w:rPr>
      <w:rFonts w:ascii="OpenSymbol" w:hAnsi="OpenSymbol"/>
      <w:b w:val="0"/>
      <w:i w:val="0"/>
      <w:spacing w:val="0"/>
    </w:rPr>
  </w:style>
  <w:style w:type="character" w:customStyle="1" w:styleId="WW8Num222z0">
    <w:name w:val="WW8Num222z0"/>
    <w:rsid w:val="00072017"/>
    <w:rPr>
      <w:b w:val="0"/>
      <w:i w:val="0"/>
    </w:rPr>
  </w:style>
  <w:style w:type="character" w:customStyle="1" w:styleId="WW8Num223z0">
    <w:name w:val="WW8Num223z0"/>
    <w:rsid w:val="00072017"/>
    <w:rPr>
      <w:rFonts w:ascii="OpenSymbol" w:hAnsi="OpenSymbol"/>
    </w:rPr>
  </w:style>
  <w:style w:type="character" w:customStyle="1" w:styleId="WW8Num223z1">
    <w:name w:val="WW8Num223z1"/>
    <w:rsid w:val="00072017"/>
    <w:rPr>
      <w:rFonts w:ascii="OpenSymbol" w:hAnsi="OpenSymbol" w:cs="OpenSymbol"/>
      <w:sz w:val="36"/>
      <w:szCs w:val="36"/>
    </w:rPr>
  </w:style>
  <w:style w:type="character" w:customStyle="1" w:styleId="WW8Num224z0">
    <w:name w:val="WW8Num224z0"/>
    <w:rsid w:val="00072017"/>
    <w:rPr>
      <w:rFonts w:ascii="Symbol" w:hAnsi="Symbol"/>
    </w:rPr>
  </w:style>
  <w:style w:type="character" w:customStyle="1" w:styleId="WW8Num224z1">
    <w:name w:val="WW8Num224z1"/>
    <w:rsid w:val="00072017"/>
    <w:rPr>
      <w:rFonts w:ascii="OpenSymbol" w:hAnsi="OpenSymbol" w:cs="OpenSymbol"/>
      <w:sz w:val="36"/>
      <w:szCs w:val="36"/>
    </w:rPr>
  </w:style>
  <w:style w:type="character" w:customStyle="1" w:styleId="WW8Num225z0">
    <w:name w:val="WW8Num225z0"/>
    <w:rsid w:val="00072017"/>
    <w:rPr>
      <w:b w:val="0"/>
      <w:i w:val="0"/>
    </w:rPr>
  </w:style>
  <w:style w:type="character" w:customStyle="1" w:styleId="WW8Num225z1">
    <w:name w:val="WW8Num225z1"/>
    <w:rsid w:val="00072017"/>
    <w:rPr>
      <w:rFonts w:ascii="OpenSymbol" w:hAnsi="OpenSymbol" w:cs="OpenSymbol"/>
      <w:sz w:val="36"/>
      <w:szCs w:val="36"/>
    </w:rPr>
  </w:style>
  <w:style w:type="character" w:customStyle="1" w:styleId="WW8Num226z0">
    <w:name w:val="WW8Num226z0"/>
    <w:rsid w:val="00072017"/>
    <w:rPr>
      <w:i w:val="0"/>
      <w:sz w:val="24"/>
      <w:szCs w:val="24"/>
    </w:rPr>
  </w:style>
  <w:style w:type="character" w:customStyle="1" w:styleId="WW8Num227z0">
    <w:name w:val="WW8Num227z0"/>
    <w:rsid w:val="00072017"/>
    <w:rPr>
      <w:rFonts w:ascii="Symbol" w:hAnsi="Symbol"/>
      <w:i w:val="0"/>
    </w:rPr>
  </w:style>
  <w:style w:type="character" w:customStyle="1" w:styleId="WW8Num227z1">
    <w:name w:val="WW8Num227z1"/>
    <w:rsid w:val="00072017"/>
    <w:rPr>
      <w:rFonts w:ascii="OpenSymbol" w:hAnsi="OpenSymbol" w:cs="OpenSymbol"/>
      <w:sz w:val="36"/>
      <w:szCs w:val="36"/>
    </w:rPr>
  </w:style>
  <w:style w:type="character" w:customStyle="1" w:styleId="WW8Num228z0">
    <w:name w:val="WW8Num228z0"/>
    <w:rsid w:val="00072017"/>
    <w:rPr>
      <w:rFonts w:ascii="Symbol" w:hAnsi="Symbol"/>
    </w:rPr>
  </w:style>
  <w:style w:type="character" w:customStyle="1" w:styleId="WW8Num228z1">
    <w:name w:val="WW8Num228z1"/>
    <w:rsid w:val="00072017"/>
    <w:rPr>
      <w:rFonts w:ascii="OpenSymbol" w:hAnsi="OpenSymbol" w:cs="OpenSymbol"/>
      <w:sz w:val="36"/>
      <w:szCs w:val="36"/>
    </w:rPr>
  </w:style>
  <w:style w:type="character" w:customStyle="1" w:styleId="WW8Num229z0">
    <w:name w:val="WW8Num229z0"/>
    <w:rsid w:val="00072017"/>
    <w:rPr>
      <w:rFonts w:ascii="Wingdings 2" w:hAnsi="Wingdings 2" w:cs="OpenSymbol"/>
      <w:sz w:val="36"/>
      <w:szCs w:val="36"/>
    </w:rPr>
  </w:style>
  <w:style w:type="character" w:customStyle="1" w:styleId="WW8Num230z0">
    <w:name w:val="WW8Num230z0"/>
    <w:rsid w:val="00072017"/>
    <w:rPr>
      <w:rFonts w:ascii="Symbol" w:hAnsi="Symbol"/>
    </w:rPr>
  </w:style>
  <w:style w:type="character" w:customStyle="1" w:styleId="WW8Num231z0">
    <w:name w:val="WW8Num231z0"/>
    <w:rsid w:val="00072017"/>
    <w:rPr>
      <w:rFonts w:ascii="Symbol" w:hAnsi="Symbol"/>
      <w:b w:val="0"/>
      <w:i w:val="0"/>
    </w:rPr>
  </w:style>
  <w:style w:type="character" w:customStyle="1" w:styleId="WW8Num232z0">
    <w:name w:val="WW8Num232z0"/>
    <w:rsid w:val="00072017"/>
    <w:rPr>
      <w:rFonts w:ascii="Symbol" w:hAnsi="Symbol"/>
    </w:rPr>
  </w:style>
  <w:style w:type="character" w:customStyle="1" w:styleId="WW8Num232z1">
    <w:name w:val="WW8Num232z1"/>
    <w:rsid w:val="00072017"/>
    <w:rPr>
      <w:rFonts w:ascii="OpenSymbol" w:hAnsi="OpenSymbol" w:cs="OpenSymbol"/>
      <w:sz w:val="36"/>
      <w:szCs w:val="36"/>
    </w:rPr>
  </w:style>
  <w:style w:type="character" w:customStyle="1" w:styleId="WW8Num233z0">
    <w:name w:val="WW8Num233z0"/>
    <w:rsid w:val="00072017"/>
    <w:rPr>
      <w:rFonts w:ascii="Symbol" w:hAnsi="Symbol"/>
    </w:rPr>
  </w:style>
  <w:style w:type="character" w:customStyle="1" w:styleId="WW8Num233z1">
    <w:name w:val="WW8Num233z1"/>
    <w:rsid w:val="00072017"/>
    <w:rPr>
      <w:rFonts w:ascii="OpenSymbol" w:hAnsi="OpenSymbol" w:cs="OpenSymbol"/>
      <w:sz w:val="36"/>
      <w:szCs w:val="36"/>
    </w:rPr>
  </w:style>
  <w:style w:type="character" w:customStyle="1" w:styleId="WW8Num234z0">
    <w:name w:val="WW8Num234z0"/>
    <w:rsid w:val="00072017"/>
    <w:rPr>
      <w:rFonts w:ascii="OpenSymbol" w:hAnsi="OpenSymbol"/>
    </w:rPr>
  </w:style>
  <w:style w:type="character" w:customStyle="1" w:styleId="WW8Num234z1">
    <w:name w:val="WW8Num234z1"/>
    <w:rsid w:val="00072017"/>
    <w:rPr>
      <w:rFonts w:ascii="OpenSymbol" w:hAnsi="OpenSymbol" w:cs="OpenSymbol"/>
      <w:sz w:val="36"/>
      <w:szCs w:val="36"/>
    </w:rPr>
  </w:style>
  <w:style w:type="character" w:customStyle="1" w:styleId="WW8Num235z0">
    <w:name w:val="WW8Num235z0"/>
    <w:rsid w:val="00072017"/>
    <w:rPr>
      <w:rFonts w:ascii="Symbol" w:hAnsi="Symbol"/>
    </w:rPr>
  </w:style>
  <w:style w:type="character" w:customStyle="1" w:styleId="WW8Num235z1">
    <w:name w:val="WW8Num235z1"/>
    <w:rsid w:val="00072017"/>
    <w:rPr>
      <w:rFonts w:ascii="OpenSymbol" w:hAnsi="OpenSymbol" w:cs="OpenSymbol"/>
      <w:sz w:val="36"/>
      <w:szCs w:val="36"/>
    </w:rPr>
  </w:style>
  <w:style w:type="character" w:customStyle="1" w:styleId="WW8Num236z0">
    <w:name w:val="WW8Num236z0"/>
    <w:rsid w:val="00072017"/>
    <w:rPr>
      <w:rFonts w:ascii="Symbol" w:hAnsi="Symbol"/>
    </w:rPr>
  </w:style>
  <w:style w:type="character" w:customStyle="1" w:styleId="WW8Num236z1">
    <w:name w:val="WW8Num236z1"/>
    <w:rsid w:val="00072017"/>
    <w:rPr>
      <w:rFonts w:ascii="OpenSymbol" w:hAnsi="OpenSymbol" w:cs="OpenSymbol"/>
      <w:sz w:val="36"/>
      <w:szCs w:val="36"/>
    </w:rPr>
  </w:style>
  <w:style w:type="character" w:customStyle="1" w:styleId="WW8Num237z0">
    <w:name w:val="WW8Num237z0"/>
    <w:rsid w:val="00072017"/>
    <w:rPr>
      <w:rFonts w:ascii="Symbol" w:hAnsi="Symbol"/>
      <w:b w:val="0"/>
      <w:i w:val="0"/>
      <w:spacing w:val="0"/>
    </w:rPr>
  </w:style>
  <w:style w:type="character" w:customStyle="1" w:styleId="WW8Num238z0">
    <w:name w:val="WW8Num238z0"/>
    <w:rsid w:val="00072017"/>
    <w:rPr>
      <w:rFonts w:ascii="Symbol" w:hAnsi="Symbol"/>
      <w:b w:val="0"/>
      <w:i w:val="0"/>
      <w:spacing w:val="0"/>
    </w:rPr>
  </w:style>
  <w:style w:type="character" w:customStyle="1" w:styleId="WW8Num239z0">
    <w:name w:val="WW8Num239z0"/>
    <w:rsid w:val="00072017"/>
    <w:rPr>
      <w:rFonts w:ascii="Symbol" w:hAnsi="Symbol"/>
    </w:rPr>
  </w:style>
  <w:style w:type="character" w:customStyle="1" w:styleId="WW8Num239z1">
    <w:name w:val="WW8Num239z1"/>
    <w:rsid w:val="00072017"/>
    <w:rPr>
      <w:rFonts w:ascii="OpenSymbol" w:hAnsi="OpenSymbol"/>
    </w:rPr>
  </w:style>
  <w:style w:type="character" w:customStyle="1" w:styleId="WW8Num240z0">
    <w:name w:val="WW8Num240z0"/>
    <w:rsid w:val="00072017"/>
    <w:rPr>
      <w:rFonts w:ascii="Symbol" w:hAnsi="Symbol"/>
    </w:rPr>
  </w:style>
  <w:style w:type="character" w:customStyle="1" w:styleId="WW8Num240z1">
    <w:name w:val="WW8Num240z1"/>
    <w:rsid w:val="00072017"/>
    <w:rPr>
      <w:rFonts w:ascii="OpenSymbol" w:hAnsi="OpenSymbol" w:cs="OpenSymbol"/>
      <w:sz w:val="36"/>
      <w:szCs w:val="36"/>
    </w:rPr>
  </w:style>
  <w:style w:type="character" w:customStyle="1" w:styleId="WW8Num241z0">
    <w:name w:val="WW8Num241z0"/>
    <w:rsid w:val="00072017"/>
    <w:rPr>
      <w:rFonts w:ascii="Symbol" w:hAnsi="Symbol"/>
    </w:rPr>
  </w:style>
  <w:style w:type="character" w:customStyle="1" w:styleId="WW8Num241z1">
    <w:name w:val="WW8Num241z1"/>
    <w:rsid w:val="00072017"/>
    <w:rPr>
      <w:rFonts w:ascii="OpenSymbol" w:hAnsi="OpenSymbol" w:cs="OpenSymbol"/>
      <w:sz w:val="36"/>
      <w:szCs w:val="36"/>
    </w:rPr>
  </w:style>
  <w:style w:type="character" w:customStyle="1" w:styleId="WW8Num242z0">
    <w:name w:val="WW8Num242z0"/>
    <w:rsid w:val="00072017"/>
    <w:rPr>
      <w:rFonts w:ascii="OpenSymbol" w:hAnsi="OpenSymbol"/>
    </w:rPr>
  </w:style>
  <w:style w:type="character" w:customStyle="1" w:styleId="WW8Num243z0">
    <w:name w:val="WW8Num243z0"/>
    <w:rsid w:val="00072017"/>
    <w:rPr>
      <w:rFonts w:ascii="Symbol" w:hAnsi="Symbol"/>
    </w:rPr>
  </w:style>
  <w:style w:type="character" w:customStyle="1" w:styleId="WW8Num243z1">
    <w:name w:val="WW8Num243z1"/>
    <w:rsid w:val="00072017"/>
    <w:rPr>
      <w:rFonts w:ascii="OpenSymbol" w:hAnsi="OpenSymbol" w:cs="OpenSymbol"/>
      <w:sz w:val="36"/>
      <w:szCs w:val="36"/>
    </w:rPr>
  </w:style>
  <w:style w:type="character" w:customStyle="1" w:styleId="WW8Num244z0">
    <w:name w:val="WW8Num244z0"/>
    <w:rsid w:val="00072017"/>
    <w:rPr>
      <w:sz w:val="24"/>
      <w:szCs w:val="24"/>
    </w:rPr>
  </w:style>
  <w:style w:type="character" w:customStyle="1" w:styleId="WW8Num244z1">
    <w:name w:val="WW8Num244z1"/>
    <w:rsid w:val="00072017"/>
    <w:rPr>
      <w:rFonts w:ascii="OpenSymbol" w:hAnsi="OpenSymbol" w:cs="OpenSymbol"/>
      <w:sz w:val="36"/>
      <w:szCs w:val="36"/>
    </w:rPr>
  </w:style>
  <w:style w:type="character" w:customStyle="1" w:styleId="WW8Num245z0">
    <w:name w:val="WW8Num245z0"/>
    <w:rsid w:val="00072017"/>
    <w:rPr>
      <w:rFonts w:ascii="Symbol" w:hAnsi="Symbol"/>
    </w:rPr>
  </w:style>
  <w:style w:type="character" w:customStyle="1" w:styleId="WW8Num246z0">
    <w:name w:val="WW8Num246z0"/>
    <w:rsid w:val="00072017"/>
    <w:rPr>
      <w:b/>
      <w:bCs/>
    </w:rPr>
  </w:style>
  <w:style w:type="character" w:customStyle="1" w:styleId="WW8Num247z0">
    <w:name w:val="WW8Num247z0"/>
    <w:rsid w:val="00072017"/>
    <w:rPr>
      <w:b/>
      <w:bCs/>
    </w:rPr>
  </w:style>
  <w:style w:type="character" w:customStyle="1" w:styleId="WW8Num248z0">
    <w:name w:val="WW8Num248z0"/>
    <w:rsid w:val="00072017"/>
    <w:rPr>
      <w:b/>
      <w:bCs/>
    </w:rPr>
  </w:style>
  <w:style w:type="character" w:customStyle="1" w:styleId="WW8Num38z5">
    <w:name w:val="WW8Num38z5"/>
    <w:rsid w:val="00072017"/>
    <w:rPr>
      <w:rFonts w:ascii="Courier New" w:hAnsi="Courier New" w:cs="Courier New"/>
    </w:rPr>
  </w:style>
  <w:style w:type="character" w:customStyle="1" w:styleId="WW8Num98z5">
    <w:name w:val="WW8Num98z5"/>
    <w:rsid w:val="00072017"/>
    <w:rPr>
      <w:rFonts w:ascii="Wingdings" w:hAnsi="Wingdings"/>
    </w:rPr>
  </w:style>
  <w:style w:type="character" w:customStyle="1" w:styleId="WW8Num99z6">
    <w:name w:val="WW8Num99z6"/>
    <w:rsid w:val="00072017"/>
    <w:rPr>
      <w:rFonts w:ascii="Symbol" w:hAnsi="Symbol"/>
    </w:rPr>
  </w:style>
  <w:style w:type="character" w:customStyle="1" w:styleId="WW8Num108z2">
    <w:name w:val="WW8Num108z2"/>
    <w:rsid w:val="00072017"/>
    <w:rPr>
      <w:b w:val="0"/>
      <w:i w:val="0"/>
      <w:spacing w:val="0"/>
    </w:rPr>
  </w:style>
  <w:style w:type="character" w:customStyle="1" w:styleId="WW8Num190z5">
    <w:name w:val="WW8Num190z5"/>
    <w:rsid w:val="00072017"/>
    <w:rPr>
      <w:rFonts w:ascii="Wingdings" w:hAnsi="Wingdings"/>
    </w:rPr>
  </w:style>
  <w:style w:type="character" w:customStyle="1" w:styleId="DefaultParagraphFont1">
    <w:name w:val="Default Paragraph Font1"/>
    <w:rsid w:val="00072017"/>
  </w:style>
  <w:style w:type="character" w:customStyle="1" w:styleId="WW8Num23z4">
    <w:name w:val="WW8Num23z4"/>
    <w:rsid w:val="00072017"/>
    <w:rPr>
      <w:rFonts w:ascii="Courier New" w:hAnsi="Courier New" w:cs="Courier New"/>
    </w:rPr>
  </w:style>
  <w:style w:type="character" w:customStyle="1" w:styleId="WW8Num31z1">
    <w:name w:val="WW8Num31z1"/>
    <w:rsid w:val="00072017"/>
    <w:rPr>
      <w:rFonts w:ascii="Symbol" w:hAnsi="Symbol"/>
      <w:sz w:val="24"/>
      <w:szCs w:val="24"/>
    </w:rPr>
  </w:style>
  <w:style w:type="character" w:customStyle="1" w:styleId="WW8Num31z2">
    <w:name w:val="WW8Num31z2"/>
    <w:rsid w:val="00072017"/>
    <w:rPr>
      <w:rFonts w:ascii="Wingdings" w:hAnsi="Wingdings"/>
    </w:rPr>
  </w:style>
  <w:style w:type="character" w:customStyle="1" w:styleId="WW8Num31z7">
    <w:name w:val="WW8Num31z7"/>
    <w:rsid w:val="00072017"/>
    <w:rPr>
      <w:rFonts w:ascii="Courier New" w:hAnsi="Courier New" w:cs="Courier New"/>
    </w:rPr>
  </w:style>
  <w:style w:type="character" w:customStyle="1" w:styleId="WW8Num37z1">
    <w:name w:val="WW8Num37z1"/>
    <w:rsid w:val="00072017"/>
    <w:rPr>
      <w:b w:val="0"/>
      <w:i w:val="0"/>
    </w:rPr>
  </w:style>
  <w:style w:type="character" w:customStyle="1" w:styleId="WW8Num37z2">
    <w:name w:val="WW8Num37z2"/>
    <w:rsid w:val="00072017"/>
    <w:rPr>
      <w:rFonts w:ascii="Wingdings" w:hAnsi="Wingdings"/>
    </w:rPr>
  </w:style>
  <w:style w:type="character" w:customStyle="1" w:styleId="WW8Num37z5">
    <w:name w:val="WW8Num37z5"/>
    <w:rsid w:val="00072017"/>
    <w:rPr>
      <w:rFonts w:ascii="Courier New" w:hAnsi="Courier New" w:cs="Courier New"/>
    </w:rPr>
  </w:style>
  <w:style w:type="character" w:customStyle="1" w:styleId="WW8Num38z3">
    <w:name w:val="WW8Num38z3"/>
    <w:rsid w:val="00072017"/>
    <w:rPr>
      <w:rFonts w:ascii="Symbol" w:hAnsi="Symbol"/>
      <w:sz w:val="24"/>
      <w:szCs w:val="24"/>
    </w:rPr>
  </w:style>
  <w:style w:type="character" w:customStyle="1" w:styleId="WW8Num42z1">
    <w:name w:val="WW8Num42z1"/>
    <w:rsid w:val="00072017"/>
    <w:rPr>
      <w:rFonts w:ascii="Symbol" w:hAnsi="Symbol"/>
      <w:b w:val="0"/>
      <w:i w:val="0"/>
      <w:spacing w:val="0"/>
    </w:rPr>
  </w:style>
  <w:style w:type="character" w:customStyle="1" w:styleId="WW8Num42z2">
    <w:name w:val="WW8Num42z2"/>
    <w:rsid w:val="00072017"/>
    <w:rPr>
      <w:b w:val="0"/>
      <w:i w:val="0"/>
      <w:spacing w:val="0"/>
    </w:rPr>
  </w:style>
  <w:style w:type="character" w:customStyle="1" w:styleId="WW8Num42z3">
    <w:name w:val="WW8Num42z3"/>
    <w:rsid w:val="00072017"/>
    <w:rPr>
      <w:rFonts w:ascii="Symbol" w:hAnsi="Symbol" w:cs="Times New Roman"/>
      <w:b w:val="0"/>
      <w:i w:val="0"/>
      <w:spacing w:val="0"/>
      <w:sz w:val="24"/>
      <w:szCs w:val="24"/>
    </w:rPr>
  </w:style>
  <w:style w:type="character" w:customStyle="1" w:styleId="WW8Num47z1">
    <w:name w:val="WW8Num47z1"/>
    <w:rsid w:val="00072017"/>
    <w:rPr>
      <w:rFonts w:ascii="Symbol" w:hAnsi="Symbol"/>
      <w:b w:val="0"/>
      <w:i w:val="0"/>
      <w:spacing w:val="0"/>
    </w:rPr>
  </w:style>
  <w:style w:type="character" w:customStyle="1" w:styleId="WW8Num47z2">
    <w:name w:val="WW8Num47z2"/>
    <w:rsid w:val="00072017"/>
    <w:rPr>
      <w:b w:val="0"/>
      <w:i w:val="0"/>
      <w:spacing w:val="0"/>
    </w:rPr>
  </w:style>
  <w:style w:type="character" w:customStyle="1" w:styleId="WW8Num47z3">
    <w:name w:val="WW8Num47z3"/>
    <w:rsid w:val="00072017"/>
    <w:rPr>
      <w:rFonts w:ascii="Symbol" w:hAnsi="Symbol" w:cs="Times New Roman"/>
      <w:b w:val="0"/>
      <w:i w:val="0"/>
      <w:spacing w:val="0"/>
      <w:sz w:val="24"/>
      <w:szCs w:val="24"/>
    </w:rPr>
  </w:style>
  <w:style w:type="character" w:customStyle="1" w:styleId="WW8Num50z0">
    <w:name w:val="WW8Num50z0"/>
    <w:rsid w:val="00072017"/>
    <w:rPr>
      <w:rFonts w:ascii="Symbol" w:hAnsi="Symbol"/>
    </w:rPr>
  </w:style>
  <w:style w:type="character" w:customStyle="1" w:styleId="WW8Num68z0">
    <w:name w:val="WW8Num68z0"/>
    <w:rsid w:val="00072017"/>
    <w:rPr>
      <w:rFonts w:ascii="Symbol" w:hAnsi="Symbol"/>
    </w:rPr>
  </w:style>
  <w:style w:type="character" w:customStyle="1" w:styleId="WW8Num71z0">
    <w:name w:val="WW8Num71z0"/>
    <w:rsid w:val="00072017"/>
    <w:rPr>
      <w:rFonts w:ascii="Symbol" w:hAnsi="Symbol"/>
    </w:rPr>
  </w:style>
  <w:style w:type="character" w:customStyle="1" w:styleId="WW8Num76z0">
    <w:name w:val="WW8Num76z0"/>
    <w:rsid w:val="00072017"/>
    <w:rPr>
      <w:i w:val="0"/>
      <w:sz w:val="24"/>
      <w:szCs w:val="24"/>
    </w:rPr>
  </w:style>
  <w:style w:type="character" w:customStyle="1" w:styleId="WW8Num79z0">
    <w:name w:val="WW8Num79z0"/>
    <w:rsid w:val="00072017"/>
    <w:rPr>
      <w:rFonts w:ascii="Symbol" w:hAnsi="Symbol"/>
    </w:rPr>
  </w:style>
  <w:style w:type="character" w:customStyle="1" w:styleId="WW8Num84z0">
    <w:name w:val="WW8Num84z0"/>
    <w:rsid w:val="00072017"/>
    <w:rPr>
      <w:b w:val="0"/>
      <w:i w:val="0"/>
    </w:rPr>
  </w:style>
  <w:style w:type="character" w:customStyle="1" w:styleId="WW8Num92z0">
    <w:name w:val="WW8Num92z0"/>
    <w:rsid w:val="00072017"/>
    <w:rPr>
      <w:rFonts w:ascii="OpenSymbol" w:hAnsi="OpenSymbol"/>
    </w:rPr>
  </w:style>
  <w:style w:type="character" w:customStyle="1" w:styleId="WW8Num97z1">
    <w:name w:val="WW8Num97z1"/>
    <w:rsid w:val="00072017"/>
    <w:rPr>
      <w:rFonts w:ascii="Courier New" w:hAnsi="Courier New" w:cs="Courier New"/>
    </w:rPr>
  </w:style>
  <w:style w:type="character" w:customStyle="1" w:styleId="WW8Num97z2">
    <w:name w:val="WW8Num97z2"/>
    <w:rsid w:val="00072017"/>
    <w:rPr>
      <w:i w:val="0"/>
      <w:sz w:val="24"/>
      <w:szCs w:val="24"/>
    </w:rPr>
  </w:style>
  <w:style w:type="character" w:customStyle="1" w:styleId="WW8Num97z3">
    <w:name w:val="WW8Num97z3"/>
    <w:rsid w:val="00072017"/>
    <w:rPr>
      <w:rFonts w:ascii="Symbol" w:hAnsi="Symbol"/>
      <w:sz w:val="24"/>
      <w:szCs w:val="24"/>
    </w:rPr>
  </w:style>
  <w:style w:type="character" w:customStyle="1" w:styleId="WW8Num97z5">
    <w:name w:val="WW8Num97z5"/>
    <w:rsid w:val="00072017"/>
    <w:rPr>
      <w:rFonts w:ascii="Wingdings" w:hAnsi="Wingdings"/>
    </w:rPr>
  </w:style>
  <w:style w:type="character" w:customStyle="1" w:styleId="WW8Num98z4">
    <w:name w:val="WW8Num98z4"/>
    <w:rsid w:val="00072017"/>
    <w:rPr>
      <w:rFonts w:ascii="Courier New" w:hAnsi="Courier New" w:cs="Courier New"/>
    </w:rPr>
  </w:style>
  <w:style w:type="character" w:customStyle="1" w:styleId="WW8Num98z6">
    <w:name w:val="WW8Num98z6"/>
    <w:rsid w:val="00072017"/>
    <w:rPr>
      <w:rFonts w:ascii="Symbol" w:hAnsi="Symbol"/>
    </w:rPr>
  </w:style>
  <w:style w:type="character" w:customStyle="1" w:styleId="WW8Num102z1">
    <w:name w:val="WW8Num102z1"/>
    <w:rsid w:val="00072017"/>
    <w:rPr>
      <w:rFonts w:ascii="Courier New" w:hAnsi="Courier New" w:cs="Courier New"/>
    </w:rPr>
  </w:style>
  <w:style w:type="character" w:customStyle="1" w:styleId="WW8Num102z2">
    <w:name w:val="WW8Num102z2"/>
    <w:rsid w:val="00072017"/>
    <w:rPr>
      <w:rFonts w:ascii="Wingdings" w:hAnsi="Wingdings"/>
    </w:rPr>
  </w:style>
  <w:style w:type="character" w:customStyle="1" w:styleId="WW8Num102z3">
    <w:name w:val="WW8Num102z3"/>
    <w:rsid w:val="00072017"/>
    <w:rPr>
      <w:rFonts w:ascii="Symbol" w:hAnsi="Symbol"/>
      <w:sz w:val="24"/>
      <w:szCs w:val="24"/>
    </w:rPr>
  </w:style>
  <w:style w:type="character" w:customStyle="1" w:styleId="WW8Num107z1">
    <w:name w:val="WW8Num107z1"/>
    <w:rsid w:val="00072017"/>
    <w:rPr>
      <w:rFonts w:ascii="Courier New" w:hAnsi="Courier New" w:cs="Courier New"/>
    </w:rPr>
  </w:style>
  <w:style w:type="character" w:customStyle="1" w:styleId="WW8Num107z2">
    <w:name w:val="WW8Num107z2"/>
    <w:rsid w:val="00072017"/>
    <w:rPr>
      <w:rFonts w:ascii="Symbol" w:hAnsi="Symbol"/>
      <w:sz w:val="24"/>
      <w:szCs w:val="24"/>
    </w:rPr>
  </w:style>
  <w:style w:type="character" w:customStyle="1" w:styleId="WW8Num107z5">
    <w:name w:val="WW8Num107z5"/>
    <w:rsid w:val="00072017"/>
    <w:rPr>
      <w:rFonts w:ascii="Wingdings" w:hAnsi="Wingdings"/>
    </w:rPr>
  </w:style>
  <w:style w:type="character" w:customStyle="1" w:styleId="WW8Num110z1">
    <w:name w:val="WW8Num110z1"/>
    <w:rsid w:val="00072017"/>
    <w:rPr>
      <w:i w:val="0"/>
      <w:sz w:val="24"/>
      <w:szCs w:val="24"/>
    </w:rPr>
  </w:style>
  <w:style w:type="character" w:customStyle="1" w:styleId="WW8Num110z2">
    <w:name w:val="WW8Num110z2"/>
    <w:rsid w:val="00072017"/>
    <w:rPr>
      <w:rFonts w:ascii="Symbol" w:hAnsi="Symbol"/>
      <w:sz w:val="24"/>
      <w:szCs w:val="24"/>
    </w:rPr>
  </w:style>
  <w:style w:type="character" w:customStyle="1" w:styleId="WW8Num110z3">
    <w:name w:val="WW8Num110z3"/>
    <w:rsid w:val="00072017"/>
    <w:rPr>
      <w:rFonts w:ascii="Symbol" w:hAnsi="Symbol"/>
    </w:rPr>
  </w:style>
  <w:style w:type="character" w:customStyle="1" w:styleId="WW8Num110z4">
    <w:name w:val="WW8Num110z4"/>
    <w:rsid w:val="00072017"/>
    <w:rPr>
      <w:rFonts w:ascii="Courier New" w:hAnsi="Courier New" w:cs="Courier New"/>
    </w:rPr>
  </w:style>
  <w:style w:type="character" w:customStyle="1" w:styleId="WW8Num110z5">
    <w:name w:val="WW8Num110z5"/>
    <w:rsid w:val="00072017"/>
    <w:rPr>
      <w:rFonts w:ascii="Wingdings" w:hAnsi="Wingdings"/>
    </w:rPr>
  </w:style>
  <w:style w:type="character" w:customStyle="1" w:styleId="WW8Num119z1">
    <w:name w:val="WW8Num119z1"/>
    <w:rsid w:val="00072017"/>
    <w:rPr>
      <w:rFonts w:ascii="Times New Roman" w:hAnsi="Times New Roman"/>
      <w:b w:val="0"/>
      <w:i w:val="0"/>
    </w:rPr>
  </w:style>
  <w:style w:type="character" w:customStyle="1" w:styleId="WW8Num125z1">
    <w:name w:val="WW8Num125z1"/>
    <w:rsid w:val="00072017"/>
    <w:rPr>
      <w:rFonts w:ascii="Symbol" w:hAnsi="Symbol"/>
      <w:sz w:val="24"/>
      <w:szCs w:val="24"/>
    </w:rPr>
  </w:style>
  <w:style w:type="character" w:customStyle="1" w:styleId="WW8Num125z2">
    <w:name w:val="WW8Num125z2"/>
    <w:rsid w:val="00072017"/>
    <w:rPr>
      <w:rFonts w:ascii="Wingdings" w:hAnsi="Wingdings"/>
    </w:rPr>
  </w:style>
  <w:style w:type="character" w:customStyle="1" w:styleId="WW8Num125z4">
    <w:name w:val="WW8Num125z4"/>
    <w:rsid w:val="00072017"/>
    <w:rPr>
      <w:rFonts w:ascii="Courier New" w:hAnsi="Courier New" w:cs="Courier New"/>
    </w:rPr>
  </w:style>
  <w:style w:type="character" w:customStyle="1" w:styleId="WW8Num137z2">
    <w:name w:val="WW8Num137z2"/>
    <w:rsid w:val="00072017"/>
    <w:rPr>
      <w:rFonts w:ascii="Wingdings" w:hAnsi="Wingdings"/>
    </w:rPr>
  </w:style>
  <w:style w:type="character" w:customStyle="1" w:styleId="WW8Num137z4">
    <w:name w:val="WW8Num137z4"/>
    <w:rsid w:val="00072017"/>
    <w:rPr>
      <w:rFonts w:ascii="Courier New" w:hAnsi="Courier New"/>
    </w:rPr>
  </w:style>
  <w:style w:type="character" w:customStyle="1" w:styleId="WW8Num151z0">
    <w:name w:val="WW8Num151z0"/>
    <w:rsid w:val="00072017"/>
    <w:rPr>
      <w:rFonts w:ascii="Symbol" w:hAnsi="Symbol"/>
      <w:i w:val="0"/>
    </w:rPr>
  </w:style>
  <w:style w:type="character" w:customStyle="1" w:styleId="WW8Num156z0">
    <w:name w:val="WW8Num156z0"/>
    <w:rsid w:val="00072017"/>
    <w:rPr>
      <w:rFonts w:ascii="Symbol" w:hAnsi="Symbol"/>
      <w:b w:val="0"/>
      <w:i w:val="0"/>
    </w:rPr>
  </w:style>
  <w:style w:type="character" w:customStyle="1" w:styleId="WW8Num158z1">
    <w:name w:val="WW8Num158z1"/>
    <w:rsid w:val="00072017"/>
    <w:rPr>
      <w:rFonts w:ascii="Symbol" w:hAnsi="Symbol"/>
    </w:rPr>
  </w:style>
  <w:style w:type="character" w:customStyle="1" w:styleId="WW8Num159z0">
    <w:name w:val="WW8Num159z0"/>
    <w:rsid w:val="00072017"/>
    <w:rPr>
      <w:rFonts w:ascii="Symbol" w:hAnsi="Symbol"/>
    </w:rPr>
  </w:style>
  <w:style w:type="character" w:customStyle="1" w:styleId="WW8Num164z1">
    <w:name w:val="WW8Num164z1"/>
    <w:rsid w:val="00072017"/>
    <w:rPr>
      <w:rFonts w:ascii="Symbol" w:hAnsi="Symbol" w:cs="Times New Roman"/>
      <w:b w:val="0"/>
      <w:i w:val="0"/>
      <w:sz w:val="24"/>
      <w:szCs w:val="24"/>
    </w:rPr>
  </w:style>
  <w:style w:type="character" w:customStyle="1" w:styleId="WW8Num168z2">
    <w:name w:val="WW8Num168z2"/>
    <w:rsid w:val="00072017"/>
    <w:rPr>
      <w:rFonts w:ascii="Wingdings" w:hAnsi="Wingdings"/>
    </w:rPr>
  </w:style>
  <w:style w:type="character" w:customStyle="1" w:styleId="WW8Num168z4">
    <w:name w:val="WW8Num168z4"/>
    <w:rsid w:val="00072017"/>
    <w:rPr>
      <w:rFonts w:ascii="Courier New" w:hAnsi="Courier New" w:cs="Courier New"/>
    </w:rPr>
  </w:style>
  <w:style w:type="character" w:customStyle="1" w:styleId="WW8Num169z1">
    <w:name w:val="WW8Num169z1"/>
    <w:rsid w:val="00072017"/>
    <w:rPr>
      <w:rFonts w:ascii="OpenSymbol" w:hAnsi="OpenSymbol"/>
    </w:rPr>
  </w:style>
  <w:style w:type="character" w:customStyle="1" w:styleId="WW8Num176z2">
    <w:name w:val="WW8Num176z2"/>
    <w:rsid w:val="00072017"/>
    <w:rPr>
      <w:rFonts w:ascii="Wingdings" w:hAnsi="Wingdings"/>
    </w:rPr>
  </w:style>
  <w:style w:type="character" w:customStyle="1" w:styleId="WW8Num176z4">
    <w:name w:val="WW8Num176z4"/>
    <w:rsid w:val="00072017"/>
    <w:rPr>
      <w:rFonts w:ascii="Courier New" w:hAnsi="Courier New" w:cs="Courier New"/>
    </w:rPr>
  </w:style>
  <w:style w:type="character" w:customStyle="1" w:styleId="WW8Num181z1">
    <w:name w:val="WW8Num181z1"/>
    <w:rsid w:val="00072017"/>
    <w:rPr>
      <w:rFonts w:ascii="Symbol" w:hAnsi="Symbol"/>
    </w:rPr>
  </w:style>
  <w:style w:type="character" w:customStyle="1" w:styleId="WW8Num182z0">
    <w:name w:val="WW8Num182z0"/>
    <w:rsid w:val="00072017"/>
    <w:rPr>
      <w:rFonts w:ascii="OpenSymbol" w:hAnsi="OpenSymbol"/>
    </w:rPr>
  </w:style>
  <w:style w:type="character" w:customStyle="1" w:styleId="WW8Num184z2">
    <w:name w:val="WW8Num184z2"/>
    <w:rsid w:val="00072017"/>
    <w:rPr>
      <w:rFonts w:ascii="Wingdings" w:hAnsi="Wingdings"/>
    </w:rPr>
  </w:style>
  <w:style w:type="character" w:customStyle="1" w:styleId="WW8Num184z4">
    <w:name w:val="WW8Num184z4"/>
    <w:rsid w:val="00072017"/>
    <w:rPr>
      <w:rFonts w:ascii="Courier New" w:hAnsi="Courier New"/>
    </w:rPr>
  </w:style>
  <w:style w:type="character" w:customStyle="1" w:styleId="WW8Num186z0">
    <w:name w:val="WW8Num186z0"/>
    <w:rsid w:val="00072017"/>
    <w:rPr>
      <w:rFonts w:ascii="Symbol" w:hAnsi="Symbol"/>
    </w:rPr>
  </w:style>
  <w:style w:type="character" w:customStyle="1" w:styleId="WW8Num189z2">
    <w:name w:val="WW8Num189z2"/>
    <w:rsid w:val="00072017"/>
    <w:rPr>
      <w:b w:val="0"/>
      <w:i w:val="0"/>
    </w:rPr>
  </w:style>
  <w:style w:type="character" w:customStyle="1" w:styleId="WW8Num189z3">
    <w:name w:val="WW8Num189z3"/>
    <w:rsid w:val="00072017"/>
    <w:rPr>
      <w:rFonts w:ascii="Symbol" w:hAnsi="Symbol"/>
    </w:rPr>
  </w:style>
  <w:style w:type="character" w:customStyle="1" w:styleId="WW8Num189z4">
    <w:name w:val="WW8Num189z4"/>
    <w:rsid w:val="00072017"/>
    <w:rPr>
      <w:rFonts w:ascii="Courier New" w:hAnsi="Courier New" w:cs="Courier New"/>
    </w:rPr>
  </w:style>
  <w:style w:type="character" w:customStyle="1" w:styleId="WW8Num189z5">
    <w:name w:val="WW8Num189z5"/>
    <w:rsid w:val="00072017"/>
    <w:rPr>
      <w:rFonts w:ascii="Wingdings" w:hAnsi="Wingdings"/>
    </w:rPr>
  </w:style>
  <w:style w:type="character" w:customStyle="1" w:styleId="WW8Num192z1">
    <w:name w:val="WW8Num192z1"/>
    <w:rsid w:val="00072017"/>
    <w:rPr>
      <w:rFonts w:ascii="OpenSymbol" w:hAnsi="OpenSymbol"/>
    </w:rPr>
  </w:style>
  <w:style w:type="character" w:customStyle="1" w:styleId="WW8Num192z2">
    <w:name w:val="WW8Num192z2"/>
    <w:rsid w:val="00072017"/>
    <w:rPr>
      <w:rFonts w:ascii="Wingdings" w:hAnsi="Wingdings"/>
    </w:rPr>
  </w:style>
  <w:style w:type="character" w:customStyle="1" w:styleId="WW8Num192z4">
    <w:name w:val="WW8Num192z4"/>
    <w:rsid w:val="00072017"/>
    <w:rPr>
      <w:rFonts w:ascii="Courier New" w:hAnsi="Courier New" w:cs="Courier New"/>
    </w:rPr>
  </w:style>
  <w:style w:type="character" w:customStyle="1" w:styleId="WW8Num196z0">
    <w:name w:val="WW8Num196z0"/>
    <w:rsid w:val="00072017"/>
    <w:rPr>
      <w:b w:val="0"/>
      <w:i w:val="0"/>
    </w:rPr>
  </w:style>
  <w:style w:type="character" w:customStyle="1" w:styleId="WW8Num204z0">
    <w:name w:val="WW8Num204z0"/>
    <w:rsid w:val="00072017"/>
    <w:rPr>
      <w:rFonts w:ascii="Symbol" w:hAnsi="Symbol"/>
    </w:rPr>
  </w:style>
  <w:style w:type="character" w:customStyle="1" w:styleId="WW8Num206z1">
    <w:name w:val="WW8Num206z1"/>
    <w:rsid w:val="00072017"/>
    <w:rPr>
      <w:rFonts w:ascii="OpenSymbol" w:hAnsi="OpenSymbol"/>
    </w:rPr>
  </w:style>
  <w:style w:type="character" w:customStyle="1" w:styleId="WW8Num206z2">
    <w:name w:val="WW8Num206z2"/>
    <w:rsid w:val="00072017"/>
    <w:rPr>
      <w:rFonts w:ascii="Wingdings" w:hAnsi="Wingdings"/>
    </w:rPr>
  </w:style>
  <w:style w:type="character" w:customStyle="1" w:styleId="WW8Num206z3">
    <w:name w:val="WW8Num206z3"/>
    <w:rsid w:val="00072017"/>
    <w:rPr>
      <w:rFonts w:ascii="Symbol" w:hAnsi="Symbol"/>
    </w:rPr>
  </w:style>
  <w:style w:type="character" w:customStyle="1" w:styleId="WW8Num208z0">
    <w:name w:val="WW8Num208z0"/>
    <w:rsid w:val="00072017"/>
    <w:rPr>
      <w:b w:val="0"/>
      <w:i w:val="0"/>
    </w:rPr>
  </w:style>
  <w:style w:type="character" w:customStyle="1" w:styleId="WW8Num211z0">
    <w:name w:val="WW8Num211z0"/>
    <w:rsid w:val="00072017"/>
    <w:rPr>
      <w:rFonts w:ascii="Symbol" w:hAnsi="Symbol"/>
    </w:rPr>
  </w:style>
  <w:style w:type="character" w:customStyle="1" w:styleId="WW8Num211z2">
    <w:name w:val="WW8Num211z2"/>
    <w:rsid w:val="00072017"/>
    <w:rPr>
      <w:rFonts w:ascii="Symbol" w:hAnsi="Symbol"/>
    </w:rPr>
  </w:style>
  <w:style w:type="character" w:customStyle="1" w:styleId="WW8Num211z5">
    <w:name w:val="WW8Num211z5"/>
    <w:rsid w:val="00072017"/>
    <w:rPr>
      <w:rFonts w:ascii="Wingdings" w:hAnsi="Wingdings"/>
    </w:rPr>
  </w:style>
  <w:style w:type="character" w:customStyle="1" w:styleId="WW8Num213z0">
    <w:name w:val="WW8Num213z0"/>
    <w:rsid w:val="00072017"/>
    <w:rPr>
      <w:rFonts w:ascii="Symbol" w:hAnsi="Symbol" w:cs="Times New Roman"/>
      <w:sz w:val="24"/>
      <w:szCs w:val="24"/>
    </w:rPr>
  </w:style>
  <w:style w:type="character" w:customStyle="1" w:styleId="WW8Num216z1">
    <w:name w:val="WW8Num216z1"/>
    <w:rsid w:val="00072017"/>
    <w:rPr>
      <w:rFonts w:ascii="OpenSymbol" w:hAnsi="OpenSymbol" w:cs="OpenSymbol"/>
      <w:sz w:val="36"/>
      <w:szCs w:val="36"/>
    </w:rPr>
  </w:style>
  <w:style w:type="character" w:customStyle="1" w:styleId="WW8Num220z1">
    <w:name w:val="WW8Num220z1"/>
    <w:rsid w:val="00072017"/>
    <w:rPr>
      <w:rFonts w:ascii="Symbol" w:hAnsi="Symbol"/>
      <w:b w:val="0"/>
      <w:i w:val="0"/>
      <w:spacing w:val="0"/>
    </w:rPr>
  </w:style>
  <w:style w:type="character" w:customStyle="1" w:styleId="WW8Num222z1">
    <w:name w:val="WW8Num222z1"/>
    <w:rsid w:val="00072017"/>
    <w:rPr>
      <w:rFonts w:ascii="OpenSymbol" w:hAnsi="OpenSymbol" w:cs="OpenSymbol"/>
      <w:sz w:val="36"/>
      <w:szCs w:val="36"/>
    </w:rPr>
  </w:style>
  <w:style w:type="character" w:customStyle="1" w:styleId="WW8Num226z1">
    <w:name w:val="WW8Num226z1"/>
    <w:rsid w:val="00072017"/>
    <w:rPr>
      <w:rFonts w:ascii="OpenSymbol" w:hAnsi="OpenSymbol" w:cs="OpenSymbol"/>
      <w:sz w:val="36"/>
      <w:szCs w:val="36"/>
    </w:rPr>
  </w:style>
  <w:style w:type="character" w:customStyle="1" w:styleId="WW8Num231z1">
    <w:name w:val="WW8Num231z1"/>
    <w:rsid w:val="00072017"/>
    <w:rPr>
      <w:rFonts w:ascii="OpenSymbol" w:hAnsi="OpenSymbol" w:cs="OpenSymbol"/>
      <w:sz w:val="36"/>
      <w:szCs w:val="36"/>
    </w:rPr>
  </w:style>
  <w:style w:type="character" w:customStyle="1" w:styleId="WW8Num238z1">
    <w:name w:val="WW8Num238z1"/>
    <w:rsid w:val="00072017"/>
    <w:rPr>
      <w:rFonts w:ascii="OpenSymbol" w:hAnsi="OpenSymbol" w:cs="OpenSymbol"/>
      <w:sz w:val="36"/>
      <w:szCs w:val="36"/>
    </w:rPr>
  </w:style>
  <w:style w:type="character" w:customStyle="1" w:styleId="WW8Num242z1">
    <w:name w:val="WW8Num242z1"/>
    <w:rsid w:val="00072017"/>
    <w:rPr>
      <w:rFonts w:ascii="OpenSymbol" w:hAnsi="OpenSymbol" w:cs="OpenSymbol"/>
      <w:sz w:val="36"/>
      <w:szCs w:val="36"/>
    </w:rPr>
  </w:style>
  <w:style w:type="character" w:customStyle="1" w:styleId="WW8Num31z3">
    <w:name w:val="WW8Num31z3"/>
    <w:rsid w:val="00072017"/>
    <w:rPr>
      <w:rFonts w:ascii="Symbol" w:hAnsi="Symbol"/>
    </w:rPr>
  </w:style>
  <w:style w:type="character" w:customStyle="1" w:styleId="WW8Num97z6">
    <w:name w:val="WW8Num97z6"/>
    <w:rsid w:val="00072017"/>
    <w:rPr>
      <w:rFonts w:ascii="Symbol" w:hAnsi="Symbol"/>
    </w:rPr>
  </w:style>
  <w:style w:type="character" w:customStyle="1" w:styleId="WW8Num102z6">
    <w:name w:val="WW8Num102z6"/>
    <w:rsid w:val="00072017"/>
    <w:rPr>
      <w:rFonts w:ascii="Symbol" w:hAnsi="Symbol"/>
    </w:rPr>
  </w:style>
  <w:style w:type="character" w:customStyle="1" w:styleId="WW8Num107z3">
    <w:name w:val="WW8Num107z3"/>
    <w:rsid w:val="00072017"/>
    <w:rPr>
      <w:rFonts w:ascii="Symbol" w:hAnsi="Symbol"/>
    </w:rPr>
  </w:style>
  <w:style w:type="character" w:customStyle="1" w:styleId="WW8Num125z3">
    <w:name w:val="WW8Num125z3"/>
    <w:rsid w:val="00072017"/>
    <w:rPr>
      <w:rFonts w:ascii="Symbol" w:hAnsi="Symbol"/>
    </w:rPr>
  </w:style>
  <w:style w:type="character" w:customStyle="1" w:styleId="WW8Num229z1">
    <w:name w:val="WW8Num229z1"/>
    <w:rsid w:val="00072017"/>
    <w:rPr>
      <w:rFonts w:ascii="OpenSymbol" w:hAnsi="OpenSymbol" w:cs="OpenSymbol"/>
      <w:sz w:val="36"/>
      <w:szCs w:val="36"/>
    </w:rPr>
  </w:style>
  <w:style w:type="character" w:customStyle="1" w:styleId="WW8Num237z1">
    <w:name w:val="WW8Num237z1"/>
    <w:rsid w:val="00072017"/>
    <w:rPr>
      <w:rFonts w:ascii="OpenSymbol" w:hAnsi="OpenSymbol" w:cs="OpenSymbol"/>
      <w:sz w:val="36"/>
      <w:szCs w:val="36"/>
    </w:rPr>
  </w:style>
  <w:style w:type="character" w:customStyle="1" w:styleId="WW8Num245z1">
    <w:name w:val="WW8Num245z1"/>
    <w:rsid w:val="00072017"/>
    <w:rPr>
      <w:rFonts w:ascii="OpenSymbol" w:hAnsi="OpenSymbol" w:cs="OpenSymbol"/>
      <w:sz w:val="36"/>
      <w:szCs w:val="36"/>
    </w:rPr>
  </w:style>
  <w:style w:type="character" w:customStyle="1" w:styleId="WW8Num249z0">
    <w:name w:val="WW8Num249z0"/>
    <w:rsid w:val="00072017"/>
    <w:rPr>
      <w:b/>
      <w:bCs/>
    </w:rPr>
  </w:style>
  <w:style w:type="character" w:customStyle="1" w:styleId="Virsraksts1Rakstz1">
    <w:name w:val="Virsraksts 1 Rakstz.1"/>
    <w:rsid w:val="00072017"/>
    <w:rPr>
      <w:rFonts w:ascii="Arial" w:hAnsi="Arial" w:cs="Arial"/>
      <w:b/>
      <w:bCs/>
      <w:kern w:val="1"/>
      <w:sz w:val="32"/>
      <w:szCs w:val="32"/>
      <w:lang w:val="lv-LV" w:eastAsia="ar-SA" w:bidi="ar-SA"/>
    </w:rPr>
  </w:style>
  <w:style w:type="character" w:customStyle="1" w:styleId="WW8Num239z2">
    <w:name w:val="WW8Num239z2"/>
    <w:rsid w:val="00072017"/>
    <w:rPr>
      <w:rFonts w:ascii="Wingdings" w:hAnsi="Wingdings"/>
    </w:rPr>
  </w:style>
  <w:style w:type="character" w:customStyle="1" w:styleId="WW8Num239z4">
    <w:name w:val="WW8Num239z4"/>
    <w:rsid w:val="00072017"/>
    <w:rPr>
      <w:rFonts w:ascii="Courier New" w:hAnsi="Courier New" w:cs="Courier New"/>
    </w:rPr>
  </w:style>
  <w:style w:type="character" w:customStyle="1" w:styleId="WW8Num63z1">
    <w:name w:val="WW8Num63z1"/>
    <w:rsid w:val="00072017"/>
    <w:rPr>
      <w:rFonts w:ascii="Symbol" w:hAnsi="Symbol"/>
      <w:sz w:val="24"/>
      <w:szCs w:val="24"/>
    </w:rPr>
  </w:style>
  <w:style w:type="character" w:customStyle="1" w:styleId="WW8Num63z2">
    <w:name w:val="WW8Num63z2"/>
    <w:rsid w:val="00072017"/>
    <w:rPr>
      <w:rFonts w:ascii="Wingdings" w:hAnsi="Wingdings"/>
    </w:rPr>
  </w:style>
  <w:style w:type="character" w:customStyle="1" w:styleId="WW8Num63z3">
    <w:name w:val="WW8Num63z3"/>
    <w:rsid w:val="00072017"/>
    <w:rPr>
      <w:rFonts w:ascii="Symbol" w:hAnsi="Symbol"/>
    </w:rPr>
  </w:style>
  <w:style w:type="character" w:customStyle="1" w:styleId="WW8Num63z7">
    <w:name w:val="WW8Num63z7"/>
    <w:rsid w:val="00072017"/>
    <w:rPr>
      <w:rFonts w:ascii="Courier New" w:hAnsi="Courier New" w:cs="Courier New"/>
    </w:rPr>
  </w:style>
  <w:style w:type="character" w:customStyle="1" w:styleId="WW8Num126z5">
    <w:name w:val="WW8Num126z5"/>
    <w:rsid w:val="00072017"/>
    <w:rPr>
      <w:rFonts w:ascii="Courier New" w:hAnsi="Courier New" w:cs="Courier New"/>
    </w:rPr>
  </w:style>
  <w:style w:type="character" w:customStyle="1" w:styleId="WW8Num6z3">
    <w:name w:val="WW8Num6z3"/>
    <w:rsid w:val="00072017"/>
    <w:rPr>
      <w:rFonts w:ascii="Symbol" w:hAnsi="Symbol" w:cs="Times New Roman"/>
      <w:b w:val="0"/>
      <w:i w:val="0"/>
      <w:spacing w:val="0"/>
      <w:sz w:val="24"/>
      <w:szCs w:val="24"/>
    </w:rPr>
  </w:style>
  <w:style w:type="character" w:customStyle="1" w:styleId="WW8Num2z2">
    <w:name w:val="WW8Num2z2"/>
    <w:rsid w:val="00072017"/>
    <w:rPr>
      <w:b w:val="0"/>
      <w:i w:val="0"/>
      <w:spacing w:val="0"/>
    </w:rPr>
  </w:style>
  <w:style w:type="character" w:customStyle="1" w:styleId="WW8Num2z3">
    <w:name w:val="WW8Num2z3"/>
    <w:rsid w:val="00072017"/>
    <w:rPr>
      <w:rFonts w:ascii="Symbol" w:hAnsi="Symbol" w:cs="Times New Roman"/>
      <w:b w:val="0"/>
      <w:i w:val="0"/>
      <w:spacing w:val="0"/>
      <w:sz w:val="24"/>
      <w:szCs w:val="24"/>
    </w:rPr>
  </w:style>
  <w:style w:type="character" w:customStyle="1" w:styleId="WW8Num108z3">
    <w:name w:val="WW8Num108z3"/>
    <w:rsid w:val="00072017"/>
    <w:rPr>
      <w:rFonts w:ascii="Symbol" w:hAnsi="Symbol" w:cs="Times New Roman"/>
      <w:b w:val="0"/>
      <w:i w:val="0"/>
      <w:spacing w:val="0"/>
      <w:sz w:val="24"/>
      <w:szCs w:val="24"/>
    </w:rPr>
  </w:style>
  <w:style w:type="character" w:customStyle="1" w:styleId="WW8Num220z2">
    <w:name w:val="WW8Num220z2"/>
    <w:rsid w:val="00072017"/>
    <w:rPr>
      <w:b w:val="0"/>
      <w:i w:val="0"/>
      <w:spacing w:val="0"/>
    </w:rPr>
  </w:style>
  <w:style w:type="character" w:customStyle="1" w:styleId="WW8Num220z3">
    <w:name w:val="WW8Num220z3"/>
    <w:rsid w:val="00072017"/>
    <w:rPr>
      <w:rFonts w:ascii="Symbol" w:hAnsi="Symbol" w:cs="Times New Roman"/>
      <w:b w:val="0"/>
      <w:i w:val="0"/>
      <w:spacing w:val="0"/>
      <w:sz w:val="24"/>
      <w:szCs w:val="24"/>
    </w:rPr>
  </w:style>
  <w:style w:type="character" w:customStyle="1" w:styleId="WW8Num166z1">
    <w:name w:val="WW8Num166z1"/>
    <w:rsid w:val="00072017"/>
    <w:rPr>
      <w:rFonts w:ascii="Courier New" w:hAnsi="Courier New" w:cs="Courier New"/>
    </w:rPr>
  </w:style>
  <w:style w:type="character" w:customStyle="1" w:styleId="WW8Num166z2">
    <w:name w:val="WW8Num166z2"/>
    <w:rsid w:val="00072017"/>
    <w:rPr>
      <w:i w:val="0"/>
      <w:sz w:val="24"/>
      <w:szCs w:val="24"/>
    </w:rPr>
  </w:style>
  <w:style w:type="character" w:customStyle="1" w:styleId="WW8Num166z3">
    <w:name w:val="WW8Num166z3"/>
    <w:rsid w:val="00072017"/>
    <w:rPr>
      <w:rFonts w:ascii="Symbol" w:hAnsi="Symbol"/>
      <w:sz w:val="24"/>
      <w:szCs w:val="24"/>
    </w:rPr>
  </w:style>
  <w:style w:type="character" w:customStyle="1" w:styleId="WW8Num166z5">
    <w:name w:val="WW8Num166z5"/>
    <w:rsid w:val="00072017"/>
    <w:rPr>
      <w:rFonts w:ascii="Wingdings" w:hAnsi="Wingdings"/>
    </w:rPr>
  </w:style>
  <w:style w:type="character" w:customStyle="1" w:styleId="WW8Num166z6">
    <w:name w:val="WW8Num166z6"/>
    <w:rsid w:val="00072017"/>
    <w:rPr>
      <w:rFonts w:ascii="Symbol" w:hAnsi="Symbol"/>
    </w:rPr>
  </w:style>
  <w:style w:type="character" w:customStyle="1" w:styleId="WW8Num100z1">
    <w:name w:val="WW8Num100z1"/>
    <w:rsid w:val="00072017"/>
    <w:rPr>
      <w:rFonts w:ascii="Symbol" w:hAnsi="Symbol"/>
      <w:sz w:val="24"/>
      <w:szCs w:val="24"/>
    </w:rPr>
  </w:style>
  <w:style w:type="character" w:customStyle="1" w:styleId="WW8Num100z2">
    <w:name w:val="WW8Num100z2"/>
    <w:rsid w:val="00072017"/>
    <w:rPr>
      <w:rFonts w:ascii="Wingdings" w:hAnsi="Wingdings"/>
    </w:rPr>
  </w:style>
  <w:style w:type="character" w:customStyle="1" w:styleId="WW8Num100z4">
    <w:name w:val="WW8Num100z4"/>
    <w:rsid w:val="00072017"/>
    <w:rPr>
      <w:rFonts w:ascii="Courier New" w:hAnsi="Courier New" w:cs="Courier New"/>
    </w:rPr>
  </w:style>
  <w:style w:type="character" w:customStyle="1" w:styleId="WW8Num100z6">
    <w:name w:val="WW8Num100z6"/>
    <w:rsid w:val="00072017"/>
    <w:rPr>
      <w:rFonts w:ascii="Symbol" w:hAnsi="Symbol"/>
    </w:rPr>
  </w:style>
  <w:style w:type="character" w:customStyle="1" w:styleId="WW8Num38z6">
    <w:name w:val="WW8Num38z6"/>
    <w:rsid w:val="00072017"/>
    <w:rPr>
      <w:rFonts w:ascii="Symbol" w:hAnsi="Symbol"/>
    </w:rPr>
  </w:style>
  <w:style w:type="character" w:customStyle="1" w:styleId="WW8Num70z1">
    <w:name w:val="WW8Num70z1"/>
    <w:rsid w:val="00072017"/>
    <w:rPr>
      <w:rFonts w:ascii="Courier New" w:hAnsi="Courier New" w:cs="Courier New"/>
    </w:rPr>
  </w:style>
  <w:style w:type="character" w:customStyle="1" w:styleId="WW8Num70z2">
    <w:name w:val="WW8Num70z2"/>
    <w:rsid w:val="00072017"/>
    <w:rPr>
      <w:rFonts w:ascii="Symbol" w:hAnsi="Symbol"/>
      <w:sz w:val="24"/>
      <w:szCs w:val="24"/>
    </w:rPr>
  </w:style>
  <w:style w:type="character" w:customStyle="1" w:styleId="WW8Num70z3">
    <w:name w:val="WW8Num70z3"/>
    <w:rsid w:val="00072017"/>
    <w:rPr>
      <w:rFonts w:ascii="Symbol" w:hAnsi="Symbol"/>
    </w:rPr>
  </w:style>
  <w:style w:type="character" w:customStyle="1" w:styleId="WW8Num70z5">
    <w:name w:val="WW8Num70z5"/>
    <w:rsid w:val="00072017"/>
    <w:rPr>
      <w:rFonts w:ascii="Wingdings" w:hAnsi="Wingdings"/>
    </w:rPr>
  </w:style>
  <w:style w:type="character" w:customStyle="1" w:styleId="WW8Num190z1">
    <w:name w:val="WW8Num190z1"/>
    <w:rsid w:val="00072017"/>
    <w:rPr>
      <w:i w:val="0"/>
      <w:sz w:val="24"/>
      <w:szCs w:val="24"/>
    </w:rPr>
  </w:style>
  <w:style w:type="character" w:customStyle="1" w:styleId="WW8Num81z1">
    <w:name w:val="WW8Num81z1"/>
    <w:rsid w:val="00072017"/>
    <w:rPr>
      <w:i w:val="0"/>
      <w:sz w:val="24"/>
      <w:szCs w:val="24"/>
    </w:rPr>
  </w:style>
  <w:style w:type="character" w:customStyle="1" w:styleId="WW8Num81z2">
    <w:name w:val="WW8Num81z2"/>
    <w:rsid w:val="00072017"/>
    <w:rPr>
      <w:rFonts w:ascii="Symbol" w:hAnsi="Symbol"/>
      <w:sz w:val="24"/>
      <w:szCs w:val="24"/>
    </w:rPr>
  </w:style>
  <w:style w:type="character" w:customStyle="1" w:styleId="WW8Num81z3">
    <w:name w:val="WW8Num81z3"/>
    <w:rsid w:val="00072017"/>
    <w:rPr>
      <w:rFonts w:ascii="Symbol" w:hAnsi="Symbol"/>
    </w:rPr>
  </w:style>
  <w:style w:type="character" w:customStyle="1" w:styleId="WW8Num81z4">
    <w:name w:val="WW8Num81z4"/>
    <w:rsid w:val="00072017"/>
    <w:rPr>
      <w:rFonts w:ascii="Courier New" w:hAnsi="Courier New" w:cs="Courier New"/>
    </w:rPr>
  </w:style>
  <w:style w:type="character" w:customStyle="1" w:styleId="WW8Num81z5">
    <w:name w:val="WW8Num81z5"/>
    <w:rsid w:val="00072017"/>
    <w:rPr>
      <w:rFonts w:ascii="Wingdings" w:hAnsi="Wingdings"/>
    </w:rPr>
  </w:style>
  <w:style w:type="character" w:customStyle="1" w:styleId="WW8Num212z1">
    <w:name w:val="WW8Num212z1"/>
    <w:rsid w:val="00072017"/>
    <w:rPr>
      <w:b w:val="0"/>
      <w:i w:val="0"/>
    </w:rPr>
  </w:style>
  <w:style w:type="character" w:customStyle="1" w:styleId="WW8Num123z1">
    <w:name w:val="WW8Num123z1"/>
    <w:rsid w:val="00072017"/>
    <w:rPr>
      <w:rFonts w:ascii="Symbol" w:hAnsi="Symbol"/>
      <w:sz w:val="24"/>
      <w:szCs w:val="24"/>
    </w:rPr>
  </w:style>
  <w:style w:type="character" w:customStyle="1" w:styleId="WW8Num123z2">
    <w:name w:val="WW8Num123z2"/>
    <w:rsid w:val="00072017"/>
    <w:rPr>
      <w:rFonts w:ascii="Wingdings" w:hAnsi="Wingdings"/>
    </w:rPr>
  </w:style>
  <w:style w:type="character" w:customStyle="1" w:styleId="WW8Num123z3">
    <w:name w:val="WW8Num123z3"/>
    <w:rsid w:val="00072017"/>
    <w:rPr>
      <w:rFonts w:ascii="Symbol" w:hAnsi="Symbol"/>
    </w:rPr>
  </w:style>
  <w:style w:type="character" w:customStyle="1" w:styleId="WW8Num123z4">
    <w:name w:val="WW8Num123z4"/>
    <w:rsid w:val="00072017"/>
    <w:rPr>
      <w:rFonts w:ascii="Courier New" w:hAnsi="Courier New" w:cs="Courier New"/>
    </w:rPr>
  </w:style>
  <w:style w:type="character" w:customStyle="1" w:styleId="WW8Num153z2">
    <w:name w:val="WW8Num153z2"/>
    <w:rsid w:val="00072017"/>
    <w:rPr>
      <w:rFonts w:ascii="Wingdings" w:hAnsi="Wingdings"/>
    </w:rPr>
  </w:style>
  <w:style w:type="character" w:customStyle="1" w:styleId="WW8Num153z4">
    <w:name w:val="WW8Num153z4"/>
    <w:rsid w:val="00072017"/>
    <w:rPr>
      <w:rFonts w:ascii="Courier New" w:hAnsi="Courier New"/>
    </w:rPr>
  </w:style>
  <w:style w:type="character" w:customStyle="1" w:styleId="WW8Num90z0">
    <w:name w:val="WW8Num90z0"/>
    <w:rsid w:val="00072017"/>
    <w:rPr>
      <w:rFonts w:ascii="Symbol" w:hAnsi="Symbol"/>
    </w:rPr>
  </w:style>
  <w:style w:type="character" w:customStyle="1" w:styleId="WW8Num163z1">
    <w:name w:val="WW8Num163z1"/>
    <w:rsid w:val="00072017"/>
    <w:rPr>
      <w:rFonts w:ascii="Symbol" w:hAnsi="Symbol"/>
    </w:rPr>
  </w:style>
  <w:style w:type="character" w:customStyle="1" w:styleId="WW8Num91z0">
    <w:name w:val="WW8Num91z0"/>
    <w:rsid w:val="00072017"/>
    <w:rPr>
      <w:b w:val="0"/>
      <w:i w:val="0"/>
    </w:rPr>
  </w:style>
  <w:style w:type="character" w:customStyle="1" w:styleId="WW8Num91z1">
    <w:name w:val="WW8Num91z1"/>
    <w:rsid w:val="00072017"/>
    <w:rPr>
      <w:rFonts w:ascii="Symbol" w:hAnsi="Symbol" w:cs="Times New Roman"/>
      <w:b w:val="0"/>
      <w:i w:val="0"/>
      <w:sz w:val="24"/>
      <w:szCs w:val="24"/>
    </w:rPr>
  </w:style>
  <w:style w:type="character" w:customStyle="1" w:styleId="WW8Num200z1">
    <w:name w:val="WW8Num200z1"/>
    <w:rsid w:val="00072017"/>
    <w:rPr>
      <w:rFonts w:ascii="Symbol" w:hAnsi="Symbol" w:cs="Times New Roman"/>
      <w:b w:val="0"/>
      <w:i w:val="0"/>
      <w:sz w:val="24"/>
      <w:szCs w:val="24"/>
    </w:rPr>
  </w:style>
  <w:style w:type="character" w:customStyle="1" w:styleId="WW8Num109z1">
    <w:name w:val="WW8Num109z1"/>
    <w:rsid w:val="00072017"/>
    <w:rPr>
      <w:rFonts w:ascii="Symbol" w:hAnsi="Symbol" w:cs="Times New Roman"/>
      <w:b w:val="0"/>
      <w:i w:val="0"/>
      <w:sz w:val="24"/>
      <w:szCs w:val="24"/>
    </w:rPr>
  </w:style>
  <w:style w:type="character" w:customStyle="1" w:styleId="WW8Num117z1">
    <w:name w:val="WW8Num117z1"/>
    <w:rsid w:val="00072017"/>
    <w:rPr>
      <w:rFonts w:ascii="OpenSymbol" w:hAnsi="OpenSymbol"/>
    </w:rPr>
  </w:style>
  <w:style w:type="character" w:customStyle="1" w:styleId="WW8Num117z2">
    <w:name w:val="WW8Num117z2"/>
    <w:rsid w:val="00072017"/>
    <w:rPr>
      <w:rFonts w:ascii="Wingdings" w:hAnsi="Wingdings"/>
    </w:rPr>
  </w:style>
  <w:style w:type="character" w:customStyle="1" w:styleId="WW8Num117z4">
    <w:name w:val="WW8Num117z4"/>
    <w:rsid w:val="00072017"/>
    <w:rPr>
      <w:rFonts w:ascii="Courier New" w:hAnsi="Courier New"/>
    </w:rPr>
  </w:style>
  <w:style w:type="character" w:customStyle="1" w:styleId="WW8Num240z2">
    <w:name w:val="WW8Num240z2"/>
    <w:rsid w:val="00072017"/>
    <w:rPr>
      <w:rFonts w:ascii="Wingdings" w:hAnsi="Wingdings"/>
    </w:rPr>
  </w:style>
  <w:style w:type="character" w:customStyle="1" w:styleId="WW8Num240z4">
    <w:name w:val="WW8Num240z4"/>
    <w:rsid w:val="00072017"/>
    <w:rPr>
      <w:rFonts w:ascii="Courier New" w:hAnsi="Courier New" w:cs="Courier New"/>
    </w:rPr>
  </w:style>
  <w:style w:type="character" w:customStyle="1" w:styleId="WW8Num19z4">
    <w:name w:val="WW8Num19z4"/>
    <w:rsid w:val="00072017"/>
    <w:rPr>
      <w:rFonts w:ascii="Courier New" w:hAnsi="Courier New" w:cs="Courier New"/>
    </w:rPr>
  </w:style>
  <w:style w:type="character" w:customStyle="1" w:styleId="WW8Num46z1">
    <w:name w:val="WW8Num46z1"/>
    <w:rsid w:val="00072017"/>
    <w:rPr>
      <w:rFonts w:ascii="OpenSymbol" w:hAnsi="OpenSymbol"/>
    </w:rPr>
  </w:style>
  <w:style w:type="character" w:customStyle="1" w:styleId="WW8Num46z2">
    <w:name w:val="WW8Num46z2"/>
    <w:rsid w:val="00072017"/>
    <w:rPr>
      <w:rFonts w:ascii="Wingdings" w:hAnsi="Wingdings"/>
    </w:rPr>
  </w:style>
  <w:style w:type="character" w:customStyle="1" w:styleId="WW8Num46z4">
    <w:name w:val="WW8Num46z4"/>
    <w:rsid w:val="00072017"/>
    <w:rPr>
      <w:rFonts w:ascii="Courier New" w:hAnsi="Courier New" w:cs="Courier New"/>
    </w:rPr>
  </w:style>
  <w:style w:type="character" w:customStyle="1" w:styleId="WW8Num127z1">
    <w:name w:val="WW8Num127z1"/>
    <w:rsid w:val="00072017"/>
    <w:rPr>
      <w:rFonts w:ascii="OpenSymbol" w:hAnsi="OpenSymbol"/>
    </w:rPr>
  </w:style>
  <w:style w:type="character" w:customStyle="1" w:styleId="WW8Num127z2">
    <w:name w:val="WW8Num127z2"/>
    <w:rsid w:val="00072017"/>
    <w:rPr>
      <w:rFonts w:ascii="Wingdings" w:hAnsi="Wingdings"/>
    </w:rPr>
  </w:style>
  <w:style w:type="character" w:customStyle="1" w:styleId="WW8Num127z4">
    <w:name w:val="WW8Num127z4"/>
    <w:rsid w:val="00072017"/>
    <w:rPr>
      <w:rFonts w:ascii="Courier New" w:hAnsi="Courier New" w:cs="Courier New"/>
    </w:rPr>
  </w:style>
  <w:style w:type="character" w:customStyle="1" w:styleId="WW8Num65z2">
    <w:name w:val="WW8Num65z2"/>
    <w:rsid w:val="00072017"/>
    <w:rPr>
      <w:rFonts w:ascii="Wingdings" w:hAnsi="Wingdings"/>
    </w:rPr>
  </w:style>
  <w:style w:type="character" w:customStyle="1" w:styleId="WW8Num65z4">
    <w:name w:val="WW8Num65z4"/>
    <w:rsid w:val="00072017"/>
    <w:rPr>
      <w:rFonts w:ascii="Courier New" w:hAnsi="Courier New" w:cs="Courier New"/>
    </w:rPr>
  </w:style>
  <w:style w:type="character" w:customStyle="1" w:styleId="WW8Num62z1">
    <w:name w:val="WW8Num62z1"/>
    <w:rsid w:val="00072017"/>
    <w:rPr>
      <w:rFonts w:ascii="Symbol" w:hAnsi="Symbol"/>
    </w:rPr>
  </w:style>
  <w:style w:type="character" w:customStyle="1" w:styleId="WW8Num157z1">
    <w:name w:val="WW8Num157z1"/>
    <w:rsid w:val="00072017"/>
    <w:rPr>
      <w:rFonts w:ascii="Symbol" w:hAnsi="Symbol"/>
    </w:rPr>
  </w:style>
  <w:style w:type="character" w:customStyle="1" w:styleId="WW8Num235z2">
    <w:name w:val="WW8Num235z2"/>
    <w:rsid w:val="00072017"/>
    <w:rPr>
      <w:rFonts w:ascii="Wingdings" w:hAnsi="Wingdings"/>
    </w:rPr>
  </w:style>
  <w:style w:type="character" w:customStyle="1" w:styleId="WW8Num235z4">
    <w:name w:val="WW8Num235z4"/>
    <w:rsid w:val="00072017"/>
    <w:rPr>
      <w:rFonts w:ascii="Courier New" w:hAnsi="Courier New"/>
    </w:rPr>
  </w:style>
  <w:style w:type="character" w:customStyle="1" w:styleId="WW8Num223z2">
    <w:name w:val="WW8Num223z2"/>
    <w:rsid w:val="00072017"/>
    <w:rPr>
      <w:b w:val="0"/>
      <w:i w:val="0"/>
    </w:rPr>
  </w:style>
  <w:style w:type="character" w:customStyle="1" w:styleId="WW8Num223z3">
    <w:name w:val="WW8Num223z3"/>
    <w:rsid w:val="00072017"/>
    <w:rPr>
      <w:rFonts w:ascii="Symbol" w:hAnsi="Symbol"/>
    </w:rPr>
  </w:style>
  <w:style w:type="character" w:customStyle="1" w:styleId="WW8Num223z4">
    <w:name w:val="WW8Num223z4"/>
    <w:rsid w:val="00072017"/>
    <w:rPr>
      <w:rFonts w:ascii="Courier New" w:hAnsi="Courier New" w:cs="Courier New"/>
    </w:rPr>
  </w:style>
  <w:style w:type="character" w:customStyle="1" w:styleId="WW8Num223z5">
    <w:name w:val="WW8Num223z5"/>
    <w:rsid w:val="00072017"/>
    <w:rPr>
      <w:rFonts w:ascii="Wingdings" w:hAnsi="Wingdings"/>
    </w:rPr>
  </w:style>
  <w:style w:type="character" w:customStyle="1" w:styleId="WW8Num179z1">
    <w:name w:val="WW8Num179z1"/>
    <w:rsid w:val="00072017"/>
    <w:rPr>
      <w:rFonts w:ascii="OpenSymbol" w:hAnsi="OpenSymbol"/>
    </w:rPr>
  </w:style>
  <w:style w:type="character" w:customStyle="1" w:styleId="WW8Num179z2">
    <w:name w:val="WW8Num179z2"/>
    <w:rsid w:val="00072017"/>
    <w:rPr>
      <w:rFonts w:ascii="Wingdings" w:hAnsi="Wingdings"/>
    </w:rPr>
  </w:style>
  <w:style w:type="character" w:customStyle="1" w:styleId="WW8Num179z4">
    <w:name w:val="WW8Num179z4"/>
    <w:rsid w:val="00072017"/>
    <w:rPr>
      <w:rFonts w:ascii="Courier New" w:hAnsi="Courier New" w:cs="Courier New"/>
    </w:rPr>
  </w:style>
  <w:style w:type="character" w:customStyle="1" w:styleId="WW8Num89z1">
    <w:name w:val="WW8Num89z1"/>
    <w:rsid w:val="00072017"/>
    <w:rPr>
      <w:rFonts w:ascii="OpenSymbol" w:hAnsi="OpenSymbol"/>
    </w:rPr>
  </w:style>
  <w:style w:type="character" w:customStyle="1" w:styleId="WW8Num89z2">
    <w:name w:val="WW8Num89z2"/>
    <w:rsid w:val="00072017"/>
    <w:rPr>
      <w:rFonts w:ascii="Wingdings" w:hAnsi="Wingdings"/>
    </w:rPr>
  </w:style>
  <w:style w:type="character" w:customStyle="1" w:styleId="WW8Num89z3">
    <w:name w:val="WW8Num89z3"/>
    <w:rsid w:val="00072017"/>
    <w:rPr>
      <w:rFonts w:ascii="Symbol" w:hAnsi="Symbol"/>
    </w:rPr>
  </w:style>
  <w:style w:type="character" w:customStyle="1" w:styleId="WW8Num181z0">
    <w:name w:val="WW8Num181z0"/>
    <w:rsid w:val="00072017"/>
    <w:rPr>
      <w:rFonts w:ascii="Courier New" w:hAnsi="Courier New" w:cs="Courier New"/>
    </w:rPr>
  </w:style>
  <w:style w:type="character" w:customStyle="1" w:styleId="WW8Num181z2">
    <w:name w:val="WW8Num181z2"/>
    <w:rsid w:val="00072017"/>
    <w:rPr>
      <w:rFonts w:ascii="Wingdings" w:hAnsi="Wingdings"/>
    </w:rPr>
  </w:style>
  <w:style w:type="character" w:customStyle="1" w:styleId="WW8Num181z6">
    <w:name w:val="WW8Num181z6"/>
    <w:rsid w:val="00072017"/>
    <w:rPr>
      <w:rFonts w:ascii="Symbol" w:hAnsi="Symbol"/>
    </w:rPr>
  </w:style>
  <w:style w:type="character" w:customStyle="1" w:styleId="WW8Num66z2">
    <w:name w:val="WW8Num66z2"/>
    <w:rsid w:val="00072017"/>
    <w:rPr>
      <w:rFonts w:ascii="Wingdings" w:hAnsi="Wingdings"/>
    </w:rPr>
  </w:style>
  <w:style w:type="character" w:customStyle="1" w:styleId="WW8Num66z6">
    <w:name w:val="WW8Num66z6"/>
    <w:rsid w:val="00072017"/>
    <w:rPr>
      <w:rFonts w:ascii="Symbol" w:hAnsi="Symbol"/>
    </w:rPr>
  </w:style>
  <w:style w:type="character" w:customStyle="1" w:styleId="WW8Num23z6">
    <w:name w:val="WW8Num23z6"/>
    <w:rsid w:val="00072017"/>
    <w:rPr>
      <w:rFonts w:ascii="Symbol" w:hAnsi="Symbol"/>
    </w:rPr>
  </w:style>
  <w:style w:type="character" w:customStyle="1" w:styleId="WW8Num54z2">
    <w:name w:val="WW8Num54z2"/>
    <w:rsid w:val="00072017"/>
    <w:rPr>
      <w:rFonts w:ascii="Symbol" w:hAnsi="Symbol"/>
    </w:rPr>
  </w:style>
  <w:style w:type="character" w:customStyle="1" w:styleId="WW8Num54z5">
    <w:name w:val="WW8Num54z5"/>
    <w:rsid w:val="00072017"/>
    <w:rPr>
      <w:rFonts w:ascii="Wingdings" w:hAnsi="Wingdings"/>
    </w:rPr>
  </w:style>
  <w:style w:type="paragraph" w:customStyle="1" w:styleId="Heaing3">
    <w:name w:val="Heaing 3"/>
    <w:basedOn w:val="Heading3"/>
    <w:rsid w:val="00072017"/>
    <w:pPr>
      <w:widowControl w:val="0"/>
      <w:suppressAutoHyphens/>
    </w:pPr>
    <w:rPr>
      <w:rFonts w:ascii="Times New Roman" w:eastAsia="SimSun" w:hAnsi="Times New Roman"/>
      <w:kern w:val="1"/>
      <w:sz w:val="24"/>
      <w:szCs w:val="24"/>
      <w:lang w:eastAsia="hi-IN" w:bidi="hi-IN"/>
    </w:rPr>
  </w:style>
  <w:style w:type="paragraph" w:styleId="TOC5">
    <w:name w:val="toc 5"/>
    <w:basedOn w:val="Index"/>
    <w:rsid w:val="00072017"/>
    <w:pPr>
      <w:widowControl w:val="0"/>
      <w:tabs>
        <w:tab w:val="right" w:leader="dot" w:pos="8506"/>
      </w:tabs>
      <w:ind w:left="1132"/>
    </w:pPr>
    <w:rPr>
      <w:rFonts w:eastAsia="SimSun" w:cs="Mangal"/>
      <w:kern w:val="1"/>
      <w:lang w:eastAsia="hi-IN" w:bidi="hi-IN"/>
    </w:rPr>
  </w:style>
  <w:style w:type="paragraph" w:styleId="TOC6">
    <w:name w:val="toc 6"/>
    <w:basedOn w:val="Index"/>
    <w:rsid w:val="00072017"/>
    <w:pPr>
      <w:widowControl w:val="0"/>
      <w:tabs>
        <w:tab w:val="right" w:leader="dot" w:pos="8223"/>
      </w:tabs>
      <w:ind w:left="1415"/>
    </w:pPr>
    <w:rPr>
      <w:rFonts w:eastAsia="SimSun" w:cs="Mangal"/>
      <w:kern w:val="1"/>
      <w:lang w:eastAsia="hi-IN" w:bidi="hi-IN"/>
    </w:rPr>
  </w:style>
  <w:style w:type="paragraph" w:styleId="TOC7">
    <w:name w:val="toc 7"/>
    <w:basedOn w:val="Index"/>
    <w:rsid w:val="00072017"/>
    <w:pPr>
      <w:widowControl w:val="0"/>
      <w:tabs>
        <w:tab w:val="right" w:leader="dot" w:pos="7940"/>
      </w:tabs>
      <w:ind w:left="1698"/>
    </w:pPr>
    <w:rPr>
      <w:rFonts w:eastAsia="SimSun" w:cs="Mangal"/>
      <w:kern w:val="1"/>
      <w:lang w:eastAsia="hi-IN" w:bidi="hi-IN"/>
    </w:rPr>
  </w:style>
  <w:style w:type="paragraph" w:styleId="TOC8">
    <w:name w:val="toc 8"/>
    <w:basedOn w:val="Index"/>
    <w:rsid w:val="00072017"/>
    <w:pPr>
      <w:widowControl w:val="0"/>
      <w:tabs>
        <w:tab w:val="right" w:leader="dot" w:pos="7657"/>
      </w:tabs>
      <w:ind w:left="1981"/>
    </w:pPr>
    <w:rPr>
      <w:rFonts w:eastAsia="SimSun" w:cs="Mangal"/>
      <w:kern w:val="1"/>
      <w:lang w:eastAsia="hi-IN" w:bidi="hi-IN"/>
    </w:rPr>
  </w:style>
  <w:style w:type="paragraph" w:styleId="TOC9">
    <w:name w:val="toc 9"/>
    <w:basedOn w:val="Index"/>
    <w:rsid w:val="00072017"/>
    <w:pPr>
      <w:widowControl w:val="0"/>
      <w:tabs>
        <w:tab w:val="right" w:leader="dot" w:pos="7374"/>
      </w:tabs>
      <w:ind w:left="2264"/>
    </w:pPr>
    <w:rPr>
      <w:rFonts w:eastAsia="SimSun" w:cs="Mangal"/>
      <w:kern w:val="1"/>
      <w:lang w:eastAsia="hi-IN" w:bidi="hi-IN"/>
    </w:rPr>
  </w:style>
  <w:style w:type="paragraph" w:customStyle="1" w:styleId="Contents10">
    <w:name w:val="Contents 10"/>
    <w:basedOn w:val="Index"/>
    <w:rsid w:val="00072017"/>
    <w:pPr>
      <w:widowControl w:val="0"/>
      <w:tabs>
        <w:tab w:val="right" w:leader="dot" w:pos="7091"/>
      </w:tabs>
      <w:ind w:left="2547"/>
    </w:pPr>
    <w:rPr>
      <w:rFonts w:eastAsia="SimSun" w:cs="Mangal"/>
      <w:kern w:val="1"/>
      <w:lang w:eastAsia="hi-IN" w:bidi="hi-IN"/>
    </w:rPr>
  </w:style>
  <w:style w:type="character" w:customStyle="1" w:styleId="c8">
    <w:name w:val="c8"/>
    <w:rsid w:val="00072017"/>
  </w:style>
  <w:style w:type="numbering" w:customStyle="1" w:styleId="Bezsaraksta50">
    <w:name w:val="Bez saraksta50"/>
    <w:next w:val="NoList"/>
    <w:uiPriority w:val="99"/>
    <w:semiHidden/>
    <w:rsid w:val="00072017"/>
  </w:style>
  <w:style w:type="numbering" w:customStyle="1" w:styleId="Bezsaraksta138">
    <w:name w:val="Bez saraksta138"/>
    <w:next w:val="NoList"/>
    <w:uiPriority w:val="99"/>
    <w:semiHidden/>
    <w:unhideWhenUsed/>
    <w:rsid w:val="00072017"/>
  </w:style>
  <w:style w:type="numbering" w:customStyle="1" w:styleId="Bezsaraksta220">
    <w:name w:val="Bez saraksta220"/>
    <w:next w:val="NoList"/>
    <w:uiPriority w:val="99"/>
    <w:semiHidden/>
    <w:rsid w:val="00072017"/>
  </w:style>
  <w:style w:type="numbering" w:customStyle="1" w:styleId="Bezsaraksta1120">
    <w:name w:val="Bez saraksta1120"/>
    <w:next w:val="NoList"/>
    <w:uiPriority w:val="99"/>
    <w:semiHidden/>
    <w:unhideWhenUsed/>
    <w:rsid w:val="00072017"/>
  </w:style>
  <w:style w:type="numbering" w:customStyle="1" w:styleId="Bezsaraksta2118">
    <w:name w:val="Bez saraksta2118"/>
    <w:next w:val="NoList"/>
    <w:uiPriority w:val="99"/>
    <w:semiHidden/>
    <w:unhideWhenUsed/>
    <w:rsid w:val="00072017"/>
  </w:style>
  <w:style w:type="numbering" w:customStyle="1" w:styleId="Bezsaraksta11118">
    <w:name w:val="Bez saraksta11118"/>
    <w:next w:val="NoList"/>
    <w:uiPriority w:val="99"/>
    <w:semiHidden/>
    <w:unhideWhenUsed/>
    <w:rsid w:val="00072017"/>
  </w:style>
  <w:style w:type="numbering" w:customStyle="1" w:styleId="Bezsaraksta319">
    <w:name w:val="Bez saraksta319"/>
    <w:next w:val="NoList"/>
    <w:uiPriority w:val="99"/>
    <w:semiHidden/>
    <w:rsid w:val="00072017"/>
  </w:style>
  <w:style w:type="numbering" w:customStyle="1" w:styleId="Bezsaraksta1218">
    <w:name w:val="Bez saraksta1218"/>
    <w:next w:val="NoList"/>
    <w:uiPriority w:val="99"/>
    <w:semiHidden/>
    <w:unhideWhenUsed/>
    <w:rsid w:val="00072017"/>
  </w:style>
  <w:style w:type="numbering" w:customStyle="1" w:styleId="Bezsaraksta410">
    <w:name w:val="Bez saraksta410"/>
    <w:next w:val="NoList"/>
    <w:uiPriority w:val="99"/>
    <w:semiHidden/>
    <w:unhideWhenUsed/>
    <w:rsid w:val="00072017"/>
  </w:style>
  <w:style w:type="numbering" w:customStyle="1" w:styleId="Bezsaraksta510">
    <w:name w:val="Bez saraksta510"/>
    <w:next w:val="NoList"/>
    <w:uiPriority w:val="99"/>
    <w:semiHidden/>
    <w:unhideWhenUsed/>
    <w:rsid w:val="00072017"/>
  </w:style>
  <w:style w:type="numbering" w:customStyle="1" w:styleId="Bezsaraksta610">
    <w:name w:val="Bez saraksta610"/>
    <w:next w:val="NoList"/>
    <w:uiPriority w:val="99"/>
    <w:semiHidden/>
    <w:unhideWhenUsed/>
    <w:rsid w:val="00072017"/>
  </w:style>
  <w:style w:type="numbering" w:customStyle="1" w:styleId="Bezsaraksta710">
    <w:name w:val="Bez saraksta710"/>
    <w:next w:val="NoList"/>
    <w:uiPriority w:val="99"/>
    <w:semiHidden/>
    <w:rsid w:val="00072017"/>
  </w:style>
  <w:style w:type="numbering" w:customStyle="1" w:styleId="Bezsaraksta139">
    <w:name w:val="Bez saraksta139"/>
    <w:next w:val="NoList"/>
    <w:uiPriority w:val="99"/>
    <w:semiHidden/>
    <w:unhideWhenUsed/>
    <w:rsid w:val="00072017"/>
  </w:style>
  <w:style w:type="numbering" w:customStyle="1" w:styleId="Bezsaraksta228">
    <w:name w:val="Bez saraksta228"/>
    <w:next w:val="NoList"/>
    <w:uiPriority w:val="99"/>
    <w:semiHidden/>
    <w:unhideWhenUsed/>
    <w:rsid w:val="00072017"/>
  </w:style>
  <w:style w:type="numbering" w:customStyle="1" w:styleId="Bezsaraksta1128">
    <w:name w:val="Bez saraksta1128"/>
    <w:next w:val="NoList"/>
    <w:uiPriority w:val="99"/>
    <w:semiHidden/>
    <w:unhideWhenUsed/>
    <w:rsid w:val="00072017"/>
  </w:style>
  <w:style w:type="numbering" w:customStyle="1" w:styleId="Bezsaraksta3110">
    <w:name w:val="Bez saraksta3110"/>
    <w:next w:val="NoList"/>
    <w:uiPriority w:val="99"/>
    <w:semiHidden/>
    <w:rsid w:val="00072017"/>
  </w:style>
  <w:style w:type="numbering" w:customStyle="1" w:styleId="Bezsaraksta1219">
    <w:name w:val="Bez saraksta1219"/>
    <w:next w:val="NoList"/>
    <w:uiPriority w:val="99"/>
    <w:semiHidden/>
    <w:unhideWhenUsed/>
    <w:rsid w:val="00072017"/>
  </w:style>
  <w:style w:type="numbering" w:customStyle="1" w:styleId="Bezsaraksta418">
    <w:name w:val="Bez saraksta418"/>
    <w:next w:val="NoList"/>
    <w:uiPriority w:val="99"/>
    <w:semiHidden/>
    <w:unhideWhenUsed/>
    <w:rsid w:val="00072017"/>
  </w:style>
  <w:style w:type="numbering" w:customStyle="1" w:styleId="Bezsaraksta518">
    <w:name w:val="Bez saraksta518"/>
    <w:next w:val="NoList"/>
    <w:uiPriority w:val="99"/>
    <w:semiHidden/>
    <w:unhideWhenUsed/>
    <w:rsid w:val="00072017"/>
  </w:style>
  <w:style w:type="numbering" w:customStyle="1" w:styleId="Bezsaraksta618">
    <w:name w:val="Bez saraksta618"/>
    <w:next w:val="NoList"/>
    <w:uiPriority w:val="99"/>
    <w:semiHidden/>
    <w:unhideWhenUsed/>
    <w:rsid w:val="00072017"/>
  </w:style>
  <w:style w:type="numbering" w:customStyle="1" w:styleId="Bezsaraksta718">
    <w:name w:val="Bez saraksta718"/>
    <w:next w:val="NoList"/>
    <w:uiPriority w:val="99"/>
    <w:semiHidden/>
    <w:unhideWhenUsed/>
    <w:rsid w:val="00072017"/>
  </w:style>
  <w:style w:type="numbering" w:customStyle="1" w:styleId="Bezsaraksta89">
    <w:name w:val="Bez saraksta89"/>
    <w:next w:val="NoList"/>
    <w:uiPriority w:val="99"/>
    <w:semiHidden/>
    <w:rsid w:val="00072017"/>
  </w:style>
  <w:style w:type="numbering" w:customStyle="1" w:styleId="Bezsaraksta148">
    <w:name w:val="Bez saraksta148"/>
    <w:next w:val="NoList"/>
    <w:uiPriority w:val="99"/>
    <w:semiHidden/>
    <w:unhideWhenUsed/>
    <w:rsid w:val="00072017"/>
  </w:style>
  <w:style w:type="numbering" w:customStyle="1" w:styleId="Bezsaraksta238">
    <w:name w:val="Bez saraksta238"/>
    <w:next w:val="NoList"/>
    <w:uiPriority w:val="99"/>
    <w:semiHidden/>
    <w:unhideWhenUsed/>
    <w:rsid w:val="00072017"/>
  </w:style>
  <w:style w:type="numbering" w:customStyle="1" w:styleId="Bezsaraksta1138">
    <w:name w:val="Bez saraksta1138"/>
    <w:next w:val="NoList"/>
    <w:uiPriority w:val="99"/>
    <w:semiHidden/>
    <w:unhideWhenUsed/>
    <w:rsid w:val="00072017"/>
  </w:style>
  <w:style w:type="numbering" w:customStyle="1" w:styleId="Bezsaraksta328">
    <w:name w:val="Bez saraksta328"/>
    <w:next w:val="NoList"/>
    <w:uiPriority w:val="99"/>
    <w:semiHidden/>
    <w:rsid w:val="00072017"/>
  </w:style>
  <w:style w:type="numbering" w:customStyle="1" w:styleId="Bezsaraksta1228">
    <w:name w:val="Bez saraksta1228"/>
    <w:next w:val="NoList"/>
    <w:uiPriority w:val="99"/>
    <w:semiHidden/>
    <w:unhideWhenUsed/>
    <w:rsid w:val="00072017"/>
  </w:style>
  <w:style w:type="numbering" w:customStyle="1" w:styleId="Bezsaraksta428">
    <w:name w:val="Bez saraksta428"/>
    <w:next w:val="NoList"/>
    <w:uiPriority w:val="99"/>
    <w:semiHidden/>
    <w:unhideWhenUsed/>
    <w:rsid w:val="00072017"/>
  </w:style>
  <w:style w:type="numbering" w:customStyle="1" w:styleId="Bezsaraksta528">
    <w:name w:val="Bez saraksta528"/>
    <w:next w:val="NoList"/>
    <w:uiPriority w:val="99"/>
    <w:semiHidden/>
    <w:unhideWhenUsed/>
    <w:rsid w:val="00072017"/>
  </w:style>
  <w:style w:type="numbering" w:customStyle="1" w:styleId="Bezsaraksta628">
    <w:name w:val="Bez saraksta628"/>
    <w:next w:val="NoList"/>
    <w:uiPriority w:val="99"/>
    <w:semiHidden/>
    <w:unhideWhenUsed/>
    <w:rsid w:val="00072017"/>
  </w:style>
  <w:style w:type="numbering" w:customStyle="1" w:styleId="Bezsaraksta728">
    <w:name w:val="Bez saraksta728"/>
    <w:next w:val="NoList"/>
    <w:uiPriority w:val="99"/>
    <w:semiHidden/>
    <w:unhideWhenUsed/>
    <w:rsid w:val="00072017"/>
  </w:style>
  <w:style w:type="numbering" w:customStyle="1" w:styleId="Bezsaraksta818">
    <w:name w:val="Bez saraksta818"/>
    <w:next w:val="NoList"/>
    <w:uiPriority w:val="99"/>
    <w:semiHidden/>
    <w:unhideWhenUsed/>
    <w:rsid w:val="00072017"/>
  </w:style>
  <w:style w:type="numbering" w:customStyle="1" w:styleId="Bezsaraksta98">
    <w:name w:val="Bez saraksta98"/>
    <w:next w:val="NoList"/>
    <w:uiPriority w:val="99"/>
    <w:semiHidden/>
    <w:unhideWhenUsed/>
    <w:rsid w:val="00072017"/>
  </w:style>
  <w:style w:type="numbering" w:customStyle="1" w:styleId="Bezsaraksta108">
    <w:name w:val="Bez saraksta108"/>
    <w:next w:val="NoList"/>
    <w:uiPriority w:val="99"/>
    <w:semiHidden/>
    <w:unhideWhenUsed/>
    <w:rsid w:val="00072017"/>
  </w:style>
  <w:style w:type="numbering" w:customStyle="1" w:styleId="Bezsaraksta158">
    <w:name w:val="Bez saraksta158"/>
    <w:next w:val="NoList"/>
    <w:uiPriority w:val="99"/>
    <w:semiHidden/>
    <w:unhideWhenUsed/>
    <w:rsid w:val="00072017"/>
  </w:style>
  <w:style w:type="numbering" w:customStyle="1" w:styleId="Bezsaraksta168">
    <w:name w:val="Bez saraksta168"/>
    <w:next w:val="NoList"/>
    <w:uiPriority w:val="99"/>
    <w:semiHidden/>
    <w:unhideWhenUsed/>
    <w:rsid w:val="00072017"/>
  </w:style>
  <w:style w:type="numbering" w:customStyle="1" w:styleId="Bezsaraksta178">
    <w:name w:val="Bez saraksta178"/>
    <w:next w:val="NoList"/>
    <w:uiPriority w:val="99"/>
    <w:semiHidden/>
    <w:unhideWhenUsed/>
    <w:rsid w:val="00072017"/>
  </w:style>
  <w:style w:type="numbering" w:customStyle="1" w:styleId="Bezsaraksta1148">
    <w:name w:val="Bez saraksta1148"/>
    <w:next w:val="NoList"/>
    <w:uiPriority w:val="99"/>
    <w:semiHidden/>
    <w:unhideWhenUsed/>
    <w:rsid w:val="00072017"/>
  </w:style>
  <w:style w:type="numbering" w:customStyle="1" w:styleId="Bezsaraksta188">
    <w:name w:val="Bez saraksta188"/>
    <w:next w:val="NoList"/>
    <w:uiPriority w:val="99"/>
    <w:semiHidden/>
    <w:rsid w:val="00072017"/>
  </w:style>
  <w:style w:type="numbering" w:customStyle="1" w:styleId="Bezsaraksta198">
    <w:name w:val="Bez saraksta198"/>
    <w:next w:val="NoList"/>
    <w:uiPriority w:val="99"/>
    <w:semiHidden/>
    <w:unhideWhenUsed/>
    <w:rsid w:val="00072017"/>
  </w:style>
  <w:style w:type="numbering" w:customStyle="1" w:styleId="Bezsaraksta248">
    <w:name w:val="Bez saraksta248"/>
    <w:next w:val="NoList"/>
    <w:uiPriority w:val="99"/>
    <w:semiHidden/>
    <w:rsid w:val="00072017"/>
  </w:style>
  <w:style w:type="numbering" w:customStyle="1" w:styleId="Bezsaraksta1158">
    <w:name w:val="Bez saraksta1158"/>
    <w:next w:val="NoList"/>
    <w:uiPriority w:val="99"/>
    <w:semiHidden/>
    <w:unhideWhenUsed/>
    <w:rsid w:val="00072017"/>
  </w:style>
  <w:style w:type="numbering" w:customStyle="1" w:styleId="Bezsaraksta2119">
    <w:name w:val="Bez saraksta2119"/>
    <w:next w:val="NoList"/>
    <w:uiPriority w:val="99"/>
    <w:semiHidden/>
    <w:unhideWhenUsed/>
    <w:rsid w:val="00072017"/>
  </w:style>
  <w:style w:type="numbering" w:customStyle="1" w:styleId="Bezsaraksta11119">
    <w:name w:val="Bez saraksta11119"/>
    <w:next w:val="NoList"/>
    <w:uiPriority w:val="99"/>
    <w:semiHidden/>
    <w:unhideWhenUsed/>
    <w:rsid w:val="00072017"/>
  </w:style>
  <w:style w:type="numbering" w:customStyle="1" w:styleId="Bezsaraksta338">
    <w:name w:val="Bez saraksta338"/>
    <w:next w:val="NoList"/>
    <w:uiPriority w:val="99"/>
    <w:semiHidden/>
    <w:rsid w:val="00072017"/>
  </w:style>
  <w:style w:type="numbering" w:customStyle="1" w:styleId="Bezsaraksta1238">
    <w:name w:val="Bez saraksta1238"/>
    <w:next w:val="NoList"/>
    <w:uiPriority w:val="99"/>
    <w:semiHidden/>
    <w:unhideWhenUsed/>
    <w:rsid w:val="00072017"/>
  </w:style>
  <w:style w:type="numbering" w:customStyle="1" w:styleId="Bezsaraksta438">
    <w:name w:val="Bez saraksta438"/>
    <w:next w:val="NoList"/>
    <w:uiPriority w:val="99"/>
    <w:semiHidden/>
    <w:unhideWhenUsed/>
    <w:rsid w:val="00072017"/>
  </w:style>
  <w:style w:type="numbering" w:customStyle="1" w:styleId="Bezsaraksta538">
    <w:name w:val="Bez saraksta538"/>
    <w:next w:val="NoList"/>
    <w:uiPriority w:val="99"/>
    <w:semiHidden/>
    <w:unhideWhenUsed/>
    <w:rsid w:val="00072017"/>
  </w:style>
  <w:style w:type="numbering" w:customStyle="1" w:styleId="Bezsaraksta638">
    <w:name w:val="Bez saraksta638"/>
    <w:next w:val="NoList"/>
    <w:uiPriority w:val="99"/>
    <w:semiHidden/>
    <w:unhideWhenUsed/>
    <w:rsid w:val="00072017"/>
  </w:style>
  <w:style w:type="numbering" w:customStyle="1" w:styleId="Bezsaraksta738">
    <w:name w:val="Bez saraksta738"/>
    <w:next w:val="NoList"/>
    <w:uiPriority w:val="99"/>
    <w:semiHidden/>
    <w:rsid w:val="00072017"/>
  </w:style>
  <w:style w:type="numbering" w:customStyle="1" w:styleId="Bezsaraksta1318">
    <w:name w:val="Bez saraksta1318"/>
    <w:next w:val="NoList"/>
    <w:uiPriority w:val="99"/>
    <w:semiHidden/>
    <w:unhideWhenUsed/>
    <w:rsid w:val="00072017"/>
  </w:style>
  <w:style w:type="numbering" w:customStyle="1" w:styleId="Bezsaraksta2218">
    <w:name w:val="Bez saraksta2218"/>
    <w:next w:val="NoList"/>
    <w:uiPriority w:val="99"/>
    <w:semiHidden/>
    <w:unhideWhenUsed/>
    <w:rsid w:val="00072017"/>
  </w:style>
  <w:style w:type="numbering" w:customStyle="1" w:styleId="Bezsaraksta11218">
    <w:name w:val="Bez saraksta11218"/>
    <w:next w:val="NoList"/>
    <w:uiPriority w:val="99"/>
    <w:semiHidden/>
    <w:unhideWhenUsed/>
    <w:rsid w:val="00072017"/>
  </w:style>
  <w:style w:type="numbering" w:customStyle="1" w:styleId="Bezsaraksta3118">
    <w:name w:val="Bez saraksta3118"/>
    <w:next w:val="NoList"/>
    <w:uiPriority w:val="99"/>
    <w:semiHidden/>
    <w:rsid w:val="00072017"/>
  </w:style>
  <w:style w:type="numbering" w:customStyle="1" w:styleId="Bezsaraksta12118">
    <w:name w:val="Bez saraksta12118"/>
    <w:next w:val="NoList"/>
    <w:uiPriority w:val="99"/>
    <w:semiHidden/>
    <w:unhideWhenUsed/>
    <w:rsid w:val="00072017"/>
  </w:style>
  <w:style w:type="numbering" w:customStyle="1" w:styleId="Bezsaraksta4118">
    <w:name w:val="Bez saraksta4118"/>
    <w:next w:val="NoList"/>
    <w:uiPriority w:val="99"/>
    <w:semiHidden/>
    <w:unhideWhenUsed/>
    <w:rsid w:val="00072017"/>
  </w:style>
  <w:style w:type="numbering" w:customStyle="1" w:styleId="Bezsaraksta5118">
    <w:name w:val="Bez saraksta5118"/>
    <w:next w:val="NoList"/>
    <w:uiPriority w:val="99"/>
    <w:semiHidden/>
    <w:unhideWhenUsed/>
    <w:rsid w:val="00072017"/>
  </w:style>
  <w:style w:type="numbering" w:customStyle="1" w:styleId="Bezsaraksta6118">
    <w:name w:val="Bez saraksta6118"/>
    <w:next w:val="NoList"/>
    <w:uiPriority w:val="99"/>
    <w:semiHidden/>
    <w:unhideWhenUsed/>
    <w:rsid w:val="00072017"/>
  </w:style>
  <w:style w:type="numbering" w:customStyle="1" w:styleId="Bezsaraksta7118">
    <w:name w:val="Bez saraksta7118"/>
    <w:next w:val="NoList"/>
    <w:uiPriority w:val="99"/>
    <w:semiHidden/>
    <w:unhideWhenUsed/>
    <w:rsid w:val="00072017"/>
  </w:style>
  <w:style w:type="numbering" w:customStyle="1" w:styleId="Bezsaraksta828">
    <w:name w:val="Bez saraksta828"/>
    <w:next w:val="NoList"/>
    <w:uiPriority w:val="99"/>
    <w:semiHidden/>
    <w:rsid w:val="00072017"/>
  </w:style>
  <w:style w:type="numbering" w:customStyle="1" w:styleId="Bezsaraksta1418">
    <w:name w:val="Bez saraksta1418"/>
    <w:next w:val="NoList"/>
    <w:uiPriority w:val="99"/>
    <w:semiHidden/>
    <w:unhideWhenUsed/>
    <w:rsid w:val="00072017"/>
  </w:style>
  <w:style w:type="numbering" w:customStyle="1" w:styleId="Bezsaraksta2318">
    <w:name w:val="Bez saraksta2318"/>
    <w:next w:val="NoList"/>
    <w:uiPriority w:val="99"/>
    <w:semiHidden/>
    <w:unhideWhenUsed/>
    <w:rsid w:val="00072017"/>
  </w:style>
  <w:style w:type="numbering" w:customStyle="1" w:styleId="Bezsaraksta11318">
    <w:name w:val="Bez saraksta11318"/>
    <w:next w:val="NoList"/>
    <w:uiPriority w:val="99"/>
    <w:semiHidden/>
    <w:unhideWhenUsed/>
    <w:rsid w:val="00072017"/>
  </w:style>
  <w:style w:type="numbering" w:customStyle="1" w:styleId="Bezsaraksta3218">
    <w:name w:val="Bez saraksta3218"/>
    <w:next w:val="NoList"/>
    <w:uiPriority w:val="99"/>
    <w:semiHidden/>
    <w:rsid w:val="00072017"/>
  </w:style>
  <w:style w:type="numbering" w:customStyle="1" w:styleId="Bezsaraksta12218">
    <w:name w:val="Bez saraksta12218"/>
    <w:next w:val="NoList"/>
    <w:uiPriority w:val="99"/>
    <w:semiHidden/>
    <w:unhideWhenUsed/>
    <w:rsid w:val="00072017"/>
  </w:style>
  <w:style w:type="numbering" w:customStyle="1" w:styleId="Bezsaraksta4218">
    <w:name w:val="Bez saraksta4218"/>
    <w:next w:val="NoList"/>
    <w:uiPriority w:val="99"/>
    <w:semiHidden/>
    <w:unhideWhenUsed/>
    <w:rsid w:val="00072017"/>
  </w:style>
  <w:style w:type="numbering" w:customStyle="1" w:styleId="Bezsaraksta5218">
    <w:name w:val="Bez saraksta5218"/>
    <w:next w:val="NoList"/>
    <w:uiPriority w:val="99"/>
    <w:semiHidden/>
    <w:unhideWhenUsed/>
    <w:rsid w:val="00072017"/>
  </w:style>
  <w:style w:type="numbering" w:customStyle="1" w:styleId="Bezsaraksta6218">
    <w:name w:val="Bez saraksta6218"/>
    <w:next w:val="NoList"/>
    <w:uiPriority w:val="99"/>
    <w:semiHidden/>
    <w:unhideWhenUsed/>
    <w:rsid w:val="00072017"/>
  </w:style>
  <w:style w:type="numbering" w:customStyle="1" w:styleId="Bezsaraksta7218">
    <w:name w:val="Bez saraksta7218"/>
    <w:next w:val="NoList"/>
    <w:uiPriority w:val="99"/>
    <w:semiHidden/>
    <w:unhideWhenUsed/>
    <w:rsid w:val="00072017"/>
  </w:style>
  <w:style w:type="numbering" w:customStyle="1" w:styleId="Bezsaraksta8118">
    <w:name w:val="Bez saraksta8118"/>
    <w:next w:val="NoList"/>
    <w:uiPriority w:val="99"/>
    <w:semiHidden/>
    <w:unhideWhenUsed/>
    <w:rsid w:val="00072017"/>
  </w:style>
  <w:style w:type="numbering" w:customStyle="1" w:styleId="Bezsaraksta918">
    <w:name w:val="Bez saraksta918"/>
    <w:next w:val="NoList"/>
    <w:uiPriority w:val="99"/>
    <w:semiHidden/>
    <w:unhideWhenUsed/>
    <w:rsid w:val="00072017"/>
  </w:style>
  <w:style w:type="numbering" w:customStyle="1" w:styleId="Bezsaraksta1018">
    <w:name w:val="Bez saraksta1018"/>
    <w:next w:val="NoList"/>
    <w:uiPriority w:val="99"/>
    <w:semiHidden/>
    <w:unhideWhenUsed/>
    <w:rsid w:val="00072017"/>
  </w:style>
  <w:style w:type="numbering" w:customStyle="1" w:styleId="Bezsaraksta1518">
    <w:name w:val="Bez saraksta1518"/>
    <w:next w:val="NoList"/>
    <w:uiPriority w:val="99"/>
    <w:semiHidden/>
    <w:unhideWhenUsed/>
    <w:rsid w:val="00072017"/>
  </w:style>
  <w:style w:type="numbering" w:customStyle="1" w:styleId="Bezsaraksta1618">
    <w:name w:val="Bez saraksta1618"/>
    <w:next w:val="NoList"/>
    <w:uiPriority w:val="99"/>
    <w:semiHidden/>
    <w:unhideWhenUsed/>
    <w:rsid w:val="00072017"/>
  </w:style>
  <w:style w:type="numbering" w:customStyle="1" w:styleId="Bezsaraksta1718">
    <w:name w:val="Bez saraksta1718"/>
    <w:next w:val="NoList"/>
    <w:uiPriority w:val="99"/>
    <w:semiHidden/>
    <w:unhideWhenUsed/>
    <w:rsid w:val="00072017"/>
  </w:style>
  <w:style w:type="numbering" w:customStyle="1" w:styleId="Bezsaraksta11418">
    <w:name w:val="Bez saraksta11418"/>
    <w:next w:val="NoList"/>
    <w:uiPriority w:val="99"/>
    <w:semiHidden/>
    <w:unhideWhenUsed/>
    <w:rsid w:val="00072017"/>
  </w:style>
  <w:style w:type="numbering" w:customStyle="1" w:styleId="Bezsaraksta207">
    <w:name w:val="Bez saraksta207"/>
    <w:next w:val="NoList"/>
    <w:uiPriority w:val="99"/>
    <w:semiHidden/>
    <w:unhideWhenUsed/>
    <w:rsid w:val="00072017"/>
  </w:style>
  <w:style w:type="numbering" w:customStyle="1" w:styleId="Bezsaraksta257">
    <w:name w:val="Bez saraksta257"/>
    <w:next w:val="NoList"/>
    <w:uiPriority w:val="99"/>
    <w:semiHidden/>
    <w:unhideWhenUsed/>
    <w:rsid w:val="00072017"/>
  </w:style>
  <w:style w:type="numbering" w:customStyle="1" w:styleId="Bezsaraksta267">
    <w:name w:val="Bez saraksta267"/>
    <w:next w:val="NoList"/>
    <w:uiPriority w:val="99"/>
    <w:semiHidden/>
    <w:unhideWhenUsed/>
    <w:rsid w:val="00072017"/>
  </w:style>
  <w:style w:type="numbering" w:customStyle="1" w:styleId="Bezsaraksta275">
    <w:name w:val="Bez saraksta275"/>
    <w:next w:val="NoList"/>
    <w:uiPriority w:val="99"/>
    <w:semiHidden/>
    <w:rsid w:val="00072017"/>
  </w:style>
  <w:style w:type="numbering" w:customStyle="1" w:styleId="Bezsaraksta1105">
    <w:name w:val="Bez saraksta1105"/>
    <w:next w:val="NoList"/>
    <w:uiPriority w:val="99"/>
    <w:semiHidden/>
    <w:unhideWhenUsed/>
    <w:rsid w:val="00072017"/>
  </w:style>
  <w:style w:type="numbering" w:customStyle="1" w:styleId="Bezsaraksta285">
    <w:name w:val="Bez saraksta285"/>
    <w:next w:val="NoList"/>
    <w:uiPriority w:val="99"/>
    <w:semiHidden/>
    <w:rsid w:val="00072017"/>
  </w:style>
  <w:style w:type="numbering" w:customStyle="1" w:styleId="Bezsaraksta1165">
    <w:name w:val="Bez saraksta1165"/>
    <w:next w:val="NoList"/>
    <w:uiPriority w:val="99"/>
    <w:semiHidden/>
    <w:unhideWhenUsed/>
    <w:rsid w:val="00072017"/>
  </w:style>
  <w:style w:type="numbering" w:customStyle="1" w:styleId="Bezsaraksta2125">
    <w:name w:val="Bez saraksta2125"/>
    <w:next w:val="NoList"/>
    <w:uiPriority w:val="99"/>
    <w:semiHidden/>
    <w:unhideWhenUsed/>
    <w:rsid w:val="00072017"/>
  </w:style>
  <w:style w:type="numbering" w:customStyle="1" w:styleId="Bezsaraksta11125">
    <w:name w:val="Bez saraksta11125"/>
    <w:next w:val="NoList"/>
    <w:uiPriority w:val="99"/>
    <w:semiHidden/>
    <w:unhideWhenUsed/>
    <w:rsid w:val="00072017"/>
  </w:style>
  <w:style w:type="numbering" w:customStyle="1" w:styleId="Bezsaraksta345">
    <w:name w:val="Bez saraksta345"/>
    <w:next w:val="NoList"/>
    <w:uiPriority w:val="99"/>
    <w:semiHidden/>
    <w:rsid w:val="00072017"/>
  </w:style>
  <w:style w:type="numbering" w:customStyle="1" w:styleId="Bezsaraksta1245">
    <w:name w:val="Bez saraksta1245"/>
    <w:next w:val="NoList"/>
    <w:uiPriority w:val="99"/>
    <w:semiHidden/>
    <w:unhideWhenUsed/>
    <w:rsid w:val="00072017"/>
  </w:style>
  <w:style w:type="numbering" w:customStyle="1" w:styleId="Bezsaraksta445">
    <w:name w:val="Bez saraksta445"/>
    <w:next w:val="NoList"/>
    <w:uiPriority w:val="99"/>
    <w:semiHidden/>
    <w:unhideWhenUsed/>
    <w:rsid w:val="00072017"/>
  </w:style>
  <w:style w:type="numbering" w:customStyle="1" w:styleId="Bezsaraksta545">
    <w:name w:val="Bez saraksta545"/>
    <w:next w:val="NoList"/>
    <w:uiPriority w:val="99"/>
    <w:semiHidden/>
    <w:unhideWhenUsed/>
    <w:rsid w:val="00072017"/>
  </w:style>
  <w:style w:type="numbering" w:customStyle="1" w:styleId="Bezsaraksta645">
    <w:name w:val="Bez saraksta645"/>
    <w:next w:val="NoList"/>
    <w:uiPriority w:val="99"/>
    <w:semiHidden/>
    <w:unhideWhenUsed/>
    <w:rsid w:val="00072017"/>
  </w:style>
  <w:style w:type="numbering" w:customStyle="1" w:styleId="Bezsaraksta745">
    <w:name w:val="Bez saraksta745"/>
    <w:next w:val="NoList"/>
    <w:uiPriority w:val="99"/>
    <w:semiHidden/>
    <w:rsid w:val="00072017"/>
  </w:style>
  <w:style w:type="numbering" w:customStyle="1" w:styleId="Bezsaraksta1325">
    <w:name w:val="Bez saraksta1325"/>
    <w:next w:val="NoList"/>
    <w:uiPriority w:val="99"/>
    <w:semiHidden/>
    <w:unhideWhenUsed/>
    <w:rsid w:val="00072017"/>
  </w:style>
  <w:style w:type="numbering" w:customStyle="1" w:styleId="Bezsaraksta2225">
    <w:name w:val="Bez saraksta2225"/>
    <w:next w:val="NoList"/>
    <w:uiPriority w:val="99"/>
    <w:semiHidden/>
    <w:unhideWhenUsed/>
    <w:rsid w:val="00072017"/>
  </w:style>
  <w:style w:type="numbering" w:customStyle="1" w:styleId="Bezsaraksta11225">
    <w:name w:val="Bez saraksta11225"/>
    <w:next w:val="NoList"/>
    <w:uiPriority w:val="99"/>
    <w:semiHidden/>
    <w:unhideWhenUsed/>
    <w:rsid w:val="00072017"/>
  </w:style>
  <w:style w:type="numbering" w:customStyle="1" w:styleId="Bezsaraksta3125">
    <w:name w:val="Bez saraksta3125"/>
    <w:next w:val="NoList"/>
    <w:uiPriority w:val="99"/>
    <w:semiHidden/>
    <w:rsid w:val="00072017"/>
  </w:style>
  <w:style w:type="numbering" w:customStyle="1" w:styleId="Bezsaraksta12125">
    <w:name w:val="Bez saraksta12125"/>
    <w:next w:val="NoList"/>
    <w:uiPriority w:val="99"/>
    <w:semiHidden/>
    <w:unhideWhenUsed/>
    <w:rsid w:val="00072017"/>
  </w:style>
  <w:style w:type="numbering" w:customStyle="1" w:styleId="Bezsaraksta4125">
    <w:name w:val="Bez saraksta4125"/>
    <w:next w:val="NoList"/>
    <w:uiPriority w:val="99"/>
    <w:semiHidden/>
    <w:unhideWhenUsed/>
    <w:rsid w:val="00072017"/>
  </w:style>
  <w:style w:type="numbering" w:customStyle="1" w:styleId="Bezsaraksta5125">
    <w:name w:val="Bez saraksta5125"/>
    <w:next w:val="NoList"/>
    <w:uiPriority w:val="99"/>
    <w:semiHidden/>
    <w:unhideWhenUsed/>
    <w:rsid w:val="00072017"/>
  </w:style>
  <w:style w:type="numbering" w:customStyle="1" w:styleId="Bezsaraksta6125">
    <w:name w:val="Bez saraksta6125"/>
    <w:next w:val="NoList"/>
    <w:uiPriority w:val="99"/>
    <w:semiHidden/>
    <w:unhideWhenUsed/>
    <w:rsid w:val="00072017"/>
  </w:style>
  <w:style w:type="numbering" w:customStyle="1" w:styleId="Bezsaraksta7125">
    <w:name w:val="Bez saraksta7125"/>
    <w:next w:val="NoList"/>
    <w:uiPriority w:val="99"/>
    <w:semiHidden/>
    <w:unhideWhenUsed/>
    <w:rsid w:val="00072017"/>
  </w:style>
  <w:style w:type="numbering" w:customStyle="1" w:styleId="Bezsaraksta835">
    <w:name w:val="Bez saraksta835"/>
    <w:next w:val="NoList"/>
    <w:uiPriority w:val="99"/>
    <w:semiHidden/>
    <w:rsid w:val="00072017"/>
  </w:style>
  <w:style w:type="numbering" w:customStyle="1" w:styleId="Bezsaraksta1425">
    <w:name w:val="Bez saraksta1425"/>
    <w:next w:val="NoList"/>
    <w:uiPriority w:val="99"/>
    <w:semiHidden/>
    <w:unhideWhenUsed/>
    <w:rsid w:val="00072017"/>
  </w:style>
  <w:style w:type="numbering" w:customStyle="1" w:styleId="Bezsaraksta2325">
    <w:name w:val="Bez saraksta2325"/>
    <w:next w:val="NoList"/>
    <w:uiPriority w:val="99"/>
    <w:semiHidden/>
    <w:unhideWhenUsed/>
    <w:rsid w:val="00072017"/>
  </w:style>
  <w:style w:type="numbering" w:customStyle="1" w:styleId="Bezsaraksta11325">
    <w:name w:val="Bez saraksta11325"/>
    <w:next w:val="NoList"/>
    <w:uiPriority w:val="99"/>
    <w:semiHidden/>
    <w:unhideWhenUsed/>
    <w:rsid w:val="00072017"/>
  </w:style>
  <w:style w:type="numbering" w:customStyle="1" w:styleId="Bezsaraksta3225">
    <w:name w:val="Bez saraksta3225"/>
    <w:next w:val="NoList"/>
    <w:uiPriority w:val="99"/>
    <w:semiHidden/>
    <w:rsid w:val="00072017"/>
  </w:style>
  <w:style w:type="numbering" w:customStyle="1" w:styleId="Bezsaraksta12225">
    <w:name w:val="Bez saraksta12225"/>
    <w:next w:val="NoList"/>
    <w:uiPriority w:val="99"/>
    <w:semiHidden/>
    <w:unhideWhenUsed/>
    <w:rsid w:val="00072017"/>
  </w:style>
  <w:style w:type="numbering" w:customStyle="1" w:styleId="Bezsaraksta4225">
    <w:name w:val="Bez saraksta4225"/>
    <w:next w:val="NoList"/>
    <w:uiPriority w:val="99"/>
    <w:semiHidden/>
    <w:unhideWhenUsed/>
    <w:rsid w:val="00072017"/>
  </w:style>
  <w:style w:type="numbering" w:customStyle="1" w:styleId="Bezsaraksta5225">
    <w:name w:val="Bez saraksta5225"/>
    <w:next w:val="NoList"/>
    <w:uiPriority w:val="99"/>
    <w:semiHidden/>
    <w:unhideWhenUsed/>
    <w:rsid w:val="00072017"/>
  </w:style>
  <w:style w:type="numbering" w:customStyle="1" w:styleId="Bezsaraksta6225">
    <w:name w:val="Bez saraksta6225"/>
    <w:next w:val="NoList"/>
    <w:uiPriority w:val="99"/>
    <w:semiHidden/>
    <w:unhideWhenUsed/>
    <w:rsid w:val="00072017"/>
  </w:style>
  <w:style w:type="numbering" w:customStyle="1" w:styleId="Bezsaraksta7225">
    <w:name w:val="Bez saraksta7225"/>
    <w:next w:val="NoList"/>
    <w:uiPriority w:val="99"/>
    <w:semiHidden/>
    <w:unhideWhenUsed/>
    <w:rsid w:val="00072017"/>
  </w:style>
  <w:style w:type="numbering" w:customStyle="1" w:styleId="Bezsaraksta8125">
    <w:name w:val="Bez saraksta8125"/>
    <w:next w:val="NoList"/>
    <w:uiPriority w:val="99"/>
    <w:semiHidden/>
    <w:unhideWhenUsed/>
    <w:rsid w:val="00072017"/>
  </w:style>
  <w:style w:type="numbering" w:customStyle="1" w:styleId="Bezsaraksta925">
    <w:name w:val="Bez saraksta925"/>
    <w:next w:val="NoList"/>
    <w:uiPriority w:val="99"/>
    <w:semiHidden/>
    <w:unhideWhenUsed/>
    <w:rsid w:val="00072017"/>
  </w:style>
  <w:style w:type="numbering" w:customStyle="1" w:styleId="Bezsaraksta1025">
    <w:name w:val="Bez saraksta1025"/>
    <w:next w:val="NoList"/>
    <w:uiPriority w:val="99"/>
    <w:semiHidden/>
    <w:unhideWhenUsed/>
    <w:rsid w:val="00072017"/>
  </w:style>
  <w:style w:type="numbering" w:customStyle="1" w:styleId="Bezsaraksta1525">
    <w:name w:val="Bez saraksta1525"/>
    <w:next w:val="NoList"/>
    <w:uiPriority w:val="99"/>
    <w:semiHidden/>
    <w:unhideWhenUsed/>
    <w:rsid w:val="00072017"/>
  </w:style>
  <w:style w:type="numbering" w:customStyle="1" w:styleId="Bezsaraksta1625">
    <w:name w:val="Bez saraksta1625"/>
    <w:next w:val="NoList"/>
    <w:uiPriority w:val="99"/>
    <w:semiHidden/>
    <w:unhideWhenUsed/>
    <w:rsid w:val="00072017"/>
  </w:style>
  <w:style w:type="numbering" w:customStyle="1" w:styleId="Bezsaraksta1725">
    <w:name w:val="Bez saraksta1725"/>
    <w:next w:val="NoList"/>
    <w:uiPriority w:val="99"/>
    <w:semiHidden/>
    <w:unhideWhenUsed/>
    <w:rsid w:val="00072017"/>
  </w:style>
  <w:style w:type="numbering" w:customStyle="1" w:styleId="Bezsaraksta11425">
    <w:name w:val="Bez saraksta11425"/>
    <w:next w:val="NoList"/>
    <w:uiPriority w:val="99"/>
    <w:semiHidden/>
    <w:unhideWhenUsed/>
    <w:rsid w:val="00072017"/>
  </w:style>
  <w:style w:type="numbering" w:customStyle="1" w:styleId="Bezsaraksta1815">
    <w:name w:val="Bez saraksta1815"/>
    <w:next w:val="NoList"/>
    <w:uiPriority w:val="99"/>
    <w:semiHidden/>
    <w:rsid w:val="00072017"/>
  </w:style>
  <w:style w:type="numbering" w:customStyle="1" w:styleId="Bezsaraksta1915">
    <w:name w:val="Bez saraksta1915"/>
    <w:next w:val="NoList"/>
    <w:uiPriority w:val="99"/>
    <w:semiHidden/>
    <w:unhideWhenUsed/>
    <w:rsid w:val="00072017"/>
  </w:style>
  <w:style w:type="numbering" w:customStyle="1" w:styleId="Bezsaraksta2415">
    <w:name w:val="Bez saraksta2415"/>
    <w:next w:val="NoList"/>
    <w:uiPriority w:val="99"/>
    <w:semiHidden/>
    <w:rsid w:val="00072017"/>
  </w:style>
  <w:style w:type="numbering" w:customStyle="1" w:styleId="Bezsaraksta11515">
    <w:name w:val="Bez saraksta11515"/>
    <w:next w:val="NoList"/>
    <w:uiPriority w:val="99"/>
    <w:semiHidden/>
    <w:unhideWhenUsed/>
    <w:rsid w:val="00072017"/>
  </w:style>
  <w:style w:type="numbering" w:customStyle="1" w:styleId="Bezsaraksta21115">
    <w:name w:val="Bez saraksta21115"/>
    <w:next w:val="NoList"/>
    <w:uiPriority w:val="99"/>
    <w:semiHidden/>
    <w:unhideWhenUsed/>
    <w:rsid w:val="00072017"/>
  </w:style>
  <w:style w:type="numbering" w:customStyle="1" w:styleId="Bezsaraksta111115">
    <w:name w:val="Bez saraksta111115"/>
    <w:next w:val="NoList"/>
    <w:uiPriority w:val="99"/>
    <w:semiHidden/>
    <w:unhideWhenUsed/>
    <w:rsid w:val="00072017"/>
  </w:style>
  <w:style w:type="numbering" w:customStyle="1" w:styleId="Bezsaraksta3315">
    <w:name w:val="Bez saraksta3315"/>
    <w:next w:val="NoList"/>
    <w:uiPriority w:val="99"/>
    <w:semiHidden/>
    <w:rsid w:val="00072017"/>
  </w:style>
  <w:style w:type="numbering" w:customStyle="1" w:styleId="Bezsaraksta12315">
    <w:name w:val="Bez saraksta12315"/>
    <w:next w:val="NoList"/>
    <w:uiPriority w:val="99"/>
    <w:semiHidden/>
    <w:unhideWhenUsed/>
    <w:rsid w:val="00072017"/>
  </w:style>
  <w:style w:type="numbering" w:customStyle="1" w:styleId="Bezsaraksta4315">
    <w:name w:val="Bez saraksta4315"/>
    <w:next w:val="NoList"/>
    <w:uiPriority w:val="99"/>
    <w:semiHidden/>
    <w:unhideWhenUsed/>
    <w:rsid w:val="00072017"/>
  </w:style>
  <w:style w:type="numbering" w:customStyle="1" w:styleId="Bezsaraksta5315">
    <w:name w:val="Bez saraksta5315"/>
    <w:next w:val="NoList"/>
    <w:uiPriority w:val="99"/>
    <w:semiHidden/>
    <w:unhideWhenUsed/>
    <w:rsid w:val="00072017"/>
  </w:style>
  <w:style w:type="numbering" w:customStyle="1" w:styleId="Bezsaraksta6315">
    <w:name w:val="Bez saraksta6315"/>
    <w:next w:val="NoList"/>
    <w:uiPriority w:val="99"/>
    <w:semiHidden/>
    <w:unhideWhenUsed/>
    <w:rsid w:val="00072017"/>
  </w:style>
  <w:style w:type="numbering" w:customStyle="1" w:styleId="Bezsaraksta7315">
    <w:name w:val="Bez saraksta7315"/>
    <w:next w:val="NoList"/>
    <w:uiPriority w:val="99"/>
    <w:semiHidden/>
    <w:rsid w:val="00072017"/>
  </w:style>
  <w:style w:type="numbering" w:customStyle="1" w:styleId="Bezsaraksta13115">
    <w:name w:val="Bez saraksta13115"/>
    <w:next w:val="NoList"/>
    <w:uiPriority w:val="99"/>
    <w:semiHidden/>
    <w:unhideWhenUsed/>
    <w:rsid w:val="00072017"/>
  </w:style>
  <w:style w:type="numbering" w:customStyle="1" w:styleId="Bezsaraksta22115">
    <w:name w:val="Bez saraksta22115"/>
    <w:next w:val="NoList"/>
    <w:uiPriority w:val="99"/>
    <w:semiHidden/>
    <w:unhideWhenUsed/>
    <w:rsid w:val="00072017"/>
  </w:style>
  <w:style w:type="numbering" w:customStyle="1" w:styleId="Bezsaraksta112115">
    <w:name w:val="Bez saraksta112115"/>
    <w:next w:val="NoList"/>
    <w:uiPriority w:val="99"/>
    <w:semiHidden/>
    <w:unhideWhenUsed/>
    <w:rsid w:val="00072017"/>
  </w:style>
  <w:style w:type="numbering" w:customStyle="1" w:styleId="Bezsaraksta31115">
    <w:name w:val="Bez saraksta31115"/>
    <w:next w:val="NoList"/>
    <w:uiPriority w:val="99"/>
    <w:semiHidden/>
    <w:rsid w:val="00072017"/>
  </w:style>
  <w:style w:type="numbering" w:customStyle="1" w:styleId="Bezsaraksta121115">
    <w:name w:val="Bez saraksta121115"/>
    <w:next w:val="NoList"/>
    <w:uiPriority w:val="99"/>
    <w:semiHidden/>
    <w:unhideWhenUsed/>
    <w:rsid w:val="00072017"/>
  </w:style>
  <w:style w:type="numbering" w:customStyle="1" w:styleId="Bezsaraksta41115">
    <w:name w:val="Bez saraksta41115"/>
    <w:next w:val="NoList"/>
    <w:uiPriority w:val="99"/>
    <w:semiHidden/>
    <w:unhideWhenUsed/>
    <w:rsid w:val="00072017"/>
  </w:style>
  <w:style w:type="numbering" w:customStyle="1" w:styleId="Bezsaraksta51115">
    <w:name w:val="Bez saraksta51115"/>
    <w:next w:val="NoList"/>
    <w:uiPriority w:val="99"/>
    <w:semiHidden/>
    <w:unhideWhenUsed/>
    <w:rsid w:val="00072017"/>
  </w:style>
  <w:style w:type="numbering" w:customStyle="1" w:styleId="Bezsaraksta61115">
    <w:name w:val="Bez saraksta61115"/>
    <w:next w:val="NoList"/>
    <w:uiPriority w:val="99"/>
    <w:semiHidden/>
    <w:unhideWhenUsed/>
    <w:rsid w:val="00072017"/>
  </w:style>
  <w:style w:type="numbering" w:customStyle="1" w:styleId="Bezsaraksta71115">
    <w:name w:val="Bez saraksta71115"/>
    <w:next w:val="NoList"/>
    <w:uiPriority w:val="99"/>
    <w:semiHidden/>
    <w:unhideWhenUsed/>
    <w:rsid w:val="00072017"/>
  </w:style>
  <w:style w:type="numbering" w:customStyle="1" w:styleId="Bezsaraksta8215">
    <w:name w:val="Bez saraksta8215"/>
    <w:next w:val="NoList"/>
    <w:uiPriority w:val="99"/>
    <w:semiHidden/>
    <w:rsid w:val="00072017"/>
  </w:style>
  <w:style w:type="numbering" w:customStyle="1" w:styleId="Bezsaraksta14115">
    <w:name w:val="Bez saraksta14115"/>
    <w:next w:val="NoList"/>
    <w:uiPriority w:val="99"/>
    <w:semiHidden/>
    <w:unhideWhenUsed/>
    <w:rsid w:val="00072017"/>
  </w:style>
  <w:style w:type="numbering" w:customStyle="1" w:styleId="Bezsaraksta23115">
    <w:name w:val="Bez saraksta23115"/>
    <w:next w:val="NoList"/>
    <w:uiPriority w:val="99"/>
    <w:semiHidden/>
    <w:unhideWhenUsed/>
    <w:rsid w:val="00072017"/>
  </w:style>
  <w:style w:type="numbering" w:customStyle="1" w:styleId="Bezsaraksta113115">
    <w:name w:val="Bez saraksta113115"/>
    <w:next w:val="NoList"/>
    <w:uiPriority w:val="99"/>
    <w:semiHidden/>
    <w:unhideWhenUsed/>
    <w:rsid w:val="00072017"/>
  </w:style>
  <w:style w:type="numbering" w:customStyle="1" w:styleId="Bezsaraksta32115">
    <w:name w:val="Bez saraksta32115"/>
    <w:next w:val="NoList"/>
    <w:uiPriority w:val="99"/>
    <w:semiHidden/>
    <w:rsid w:val="00072017"/>
  </w:style>
  <w:style w:type="numbering" w:customStyle="1" w:styleId="Bezsaraksta122115">
    <w:name w:val="Bez saraksta122115"/>
    <w:next w:val="NoList"/>
    <w:uiPriority w:val="99"/>
    <w:semiHidden/>
    <w:unhideWhenUsed/>
    <w:rsid w:val="00072017"/>
  </w:style>
  <w:style w:type="numbering" w:customStyle="1" w:styleId="Bezsaraksta42115">
    <w:name w:val="Bez saraksta42115"/>
    <w:next w:val="NoList"/>
    <w:uiPriority w:val="99"/>
    <w:semiHidden/>
    <w:unhideWhenUsed/>
    <w:rsid w:val="00072017"/>
  </w:style>
  <w:style w:type="numbering" w:customStyle="1" w:styleId="Bezsaraksta52115">
    <w:name w:val="Bez saraksta52115"/>
    <w:next w:val="NoList"/>
    <w:uiPriority w:val="99"/>
    <w:semiHidden/>
    <w:unhideWhenUsed/>
    <w:rsid w:val="00072017"/>
  </w:style>
  <w:style w:type="numbering" w:customStyle="1" w:styleId="Bezsaraksta62115">
    <w:name w:val="Bez saraksta62115"/>
    <w:next w:val="NoList"/>
    <w:uiPriority w:val="99"/>
    <w:semiHidden/>
    <w:unhideWhenUsed/>
    <w:rsid w:val="00072017"/>
  </w:style>
  <w:style w:type="numbering" w:customStyle="1" w:styleId="Bezsaraksta72115">
    <w:name w:val="Bez saraksta72115"/>
    <w:next w:val="NoList"/>
    <w:uiPriority w:val="99"/>
    <w:semiHidden/>
    <w:unhideWhenUsed/>
    <w:rsid w:val="00072017"/>
  </w:style>
  <w:style w:type="numbering" w:customStyle="1" w:styleId="Bezsaraksta81115">
    <w:name w:val="Bez saraksta81115"/>
    <w:next w:val="NoList"/>
    <w:uiPriority w:val="99"/>
    <w:semiHidden/>
    <w:unhideWhenUsed/>
    <w:rsid w:val="00072017"/>
  </w:style>
  <w:style w:type="numbering" w:customStyle="1" w:styleId="Bezsaraksta9115">
    <w:name w:val="Bez saraksta9115"/>
    <w:next w:val="NoList"/>
    <w:uiPriority w:val="99"/>
    <w:semiHidden/>
    <w:unhideWhenUsed/>
    <w:rsid w:val="00072017"/>
  </w:style>
  <w:style w:type="numbering" w:customStyle="1" w:styleId="Bezsaraksta10115">
    <w:name w:val="Bez saraksta10115"/>
    <w:next w:val="NoList"/>
    <w:uiPriority w:val="99"/>
    <w:semiHidden/>
    <w:unhideWhenUsed/>
    <w:rsid w:val="00072017"/>
  </w:style>
  <w:style w:type="numbering" w:customStyle="1" w:styleId="Bezsaraksta15115">
    <w:name w:val="Bez saraksta15115"/>
    <w:next w:val="NoList"/>
    <w:uiPriority w:val="99"/>
    <w:semiHidden/>
    <w:unhideWhenUsed/>
    <w:rsid w:val="00072017"/>
  </w:style>
  <w:style w:type="numbering" w:customStyle="1" w:styleId="Bezsaraksta16115">
    <w:name w:val="Bez saraksta16115"/>
    <w:next w:val="NoList"/>
    <w:uiPriority w:val="99"/>
    <w:semiHidden/>
    <w:unhideWhenUsed/>
    <w:rsid w:val="00072017"/>
  </w:style>
  <w:style w:type="numbering" w:customStyle="1" w:styleId="Bezsaraksta17115">
    <w:name w:val="Bez saraksta17115"/>
    <w:next w:val="NoList"/>
    <w:uiPriority w:val="99"/>
    <w:semiHidden/>
    <w:unhideWhenUsed/>
    <w:rsid w:val="00072017"/>
  </w:style>
  <w:style w:type="numbering" w:customStyle="1" w:styleId="Bezsaraksta114115">
    <w:name w:val="Bez saraksta114115"/>
    <w:next w:val="NoList"/>
    <w:uiPriority w:val="99"/>
    <w:semiHidden/>
    <w:unhideWhenUsed/>
    <w:rsid w:val="00072017"/>
  </w:style>
  <w:style w:type="numbering" w:customStyle="1" w:styleId="Bezsaraksta18115">
    <w:name w:val="Bez saraksta18115"/>
    <w:next w:val="NoList"/>
    <w:uiPriority w:val="99"/>
    <w:semiHidden/>
    <w:rsid w:val="00072017"/>
  </w:style>
  <w:style w:type="numbering" w:customStyle="1" w:styleId="Bezsaraksta19115">
    <w:name w:val="Bez saraksta19115"/>
    <w:next w:val="NoList"/>
    <w:uiPriority w:val="99"/>
    <w:semiHidden/>
    <w:unhideWhenUsed/>
    <w:rsid w:val="00072017"/>
  </w:style>
  <w:style w:type="numbering" w:customStyle="1" w:styleId="Bezsaraksta24115">
    <w:name w:val="Bez saraksta24115"/>
    <w:next w:val="NoList"/>
    <w:uiPriority w:val="99"/>
    <w:semiHidden/>
    <w:rsid w:val="00072017"/>
  </w:style>
  <w:style w:type="numbering" w:customStyle="1" w:styleId="Bezsaraksta115115">
    <w:name w:val="Bez saraksta115115"/>
    <w:next w:val="NoList"/>
    <w:uiPriority w:val="99"/>
    <w:semiHidden/>
    <w:unhideWhenUsed/>
    <w:rsid w:val="00072017"/>
  </w:style>
  <w:style w:type="numbering" w:customStyle="1" w:styleId="Bezsaraksta211115">
    <w:name w:val="Bez saraksta211115"/>
    <w:next w:val="NoList"/>
    <w:uiPriority w:val="99"/>
    <w:semiHidden/>
    <w:unhideWhenUsed/>
    <w:rsid w:val="00072017"/>
  </w:style>
  <w:style w:type="numbering" w:customStyle="1" w:styleId="Bezsaraksta1111115">
    <w:name w:val="Bez saraksta1111115"/>
    <w:next w:val="NoList"/>
    <w:uiPriority w:val="99"/>
    <w:semiHidden/>
    <w:unhideWhenUsed/>
    <w:rsid w:val="00072017"/>
  </w:style>
  <w:style w:type="numbering" w:customStyle="1" w:styleId="Bezsaraksta33115">
    <w:name w:val="Bez saraksta33115"/>
    <w:next w:val="NoList"/>
    <w:uiPriority w:val="99"/>
    <w:semiHidden/>
    <w:rsid w:val="00072017"/>
  </w:style>
  <w:style w:type="numbering" w:customStyle="1" w:styleId="Bezsaraksta123115">
    <w:name w:val="Bez saraksta123115"/>
    <w:next w:val="NoList"/>
    <w:uiPriority w:val="99"/>
    <w:semiHidden/>
    <w:unhideWhenUsed/>
    <w:rsid w:val="00072017"/>
  </w:style>
  <w:style w:type="numbering" w:customStyle="1" w:styleId="Bezsaraksta43115">
    <w:name w:val="Bez saraksta43115"/>
    <w:next w:val="NoList"/>
    <w:uiPriority w:val="99"/>
    <w:semiHidden/>
    <w:unhideWhenUsed/>
    <w:rsid w:val="00072017"/>
  </w:style>
  <w:style w:type="numbering" w:customStyle="1" w:styleId="Bezsaraksta53115">
    <w:name w:val="Bez saraksta53115"/>
    <w:next w:val="NoList"/>
    <w:uiPriority w:val="99"/>
    <w:semiHidden/>
    <w:unhideWhenUsed/>
    <w:rsid w:val="00072017"/>
  </w:style>
  <w:style w:type="numbering" w:customStyle="1" w:styleId="Bezsaraksta63115">
    <w:name w:val="Bez saraksta63115"/>
    <w:next w:val="NoList"/>
    <w:uiPriority w:val="99"/>
    <w:semiHidden/>
    <w:unhideWhenUsed/>
    <w:rsid w:val="00072017"/>
  </w:style>
  <w:style w:type="numbering" w:customStyle="1" w:styleId="Bezsaraksta73115">
    <w:name w:val="Bez saraksta73115"/>
    <w:next w:val="NoList"/>
    <w:uiPriority w:val="99"/>
    <w:semiHidden/>
    <w:rsid w:val="00072017"/>
  </w:style>
  <w:style w:type="numbering" w:customStyle="1" w:styleId="Bezsaraksta131115">
    <w:name w:val="Bez saraksta131115"/>
    <w:next w:val="NoList"/>
    <w:uiPriority w:val="99"/>
    <w:semiHidden/>
    <w:unhideWhenUsed/>
    <w:rsid w:val="00072017"/>
  </w:style>
  <w:style w:type="numbering" w:customStyle="1" w:styleId="Bezsaraksta221115">
    <w:name w:val="Bez saraksta221115"/>
    <w:next w:val="NoList"/>
    <w:uiPriority w:val="99"/>
    <w:semiHidden/>
    <w:unhideWhenUsed/>
    <w:rsid w:val="00072017"/>
  </w:style>
  <w:style w:type="numbering" w:customStyle="1" w:styleId="Bezsaraksta1121115">
    <w:name w:val="Bez saraksta1121115"/>
    <w:next w:val="NoList"/>
    <w:uiPriority w:val="99"/>
    <w:semiHidden/>
    <w:unhideWhenUsed/>
    <w:rsid w:val="00072017"/>
  </w:style>
  <w:style w:type="numbering" w:customStyle="1" w:styleId="Bezsaraksta311115">
    <w:name w:val="Bez saraksta311115"/>
    <w:next w:val="NoList"/>
    <w:uiPriority w:val="99"/>
    <w:semiHidden/>
    <w:rsid w:val="00072017"/>
  </w:style>
  <w:style w:type="numbering" w:customStyle="1" w:styleId="Bezsaraksta1211115">
    <w:name w:val="Bez saraksta1211115"/>
    <w:next w:val="NoList"/>
    <w:uiPriority w:val="99"/>
    <w:semiHidden/>
    <w:unhideWhenUsed/>
    <w:rsid w:val="00072017"/>
  </w:style>
  <w:style w:type="numbering" w:customStyle="1" w:styleId="Bezsaraksta411115">
    <w:name w:val="Bez saraksta411115"/>
    <w:next w:val="NoList"/>
    <w:uiPriority w:val="99"/>
    <w:semiHidden/>
    <w:unhideWhenUsed/>
    <w:rsid w:val="00072017"/>
  </w:style>
  <w:style w:type="numbering" w:customStyle="1" w:styleId="Bezsaraksta511115">
    <w:name w:val="Bez saraksta511115"/>
    <w:next w:val="NoList"/>
    <w:uiPriority w:val="99"/>
    <w:semiHidden/>
    <w:unhideWhenUsed/>
    <w:rsid w:val="00072017"/>
  </w:style>
  <w:style w:type="numbering" w:customStyle="1" w:styleId="Bezsaraksta611115">
    <w:name w:val="Bez saraksta611115"/>
    <w:next w:val="NoList"/>
    <w:uiPriority w:val="99"/>
    <w:semiHidden/>
    <w:unhideWhenUsed/>
    <w:rsid w:val="00072017"/>
  </w:style>
  <w:style w:type="numbering" w:customStyle="1" w:styleId="Bezsaraksta711115">
    <w:name w:val="Bez saraksta711115"/>
    <w:next w:val="NoList"/>
    <w:uiPriority w:val="99"/>
    <w:semiHidden/>
    <w:unhideWhenUsed/>
    <w:rsid w:val="00072017"/>
  </w:style>
  <w:style w:type="numbering" w:customStyle="1" w:styleId="Bezsaraksta82115">
    <w:name w:val="Bez saraksta82115"/>
    <w:next w:val="NoList"/>
    <w:uiPriority w:val="99"/>
    <w:semiHidden/>
    <w:rsid w:val="00072017"/>
  </w:style>
  <w:style w:type="numbering" w:customStyle="1" w:styleId="Bezsaraksta141115">
    <w:name w:val="Bez saraksta141115"/>
    <w:next w:val="NoList"/>
    <w:uiPriority w:val="99"/>
    <w:semiHidden/>
    <w:unhideWhenUsed/>
    <w:rsid w:val="00072017"/>
  </w:style>
  <w:style w:type="numbering" w:customStyle="1" w:styleId="Bezsaraksta231115">
    <w:name w:val="Bez saraksta231115"/>
    <w:next w:val="NoList"/>
    <w:uiPriority w:val="99"/>
    <w:semiHidden/>
    <w:unhideWhenUsed/>
    <w:rsid w:val="00072017"/>
  </w:style>
  <w:style w:type="numbering" w:customStyle="1" w:styleId="Bezsaraksta1131115">
    <w:name w:val="Bez saraksta1131115"/>
    <w:next w:val="NoList"/>
    <w:uiPriority w:val="99"/>
    <w:semiHidden/>
    <w:unhideWhenUsed/>
    <w:rsid w:val="00072017"/>
  </w:style>
  <w:style w:type="numbering" w:customStyle="1" w:styleId="Bezsaraksta321115">
    <w:name w:val="Bez saraksta321115"/>
    <w:next w:val="NoList"/>
    <w:uiPriority w:val="99"/>
    <w:semiHidden/>
    <w:rsid w:val="00072017"/>
  </w:style>
  <w:style w:type="numbering" w:customStyle="1" w:styleId="Bezsaraksta1221115">
    <w:name w:val="Bez saraksta1221115"/>
    <w:next w:val="NoList"/>
    <w:uiPriority w:val="99"/>
    <w:semiHidden/>
    <w:unhideWhenUsed/>
    <w:rsid w:val="00072017"/>
  </w:style>
  <w:style w:type="numbering" w:customStyle="1" w:styleId="Bezsaraksta421115">
    <w:name w:val="Bez saraksta421115"/>
    <w:next w:val="NoList"/>
    <w:uiPriority w:val="99"/>
    <w:semiHidden/>
    <w:unhideWhenUsed/>
    <w:rsid w:val="00072017"/>
  </w:style>
  <w:style w:type="numbering" w:customStyle="1" w:styleId="Bezsaraksta521115">
    <w:name w:val="Bez saraksta521115"/>
    <w:next w:val="NoList"/>
    <w:uiPriority w:val="99"/>
    <w:semiHidden/>
    <w:unhideWhenUsed/>
    <w:rsid w:val="00072017"/>
  </w:style>
  <w:style w:type="numbering" w:customStyle="1" w:styleId="Bezsaraksta621115">
    <w:name w:val="Bez saraksta621115"/>
    <w:next w:val="NoList"/>
    <w:uiPriority w:val="99"/>
    <w:semiHidden/>
    <w:unhideWhenUsed/>
    <w:rsid w:val="00072017"/>
  </w:style>
  <w:style w:type="numbering" w:customStyle="1" w:styleId="Bezsaraksta721115">
    <w:name w:val="Bez saraksta721115"/>
    <w:next w:val="NoList"/>
    <w:uiPriority w:val="99"/>
    <w:semiHidden/>
    <w:unhideWhenUsed/>
    <w:rsid w:val="00072017"/>
  </w:style>
  <w:style w:type="numbering" w:customStyle="1" w:styleId="Bezsaraksta811115">
    <w:name w:val="Bez saraksta811115"/>
    <w:next w:val="NoList"/>
    <w:uiPriority w:val="99"/>
    <w:semiHidden/>
    <w:unhideWhenUsed/>
    <w:rsid w:val="00072017"/>
  </w:style>
  <w:style w:type="numbering" w:customStyle="1" w:styleId="Bezsaraksta91115">
    <w:name w:val="Bez saraksta91115"/>
    <w:next w:val="NoList"/>
    <w:uiPriority w:val="99"/>
    <w:semiHidden/>
    <w:unhideWhenUsed/>
    <w:rsid w:val="00072017"/>
  </w:style>
  <w:style w:type="numbering" w:customStyle="1" w:styleId="Bezsaraksta101115">
    <w:name w:val="Bez saraksta101115"/>
    <w:next w:val="NoList"/>
    <w:uiPriority w:val="99"/>
    <w:semiHidden/>
    <w:unhideWhenUsed/>
    <w:rsid w:val="00072017"/>
  </w:style>
  <w:style w:type="numbering" w:customStyle="1" w:styleId="Bezsaraksta151115">
    <w:name w:val="Bez saraksta151115"/>
    <w:next w:val="NoList"/>
    <w:uiPriority w:val="99"/>
    <w:semiHidden/>
    <w:unhideWhenUsed/>
    <w:rsid w:val="00072017"/>
  </w:style>
  <w:style w:type="numbering" w:customStyle="1" w:styleId="Bezsaraksta161115">
    <w:name w:val="Bez saraksta161115"/>
    <w:next w:val="NoList"/>
    <w:uiPriority w:val="99"/>
    <w:semiHidden/>
    <w:unhideWhenUsed/>
    <w:rsid w:val="00072017"/>
  </w:style>
  <w:style w:type="numbering" w:customStyle="1" w:styleId="Bezsaraksta171115">
    <w:name w:val="Bez saraksta171115"/>
    <w:next w:val="NoList"/>
    <w:uiPriority w:val="99"/>
    <w:semiHidden/>
    <w:unhideWhenUsed/>
    <w:rsid w:val="00072017"/>
  </w:style>
  <w:style w:type="numbering" w:customStyle="1" w:styleId="Bezsaraksta1141115">
    <w:name w:val="Bez saraksta1141115"/>
    <w:next w:val="NoList"/>
    <w:uiPriority w:val="99"/>
    <w:semiHidden/>
    <w:unhideWhenUsed/>
    <w:rsid w:val="00072017"/>
  </w:style>
  <w:style w:type="numbering" w:customStyle="1" w:styleId="Bezsaraksta2015">
    <w:name w:val="Bez saraksta2015"/>
    <w:next w:val="NoList"/>
    <w:uiPriority w:val="99"/>
    <w:semiHidden/>
    <w:unhideWhenUsed/>
    <w:rsid w:val="00072017"/>
  </w:style>
  <w:style w:type="numbering" w:customStyle="1" w:styleId="Bezsaraksta2515">
    <w:name w:val="Bez saraksta2515"/>
    <w:next w:val="NoList"/>
    <w:uiPriority w:val="99"/>
    <w:semiHidden/>
    <w:unhideWhenUsed/>
    <w:rsid w:val="00072017"/>
  </w:style>
  <w:style w:type="numbering" w:customStyle="1" w:styleId="Bezsaraksta2615">
    <w:name w:val="Bez saraksta2615"/>
    <w:next w:val="NoList"/>
    <w:uiPriority w:val="99"/>
    <w:semiHidden/>
    <w:rsid w:val="00072017"/>
  </w:style>
  <w:style w:type="numbering" w:customStyle="1" w:styleId="Bezsaraksta11015">
    <w:name w:val="Bez saraksta11015"/>
    <w:next w:val="NoList"/>
    <w:uiPriority w:val="99"/>
    <w:semiHidden/>
    <w:unhideWhenUsed/>
    <w:rsid w:val="00072017"/>
  </w:style>
  <w:style w:type="numbering" w:customStyle="1" w:styleId="Bezsaraksta2715">
    <w:name w:val="Bez saraksta2715"/>
    <w:next w:val="NoList"/>
    <w:uiPriority w:val="99"/>
    <w:semiHidden/>
    <w:rsid w:val="00072017"/>
  </w:style>
  <w:style w:type="numbering" w:customStyle="1" w:styleId="Bezsaraksta11615">
    <w:name w:val="Bez saraksta11615"/>
    <w:next w:val="NoList"/>
    <w:uiPriority w:val="99"/>
    <w:semiHidden/>
    <w:unhideWhenUsed/>
    <w:rsid w:val="00072017"/>
  </w:style>
  <w:style w:type="numbering" w:customStyle="1" w:styleId="Bezsaraksta21215">
    <w:name w:val="Bez saraksta21215"/>
    <w:next w:val="NoList"/>
    <w:uiPriority w:val="99"/>
    <w:semiHidden/>
    <w:unhideWhenUsed/>
    <w:rsid w:val="00072017"/>
  </w:style>
  <w:style w:type="numbering" w:customStyle="1" w:styleId="Bezsaraksta111215">
    <w:name w:val="Bez saraksta111215"/>
    <w:next w:val="NoList"/>
    <w:uiPriority w:val="99"/>
    <w:semiHidden/>
    <w:unhideWhenUsed/>
    <w:rsid w:val="00072017"/>
  </w:style>
  <w:style w:type="numbering" w:customStyle="1" w:styleId="Bezsaraksta3415">
    <w:name w:val="Bez saraksta3415"/>
    <w:next w:val="NoList"/>
    <w:uiPriority w:val="99"/>
    <w:semiHidden/>
    <w:rsid w:val="00072017"/>
  </w:style>
  <w:style w:type="numbering" w:customStyle="1" w:styleId="Bezsaraksta12415">
    <w:name w:val="Bez saraksta12415"/>
    <w:next w:val="NoList"/>
    <w:uiPriority w:val="99"/>
    <w:semiHidden/>
    <w:unhideWhenUsed/>
    <w:rsid w:val="00072017"/>
  </w:style>
  <w:style w:type="numbering" w:customStyle="1" w:styleId="Bezsaraksta4415">
    <w:name w:val="Bez saraksta4415"/>
    <w:next w:val="NoList"/>
    <w:uiPriority w:val="99"/>
    <w:semiHidden/>
    <w:unhideWhenUsed/>
    <w:rsid w:val="00072017"/>
  </w:style>
  <w:style w:type="numbering" w:customStyle="1" w:styleId="Bezsaraksta5415">
    <w:name w:val="Bez saraksta5415"/>
    <w:next w:val="NoList"/>
    <w:uiPriority w:val="99"/>
    <w:semiHidden/>
    <w:unhideWhenUsed/>
    <w:rsid w:val="00072017"/>
  </w:style>
  <w:style w:type="numbering" w:customStyle="1" w:styleId="Bezsaraksta6415">
    <w:name w:val="Bez saraksta6415"/>
    <w:next w:val="NoList"/>
    <w:uiPriority w:val="99"/>
    <w:semiHidden/>
    <w:unhideWhenUsed/>
    <w:rsid w:val="00072017"/>
  </w:style>
  <w:style w:type="numbering" w:customStyle="1" w:styleId="Bezsaraksta7415">
    <w:name w:val="Bez saraksta7415"/>
    <w:next w:val="NoList"/>
    <w:uiPriority w:val="99"/>
    <w:semiHidden/>
    <w:rsid w:val="00072017"/>
  </w:style>
  <w:style w:type="numbering" w:customStyle="1" w:styleId="Bezsaraksta13215">
    <w:name w:val="Bez saraksta13215"/>
    <w:next w:val="NoList"/>
    <w:uiPriority w:val="99"/>
    <w:semiHidden/>
    <w:unhideWhenUsed/>
    <w:rsid w:val="00072017"/>
  </w:style>
  <w:style w:type="numbering" w:customStyle="1" w:styleId="Bezsaraksta22215">
    <w:name w:val="Bez saraksta22215"/>
    <w:next w:val="NoList"/>
    <w:uiPriority w:val="99"/>
    <w:semiHidden/>
    <w:unhideWhenUsed/>
    <w:rsid w:val="00072017"/>
  </w:style>
  <w:style w:type="numbering" w:customStyle="1" w:styleId="Bezsaraksta112215">
    <w:name w:val="Bez saraksta112215"/>
    <w:next w:val="NoList"/>
    <w:uiPriority w:val="99"/>
    <w:semiHidden/>
    <w:unhideWhenUsed/>
    <w:rsid w:val="00072017"/>
  </w:style>
  <w:style w:type="numbering" w:customStyle="1" w:styleId="Bezsaraksta31215">
    <w:name w:val="Bez saraksta31215"/>
    <w:next w:val="NoList"/>
    <w:uiPriority w:val="99"/>
    <w:semiHidden/>
    <w:rsid w:val="00072017"/>
  </w:style>
  <w:style w:type="numbering" w:customStyle="1" w:styleId="Bezsaraksta121215">
    <w:name w:val="Bez saraksta121215"/>
    <w:next w:val="NoList"/>
    <w:uiPriority w:val="99"/>
    <w:semiHidden/>
    <w:unhideWhenUsed/>
    <w:rsid w:val="00072017"/>
  </w:style>
  <w:style w:type="numbering" w:customStyle="1" w:styleId="Bezsaraksta41215">
    <w:name w:val="Bez saraksta41215"/>
    <w:next w:val="NoList"/>
    <w:uiPriority w:val="99"/>
    <w:semiHidden/>
    <w:unhideWhenUsed/>
    <w:rsid w:val="00072017"/>
  </w:style>
  <w:style w:type="numbering" w:customStyle="1" w:styleId="Bezsaraksta51215">
    <w:name w:val="Bez saraksta51215"/>
    <w:next w:val="NoList"/>
    <w:uiPriority w:val="99"/>
    <w:semiHidden/>
    <w:unhideWhenUsed/>
    <w:rsid w:val="00072017"/>
  </w:style>
  <w:style w:type="numbering" w:customStyle="1" w:styleId="Bezsaraksta61215">
    <w:name w:val="Bez saraksta61215"/>
    <w:next w:val="NoList"/>
    <w:uiPriority w:val="99"/>
    <w:semiHidden/>
    <w:unhideWhenUsed/>
    <w:rsid w:val="00072017"/>
  </w:style>
  <w:style w:type="numbering" w:customStyle="1" w:styleId="Bezsaraksta71215">
    <w:name w:val="Bez saraksta71215"/>
    <w:next w:val="NoList"/>
    <w:uiPriority w:val="99"/>
    <w:semiHidden/>
    <w:unhideWhenUsed/>
    <w:rsid w:val="00072017"/>
  </w:style>
  <w:style w:type="numbering" w:customStyle="1" w:styleId="Bezsaraksta8315">
    <w:name w:val="Bez saraksta8315"/>
    <w:next w:val="NoList"/>
    <w:uiPriority w:val="99"/>
    <w:semiHidden/>
    <w:rsid w:val="00072017"/>
  </w:style>
  <w:style w:type="numbering" w:customStyle="1" w:styleId="Bezsaraksta14215">
    <w:name w:val="Bez saraksta14215"/>
    <w:next w:val="NoList"/>
    <w:uiPriority w:val="99"/>
    <w:semiHidden/>
    <w:unhideWhenUsed/>
    <w:rsid w:val="00072017"/>
  </w:style>
  <w:style w:type="numbering" w:customStyle="1" w:styleId="Bezsaraksta23215">
    <w:name w:val="Bez saraksta23215"/>
    <w:next w:val="NoList"/>
    <w:uiPriority w:val="99"/>
    <w:semiHidden/>
    <w:unhideWhenUsed/>
    <w:rsid w:val="00072017"/>
  </w:style>
  <w:style w:type="numbering" w:customStyle="1" w:styleId="Bezsaraksta113215">
    <w:name w:val="Bez saraksta113215"/>
    <w:next w:val="NoList"/>
    <w:uiPriority w:val="99"/>
    <w:semiHidden/>
    <w:unhideWhenUsed/>
    <w:rsid w:val="00072017"/>
  </w:style>
  <w:style w:type="numbering" w:customStyle="1" w:styleId="Bezsaraksta32215">
    <w:name w:val="Bez saraksta32215"/>
    <w:next w:val="NoList"/>
    <w:uiPriority w:val="99"/>
    <w:semiHidden/>
    <w:rsid w:val="00072017"/>
  </w:style>
  <w:style w:type="numbering" w:customStyle="1" w:styleId="Bezsaraksta122215">
    <w:name w:val="Bez saraksta122215"/>
    <w:next w:val="NoList"/>
    <w:uiPriority w:val="99"/>
    <w:semiHidden/>
    <w:unhideWhenUsed/>
    <w:rsid w:val="00072017"/>
  </w:style>
  <w:style w:type="numbering" w:customStyle="1" w:styleId="Bezsaraksta42215">
    <w:name w:val="Bez saraksta42215"/>
    <w:next w:val="NoList"/>
    <w:uiPriority w:val="99"/>
    <w:semiHidden/>
    <w:unhideWhenUsed/>
    <w:rsid w:val="00072017"/>
  </w:style>
  <w:style w:type="numbering" w:customStyle="1" w:styleId="Bezsaraksta52215">
    <w:name w:val="Bez saraksta52215"/>
    <w:next w:val="NoList"/>
    <w:uiPriority w:val="99"/>
    <w:semiHidden/>
    <w:unhideWhenUsed/>
    <w:rsid w:val="00072017"/>
  </w:style>
  <w:style w:type="numbering" w:customStyle="1" w:styleId="Bezsaraksta62215">
    <w:name w:val="Bez saraksta62215"/>
    <w:next w:val="NoList"/>
    <w:uiPriority w:val="99"/>
    <w:semiHidden/>
    <w:unhideWhenUsed/>
    <w:rsid w:val="00072017"/>
  </w:style>
  <w:style w:type="numbering" w:customStyle="1" w:styleId="Bezsaraksta72215">
    <w:name w:val="Bez saraksta72215"/>
    <w:next w:val="NoList"/>
    <w:uiPriority w:val="99"/>
    <w:semiHidden/>
    <w:unhideWhenUsed/>
    <w:rsid w:val="00072017"/>
  </w:style>
  <w:style w:type="numbering" w:customStyle="1" w:styleId="Bezsaraksta81215">
    <w:name w:val="Bez saraksta81215"/>
    <w:next w:val="NoList"/>
    <w:uiPriority w:val="99"/>
    <w:semiHidden/>
    <w:unhideWhenUsed/>
    <w:rsid w:val="00072017"/>
  </w:style>
  <w:style w:type="numbering" w:customStyle="1" w:styleId="Bezsaraksta9215">
    <w:name w:val="Bez saraksta9215"/>
    <w:next w:val="NoList"/>
    <w:uiPriority w:val="99"/>
    <w:semiHidden/>
    <w:unhideWhenUsed/>
    <w:rsid w:val="00072017"/>
  </w:style>
  <w:style w:type="numbering" w:customStyle="1" w:styleId="Bezsaraksta10215">
    <w:name w:val="Bez saraksta10215"/>
    <w:next w:val="NoList"/>
    <w:uiPriority w:val="99"/>
    <w:semiHidden/>
    <w:unhideWhenUsed/>
    <w:rsid w:val="00072017"/>
  </w:style>
  <w:style w:type="numbering" w:customStyle="1" w:styleId="Bezsaraksta15215">
    <w:name w:val="Bez saraksta15215"/>
    <w:next w:val="NoList"/>
    <w:uiPriority w:val="99"/>
    <w:semiHidden/>
    <w:unhideWhenUsed/>
    <w:rsid w:val="00072017"/>
  </w:style>
  <w:style w:type="numbering" w:customStyle="1" w:styleId="Bezsaraksta16215">
    <w:name w:val="Bez saraksta16215"/>
    <w:next w:val="NoList"/>
    <w:uiPriority w:val="99"/>
    <w:semiHidden/>
    <w:unhideWhenUsed/>
    <w:rsid w:val="00072017"/>
  </w:style>
  <w:style w:type="numbering" w:customStyle="1" w:styleId="Bezsaraksta17215">
    <w:name w:val="Bez saraksta17215"/>
    <w:next w:val="NoList"/>
    <w:uiPriority w:val="99"/>
    <w:semiHidden/>
    <w:unhideWhenUsed/>
    <w:rsid w:val="00072017"/>
  </w:style>
  <w:style w:type="numbering" w:customStyle="1" w:styleId="Bezsaraksta114215">
    <w:name w:val="Bez saraksta114215"/>
    <w:next w:val="NoList"/>
    <w:uiPriority w:val="99"/>
    <w:semiHidden/>
    <w:unhideWhenUsed/>
    <w:rsid w:val="00072017"/>
  </w:style>
  <w:style w:type="numbering" w:customStyle="1" w:styleId="Bezsaraksta1825">
    <w:name w:val="Bez saraksta1825"/>
    <w:next w:val="NoList"/>
    <w:uiPriority w:val="99"/>
    <w:semiHidden/>
    <w:rsid w:val="00072017"/>
  </w:style>
  <w:style w:type="numbering" w:customStyle="1" w:styleId="Bezsaraksta1925">
    <w:name w:val="Bez saraksta1925"/>
    <w:next w:val="NoList"/>
    <w:uiPriority w:val="99"/>
    <w:semiHidden/>
    <w:unhideWhenUsed/>
    <w:rsid w:val="00072017"/>
  </w:style>
  <w:style w:type="numbering" w:customStyle="1" w:styleId="Bezsaraksta2425">
    <w:name w:val="Bez saraksta2425"/>
    <w:next w:val="NoList"/>
    <w:uiPriority w:val="99"/>
    <w:semiHidden/>
    <w:rsid w:val="00072017"/>
  </w:style>
  <w:style w:type="numbering" w:customStyle="1" w:styleId="Bezsaraksta11525">
    <w:name w:val="Bez saraksta11525"/>
    <w:next w:val="NoList"/>
    <w:uiPriority w:val="99"/>
    <w:semiHidden/>
    <w:unhideWhenUsed/>
    <w:rsid w:val="00072017"/>
  </w:style>
  <w:style w:type="numbering" w:customStyle="1" w:styleId="Bezsaraksta21125">
    <w:name w:val="Bez saraksta21125"/>
    <w:next w:val="NoList"/>
    <w:uiPriority w:val="99"/>
    <w:semiHidden/>
    <w:unhideWhenUsed/>
    <w:rsid w:val="00072017"/>
  </w:style>
  <w:style w:type="numbering" w:customStyle="1" w:styleId="Bezsaraksta111125">
    <w:name w:val="Bez saraksta111125"/>
    <w:next w:val="NoList"/>
    <w:uiPriority w:val="99"/>
    <w:semiHidden/>
    <w:unhideWhenUsed/>
    <w:rsid w:val="00072017"/>
  </w:style>
  <w:style w:type="numbering" w:customStyle="1" w:styleId="Bezsaraksta3325">
    <w:name w:val="Bez saraksta3325"/>
    <w:next w:val="NoList"/>
    <w:uiPriority w:val="99"/>
    <w:semiHidden/>
    <w:rsid w:val="00072017"/>
  </w:style>
  <w:style w:type="numbering" w:customStyle="1" w:styleId="Bezsaraksta12325">
    <w:name w:val="Bez saraksta12325"/>
    <w:next w:val="NoList"/>
    <w:uiPriority w:val="99"/>
    <w:semiHidden/>
    <w:unhideWhenUsed/>
    <w:rsid w:val="00072017"/>
  </w:style>
  <w:style w:type="numbering" w:customStyle="1" w:styleId="Bezsaraksta4325">
    <w:name w:val="Bez saraksta4325"/>
    <w:next w:val="NoList"/>
    <w:uiPriority w:val="99"/>
    <w:semiHidden/>
    <w:unhideWhenUsed/>
    <w:rsid w:val="00072017"/>
  </w:style>
  <w:style w:type="numbering" w:customStyle="1" w:styleId="Bezsaraksta5325">
    <w:name w:val="Bez saraksta5325"/>
    <w:next w:val="NoList"/>
    <w:uiPriority w:val="99"/>
    <w:semiHidden/>
    <w:unhideWhenUsed/>
    <w:rsid w:val="00072017"/>
  </w:style>
  <w:style w:type="numbering" w:customStyle="1" w:styleId="Bezsaraksta6325">
    <w:name w:val="Bez saraksta6325"/>
    <w:next w:val="NoList"/>
    <w:uiPriority w:val="99"/>
    <w:semiHidden/>
    <w:unhideWhenUsed/>
    <w:rsid w:val="00072017"/>
  </w:style>
  <w:style w:type="numbering" w:customStyle="1" w:styleId="Bezsaraksta7325">
    <w:name w:val="Bez saraksta7325"/>
    <w:next w:val="NoList"/>
    <w:uiPriority w:val="99"/>
    <w:semiHidden/>
    <w:rsid w:val="00072017"/>
  </w:style>
  <w:style w:type="numbering" w:customStyle="1" w:styleId="Bezsaraksta13125">
    <w:name w:val="Bez saraksta13125"/>
    <w:next w:val="NoList"/>
    <w:uiPriority w:val="99"/>
    <w:semiHidden/>
    <w:unhideWhenUsed/>
    <w:rsid w:val="00072017"/>
  </w:style>
  <w:style w:type="numbering" w:customStyle="1" w:styleId="Bezsaraksta22125">
    <w:name w:val="Bez saraksta22125"/>
    <w:next w:val="NoList"/>
    <w:uiPriority w:val="99"/>
    <w:semiHidden/>
    <w:unhideWhenUsed/>
    <w:rsid w:val="00072017"/>
  </w:style>
  <w:style w:type="numbering" w:customStyle="1" w:styleId="Bezsaraksta112125">
    <w:name w:val="Bez saraksta112125"/>
    <w:next w:val="NoList"/>
    <w:uiPriority w:val="99"/>
    <w:semiHidden/>
    <w:unhideWhenUsed/>
    <w:rsid w:val="00072017"/>
  </w:style>
  <w:style w:type="numbering" w:customStyle="1" w:styleId="Bezsaraksta31125">
    <w:name w:val="Bez saraksta31125"/>
    <w:next w:val="NoList"/>
    <w:uiPriority w:val="99"/>
    <w:semiHidden/>
    <w:rsid w:val="00072017"/>
  </w:style>
  <w:style w:type="numbering" w:customStyle="1" w:styleId="Bezsaraksta121125">
    <w:name w:val="Bez saraksta121125"/>
    <w:next w:val="NoList"/>
    <w:uiPriority w:val="99"/>
    <w:semiHidden/>
    <w:unhideWhenUsed/>
    <w:rsid w:val="00072017"/>
  </w:style>
  <w:style w:type="numbering" w:customStyle="1" w:styleId="Bezsaraksta41125">
    <w:name w:val="Bez saraksta41125"/>
    <w:next w:val="NoList"/>
    <w:uiPriority w:val="99"/>
    <w:semiHidden/>
    <w:unhideWhenUsed/>
    <w:rsid w:val="00072017"/>
  </w:style>
  <w:style w:type="numbering" w:customStyle="1" w:styleId="Bezsaraksta51125">
    <w:name w:val="Bez saraksta51125"/>
    <w:next w:val="NoList"/>
    <w:uiPriority w:val="99"/>
    <w:semiHidden/>
    <w:unhideWhenUsed/>
    <w:rsid w:val="00072017"/>
  </w:style>
  <w:style w:type="numbering" w:customStyle="1" w:styleId="Bezsaraksta61125">
    <w:name w:val="Bez saraksta61125"/>
    <w:next w:val="NoList"/>
    <w:uiPriority w:val="99"/>
    <w:semiHidden/>
    <w:unhideWhenUsed/>
    <w:rsid w:val="00072017"/>
  </w:style>
  <w:style w:type="numbering" w:customStyle="1" w:styleId="Bezsaraksta71125">
    <w:name w:val="Bez saraksta71125"/>
    <w:next w:val="NoList"/>
    <w:uiPriority w:val="99"/>
    <w:semiHidden/>
    <w:unhideWhenUsed/>
    <w:rsid w:val="00072017"/>
  </w:style>
  <w:style w:type="numbering" w:customStyle="1" w:styleId="Bezsaraksta8225">
    <w:name w:val="Bez saraksta8225"/>
    <w:next w:val="NoList"/>
    <w:uiPriority w:val="99"/>
    <w:semiHidden/>
    <w:rsid w:val="00072017"/>
  </w:style>
  <w:style w:type="numbering" w:customStyle="1" w:styleId="Bezsaraksta14125">
    <w:name w:val="Bez saraksta14125"/>
    <w:next w:val="NoList"/>
    <w:uiPriority w:val="99"/>
    <w:semiHidden/>
    <w:unhideWhenUsed/>
    <w:rsid w:val="00072017"/>
  </w:style>
  <w:style w:type="numbering" w:customStyle="1" w:styleId="Bezsaraksta23125">
    <w:name w:val="Bez saraksta23125"/>
    <w:next w:val="NoList"/>
    <w:uiPriority w:val="99"/>
    <w:semiHidden/>
    <w:unhideWhenUsed/>
    <w:rsid w:val="00072017"/>
  </w:style>
  <w:style w:type="numbering" w:customStyle="1" w:styleId="Bezsaraksta113125">
    <w:name w:val="Bez saraksta113125"/>
    <w:next w:val="NoList"/>
    <w:uiPriority w:val="99"/>
    <w:semiHidden/>
    <w:unhideWhenUsed/>
    <w:rsid w:val="00072017"/>
  </w:style>
  <w:style w:type="numbering" w:customStyle="1" w:styleId="Bezsaraksta32125">
    <w:name w:val="Bez saraksta32125"/>
    <w:next w:val="NoList"/>
    <w:uiPriority w:val="99"/>
    <w:semiHidden/>
    <w:rsid w:val="00072017"/>
  </w:style>
  <w:style w:type="numbering" w:customStyle="1" w:styleId="Bezsaraksta122125">
    <w:name w:val="Bez saraksta122125"/>
    <w:next w:val="NoList"/>
    <w:uiPriority w:val="99"/>
    <w:semiHidden/>
    <w:unhideWhenUsed/>
    <w:rsid w:val="00072017"/>
  </w:style>
  <w:style w:type="numbering" w:customStyle="1" w:styleId="Bezsaraksta42125">
    <w:name w:val="Bez saraksta42125"/>
    <w:next w:val="NoList"/>
    <w:uiPriority w:val="99"/>
    <w:semiHidden/>
    <w:unhideWhenUsed/>
    <w:rsid w:val="00072017"/>
  </w:style>
  <w:style w:type="numbering" w:customStyle="1" w:styleId="Bezsaraksta52125">
    <w:name w:val="Bez saraksta52125"/>
    <w:next w:val="NoList"/>
    <w:uiPriority w:val="99"/>
    <w:semiHidden/>
    <w:unhideWhenUsed/>
    <w:rsid w:val="00072017"/>
  </w:style>
  <w:style w:type="numbering" w:customStyle="1" w:styleId="Bezsaraksta62125">
    <w:name w:val="Bez saraksta62125"/>
    <w:next w:val="NoList"/>
    <w:uiPriority w:val="99"/>
    <w:semiHidden/>
    <w:unhideWhenUsed/>
    <w:rsid w:val="00072017"/>
  </w:style>
  <w:style w:type="numbering" w:customStyle="1" w:styleId="Bezsaraksta72125">
    <w:name w:val="Bez saraksta72125"/>
    <w:next w:val="NoList"/>
    <w:uiPriority w:val="99"/>
    <w:semiHidden/>
    <w:unhideWhenUsed/>
    <w:rsid w:val="00072017"/>
  </w:style>
  <w:style w:type="numbering" w:customStyle="1" w:styleId="Bezsaraksta81125">
    <w:name w:val="Bez saraksta81125"/>
    <w:next w:val="NoList"/>
    <w:uiPriority w:val="99"/>
    <w:semiHidden/>
    <w:unhideWhenUsed/>
    <w:rsid w:val="00072017"/>
  </w:style>
  <w:style w:type="numbering" w:customStyle="1" w:styleId="Bezsaraksta9125">
    <w:name w:val="Bez saraksta9125"/>
    <w:next w:val="NoList"/>
    <w:uiPriority w:val="99"/>
    <w:semiHidden/>
    <w:unhideWhenUsed/>
    <w:rsid w:val="00072017"/>
  </w:style>
  <w:style w:type="numbering" w:customStyle="1" w:styleId="Bezsaraksta10125">
    <w:name w:val="Bez saraksta10125"/>
    <w:next w:val="NoList"/>
    <w:uiPriority w:val="99"/>
    <w:semiHidden/>
    <w:unhideWhenUsed/>
    <w:rsid w:val="00072017"/>
  </w:style>
  <w:style w:type="numbering" w:customStyle="1" w:styleId="Bezsaraksta15125">
    <w:name w:val="Bez saraksta15125"/>
    <w:next w:val="NoList"/>
    <w:uiPriority w:val="99"/>
    <w:semiHidden/>
    <w:unhideWhenUsed/>
    <w:rsid w:val="00072017"/>
  </w:style>
  <w:style w:type="numbering" w:customStyle="1" w:styleId="Bezsaraksta16125">
    <w:name w:val="Bez saraksta16125"/>
    <w:next w:val="NoList"/>
    <w:uiPriority w:val="99"/>
    <w:semiHidden/>
    <w:unhideWhenUsed/>
    <w:rsid w:val="00072017"/>
  </w:style>
  <w:style w:type="numbering" w:customStyle="1" w:styleId="Bezsaraksta17125">
    <w:name w:val="Bez saraksta17125"/>
    <w:next w:val="NoList"/>
    <w:uiPriority w:val="99"/>
    <w:semiHidden/>
    <w:unhideWhenUsed/>
    <w:rsid w:val="00072017"/>
  </w:style>
  <w:style w:type="numbering" w:customStyle="1" w:styleId="Bezsaraksta114125">
    <w:name w:val="Bez saraksta114125"/>
    <w:next w:val="NoList"/>
    <w:uiPriority w:val="99"/>
    <w:semiHidden/>
    <w:unhideWhenUsed/>
    <w:rsid w:val="00072017"/>
  </w:style>
  <w:style w:type="numbering" w:customStyle="1" w:styleId="Bezsaraksta20115">
    <w:name w:val="Bez saraksta20115"/>
    <w:next w:val="NoList"/>
    <w:uiPriority w:val="99"/>
    <w:semiHidden/>
    <w:unhideWhenUsed/>
    <w:rsid w:val="00072017"/>
  </w:style>
  <w:style w:type="numbering" w:customStyle="1" w:styleId="Bezsaraksta25115">
    <w:name w:val="Bez saraksta25115"/>
    <w:next w:val="NoList"/>
    <w:uiPriority w:val="99"/>
    <w:semiHidden/>
    <w:unhideWhenUsed/>
    <w:rsid w:val="00072017"/>
  </w:style>
  <w:style w:type="numbering" w:customStyle="1" w:styleId="Bezsaraksta26115">
    <w:name w:val="Bez saraksta26115"/>
    <w:next w:val="NoList"/>
    <w:uiPriority w:val="99"/>
    <w:semiHidden/>
    <w:unhideWhenUsed/>
    <w:rsid w:val="00072017"/>
  </w:style>
  <w:style w:type="numbering" w:customStyle="1" w:styleId="Bezsaraksta2815">
    <w:name w:val="Bez saraksta2815"/>
    <w:next w:val="NoList"/>
    <w:uiPriority w:val="99"/>
    <w:semiHidden/>
    <w:rsid w:val="00072017"/>
  </w:style>
  <w:style w:type="numbering" w:customStyle="1" w:styleId="Bezsaraksta1175">
    <w:name w:val="Bez saraksta1175"/>
    <w:next w:val="NoList"/>
    <w:uiPriority w:val="99"/>
    <w:semiHidden/>
    <w:unhideWhenUsed/>
    <w:rsid w:val="00072017"/>
  </w:style>
  <w:style w:type="numbering" w:customStyle="1" w:styleId="Bezsaraksta295">
    <w:name w:val="Bez saraksta295"/>
    <w:next w:val="NoList"/>
    <w:uiPriority w:val="99"/>
    <w:semiHidden/>
    <w:rsid w:val="00072017"/>
  </w:style>
  <w:style w:type="numbering" w:customStyle="1" w:styleId="Bezsaraksta1185">
    <w:name w:val="Bez saraksta1185"/>
    <w:next w:val="NoList"/>
    <w:uiPriority w:val="99"/>
    <w:semiHidden/>
    <w:unhideWhenUsed/>
    <w:rsid w:val="00072017"/>
  </w:style>
  <w:style w:type="numbering" w:customStyle="1" w:styleId="Bezsaraksta2135">
    <w:name w:val="Bez saraksta2135"/>
    <w:next w:val="NoList"/>
    <w:uiPriority w:val="99"/>
    <w:semiHidden/>
    <w:unhideWhenUsed/>
    <w:rsid w:val="00072017"/>
  </w:style>
  <w:style w:type="numbering" w:customStyle="1" w:styleId="Bezsaraksta11135">
    <w:name w:val="Bez saraksta11135"/>
    <w:next w:val="NoList"/>
    <w:uiPriority w:val="99"/>
    <w:semiHidden/>
    <w:unhideWhenUsed/>
    <w:rsid w:val="00072017"/>
  </w:style>
  <w:style w:type="numbering" w:customStyle="1" w:styleId="Bezsaraksta355">
    <w:name w:val="Bez saraksta355"/>
    <w:next w:val="NoList"/>
    <w:uiPriority w:val="99"/>
    <w:semiHidden/>
    <w:rsid w:val="00072017"/>
  </w:style>
  <w:style w:type="numbering" w:customStyle="1" w:styleId="Bezsaraksta1255">
    <w:name w:val="Bez saraksta1255"/>
    <w:next w:val="NoList"/>
    <w:uiPriority w:val="99"/>
    <w:semiHidden/>
    <w:unhideWhenUsed/>
    <w:rsid w:val="00072017"/>
  </w:style>
  <w:style w:type="numbering" w:customStyle="1" w:styleId="Bezsaraksta455">
    <w:name w:val="Bez saraksta455"/>
    <w:next w:val="NoList"/>
    <w:uiPriority w:val="99"/>
    <w:semiHidden/>
    <w:unhideWhenUsed/>
    <w:rsid w:val="00072017"/>
  </w:style>
  <w:style w:type="numbering" w:customStyle="1" w:styleId="Bezsaraksta555">
    <w:name w:val="Bez saraksta555"/>
    <w:next w:val="NoList"/>
    <w:uiPriority w:val="99"/>
    <w:semiHidden/>
    <w:unhideWhenUsed/>
    <w:rsid w:val="00072017"/>
  </w:style>
  <w:style w:type="numbering" w:customStyle="1" w:styleId="Bezsaraksta655">
    <w:name w:val="Bez saraksta655"/>
    <w:next w:val="NoList"/>
    <w:uiPriority w:val="99"/>
    <w:semiHidden/>
    <w:unhideWhenUsed/>
    <w:rsid w:val="00072017"/>
  </w:style>
  <w:style w:type="numbering" w:customStyle="1" w:styleId="Bezsaraksta755">
    <w:name w:val="Bez saraksta755"/>
    <w:next w:val="NoList"/>
    <w:uiPriority w:val="99"/>
    <w:semiHidden/>
    <w:rsid w:val="00072017"/>
  </w:style>
  <w:style w:type="numbering" w:customStyle="1" w:styleId="Bezsaraksta1335">
    <w:name w:val="Bez saraksta1335"/>
    <w:next w:val="NoList"/>
    <w:uiPriority w:val="99"/>
    <w:semiHidden/>
    <w:unhideWhenUsed/>
    <w:rsid w:val="00072017"/>
  </w:style>
  <w:style w:type="numbering" w:customStyle="1" w:styleId="Bezsaraksta2235">
    <w:name w:val="Bez saraksta2235"/>
    <w:next w:val="NoList"/>
    <w:uiPriority w:val="99"/>
    <w:semiHidden/>
    <w:unhideWhenUsed/>
    <w:rsid w:val="00072017"/>
  </w:style>
  <w:style w:type="numbering" w:customStyle="1" w:styleId="Bezsaraksta11235">
    <w:name w:val="Bez saraksta11235"/>
    <w:next w:val="NoList"/>
    <w:uiPriority w:val="99"/>
    <w:semiHidden/>
    <w:unhideWhenUsed/>
    <w:rsid w:val="00072017"/>
  </w:style>
  <w:style w:type="numbering" w:customStyle="1" w:styleId="Bezsaraksta3135">
    <w:name w:val="Bez saraksta3135"/>
    <w:next w:val="NoList"/>
    <w:uiPriority w:val="99"/>
    <w:semiHidden/>
    <w:rsid w:val="00072017"/>
  </w:style>
  <w:style w:type="numbering" w:customStyle="1" w:styleId="Bezsaraksta12135">
    <w:name w:val="Bez saraksta12135"/>
    <w:next w:val="NoList"/>
    <w:uiPriority w:val="99"/>
    <w:semiHidden/>
    <w:unhideWhenUsed/>
    <w:rsid w:val="00072017"/>
  </w:style>
  <w:style w:type="numbering" w:customStyle="1" w:styleId="Bezsaraksta4135">
    <w:name w:val="Bez saraksta4135"/>
    <w:next w:val="NoList"/>
    <w:uiPriority w:val="99"/>
    <w:semiHidden/>
    <w:unhideWhenUsed/>
    <w:rsid w:val="00072017"/>
  </w:style>
  <w:style w:type="numbering" w:customStyle="1" w:styleId="Bezsaraksta5135">
    <w:name w:val="Bez saraksta5135"/>
    <w:next w:val="NoList"/>
    <w:uiPriority w:val="99"/>
    <w:semiHidden/>
    <w:unhideWhenUsed/>
    <w:rsid w:val="00072017"/>
  </w:style>
  <w:style w:type="numbering" w:customStyle="1" w:styleId="Bezsaraksta6135">
    <w:name w:val="Bez saraksta6135"/>
    <w:next w:val="NoList"/>
    <w:uiPriority w:val="99"/>
    <w:semiHidden/>
    <w:unhideWhenUsed/>
    <w:rsid w:val="00072017"/>
  </w:style>
  <w:style w:type="numbering" w:customStyle="1" w:styleId="Bezsaraksta7135">
    <w:name w:val="Bez saraksta7135"/>
    <w:next w:val="NoList"/>
    <w:uiPriority w:val="99"/>
    <w:semiHidden/>
    <w:unhideWhenUsed/>
    <w:rsid w:val="00072017"/>
  </w:style>
  <w:style w:type="numbering" w:customStyle="1" w:styleId="Bezsaraksta845">
    <w:name w:val="Bez saraksta845"/>
    <w:next w:val="NoList"/>
    <w:uiPriority w:val="99"/>
    <w:semiHidden/>
    <w:rsid w:val="00072017"/>
  </w:style>
  <w:style w:type="numbering" w:customStyle="1" w:styleId="Bezsaraksta1435">
    <w:name w:val="Bez saraksta1435"/>
    <w:next w:val="NoList"/>
    <w:uiPriority w:val="99"/>
    <w:semiHidden/>
    <w:unhideWhenUsed/>
    <w:rsid w:val="00072017"/>
  </w:style>
  <w:style w:type="numbering" w:customStyle="1" w:styleId="Bezsaraksta2335">
    <w:name w:val="Bez saraksta2335"/>
    <w:next w:val="NoList"/>
    <w:uiPriority w:val="99"/>
    <w:semiHidden/>
    <w:unhideWhenUsed/>
    <w:rsid w:val="00072017"/>
  </w:style>
  <w:style w:type="numbering" w:customStyle="1" w:styleId="Bezsaraksta11335">
    <w:name w:val="Bez saraksta11335"/>
    <w:next w:val="NoList"/>
    <w:uiPriority w:val="99"/>
    <w:semiHidden/>
    <w:unhideWhenUsed/>
    <w:rsid w:val="00072017"/>
  </w:style>
  <w:style w:type="numbering" w:customStyle="1" w:styleId="Bezsaraksta3235">
    <w:name w:val="Bez saraksta3235"/>
    <w:next w:val="NoList"/>
    <w:uiPriority w:val="99"/>
    <w:semiHidden/>
    <w:rsid w:val="00072017"/>
  </w:style>
  <w:style w:type="numbering" w:customStyle="1" w:styleId="Bezsaraksta12235">
    <w:name w:val="Bez saraksta12235"/>
    <w:next w:val="NoList"/>
    <w:uiPriority w:val="99"/>
    <w:semiHidden/>
    <w:unhideWhenUsed/>
    <w:rsid w:val="00072017"/>
  </w:style>
  <w:style w:type="numbering" w:customStyle="1" w:styleId="Bezsaraksta4235">
    <w:name w:val="Bez saraksta4235"/>
    <w:next w:val="NoList"/>
    <w:uiPriority w:val="99"/>
    <w:semiHidden/>
    <w:unhideWhenUsed/>
    <w:rsid w:val="00072017"/>
  </w:style>
  <w:style w:type="numbering" w:customStyle="1" w:styleId="Bezsaraksta5235">
    <w:name w:val="Bez saraksta5235"/>
    <w:next w:val="NoList"/>
    <w:uiPriority w:val="99"/>
    <w:semiHidden/>
    <w:unhideWhenUsed/>
    <w:rsid w:val="00072017"/>
  </w:style>
  <w:style w:type="numbering" w:customStyle="1" w:styleId="Bezsaraksta6235">
    <w:name w:val="Bez saraksta6235"/>
    <w:next w:val="NoList"/>
    <w:uiPriority w:val="99"/>
    <w:semiHidden/>
    <w:unhideWhenUsed/>
    <w:rsid w:val="00072017"/>
  </w:style>
  <w:style w:type="numbering" w:customStyle="1" w:styleId="Bezsaraksta7235">
    <w:name w:val="Bez saraksta7235"/>
    <w:next w:val="NoList"/>
    <w:uiPriority w:val="99"/>
    <w:semiHidden/>
    <w:unhideWhenUsed/>
    <w:rsid w:val="00072017"/>
  </w:style>
  <w:style w:type="numbering" w:customStyle="1" w:styleId="Bezsaraksta8135">
    <w:name w:val="Bez saraksta8135"/>
    <w:next w:val="NoList"/>
    <w:uiPriority w:val="99"/>
    <w:semiHidden/>
    <w:unhideWhenUsed/>
    <w:rsid w:val="00072017"/>
  </w:style>
  <w:style w:type="numbering" w:customStyle="1" w:styleId="Bezsaraksta935">
    <w:name w:val="Bez saraksta935"/>
    <w:next w:val="NoList"/>
    <w:uiPriority w:val="99"/>
    <w:semiHidden/>
    <w:unhideWhenUsed/>
    <w:rsid w:val="00072017"/>
  </w:style>
  <w:style w:type="numbering" w:customStyle="1" w:styleId="Bezsaraksta1035">
    <w:name w:val="Bez saraksta1035"/>
    <w:next w:val="NoList"/>
    <w:uiPriority w:val="99"/>
    <w:semiHidden/>
    <w:unhideWhenUsed/>
    <w:rsid w:val="00072017"/>
  </w:style>
  <w:style w:type="numbering" w:customStyle="1" w:styleId="Bezsaraksta1535">
    <w:name w:val="Bez saraksta1535"/>
    <w:next w:val="NoList"/>
    <w:uiPriority w:val="99"/>
    <w:semiHidden/>
    <w:unhideWhenUsed/>
    <w:rsid w:val="00072017"/>
  </w:style>
  <w:style w:type="numbering" w:customStyle="1" w:styleId="Bezsaraksta1635">
    <w:name w:val="Bez saraksta1635"/>
    <w:next w:val="NoList"/>
    <w:uiPriority w:val="99"/>
    <w:semiHidden/>
    <w:unhideWhenUsed/>
    <w:rsid w:val="00072017"/>
  </w:style>
  <w:style w:type="numbering" w:customStyle="1" w:styleId="Bezsaraksta1735">
    <w:name w:val="Bez saraksta1735"/>
    <w:next w:val="NoList"/>
    <w:uiPriority w:val="99"/>
    <w:semiHidden/>
    <w:unhideWhenUsed/>
    <w:rsid w:val="00072017"/>
  </w:style>
  <w:style w:type="numbering" w:customStyle="1" w:styleId="Bezsaraksta11435">
    <w:name w:val="Bez saraksta11435"/>
    <w:next w:val="NoList"/>
    <w:uiPriority w:val="99"/>
    <w:semiHidden/>
    <w:unhideWhenUsed/>
    <w:rsid w:val="00072017"/>
  </w:style>
  <w:style w:type="numbering" w:customStyle="1" w:styleId="Bezsaraksta1835">
    <w:name w:val="Bez saraksta1835"/>
    <w:next w:val="NoList"/>
    <w:uiPriority w:val="99"/>
    <w:semiHidden/>
    <w:rsid w:val="00072017"/>
  </w:style>
  <w:style w:type="numbering" w:customStyle="1" w:styleId="Bezsaraksta1935">
    <w:name w:val="Bez saraksta1935"/>
    <w:next w:val="NoList"/>
    <w:uiPriority w:val="99"/>
    <w:semiHidden/>
    <w:unhideWhenUsed/>
    <w:rsid w:val="00072017"/>
  </w:style>
  <w:style w:type="numbering" w:customStyle="1" w:styleId="Bezsaraksta2435">
    <w:name w:val="Bez saraksta2435"/>
    <w:next w:val="NoList"/>
    <w:uiPriority w:val="99"/>
    <w:semiHidden/>
    <w:rsid w:val="00072017"/>
  </w:style>
  <w:style w:type="numbering" w:customStyle="1" w:styleId="Bezsaraksta11535">
    <w:name w:val="Bez saraksta11535"/>
    <w:next w:val="NoList"/>
    <w:uiPriority w:val="99"/>
    <w:semiHidden/>
    <w:unhideWhenUsed/>
    <w:rsid w:val="00072017"/>
  </w:style>
  <w:style w:type="numbering" w:customStyle="1" w:styleId="Bezsaraksta21135">
    <w:name w:val="Bez saraksta21135"/>
    <w:next w:val="NoList"/>
    <w:uiPriority w:val="99"/>
    <w:semiHidden/>
    <w:unhideWhenUsed/>
    <w:rsid w:val="00072017"/>
  </w:style>
  <w:style w:type="numbering" w:customStyle="1" w:styleId="Bezsaraksta111135">
    <w:name w:val="Bez saraksta111135"/>
    <w:next w:val="NoList"/>
    <w:uiPriority w:val="99"/>
    <w:semiHidden/>
    <w:unhideWhenUsed/>
    <w:rsid w:val="00072017"/>
  </w:style>
  <w:style w:type="numbering" w:customStyle="1" w:styleId="Bezsaraksta3335">
    <w:name w:val="Bez saraksta3335"/>
    <w:next w:val="NoList"/>
    <w:uiPriority w:val="99"/>
    <w:semiHidden/>
    <w:rsid w:val="00072017"/>
  </w:style>
  <w:style w:type="numbering" w:customStyle="1" w:styleId="Bezsaraksta12335">
    <w:name w:val="Bez saraksta12335"/>
    <w:next w:val="NoList"/>
    <w:uiPriority w:val="99"/>
    <w:semiHidden/>
    <w:unhideWhenUsed/>
    <w:rsid w:val="00072017"/>
  </w:style>
  <w:style w:type="numbering" w:customStyle="1" w:styleId="Bezsaraksta4335">
    <w:name w:val="Bez saraksta4335"/>
    <w:next w:val="NoList"/>
    <w:uiPriority w:val="99"/>
    <w:semiHidden/>
    <w:unhideWhenUsed/>
    <w:rsid w:val="00072017"/>
  </w:style>
  <w:style w:type="numbering" w:customStyle="1" w:styleId="Bezsaraksta5335">
    <w:name w:val="Bez saraksta5335"/>
    <w:next w:val="NoList"/>
    <w:uiPriority w:val="99"/>
    <w:semiHidden/>
    <w:unhideWhenUsed/>
    <w:rsid w:val="00072017"/>
  </w:style>
  <w:style w:type="numbering" w:customStyle="1" w:styleId="Bezsaraksta6335">
    <w:name w:val="Bez saraksta6335"/>
    <w:next w:val="NoList"/>
    <w:uiPriority w:val="99"/>
    <w:semiHidden/>
    <w:unhideWhenUsed/>
    <w:rsid w:val="00072017"/>
  </w:style>
  <w:style w:type="numbering" w:customStyle="1" w:styleId="Bezsaraksta7335">
    <w:name w:val="Bez saraksta7335"/>
    <w:next w:val="NoList"/>
    <w:uiPriority w:val="99"/>
    <w:semiHidden/>
    <w:rsid w:val="00072017"/>
  </w:style>
  <w:style w:type="numbering" w:customStyle="1" w:styleId="Bezsaraksta13135">
    <w:name w:val="Bez saraksta13135"/>
    <w:next w:val="NoList"/>
    <w:uiPriority w:val="99"/>
    <w:semiHidden/>
    <w:unhideWhenUsed/>
    <w:rsid w:val="00072017"/>
  </w:style>
  <w:style w:type="numbering" w:customStyle="1" w:styleId="Bezsaraksta22135">
    <w:name w:val="Bez saraksta22135"/>
    <w:next w:val="NoList"/>
    <w:uiPriority w:val="99"/>
    <w:semiHidden/>
    <w:unhideWhenUsed/>
    <w:rsid w:val="00072017"/>
  </w:style>
  <w:style w:type="numbering" w:customStyle="1" w:styleId="Bezsaraksta112135">
    <w:name w:val="Bez saraksta112135"/>
    <w:next w:val="NoList"/>
    <w:uiPriority w:val="99"/>
    <w:semiHidden/>
    <w:unhideWhenUsed/>
    <w:rsid w:val="00072017"/>
  </w:style>
  <w:style w:type="numbering" w:customStyle="1" w:styleId="Bezsaraksta31135">
    <w:name w:val="Bez saraksta31135"/>
    <w:next w:val="NoList"/>
    <w:uiPriority w:val="99"/>
    <w:semiHidden/>
    <w:rsid w:val="00072017"/>
  </w:style>
  <w:style w:type="numbering" w:customStyle="1" w:styleId="Bezsaraksta121135">
    <w:name w:val="Bez saraksta121135"/>
    <w:next w:val="NoList"/>
    <w:uiPriority w:val="99"/>
    <w:semiHidden/>
    <w:unhideWhenUsed/>
    <w:rsid w:val="00072017"/>
  </w:style>
  <w:style w:type="numbering" w:customStyle="1" w:styleId="Bezsaraksta41135">
    <w:name w:val="Bez saraksta41135"/>
    <w:next w:val="NoList"/>
    <w:uiPriority w:val="99"/>
    <w:semiHidden/>
    <w:unhideWhenUsed/>
    <w:rsid w:val="00072017"/>
  </w:style>
  <w:style w:type="numbering" w:customStyle="1" w:styleId="Bezsaraksta51135">
    <w:name w:val="Bez saraksta51135"/>
    <w:next w:val="NoList"/>
    <w:uiPriority w:val="99"/>
    <w:semiHidden/>
    <w:unhideWhenUsed/>
    <w:rsid w:val="00072017"/>
  </w:style>
  <w:style w:type="numbering" w:customStyle="1" w:styleId="Bezsaraksta61135">
    <w:name w:val="Bez saraksta61135"/>
    <w:next w:val="NoList"/>
    <w:uiPriority w:val="99"/>
    <w:semiHidden/>
    <w:unhideWhenUsed/>
    <w:rsid w:val="00072017"/>
  </w:style>
  <w:style w:type="numbering" w:customStyle="1" w:styleId="Bezsaraksta71135">
    <w:name w:val="Bez saraksta71135"/>
    <w:next w:val="NoList"/>
    <w:uiPriority w:val="99"/>
    <w:semiHidden/>
    <w:unhideWhenUsed/>
    <w:rsid w:val="00072017"/>
  </w:style>
  <w:style w:type="numbering" w:customStyle="1" w:styleId="Bezsaraksta8235">
    <w:name w:val="Bez saraksta8235"/>
    <w:next w:val="NoList"/>
    <w:uiPriority w:val="99"/>
    <w:semiHidden/>
    <w:rsid w:val="00072017"/>
  </w:style>
  <w:style w:type="numbering" w:customStyle="1" w:styleId="Bezsaraksta14135">
    <w:name w:val="Bez saraksta14135"/>
    <w:next w:val="NoList"/>
    <w:uiPriority w:val="99"/>
    <w:semiHidden/>
    <w:unhideWhenUsed/>
    <w:rsid w:val="00072017"/>
  </w:style>
  <w:style w:type="numbering" w:customStyle="1" w:styleId="Bezsaraksta23135">
    <w:name w:val="Bez saraksta23135"/>
    <w:next w:val="NoList"/>
    <w:uiPriority w:val="99"/>
    <w:semiHidden/>
    <w:unhideWhenUsed/>
    <w:rsid w:val="00072017"/>
  </w:style>
  <w:style w:type="numbering" w:customStyle="1" w:styleId="Bezsaraksta113135">
    <w:name w:val="Bez saraksta113135"/>
    <w:next w:val="NoList"/>
    <w:uiPriority w:val="99"/>
    <w:semiHidden/>
    <w:unhideWhenUsed/>
    <w:rsid w:val="00072017"/>
  </w:style>
  <w:style w:type="numbering" w:customStyle="1" w:styleId="Bezsaraksta32135">
    <w:name w:val="Bez saraksta32135"/>
    <w:next w:val="NoList"/>
    <w:uiPriority w:val="99"/>
    <w:semiHidden/>
    <w:rsid w:val="00072017"/>
  </w:style>
  <w:style w:type="numbering" w:customStyle="1" w:styleId="Bezsaraksta122135">
    <w:name w:val="Bez saraksta122135"/>
    <w:next w:val="NoList"/>
    <w:uiPriority w:val="99"/>
    <w:semiHidden/>
    <w:unhideWhenUsed/>
    <w:rsid w:val="00072017"/>
  </w:style>
  <w:style w:type="numbering" w:customStyle="1" w:styleId="Bezsaraksta42135">
    <w:name w:val="Bez saraksta42135"/>
    <w:next w:val="NoList"/>
    <w:uiPriority w:val="99"/>
    <w:semiHidden/>
    <w:unhideWhenUsed/>
    <w:rsid w:val="00072017"/>
  </w:style>
  <w:style w:type="numbering" w:customStyle="1" w:styleId="Bezsaraksta52135">
    <w:name w:val="Bez saraksta52135"/>
    <w:next w:val="NoList"/>
    <w:uiPriority w:val="99"/>
    <w:semiHidden/>
    <w:unhideWhenUsed/>
    <w:rsid w:val="00072017"/>
  </w:style>
  <w:style w:type="numbering" w:customStyle="1" w:styleId="Bezsaraksta62135">
    <w:name w:val="Bez saraksta62135"/>
    <w:next w:val="NoList"/>
    <w:uiPriority w:val="99"/>
    <w:semiHidden/>
    <w:unhideWhenUsed/>
    <w:rsid w:val="00072017"/>
  </w:style>
  <w:style w:type="numbering" w:customStyle="1" w:styleId="Bezsaraksta72135">
    <w:name w:val="Bez saraksta72135"/>
    <w:next w:val="NoList"/>
    <w:uiPriority w:val="99"/>
    <w:semiHidden/>
    <w:unhideWhenUsed/>
    <w:rsid w:val="00072017"/>
  </w:style>
  <w:style w:type="numbering" w:customStyle="1" w:styleId="Bezsaraksta81135">
    <w:name w:val="Bez saraksta81135"/>
    <w:next w:val="NoList"/>
    <w:uiPriority w:val="99"/>
    <w:semiHidden/>
    <w:unhideWhenUsed/>
    <w:rsid w:val="00072017"/>
  </w:style>
  <w:style w:type="numbering" w:customStyle="1" w:styleId="Bezsaraksta9135">
    <w:name w:val="Bez saraksta9135"/>
    <w:next w:val="NoList"/>
    <w:uiPriority w:val="99"/>
    <w:semiHidden/>
    <w:unhideWhenUsed/>
    <w:rsid w:val="00072017"/>
  </w:style>
  <w:style w:type="numbering" w:customStyle="1" w:styleId="Bezsaraksta10135">
    <w:name w:val="Bez saraksta10135"/>
    <w:next w:val="NoList"/>
    <w:uiPriority w:val="99"/>
    <w:semiHidden/>
    <w:unhideWhenUsed/>
    <w:rsid w:val="00072017"/>
  </w:style>
  <w:style w:type="numbering" w:customStyle="1" w:styleId="Bezsaraksta15135">
    <w:name w:val="Bez saraksta15135"/>
    <w:next w:val="NoList"/>
    <w:uiPriority w:val="99"/>
    <w:semiHidden/>
    <w:unhideWhenUsed/>
    <w:rsid w:val="00072017"/>
  </w:style>
  <w:style w:type="numbering" w:customStyle="1" w:styleId="Bezsaraksta16135">
    <w:name w:val="Bez saraksta16135"/>
    <w:next w:val="NoList"/>
    <w:uiPriority w:val="99"/>
    <w:semiHidden/>
    <w:unhideWhenUsed/>
    <w:rsid w:val="00072017"/>
  </w:style>
  <w:style w:type="numbering" w:customStyle="1" w:styleId="Bezsaraksta17135">
    <w:name w:val="Bez saraksta17135"/>
    <w:next w:val="NoList"/>
    <w:uiPriority w:val="99"/>
    <w:semiHidden/>
    <w:unhideWhenUsed/>
    <w:rsid w:val="00072017"/>
  </w:style>
  <w:style w:type="numbering" w:customStyle="1" w:styleId="Bezsaraksta114135">
    <w:name w:val="Bez saraksta114135"/>
    <w:next w:val="NoList"/>
    <w:uiPriority w:val="99"/>
    <w:semiHidden/>
    <w:unhideWhenUsed/>
    <w:rsid w:val="00072017"/>
  </w:style>
  <w:style w:type="numbering" w:customStyle="1" w:styleId="Bezsaraksta2025">
    <w:name w:val="Bez saraksta2025"/>
    <w:next w:val="NoList"/>
    <w:uiPriority w:val="99"/>
    <w:semiHidden/>
    <w:unhideWhenUsed/>
    <w:rsid w:val="00072017"/>
  </w:style>
  <w:style w:type="numbering" w:customStyle="1" w:styleId="Bezsaraksta2525">
    <w:name w:val="Bez saraksta2525"/>
    <w:next w:val="NoList"/>
    <w:uiPriority w:val="99"/>
    <w:semiHidden/>
    <w:unhideWhenUsed/>
    <w:rsid w:val="00072017"/>
  </w:style>
  <w:style w:type="numbering" w:customStyle="1" w:styleId="Bezsaraksta2625">
    <w:name w:val="Bez saraksta2625"/>
    <w:next w:val="NoList"/>
    <w:uiPriority w:val="99"/>
    <w:semiHidden/>
    <w:unhideWhenUsed/>
    <w:rsid w:val="00072017"/>
  </w:style>
  <w:style w:type="numbering" w:customStyle="1" w:styleId="Stils14">
    <w:name w:val="Stils14"/>
    <w:uiPriority w:val="99"/>
    <w:rsid w:val="00072017"/>
    <w:pPr>
      <w:numPr>
        <w:numId w:val="68"/>
      </w:numPr>
    </w:pPr>
  </w:style>
  <w:style w:type="numbering" w:customStyle="1" w:styleId="Bezsaraksta303">
    <w:name w:val="Bez saraksta303"/>
    <w:next w:val="NoList"/>
    <w:uiPriority w:val="99"/>
    <w:semiHidden/>
    <w:unhideWhenUsed/>
    <w:rsid w:val="00072017"/>
  </w:style>
  <w:style w:type="numbering" w:customStyle="1" w:styleId="Bezsaraksta363">
    <w:name w:val="Bez saraksta363"/>
    <w:next w:val="NoList"/>
    <w:uiPriority w:val="99"/>
    <w:semiHidden/>
    <w:unhideWhenUsed/>
    <w:rsid w:val="00072017"/>
  </w:style>
  <w:style w:type="numbering" w:customStyle="1" w:styleId="Bezsaraksta372">
    <w:name w:val="Bez saraksta372"/>
    <w:next w:val="NoList"/>
    <w:uiPriority w:val="99"/>
    <w:semiHidden/>
    <w:unhideWhenUsed/>
    <w:rsid w:val="00072017"/>
  </w:style>
  <w:style w:type="numbering" w:customStyle="1" w:styleId="Bezsaraksta382">
    <w:name w:val="Bez saraksta382"/>
    <w:next w:val="NoList"/>
    <w:uiPriority w:val="99"/>
    <w:semiHidden/>
    <w:unhideWhenUsed/>
    <w:rsid w:val="00072017"/>
  </w:style>
  <w:style w:type="numbering" w:customStyle="1" w:styleId="Bezsaraksta391">
    <w:name w:val="Bez saraksta391"/>
    <w:next w:val="NoList"/>
    <w:uiPriority w:val="99"/>
    <w:semiHidden/>
    <w:unhideWhenUsed/>
    <w:rsid w:val="00072017"/>
  </w:style>
  <w:style w:type="numbering" w:customStyle="1" w:styleId="Bezsaraksta401">
    <w:name w:val="Bez saraksta401"/>
    <w:next w:val="NoList"/>
    <w:uiPriority w:val="99"/>
    <w:semiHidden/>
    <w:unhideWhenUsed/>
    <w:rsid w:val="00072017"/>
  </w:style>
  <w:style w:type="table" w:customStyle="1" w:styleId="Reatabula7">
    <w:name w:val="Režģa tabula7"/>
    <w:basedOn w:val="TableNormal"/>
    <w:next w:val="TableGrid"/>
    <w:rsid w:val="000720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0">
    <w:name w:val="Bez saraksta60"/>
    <w:next w:val="NoList"/>
    <w:uiPriority w:val="99"/>
    <w:semiHidden/>
    <w:rsid w:val="00072017"/>
  </w:style>
  <w:style w:type="numbering" w:customStyle="1" w:styleId="Bezsaraksta140">
    <w:name w:val="Bez saraksta140"/>
    <w:next w:val="NoList"/>
    <w:uiPriority w:val="99"/>
    <w:semiHidden/>
    <w:unhideWhenUsed/>
    <w:rsid w:val="00072017"/>
  </w:style>
  <w:style w:type="numbering" w:customStyle="1" w:styleId="Bezsaraksta229">
    <w:name w:val="Bez saraksta229"/>
    <w:next w:val="NoList"/>
    <w:uiPriority w:val="99"/>
    <w:semiHidden/>
    <w:unhideWhenUsed/>
    <w:rsid w:val="00072017"/>
  </w:style>
  <w:style w:type="table" w:customStyle="1" w:styleId="Reatabula22">
    <w:name w:val="Režģa tabula22"/>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TableNormal"/>
    <w:next w:val="TableGrid"/>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TableNormal"/>
    <w:next w:val="TableGrid"/>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0">
    <w:name w:val="Bez saraksta70"/>
    <w:next w:val="NoList"/>
    <w:uiPriority w:val="99"/>
    <w:semiHidden/>
    <w:rsid w:val="00072017"/>
  </w:style>
  <w:style w:type="numbering" w:customStyle="1" w:styleId="Bezsaraksta149">
    <w:name w:val="Bez saraksta149"/>
    <w:next w:val="NoList"/>
    <w:uiPriority w:val="99"/>
    <w:semiHidden/>
    <w:unhideWhenUsed/>
    <w:rsid w:val="00072017"/>
  </w:style>
  <w:style w:type="numbering" w:customStyle="1" w:styleId="Bezsaraksta230">
    <w:name w:val="Bez saraksta230"/>
    <w:next w:val="NoList"/>
    <w:uiPriority w:val="99"/>
    <w:semiHidden/>
    <w:rsid w:val="00072017"/>
  </w:style>
  <w:style w:type="numbering" w:customStyle="1" w:styleId="Bezsaraksta1129">
    <w:name w:val="Bez saraksta1129"/>
    <w:next w:val="NoList"/>
    <w:uiPriority w:val="99"/>
    <w:semiHidden/>
    <w:unhideWhenUsed/>
    <w:rsid w:val="00072017"/>
  </w:style>
  <w:style w:type="numbering" w:customStyle="1" w:styleId="Bezsaraksta2120">
    <w:name w:val="Bez saraksta2120"/>
    <w:next w:val="NoList"/>
    <w:uiPriority w:val="99"/>
    <w:semiHidden/>
    <w:unhideWhenUsed/>
    <w:rsid w:val="00072017"/>
  </w:style>
  <w:style w:type="numbering" w:customStyle="1" w:styleId="Bezsaraksta11120">
    <w:name w:val="Bez saraksta11120"/>
    <w:next w:val="NoList"/>
    <w:uiPriority w:val="99"/>
    <w:semiHidden/>
    <w:unhideWhenUsed/>
    <w:rsid w:val="00072017"/>
  </w:style>
  <w:style w:type="numbering" w:customStyle="1" w:styleId="Bezsaraksta320">
    <w:name w:val="Bez saraksta320"/>
    <w:next w:val="NoList"/>
    <w:uiPriority w:val="99"/>
    <w:semiHidden/>
    <w:rsid w:val="00072017"/>
  </w:style>
  <w:style w:type="numbering" w:customStyle="1" w:styleId="Bezsaraksta1220">
    <w:name w:val="Bez saraksta1220"/>
    <w:next w:val="NoList"/>
    <w:uiPriority w:val="99"/>
    <w:semiHidden/>
    <w:unhideWhenUsed/>
    <w:rsid w:val="00072017"/>
  </w:style>
  <w:style w:type="numbering" w:customStyle="1" w:styleId="Bezsaraksta419">
    <w:name w:val="Bez saraksta419"/>
    <w:next w:val="NoList"/>
    <w:uiPriority w:val="99"/>
    <w:semiHidden/>
    <w:unhideWhenUsed/>
    <w:rsid w:val="00072017"/>
  </w:style>
  <w:style w:type="numbering" w:customStyle="1" w:styleId="Bezsaraksta519">
    <w:name w:val="Bez saraksta519"/>
    <w:next w:val="NoList"/>
    <w:uiPriority w:val="99"/>
    <w:semiHidden/>
    <w:unhideWhenUsed/>
    <w:rsid w:val="00072017"/>
  </w:style>
  <w:style w:type="numbering" w:customStyle="1" w:styleId="Bezsaraksta619">
    <w:name w:val="Bez saraksta619"/>
    <w:next w:val="NoList"/>
    <w:uiPriority w:val="99"/>
    <w:semiHidden/>
    <w:unhideWhenUsed/>
    <w:rsid w:val="00072017"/>
  </w:style>
  <w:style w:type="numbering" w:customStyle="1" w:styleId="Bezsaraksta719">
    <w:name w:val="Bez saraksta719"/>
    <w:next w:val="NoList"/>
    <w:uiPriority w:val="99"/>
    <w:semiHidden/>
    <w:rsid w:val="00072017"/>
  </w:style>
  <w:style w:type="numbering" w:customStyle="1" w:styleId="Bezsaraksta1310">
    <w:name w:val="Bez saraksta1310"/>
    <w:next w:val="NoList"/>
    <w:uiPriority w:val="99"/>
    <w:semiHidden/>
    <w:unhideWhenUsed/>
    <w:rsid w:val="00072017"/>
  </w:style>
  <w:style w:type="numbering" w:customStyle="1" w:styleId="Bezsaraksta2210">
    <w:name w:val="Bez saraksta2210"/>
    <w:next w:val="NoList"/>
    <w:uiPriority w:val="99"/>
    <w:semiHidden/>
    <w:unhideWhenUsed/>
    <w:rsid w:val="00072017"/>
  </w:style>
  <w:style w:type="numbering" w:customStyle="1" w:styleId="Bezsaraksta11210">
    <w:name w:val="Bez saraksta11210"/>
    <w:next w:val="NoList"/>
    <w:uiPriority w:val="99"/>
    <w:semiHidden/>
    <w:unhideWhenUsed/>
    <w:rsid w:val="00072017"/>
  </w:style>
  <w:style w:type="numbering" w:customStyle="1" w:styleId="Bezsaraksta3119">
    <w:name w:val="Bez saraksta3119"/>
    <w:next w:val="NoList"/>
    <w:uiPriority w:val="99"/>
    <w:semiHidden/>
    <w:rsid w:val="00072017"/>
  </w:style>
  <w:style w:type="numbering" w:customStyle="1" w:styleId="Bezsaraksta12110">
    <w:name w:val="Bez saraksta12110"/>
    <w:next w:val="NoList"/>
    <w:uiPriority w:val="99"/>
    <w:semiHidden/>
    <w:unhideWhenUsed/>
    <w:rsid w:val="00072017"/>
  </w:style>
  <w:style w:type="numbering" w:customStyle="1" w:styleId="Bezsaraksta4110">
    <w:name w:val="Bez saraksta4110"/>
    <w:next w:val="NoList"/>
    <w:uiPriority w:val="99"/>
    <w:semiHidden/>
    <w:unhideWhenUsed/>
    <w:rsid w:val="00072017"/>
  </w:style>
  <w:style w:type="numbering" w:customStyle="1" w:styleId="Bezsaraksta5110">
    <w:name w:val="Bez saraksta5110"/>
    <w:next w:val="NoList"/>
    <w:uiPriority w:val="99"/>
    <w:semiHidden/>
    <w:unhideWhenUsed/>
    <w:rsid w:val="00072017"/>
  </w:style>
  <w:style w:type="numbering" w:customStyle="1" w:styleId="Bezsaraksta6110">
    <w:name w:val="Bez saraksta6110"/>
    <w:next w:val="NoList"/>
    <w:uiPriority w:val="99"/>
    <w:semiHidden/>
    <w:unhideWhenUsed/>
    <w:rsid w:val="00072017"/>
  </w:style>
  <w:style w:type="numbering" w:customStyle="1" w:styleId="Bezsaraksta7110">
    <w:name w:val="Bez saraksta7110"/>
    <w:next w:val="NoList"/>
    <w:uiPriority w:val="99"/>
    <w:semiHidden/>
    <w:unhideWhenUsed/>
    <w:rsid w:val="00072017"/>
  </w:style>
  <w:style w:type="numbering" w:customStyle="1" w:styleId="Bezsaraksta810">
    <w:name w:val="Bez saraksta810"/>
    <w:next w:val="NoList"/>
    <w:uiPriority w:val="99"/>
    <w:semiHidden/>
    <w:rsid w:val="00072017"/>
  </w:style>
  <w:style w:type="numbering" w:customStyle="1" w:styleId="Bezsaraksta1410">
    <w:name w:val="Bez saraksta1410"/>
    <w:next w:val="NoList"/>
    <w:uiPriority w:val="99"/>
    <w:semiHidden/>
    <w:unhideWhenUsed/>
    <w:rsid w:val="00072017"/>
  </w:style>
  <w:style w:type="numbering" w:customStyle="1" w:styleId="Bezsaraksta239">
    <w:name w:val="Bez saraksta239"/>
    <w:next w:val="NoList"/>
    <w:uiPriority w:val="99"/>
    <w:semiHidden/>
    <w:unhideWhenUsed/>
    <w:rsid w:val="00072017"/>
  </w:style>
  <w:style w:type="numbering" w:customStyle="1" w:styleId="Bezsaraksta1139">
    <w:name w:val="Bez saraksta1139"/>
    <w:next w:val="NoList"/>
    <w:uiPriority w:val="99"/>
    <w:semiHidden/>
    <w:unhideWhenUsed/>
    <w:rsid w:val="00072017"/>
  </w:style>
  <w:style w:type="numbering" w:customStyle="1" w:styleId="Bezsaraksta329">
    <w:name w:val="Bez saraksta329"/>
    <w:next w:val="NoList"/>
    <w:uiPriority w:val="99"/>
    <w:semiHidden/>
    <w:rsid w:val="00072017"/>
  </w:style>
  <w:style w:type="numbering" w:customStyle="1" w:styleId="Bezsaraksta1229">
    <w:name w:val="Bez saraksta1229"/>
    <w:next w:val="NoList"/>
    <w:uiPriority w:val="99"/>
    <w:semiHidden/>
    <w:unhideWhenUsed/>
    <w:rsid w:val="00072017"/>
  </w:style>
  <w:style w:type="numbering" w:customStyle="1" w:styleId="Bezsaraksta429">
    <w:name w:val="Bez saraksta429"/>
    <w:next w:val="NoList"/>
    <w:uiPriority w:val="99"/>
    <w:semiHidden/>
    <w:unhideWhenUsed/>
    <w:rsid w:val="00072017"/>
  </w:style>
  <w:style w:type="numbering" w:customStyle="1" w:styleId="Bezsaraksta529">
    <w:name w:val="Bez saraksta529"/>
    <w:next w:val="NoList"/>
    <w:uiPriority w:val="99"/>
    <w:semiHidden/>
    <w:unhideWhenUsed/>
    <w:rsid w:val="00072017"/>
  </w:style>
  <w:style w:type="numbering" w:customStyle="1" w:styleId="Bezsaraksta629">
    <w:name w:val="Bez saraksta629"/>
    <w:next w:val="NoList"/>
    <w:uiPriority w:val="99"/>
    <w:semiHidden/>
    <w:unhideWhenUsed/>
    <w:rsid w:val="00072017"/>
  </w:style>
  <w:style w:type="numbering" w:customStyle="1" w:styleId="Bezsaraksta729">
    <w:name w:val="Bez saraksta729"/>
    <w:next w:val="NoList"/>
    <w:uiPriority w:val="99"/>
    <w:semiHidden/>
    <w:unhideWhenUsed/>
    <w:rsid w:val="00072017"/>
  </w:style>
  <w:style w:type="numbering" w:customStyle="1" w:styleId="Bezsaraksta819">
    <w:name w:val="Bez saraksta819"/>
    <w:next w:val="NoList"/>
    <w:uiPriority w:val="99"/>
    <w:semiHidden/>
    <w:unhideWhenUsed/>
    <w:rsid w:val="00072017"/>
  </w:style>
  <w:style w:type="numbering" w:customStyle="1" w:styleId="Bezsaraksta99">
    <w:name w:val="Bez saraksta99"/>
    <w:next w:val="NoList"/>
    <w:uiPriority w:val="99"/>
    <w:semiHidden/>
    <w:unhideWhenUsed/>
    <w:rsid w:val="00072017"/>
  </w:style>
  <w:style w:type="numbering" w:customStyle="1" w:styleId="Bezsaraksta109">
    <w:name w:val="Bez saraksta109"/>
    <w:next w:val="NoList"/>
    <w:uiPriority w:val="99"/>
    <w:semiHidden/>
    <w:unhideWhenUsed/>
    <w:rsid w:val="00072017"/>
  </w:style>
  <w:style w:type="numbering" w:customStyle="1" w:styleId="Bezsaraksta159">
    <w:name w:val="Bez saraksta159"/>
    <w:next w:val="NoList"/>
    <w:uiPriority w:val="99"/>
    <w:semiHidden/>
    <w:unhideWhenUsed/>
    <w:rsid w:val="00072017"/>
  </w:style>
  <w:style w:type="numbering" w:customStyle="1" w:styleId="Bezsaraksta169">
    <w:name w:val="Bez saraksta169"/>
    <w:next w:val="NoList"/>
    <w:uiPriority w:val="99"/>
    <w:semiHidden/>
    <w:unhideWhenUsed/>
    <w:rsid w:val="00072017"/>
  </w:style>
  <w:style w:type="numbering" w:customStyle="1" w:styleId="Bezsaraksta179">
    <w:name w:val="Bez saraksta179"/>
    <w:next w:val="NoList"/>
    <w:uiPriority w:val="99"/>
    <w:semiHidden/>
    <w:unhideWhenUsed/>
    <w:rsid w:val="00072017"/>
  </w:style>
  <w:style w:type="numbering" w:customStyle="1" w:styleId="Bezsaraksta1149">
    <w:name w:val="Bez saraksta1149"/>
    <w:next w:val="NoList"/>
    <w:uiPriority w:val="99"/>
    <w:semiHidden/>
    <w:unhideWhenUsed/>
    <w:rsid w:val="00072017"/>
  </w:style>
  <w:style w:type="numbering" w:customStyle="1" w:styleId="Bezsaraksta189">
    <w:name w:val="Bez saraksta189"/>
    <w:next w:val="NoList"/>
    <w:uiPriority w:val="99"/>
    <w:semiHidden/>
    <w:rsid w:val="00072017"/>
  </w:style>
  <w:style w:type="numbering" w:customStyle="1" w:styleId="Bezsaraksta199">
    <w:name w:val="Bez saraksta199"/>
    <w:next w:val="NoList"/>
    <w:uiPriority w:val="99"/>
    <w:semiHidden/>
    <w:unhideWhenUsed/>
    <w:rsid w:val="00072017"/>
  </w:style>
  <w:style w:type="numbering" w:customStyle="1" w:styleId="Bezsaraksta249">
    <w:name w:val="Bez saraksta249"/>
    <w:next w:val="NoList"/>
    <w:uiPriority w:val="99"/>
    <w:semiHidden/>
    <w:rsid w:val="00072017"/>
  </w:style>
  <w:style w:type="numbering" w:customStyle="1" w:styleId="Bezsaraksta1159">
    <w:name w:val="Bez saraksta1159"/>
    <w:next w:val="NoList"/>
    <w:uiPriority w:val="99"/>
    <w:semiHidden/>
    <w:unhideWhenUsed/>
    <w:rsid w:val="00072017"/>
  </w:style>
  <w:style w:type="numbering" w:customStyle="1" w:styleId="Bezsaraksta21110">
    <w:name w:val="Bez saraksta21110"/>
    <w:next w:val="NoList"/>
    <w:uiPriority w:val="99"/>
    <w:semiHidden/>
    <w:unhideWhenUsed/>
    <w:rsid w:val="00072017"/>
  </w:style>
  <w:style w:type="numbering" w:customStyle="1" w:styleId="Bezsaraksta111110">
    <w:name w:val="Bez saraksta111110"/>
    <w:next w:val="NoList"/>
    <w:uiPriority w:val="99"/>
    <w:semiHidden/>
    <w:unhideWhenUsed/>
    <w:rsid w:val="00072017"/>
  </w:style>
  <w:style w:type="numbering" w:customStyle="1" w:styleId="Bezsaraksta339">
    <w:name w:val="Bez saraksta339"/>
    <w:next w:val="NoList"/>
    <w:uiPriority w:val="99"/>
    <w:semiHidden/>
    <w:rsid w:val="00072017"/>
  </w:style>
  <w:style w:type="numbering" w:customStyle="1" w:styleId="Bezsaraksta1239">
    <w:name w:val="Bez saraksta1239"/>
    <w:next w:val="NoList"/>
    <w:uiPriority w:val="99"/>
    <w:semiHidden/>
    <w:unhideWhenUsed/>
    <w:rsid w:val="00072017"/>
  </w:style>
  <w:style w:type="numbering" w:customStyle="1" w:styleId="Bezsaraksta439">
    <w:name w:val="Bez saraksta439"/>
    <w:next w:val="NoList"/>
    <w:uiPriority w:val="99"/>
    <w:semiHidden/>
    <w:unhideWhenUsed/>
    <w:rsid w:val="00072017"/>
  </w:style>
  <w:style w:type="numbering" w:customStyle="1" w:styleId="Bezsaraksta539">
    <w:name w:val="Bez saraksta539"/>
    <w:next w:val="NoList"/>
    <w:uiPriority w:val="99"/>
    <w:semiHidden/>
    <w:unhideWhenUsed/>
    <w:rsid w:val="00072017"/>
  </w:style>
  <w:style w:type="numbering" w:customStyle="1" w:styleId="Bezsaraksta639">
    <w:name w:val="Bez saraksta639"/>
    <w:next w:val="NoList"/>
    <w:uiPriority w:val="99"/>
    <w:semiHidden/>
    <w:unhideWhenUsed/>
    <w:rsid w:val="00072017"/>
  </w:style>
  <w:style w:type="numbering" w:customStyle="1" w:styleId="Bezsaraksta739">
    <w:name w:val="Bez saraksta739"/>
    <w:next w:val="NoList"/>
    <w:uiPriority w:val="99"/>
    <w:semiHidden/>
    <w:rsid w:val="00072017"/>
  </w:style>
  <w:style w:type="numbering" w:customStyle="1" w:styleId="Bezsaraksta1319">
    <w:name w:val="Bez saraksta1319"/>
    <w:next w:val="NoList"/>
    <w:uiPriority w:val="99"/>
    <w:semiHidden/>
    <w:unhideWhenUsed/>
    <w:rsid w:val="00072017"/>
  </w:style>
  <w:style w:type="numbering" w:customStyle="1" w:styleId="Bezsaraksta2219">
    <w:name w:val="Bez saraksta2219"/>
    <w:next w:val="NoList"/>
    <w:uiPriority w:val="99"/>
    <w:semiHidden/>
    <w:unhideWhenUsed/>
    <w:rsid w:val="00072017"/>
  </w:style>
  <w:style w:type="numbering" w:customStyle="1" w:styleId="Bezsaraksta11219">
    <w:name w:val="Bez saraksta11219"/>
    <w:next w:val="NoList"/>
    <w:uiPriority w:val="99"/>
    <w:semiHidden/>
    <w:unhideWhenUsed/>
    <w:rsid w:val="00072017"/>
  </w:style>
  <w:style w:type="numbering" w:customStyle="1" w:styleId="Bezsaraksta31110">
    <w:name w:val="Bez saraksta31110"/>
    <w:next w:val="NoList"/>
    <w:uiPriority w:val="99"/>
    <w:semiHidden/>
    <w:rsid w:val="00072017"/>
  </w:style>
  <w:style w:type="numbering" w:customStyle="1" w:styleId="Bezsaraksta12119">
    <w:name w:val="Bez saraksta12119"/>
    <w:next w:val="NoList"/>
    <w:uiPriority w:val="99"/>
    <w:semiHidden/>
    <w:unhideWhenUsed/>
    <w:rsid w:val="00072017"/>
  </w:style>
  <w:style w:type="numbering" w:customStyle="1" w:styleId="Bezsaraksta4119">
    <w:name w:val="Bez saraksta4119"/>
    <w:next w:val="NoList"/>
    <w:uiPriority w:val="99"/>
    <w:semiHidden/>
    <w:unhideWhenUsed/>
    <w:rsid w:val="00072017"/>
  </w:style>
  <w:style w:type="numbering" w:customStyle="1" w:styleId="Bezsaraksta5119">
    <w:name w:val="Bez saraksta5119"/>
    <w:next w:val="NoList"/>
    <w:uiPriority w:val="99"/>
    <w:semiHidden/>
    <w:unhideWhenUsed/>
    <w:rsid w:val="00072017"/>
  </w:style>
  <w:style w:type="numbering" w:customStyle="1" w:styleId="Bezsaraksta6119">
    <w:name w:val="Bez saraksta6119"/>
    <w:next w:val="NoList"/>
    <w:uiPriority w:val="99"/>
    <w:semiHidden/>
    <w:unhideWhenUsed/>
    <w:rsid w:val="00072017"/>
  </w:style>
  <w:style w:type="numbering" w:customStyle="1" w:styleId="Bezsaraksta7119">
    <w:name w:val="Bez saraksta7119"/>
    <w:next w:val="NoList"/>
    <w:uiPriority w:val="99"/>
    <w:semiHidden/>
    <w:unhideWhenUsed/>
    <w:rsid w:val="00072017"/>
  </w:style>
  <w:style w:type="numbering" w:customStyle="1" w:styleId="Bezsaraksta829">
    <w:name w:val="Bez saraksta829"/>
    <w:next w:val="NoList"/>
    <w:uiPriority w:val="99"/>
    <w:semiHidden/>
    <w:rsid w:val="00072017"/>
  </w:style>
  <w:style w:type="numbering" w:customStyle="1" w:styleId="Bezsaraksta1419">
    <w:name w:val="Bez saraksta1419"/>
    <w:next w:val="NoList"/>
    <w:uiPriority w:val="99"/>
    <w:semiHidden/>
    <w:unhideWhenUsed/>
    <w:rsid w:val="00072017"/>
  </w:style>
  <w:style w:type="numbering" w:customStyle="1" w:styleId="Bezsaraksta2319">
    <w:name w:val="Bez saraksta2319"/>
    <w:next w:val="NoList"/>
    <w:uiPriority w:val="99"/>
    <w:semiHidden/>
    <w:unhideWhenUsed/>
    <w:rsid w:val="00072017"/>
  </w:style>
  <w:style w:type="numbering" w:customStyle="1" w:styleId="Bezsaraksta11319">
    <w:name w:val="Bez saraksta11319"/>
    <w:next w:val="NoList"/>
    <w:uiPriority w:val="99"/>
    <w:semiHidden/>
    <w:unhideWhenUsed/>
    <w:rsid w:val="00072017"/>
  </w:style>
  <w:style w:type="numbering" w:customStyle="1" w:styleId="Bezsaraksta3219">
    <w:name w:val="Bez saraksta3219"/>
    <w:next w:val="NoList"/>
    <w:uiPriority w:val="99"/>
    <w:semiHidden/>
    <w:rsid w:val="00072017"/>
  </w:style>
  <w:style w:type="numbering" w:customStyle="1" w:styleId="Bezsaraksta12219">
    <w:name w:val="Bez saraksta12219"/>
    <w:next w:val="NoList"/>
    <w:uiPriority w:val="99"/>
    <w:semiHidden/>
    <w:unhideWhenUsed/>
    <w:rsid w:val="00072017"/>
  </w:style>
  <w:style w:type="numbering" w:customStyle="1" w:styleId="Bezsaraksta4219">
    <w:name w:val="Bez saraksta4219"/>
    <w:next w:val="NoList"/>
    <w:uiPriority w:val="99"/>
    <w:semiHidden/>
    <w:unhideWhenUsed/>
    <w:rsid w:val="00072017"/>
  </w:style>
  <w:style w:type="numbering" w:customStyle="1" w:styleId="Bezsaraksta5219">
    <w:name w:val="Bez saraksta5219"/>
    <w:next w:val="NoList"/>
    <w:uiPriority w:val="99"/>
    <w:semiHidden/>
    <w:unhideWhenUsed/>
    <w:rsid w:val="00072017"/>
  </w:style>
  <w:style w:type="numbering" w:customStyle="1" w:styleId="Bezsaraksta6219">
    <w:name w:val="Bez saraksta6219"/>
    <w:next w:val="NoList"/>
    <w:uiPriority w:val="99"/>
    <w:semiHidden/>
    <w:unhideWhenUsed/>
    <w:rsid w:val="00072017"/>
  </w:style>
  <w:style w:type="numbering" w:customStyle="1" w:styleId="Bezsaraksta7219">
    <w:name w:val="Bez saraksta7219"/>
    <w:next w:val="NoList"/>
    <w:uiPriority w:val="99"/>
    <w:semiHidden/>
    <w:unhideWhenUsed/>
    <w:rsid w:val="00072017"/>
  </w:style>
  <w:style w:type="numbering" w:customStyle="1" w:styleId="Bezsaraksta8119">
    <w:name w:val="Bez saraksta8119"/>
    <w:next w:val="NoList"/>
    <w:uiPriority w:val="99"/>
    <w:semiHidden/>
    <w:unhideWhenUsed/>
    <w:rsid w:val="00072017"/>
  </w:style>
  <w:style w:type="numbering" w:customStyle="1" w:styleId="Bezsaraksta919">
    <w:name w:val="Bez saraksta919"/>
    <w:next w:val="NoList"/>
    <w:uiPriority w:val="99"/>
    <w:semiHidden/>
    <w:unhideWhenUsed/>
    <w:rsid w:val="00072017"/>
  </w:style>
  <w:style w:type="numbering" w:customStyle="1" w:styleId="Bezsaraksta1019">
    <w:name w:val="Bez saraksta1019"/>
    <w:next w:val="NoList"/>
    <w:uiPriority w:val="99"/>
    <w:semiHidden/>
    <w:unhideWhenUsed/>
    <w:rsid w:val="00072017"/>
  </w:style>
  <w:style w:type="numbering" w:customStyle="1" w:styleId="Bezsaraksta1519">
    <w:name w:val="Bez saraksta1519"/>
    <w:next w:val="NoList"/>
    <w:uiPriority w:val="99"/>
    <w:semiHidden/>
    <w:unhideWhenUsed/>
    <w:rsid w:val="00072017"/>
  </w:style>
  <w:style w:type="numbering" w:customStyle="1" w:styleId="Bezsaraksta1619">
    <w:name w:val="Bez saraksta1619"/>
    <w:next w:val="NoList"/>
    <w:uiPriority w:val="99"/>
    <w:semiHidden/>
    <w:unhideWhenUsed/>
    <w:rsid w:val="00072017"/>
  </w:style>
  <w:style w:type="numbering" w:customStyle="1" w:styleId="Bezsaraksta1719">
    <w:name w:val="Bez saraksta1719"/>
    <w:next w:val="NoList"/>
    <w:uiPriority w:val="99"/>
    <w:semiHidden/>
    <w:unhideWhenUsed/>
    <w:rsid w:val="00072017"/>
  </w:style>
  <w:style w:type="numbering" w:customStyle="1" w:styleId="Bezsaraksta11419">
    <w:name w:val="Bez saraksta11419"/>
    <w:next w:val="NoList"/>
    <w:uiPriority w:val="99"/>
    <w:semiHidden/>
    <w:unhideWhenUsed/>
    <w:rsid w:val="00072017"/>
  </w:style>
  <w:style w:type="numbering" w:customStyle="1" w:styleId="Bezsaraksta208">
    <w:name w:val="Bez saraksta208"/>
    <w:next w:val="NoList"/>
    <w:uiPriority w:val="99"/>
    <w:semiHidden/>
    <w:unhideWhenUsed/>
    <w:rsid w:val="00072017"/>
  </w:style>
  <w:style w:type="numbering" w:customStyle="1" w:styleId="Bezsaraksta258">
    <w:name w:val="Bez saraksta258"/>
    <w:next w:val="NoList"/>
    <w:uiPriority w:val="99"/>
    <w:semiHidden/>
    <w:unhideWhenUsed/>
    <w:rsid w:val="00072017"/>
  </w:style>
  <w:style w:type="numbering" w:customStyle="1" w:styleId="Bezsaraksta268">
    <w:name w:val="Bez saraksta268"/>
    <w:next w:val="NoList"/>
    <w:uiPriority w:val="99"/>
    <w:semiHidden/>
    <w:unhideWhenUsed/>
    <w:rsid w:val="00072017"/>
  </w:style>
  <w:style w:type="numbering" w:customStyle="1" w:styleId="Bezsaraksta276">
    <w:name w:val="Bez saraksta276"/>
    <w:next w:val="NoList"/>
    <w:uiPriority w:val="99"/>
    <w:semiHidden/>
    <w:rsid w:val="00072017"/>
  </w:style>
  <w:style w:type="numbering" w:customStyle="1" w:styleId="Bezsaraksta1106">
    <w:name w:val="Bez saraksta1106"/>
    <w:next w:val="NoList"/>
    <w:uiPriority w:val="99"/>
    <w:semiHidden/>
    <w:unhideWhenUsed/>
    <w:rsid w:val="00072017"/>
  </w:style>
  <w:style w:type="numbering" w:customStyle="1" w:styleId="Bezsaraksta286">
    <w:name w:val="Bez saraksta286"/>
    <w:next w:val="NoList"/>
    <w:uiPriority w:val="99"/>
    <w:semiHidden/>
    <w:rsid w:val="00072017"/>
  </w:style>
  <w:style w:type="numbering" w:customStyle="1" w:styleId="Bezsaraksta1166">
    <w:name w:val="Bez saraksta1166"/>
    <w:next w:val="NoList"/>
    <w:uiPriority w:val="99"/>
    <w:semiHidden/>
    <w:unhideWhenUsed/>
    <w:rsid w:val="00072017"/>
  </w:style>
  <w:style w:type="numbering" w:customStyle="1" w:styleId="Bezsaraksta2126">
    <w:name w:val="Bez saraksta2126"/>
    <w:next w:val="NoList"/>
    <w:uiPriority w:val="99"/>
    <w:semiHidden/>
    <w:unhideWhenUsed/>
    <w:rsid w:val="00072017"/>
  </w:style>
  <w:style w:type="numbering" w:customStyle="1" w:styleId="Bezsaraksta11126">
    <w:name w:val="Bez saraksta11126"/>
    <w:next w:val="NoList"/>
    <w:uiPriority w:val="99"/>
    <w:semiHidden/>
    <w:unhideWhenUsed/>
    <w:rsid w:val="00072017"/>
  </w:style>
  <w:style w:type="numbering" w:customStyle="1" w:styleId="Bezsaraksta346">
    <w:name w:val="Bez saraksta346"/>
    <w:next w:val="NoList"/>
    <w:uiPriority w:val="99"/>
    <w:semiHidden/>
    <w:rsid w:val="00072017"/>
  </w:style>
  <w:style w:type="numbering" w:customStyle="1" w:styleId="Bezsaraksta1246">
    <w:name w:val="Bez saraksta1246"/>
    <w:next w:val="NoList"/>
    <w:uiPriority w:val="99"/>
    <w:semiHidden/>
    <w:unhideWhenUsed/>
    <w:rsid w:val="00072017"/>
  </w:style>
  <w:style w:type="numbering" w:customStyle="1" w:styleId="Bezsaraksta446">
    <w:name w:val="Bez saraksta446"/>
    <w:next w:val="NoList"/>
    <w:uiPriority w:val="99"/>
    <w:semiHidden/>
    <w:unhideWhenUsed/>
    <w:rsid w:val="00072017"/>
  </w:style>
  <w:style w:type="numbering" w:customStyle="1" w:styleId="Bezsaraksta546">
    <w:name w:val="Bez saraksta546"/>
    <w:next w:val="NoList"/>
    <w:uiPriority w:val="99"/>
    <w:semiHidden/>
    <w:unhideWhenUsed/>
    <w:rsid w:val="00072017"/>
  </w:style>
  <w:style w:type="numbering" w:customStyle="1" w:styleId="Bezsaraksta646">
    <w:name w:val="Bez saraksta646"/>
    <w:next w:val="NoList"/>
    <w:uiPriority w:val="99"/>
    <w:semiHidden/>
    <w:unhideWhenUsed/>
    <w:rsid w:val="00072017"/>
  </w:style>
  <w:style w:type="numbering" w:customStyle="1" w:styleId="Bezsaraksta746">
    <w:name w:val="Bez saraksta746"/>
    <w:next w:val="NoList"/>
    <w:uiPriority w:val="99"/>
    <w:semiHidden/>
    <w:rsid w:val="00072017"/>
  </w:style>
  <w:style w:type="numbering" w:customStyle="1" w:styleId="Bezsaraksta1326">
    <w:name w:val="Bez saraksta1326"/>
    <w:next w:val="NoList"/>
    <w:uiPriority w:val="99"/>
    <w:semiHidden/>
    <w:unhideWhenUsed/>
    <w:rsid w:val="00072017"/>
  </w:style>
  <w:style w:type="numbering" w:customStyle="1" w:styleId="Bezsaraksta2226">
    <w:name w:val="Bez saraksta2226"/>
    <w:next w:val="NoList"/>
    <w:uiPriority w:val="99"/>
    <w:semiHidden/>
    <w:unhideWhenUsed/>
    <w:rsid w:val="00072017"/>
  </w:style>
  <w:style w:type="numbering" w:customStyle="1" w:styleId="Bezsaraksta11226">
    <w:name w:val="Bez saraksta11226"/>
    <w:next w:val="NoList"/>
    <w:uiPriority w:val="99"/>
    <w:semiHidden/>
    <w:unhideWhenUsed/>
    <w:rsid w:val="00072017"/>
  </w:style>
  <w:style w:type="numbering" w:customStyle="1" w:styleId="Bezsaraksta3126">
    <w:name w:val="Bez saraksta3126"/>
    <w:next w:val="NoList"/>
    <w:uiPriority w:val="99"/>
    <w:semiHidden/>
    <w:rsid w:val="00072017"/>
  </w:style>
  <w:style w:type="numbering" w:customStyle="1" w:styleId="Bezsaraksta12126">
    <w:name w:val="Bez saraksta12126"/>
    <w:next w:val="NoList"/>
    <w:uiPriority w:val="99"/>
    <w:semiHidden/>
    <w:unhideWhenUsed/>
    <w:rsid w:val="00072017"/>
  </w:style>
  <w:style w:type="numbering" w:customStyle="1" w:styleId="Bezsaraksta4126">
    <w:name w:val="Bez saraksta4126"/>
    <w:next w:val="NoList"/>
    <w:uiPriority w:val="99"/>
    <w:semiHidden/>
    <w:unhideWhenUsed/>
    <w:rsid w:val="00072017"/>
  </w:style>
  <w:style w:type="numbering" w:customStyle="1" w:styleId="Bezsaraksta5126">
    <w:name w:val="Bez saraksta5126"/>
    <w:next w:val="NoList"/>
    <w:uiPriority w:val="99"/>
    <w:semiHidden/>
    <w:unhideWhenUsed/>
    <w:rsid w:val="00072017"/>
  </w:style>
  <w:style w:type="numbering" w:customStyle="1" w:styleId="Bezsaraksta6126">
    <w:name w:val="Bez saraksta6126"/>
    <w:next w:val="NoList"/>
    <w:uiPriority w:val="99"/>
    <w:semiHidden/>
    <w:unhideWhenUsed/>
    <w:rsid w:val="00072017"/>
  </w:style>
  <w:style w:type="numbering" w:customStyle="1" w:styleId="Bezsaraksta7126">
    <w:name w:val="Bez saraksta7126"/>
    <w:next w:val="NoList"/>
    <w:uiPriority w:val="99"/>
    <w:semiHidden/>
    <w:unhideWhenUsed/>
    <w:rsid w:val="00072017"/>
  </w:style>
  <w:style w:type="numbering" w:customStyle="1" w:styleId="Bezsaraksta836">
    <w:name w:val="Bez saraksta836"/>
    <w:next w:val="NoList"/>
    <w:uiPriority w:val="99"/>
    <w:semiHidden/>
    <w:rsid w:val="00072017"/>
  </w:style>
  <w:style w:type="numbering" w:customStyle="1" w:styleId="Bezsaraksta1426">
    <w:name w:val="Bez saraksta1426"/>
    <w:next w:val="NoList"/>
    <w:uiPriority w:val="99"/>
    <w:semiHidden/>
    <w:unhideWhenUsed/>
    <w:rsid w:val="00072017"/>
  </w:style>
  <w:style w:type="numbering" w:customStyle="1" w:styleId="Bezsaraksta2326">
    <w:name w:val="Bez saraksta2326"/>
    <w:next w:val="NoList"/>
    <w:uiPriority w:val="99"/>
    <w:semiHidden/>
    <w:unhideWhenUsed/>
    <w:rsid w:val="00072017"/>
  </w:style>
  <w:style w:type="numbering" w:customStyle="1" w:styleId="Bezsaraksta11326">
    <w:name w:val="Bez saraksta11326"/>
    <w:next w:val="NoList"/>
    <w:uiPriority w:val="99"/>
    <w:semiHidden/>
    <w:unhideWhenUsed/>
    <w:rsid w:val="00072017"/>
  </w:style>
  <w:style w:type="numbering" w:customStyle="1" w:styleId="Bezsaraksta3226">
    <w:name w:val="Bez saraksta3226"/>
    <w:next w:val="NoList"/>
    <w:uiPriority w:val="99"/>
    <w:semiHidden/>
    <w:rsid w:val="00072017"/>
  </w:style>
  <w:style w:type="numbering" w:customStyle="1" w:styleId="Bezsaraksta12226">
    <w:name w:val="Bez saraksta12226"/>
    <w:next w:val="NoList"/>
    <w:uiPriority w:val="99"/>
    <w:semiHidden/>
    <w:unhideWhenUsed/>
    <w:rsid w:val="00072017"/>
  </w:style>
  <w:style w:type="numbering" w:customStyle="1" w:styleId="Bezsaraksta4226">
    <w:name w:val="Bez saraksta4226"/>
    <w:next w:val="NoList"/>
    <w:uiPriority w:val="99"/>
    <w:semiHidden/>
    <w:unhideWhenUsed/>
    <w:rsid w:val="00072017"/>
  </w:style>
  <w:style w:type="numbering" w:customStyle="1" w:styleId="Bezsaraksta5226">
    <w:name w:val="Bez saraksta5226"/>
    <w:next w:val="NoList"/>
    <w:uiPriority w:val="99"/>
    <w:semiHidden/>
    <w:unhideWhenUsed/>
    <w:rsid w:val="00072017"/>
  </w:style>
  <w:style w:type="numbering" w:customStyle="1" w:styleId="Bezsaraksta6226">
    <w:name w:val="Bez saraksta6226"/>
    <w:next w:val="NoList"/>
    <w:uiPriority w:val="99"/>
    <w:semiHidden/>
    <w:unhideWhenUsed/>
    <w:rsid w:val="00072017"/>
  </w:style>
  <w:style w:type="numbering" w:customStyle="1" w:styleId="Bezsaraksta7226">
    <w:name w:val="Bez saraksta7226"/>
    <w:next w:val="NoList"/>
    <w:uiPriority w:val="99"/>
    <w:semiHidden/>
    <w:unhideWhenUsed/>
    <w:rsid w:val="00072017"/>
  </w:style>
  <w:style w:type="numbering" w:customStyle="1" w:styleId="Bezsaraksta8126">
    <w:name w:val="Bez saraksta8126"/>
    <w:next w:val="NoList"/>
    <w:uiPriority w:val="99"/>
    <w:semiHidden/>
    <w:unhideWhenUsed/>
    <w:rsid w:val="00072017"/>
  </w:style>
  <w:style w:type="numbering" w:customStyle="1" w:styleId="Bezsaraksta926">
    <w:name w:val="Bez saraksta926"/>
    <w:next w:val="NoList"/>
    <w:uiPriority w:val="99"/>
    <w:semiHidden/>
    <w:unhideWhenUsed/>
    <w:rsid w:val="00072017"/>
  </w:style>
  <w:style w:type="numbering" w:customStyle="1" w:styleId="Bezsaraksta1026">
    <w:name w:val="Bez saraksta1026"/>
    <w:next w:val="NoList"/>
    <w:uiPriority w:val="99"/>
    <w:semiHidden/>
    <w:unhideWhenUsed/>
    <w:rsid w:val="00072017"/>
  </w:style>
  <w:style w:type="numbering" w:customStyle="1" w:styleId="Bezsaraksta1526">
    <w:name w:val="Bez saraksta1526"/>
    <w:next w:val="NoList"/>
    <w:uiPriority w:val="99"/>
    <w:semiHidden/>
    <w:unhideWhenUsed/>
    <w:rsid w:val="00072017"/>
  </w:style>
  <w:style w:type="numbering" w:customStyle="1" w:styleId="Bezsaraksta1626">
    <w:name w:val="Bez saraksta1626"/>
    <w:next w:val="NoList"/>
    <w:uiPriority w:val="99"/>
    <w:semiHidden/>
    <w:unhideWhenUsed/>
    <w:rsid w:val="00072017"/>
  </w:style>
  <w:style w:type="numbering" w:customStyle="1" w:styleId="Bezsaraksta1726">
    <w:name w:val="Bez saraksta1726"/>
    <w:next w:val="NoList"/>
    <w:uiPriority w:val="99"/>
    <w:semiHidden/>
    <w:unhideWhenUsed/>
    <w:rsid w:val="00072017"/>
  </w:style>
  <w:style w:type="numbering" w:customStyle="1" w:styleId="Bezsaraksta11426">
    <w:name w:val="Bez saraksta11426"/>
    <w:next w:val="NoList"/>
    <w:uiPriority w:val="99"/>
    <w:semiHidden/>
    <w:unhideWhenUsed/>
    <w:rsid w:val="00072017"/>
  </w:style>
  <w:style w:type="numbering" w:customStyle="1" w:styleId="Bezsaraksta1816">
    <w:name w:val="Bez saraksta1816"/>
    <w:next w:val="NoList"/>
    <w:uiPriority w:val="99"/>
    <w:semiHidden/>
    <w:rsid w:val="00072017"/>
  </w:style>
  <w:style w:type="numbering" w:customStyle="1" w:styleId="Bezsaraksta1916">
    <w:name w:val="Bez saraksta1916"/>
    <w:next w:val="NoList"/>
    <w:uiPriority w:val="99"/>
    <w:semiHidden/>
    <w:unhideWhenUsed/>
    <w:rsid w:val="00072017"/>
  </w:style>
  <w:style w:type="numbering" w:customStyle="1" w:styleId="Bezsaraksta2416">
    <w:name w:val="Bez saraksta2416"/>
    <w:next w:val="NoList"/>
    <w:uiPriority w:val="99"/>
    <w:semiHidden/>
    <w:rsid w:val="00072017"/>
  </w:style>
  <w:style w:type="numbering" w:customStyle="1" w:styleId="Bezsaraksta11516">
    <w:name w:val="Bez saraksta11516"/>
    <w:next w:val="NoList"/>
    <w:uiPriority w:val="99"/>
    <w:semiHidden/>
    <w:unhideWhenUsed/>
    <w:rsid w:val="00072017"/>
  </w:style>
  <w:style w:type="numbering" w:customStyle="1" w:styleId="Bezsaraksta21116">
    <w:name w:val="Bez saraksta21116"/>
    <w:next w:val="NoList"/>
    <w:uiPriority w:val="99"/>
    <w:semiHidden/>
    <w:unhideWhenUsed/>
    <w:rsid w:val="00072017"/>
  </w:style>
  <w:style w:type="numbering" w:customStyle="1" w:styleId="Bezsaraksta111116">
    <w:name w:val="Bez saraksta111116"/>
    <w:next w:val="NoList"/>
    <w:uiPriority w:val="99"/>
    <w:semiHidden/>
    <w:unhideWhenUsed/>
    <w:rsid w:val="00072017"/>
  </w:style>
  <w:style w:type="numbering" w:customStyle="1" w:styleId="Bezsaraksta3316">
    <w:name w:val="Bez saraksta3316"/>
    <w:next w:val="NoList"/>
    <w:uiPriority w:val="99"/>
    <w:semiHidden/>
    <w:rsid w:val="00072017"/>
  </w:style>
  <w:style w:type="numbering" w:customStyle="1" w:styleId="Bezsaraksta12316">
    <w:name w:val="Bez saraksta12316"/>
    <w:next w:val="NoList"/>
    <w:uiPriority w:val="99"/>
    <w:semiHidden/>
    <w:unhideWhenUsed/>
    <w:rsid w:val="00072017"/>
  </w:style>
  <w:style w:type="numbering" w:customStyle="1" w:styleId="Bezsaraksta4316">
    <w:name w:val="Bez saraksta4316"/>
    <w:next w:val="NoList"/>
    <w:uiPriority w:val="99"/>
    <w:semiHidden/>
    <w:unhideWhenUsed/>
    <w:rsid w:val="00072017"/>
  </w:style>
  <w:style w:type="numbering" w:customStyle="1" w:styleId="Bezsaraksta5316">
    <w:name w:val="Bez saraksta5316"/>
    <w:next w:val="NoList"/>
    <w:uiPriority w:val="99"/>
    <w:semiHidden/>
    <w:unhideWhenUsed/>
    <w:rsid w:val="00072017"/>
  </w:style>
  <w:style w:type="numbering" w:customStyle="1" w:styleId="Bezsaraksta6316">
    <w:name w:val="Bez saraksta6316"/>
    <w:next w:val="NoList"/>
    <w:uiPriority w:val="99"/>
    <w:semiHidden/>
    <w:unhideWhenUsed/>
    <w:rsid w:val="00072017"/>
  </w:style>
  <w:style w:type="numbering" w:customStyle="1" w:styleId="Bezsaraksta7316">
    <w:name w:val="Bez saraksta7316"/>
    <w:next w:val="NoList"/>
    <w:uiPriority w:val="99"/>
    <w:semiHidden/>
    <w:rsid w:val="00072017"/>
  </w:style>
  <w:style w:type="numbering" w:customStyle="1" w:styleId="Bezsaraksta13116">
    <w:name w:val="Bez saraksta13116"/>
    <w:next w:val="NoList"/>
    <w:uiPriority w:val="99"/>
    <w:semiHidden/>
    <w:unhideWhenUsed/>
    <w:rsid w:val="00072017"/>
  </w:style>
  <w:style w:type="numbering" w:customStyle="1" w:styleId="Bezsaraksta22116">
    <w:name w:val="Bez saraksta22116"/>
    <w:next w:val="NoList"/>
    <w:uiPriority w:val="99"/>
    <w:semiHidden/>
    <w:unhideWhenUsed/>
    <w:rsid w:val="00072017"/>
  </w:style>
  <w:style w:type="numbering" w:customStyle="1" w:styleId="Bezsaraksta112116">
    <w:name w:val="Bez saraksta112116"/>
    <w:next w:val="NoList"/>
    <w:uiPriority w:val="99"/>
    <w:semiHidden/>
    <w:unhideWhenUsed/>
    <w:rsid w:val="00072017"/>
  </w:style>
  <w:style w:type="numbering" w:customStyle="1" w:styleId="Bezsaraksta31116">
    <w:name w:val="Bez saraksta31116"/>
    <w:next w:val="NoList"/>
    <w:uiPriority w:val="99"/>
    <w:semiHidden/>
    <w:rsid w:val="00072017"/>
  </w:style>
  <w:style w:type="numbering" w:customStyle="1" w:styleId="Bezsaraksta121116">
    <w:name w:val="Bez saraksta121116"/>
    <w:next w:val="NoList"/>
    <w:uiPriority w:val="99"/>
    <w:semiHidden/>
    <w:unhideWhenUsed/>
    <w:rsid w:val="00072017"/>
  </w:style>
  <w:style w:type="numbering" w:customStyle="1" w:styleId="Bezsaraksta41116">
    <w:name w:val="Bez saraksta41116"/>
    <w:next w:val="NoList"/>
    <w:uiPriority w:val="99"/>
    <w:semiHidden/>
    <w:unhideWhenUsed/>
    <w:rsid w:val="00072017"/>
  </w:style>
  <w:style w:type="numbering" w:customStyle="1" w:styleId="Bezsaraksta51116">
    <w:name w:val="Bez saraksta51116"/>
    <w:next w:val="NoList"/>
    <w:uiPriority w:val="99"/>
    <w:semiHidden/>
    <w:unhideWhenUsed/>
    <w:rsid w:val="00072017"/>
  </w:style>
  <w:style w:type="numbering" w:customStyle="1" w:styleId="Bezsaraksta61116">
    <w:name w:val="Bez saraksta61116"/>
    <w:next w:val="NoList"/>
    <w:uiPriority w:val="99"/>
    <w:semiHidden/>
    <w:unhideWhenUsed/>
    <w:rsid w:val="00072017"/>
  </w:style>
  <w:style w:type="numbering" w:customStyle="1" w:styleId="Bezsaraksta71116">
    <w:name w:val="Bez saraksta71116"/>
    <w:next w:val="NoList"/>
    <w:uiPriority w:val="99"/>
    <w:semiHidden/>
    <w:unhideWhenUsed/>
    <w:rsid w:val="00072017"/>
  </w:style>
  <w:style w:type="numbering" w:customStyle="1" w:styleId="Bezsaraksta8216">
    <w:name w:val="Bez saraksta8216"/>
    <w:next w:val="NoList"/>
    <w:uiPriority w:val="99"/>
    <w:semiHidden/>
    <w:rsid w:val="00072017"/>
  </w:style>
  <w:style w:type="numbering" w:customStyle="1" w:styleId="Bezsaraksta14116">
    <w:name w:val="Bez saraksta14116"/>
    <w:next w:val="NoList"/>
    <w:uiPriority w:val="99"/>
    <w:semiHidden/>
    <w:unhideWhenUsed/>
    <w:rsid w:val="00072017"/>
  </w:style>
  <w:style w:type="numbering" w:customStyle="1" w:styleId="Bezsaraksta23116">
    <w:name w:val="Bez saraksta23116"/>
    <w:next w:val="NoList"/>
    <w:uiPriority w:val="99"/>
    <w:semiHidden/>
    <w:unhideWhenUsed/>
    <w:rsid w:val="00072017"/>
  </w:style>
  <w:style w:type="numbering" w:customStyle="1" w:styleId="Bezsaraksta113116">
    <w:name w:val="Bez saraksta113116"/>
    <w:next w:val="NoList"/>
    <w:uiPriority w:val="99"/>
    <w:semiHidden/>
    <w:unhideWhenUsed/>
    <w:rsid w:val="00072017"/>
  </w:style>
  <w:style w:type="numbering" w:customStyle="1" w:styleId="Bezsaraksta32116">
    <w:name w:val="Bez saraksta32116"/>
    <w:next w:val="NoList"/>
    <w:uiPriority w:val="99"/>
    <w:semiHidden/>
    <w:rsid w:val="00072017"/>
  </w:style>
  <w:style w:type="numbering" w:customStyle="1" w:styleId="Bezsaraksta122116">
    <w:name w:val="Bez saraksta122116"/>
    <w:next w:val="NoList"/>
    <w:uiPriority w:val="99"/>
    <w:semiHidden/>
    <w:unhideWhenUsed/>
    <w:rsid w:val="00072017"/>
  </w:style>
  <w:style w:type="numbering" w:customStyle="1" w:styleId="Bezsaraksta42116">
    <w:name w:val="Bez saraksta42116"/>
    <w:next w:val="NoList"/>
    <w:uiPriority w:val="99"/>
    <w:semiHidden/>
    <w:unhideWhenUsed/>
    <w:rsid w:val="00072017"/>
  </w:style>
  <w:style w:type="numbering" w:customStyle="1" w:styleId="Bezsaraksta52116">
    <w:name w:val="Bez saraksta52116"/>
    <w:next w:val="NoList"/>
    <w:uiPriority w:val="99"/>
    <w:semiHidden/>
    <w:unhideWhenUsed/>
    <w:rsid w:val="00072017"/>
  </w:style>
  <w:style w:type="numbering" w:customStyle="1" w:styleId="Bezsaraksta62116">
    <w:name w:val="Bez saraksta62116"/>
    <w:next w:val="NoList"/>
    <w:uiPriority w:val="99"/>
    <w:semiHidden/>
    <w:unhideWhenUsed/>
    <w:rsid w:val="00072017"/>
  </w:style>
  <w:style w:type="numbering" w:customStyle="1" w:styleId="Bezsaraksta72116">
    <w:name w:val="Bez saraksta72116"/>
    <w:next w:val="NoList"/>
    <w:uiPriority w:val="99"/>
    <w:semiHidden/>
    <w:unhideWhenUsed/>
    <w:rsid w:val="00072017"/>
  </w:style>
  <w:style w:type="numbering" w:customStyle="1" w:styleId="Bezsaraksta81116">
    <w:name w:val="Bez saraksta81116"/>
    <w:next w:val="NoList"/>
    <w:uiPriority w:val="99"/>
    <w:semiHidden/>
    <w:unhideWhenUsed/>
    <w:rsid w:val="00072017"/>
  </w:style>
  <w:style w:type="numbering" w:customStyle="1" w:styleId="Bezsaraksta9116">
    <w:name w:val="Bez saraksta9116"/>
    <w:next w:val="NoList"/>
    <w:uiPriority w:val="99"/>
    <w:semiHidden/>
    <w:unhideWhenUsed/>
    <w:rsid w:val="00072017"/>
  </w:style>
  <w:style w:type="numbering" w:customStyle="1" w:styleId="Bezsaraksta10116">
    <w:name w:val="Bez saraksta10116"/>
    <w:next w:val="NoList"/>
    <w:uiPriority w:val="99"/>
    <w:semiHidden/>
    <w:unhideWhenUsed/>
    <w:rsid w:val="00072017"/>
  </w:style>
  <w:style w:type="numbering" w:customStyle="1" w:styleId="Bezsaraksta15116">
    <w:name w:val="Bez saraksta15116"/>
    <w:next w:val="NoList"/>
    <w:uiPriority w:val="99"/>
    <w:semiHidden/>
    <w:unhideWhenUsed/>
    <w:rsid w:val="00072017"/>
  </w:style>
  <w:style w:type="numbering" w:customStyle="1" w:styleId="Bezsaraksta16116">
    <w:name w:val="Bez saraksta16116"/>
    <w:next w:val="NoList"/>
    <w:uiPriority w:val="99"/>
    <w:semiHidden/>
    <w:unhideWhenUsed/>
    <w:rsid w:val="00072017"/>
  </w:style>
  <w:style w:type="numbering" w:customStyle="1" w:styleId="Bezsaraksta17116">
    <w:name w:val="Bez saraksta17116"/>
    <w:next w:val="NoList"/>
    <w:uiPriority w:val="99"/>
    <w:semiHidden/>
    <w:unhideWhenUsed/>
    <w:rsid w:val="00072017"/>
  </w:style>
  <w:style w:type="numbering" w:customStyle="1" w:styleId="Bezsaraksta114116">
    <w:name w:val="Bez saraksta114116"/>
    <w:next w:val="NoList"/>
    <w:uiPriority w:val="99"/>
    <w:semiHidden/>
    <w:unhideWhenUsed/>
    <w:rsid w:val="00072017"/>
  </w:style>
  <w:style w:type="numbering" w:customStyle="1" w:styleId="Bezsaraksta18116">
    <w:name w:val="Bez saraksta18116"/>
    <w:next w:val="NoList"/>
    <w:uiPriority w:val="99"/>
    <w:semiHidden/>
    <w:rsid w:val="00072017"/>
  </w:style>
  <w:style w:type="numbering" w:customStyle="1" w:styleId="Bezsaraksta19116">
    <w:name w:val="Bez saraksta19116"/>
    <w:next w:val="NoList"/>
    <w:uiPriority w:val="99"/>
    <w:semiHidden/>
    <w:unhideWhenUsed/>
    <w:rsid w:val="00072017"/>
  </w:style>
  <w:style w:type="numbering" w:customStyle="1" w:styleId="Bezsaraksta24116">
    <w:name w:val="Bez saraksta24116"/>
    <w:next w:val="NoList"/>
    <w:uiPriority w:val="99"/>
    <w:semiHidden/>
    <w:rsid w:val="00072017"/>
  </w:style>
  <w:style w:type="numbering" w:customStyle="1" w:styleId="Bezsaraksta115116">
    <w:name w:val="Bez saraksta115116"/>
    <w:next w:val="NoList"/>
    <w:uiPriority w:val="99"/>
    <w:semiHidden/>
    <w:unhideWhenUsed/>
    <w:rsid w:val="00072017"/>
  </w:style>
  <w:style w:type="numbering" w:customStyle="1" w:styleId="Bezsaraksta211116">
    <w:name w:val="Bez saraksta211116"/>
    <w:next w:val="NoList"/>
    <w:uiPriority w:val="99"/>
    <w:semiHidden/>
    <w:unhideWhenUsed/>
    <w:rsid w:val="00072017"/>
  </w:style>
  <w:style w:type="numbering" w:customStyle="1" w:styleId="Bezsaraksta1111116">
    <w:name w:val="Bez saraksta1111116"/>
    <w:next w:val="NoList"/>
    <w:uiPriority w:val="99"/>
    <w:semiHidden/>
    <w:unhideWhenUsed/>
    <w:rsid w:val="00072017"/>
  </w:style>
  <w:style w:type="numbering" w:customStyle="1" w:styleId="Bezsaraksta33116">
    <w:name w:val="Bez saraksta33116"/>
    <w:next w:val="NoList"/>
    <w:uiPriority w:val="99"/>
    <w:semiHidden/>
    <w:rsid w:val="00072017"/>
  </w:style>
  <w:style w:type="numbering" w:customStyle="1" w:styleId="Bezsaraksta123116">
    <w:name w:val="Bez saraksta123116"/>
    <w:next w:val="NoList"/>
    <w:uiPriority w:val="99"/>
    <w:semiHidden/>
    <w:unhideWhenUsed/>
    <w:rsid w:val="00072017"/>
  </w:style>
  <w:style w:type="numbering" w:customStyle="1" w:styleId="Bezsaraksta43116">
    <w:name w:val="Bez saraksta43116"/>
    <w:next w:val="NoList"/>
    <w:uiPriority w:val="99"/>
    <w:semiHidden/>
    <w:unhideWhenUsed/>
    <w:rsid w:val="00072017"/>
  </w:style>
  <w:style w:type="numbering" w:customStyle="1" w:styleId="Bezsaraksta53116">
    <w:name w:val="Bez saraksta53116"/>
    <w:next w:val="NoList"/>
    <w:uiPriority w:val="99"/>
    <w:semiHidden/>
    <w:unhideWhenUsed/>
    <w:rsid w:val="00072017"/>
  </w:style>
  <w:style w:type="numbering" w:customStyle="1" w:styleId="Bezsaraksta63116">
    <w:name w:val="Bez saraksta63116"/>
    <w:next w:val="NoList"/>
    <w:uiPriority w:val="99"/>
    <w:semiHidden/>
    <w:unhideWhenUsed/>
    <w:rsid w:val="00072017"/>
  </w:style>
  <w:style w:type="numbering" w:customStyle="1" w:styleId="Bezsaraksta73116">
    <w:name w:val="Bez saraksta73116"/>
    <w:next w:val="NoList"/>
    <w:uiPriority w:val="99"/>
    <w:semiHidden/>
    <w:rsid w:val="00072017"/>
  </w:style>
  <w:style w:type="numbering" w:customStyle="1" w:styleId="Bezsaraksta131116">
    <w:name w:val="Bez saraksta131116"/>
    <w:next w:val="NoList"/>
    <w:uiPriority w:val="99"/>
    <w:semiHidden/>
    <w:unhideWhenUsed/>
    <w:rsid w:val="00072017"/>
  </w:style>
  <w:style w:type="numbering" w:customStyle="1" w:styleId="Bezsaraksta221116">
    <w:name w:val="Bez saraksta221116"/>
    <w:next w:val="NoList"/>
    <w:uiPriority w:val="99"/>
    <w:semiHidden/>
    <w:unhideWhenUsed/>
    <w:rsid w:val="00072017"/>
  </w:style>
  <w:style w:type="numbering" w:customStyle="1" w:styleId="Bezsaraksta1121116">
    <w:name w:val="Bez saraksta1121116"/>
    <w:next w:val="NoList"/>
    <w:uiPriority w:val="99"/>
    <w:semiHidden/>
    <w:unhideWhenUsed/>
    <w:rsid w:val="00072017"/>
  </w:style>
  <w:style w:type="numbering" w:customStyle="1" w:styleId="Bezsaraksta311116">
    <w:name w:val="Bez saraksta311116"/>
    <w:next w:val="NoList"/>
    <w:uiPriority w:val="99"/>
    <w:semiHidden/>
    <w:rsid w:val="00072017"/>
  </w:style>
  <w:style w:type="numbering" w:customStyle="1" w:styleId="Bezsaraksta1211116">
    <w:name w:val="Bez saraksta1211116"/>
    <w:next w:val="NoList"/>
    <w:uiPriority w:val="99"/>
    <w:semiHidden/>
    <w:unhideWhenUsed/>
    <w:rsid w:val="00072017"/>
  </w:style>
  <w:style w:type="numbering" w:customStyle="1" w:styleId="Bezsaraksta411116">
    <w:name w:val="Bez saraksta411116"/>
    <w:next w:val="NoList"/>
    <w:uiPriority w:val="99"/>
    <w:semiHidden/>
    <w:unhideWhenUsed/>
    <w:rsid w:val="00072017"/>
  </w:style>
  <w:style w:type="numbering" w:customStyle="1" w:styleId="Bezsaraksta511116">
    <w:name w:val="Bez saraksta511116"/>
    <w:next w:val="NoList"/>
    <w:uiPriority w:val="99"/>
    <w:semiHidden/>
    <w:unhideWhenUsed/>
    <w:rsid w:val="00072017"/>
  </w:style>
  <w:style w:type="numbering" w:customStyle="1" w:styleId="Bezsaraksta611116">
    <w:name w:val="Bez saraksta611116"/>
    <w:next w:val="NoList"/>
    <w:uiPriority w:val="99"/>
    <w:semiHidden/>
    <w:unhideWhenUsed/>
    <w:rsid w:val="00072017"/>
  </w:style>
  <w:style w:type="numbering" w:customStyle="1" w:styleId="Bezsaraksta711116">
    <w:name w:val="Bez saraksta711116"/>
    <w:next w:val="NoList"/>
    <w:uiPriority w:val="99"/>
    <w:semiHidden/>
    <w:unhideWhenUsed/>
    <w:rsid w:val="00072017"/>
  </w:style>
  <w:style w:type="numbering" w:customStyle="1" w:styleId="Bezsaraksta82116">
    <w:name w:val="Bez saraksta82116"/>
    <w:next w:val="NoList"/>
    <w:uiPriority w:val="99"/>
    <w:semiHidden/>
    <w:rsid w:val="00072017"/>
  </w:style>
  <w:style w:type="numbering" w:customStyle="1" w:styleId="Bezsaraksta141116">
    <w:name w:val="Bez saraksta141116"/>
    <w:next w:val="NoList"/>
    <w:uiPriority w:val="99"/>
    <w:semiHidden/>
    <w:unhideWhenUsed/>
    <w:rsid w:val="00072017"/>
  </w:style>
  <w:style w:type="numbering" w:customStyle="1" w:styleId="Bezsaraksta231116">
    <w:name w:val="Bez saraksta231116"/>
    <w:next w:val="NoList"/>
    <w:uiPriority w:val="99"/>
    <w:semiHidden/>
    <w:unhideWhenUsed/>
    <w:rsid w:val="00072017"/>
  </w:style>
  <w:style w:type="numbering" w:customStyle="1" w:styleId="Bezsaraksta1131116">
    <w:name w:val="Bez saraksta1131116"/>
    <w:next w:val="NoList"/>
    <w:uiPriority w:val="99"/>
    <w:semiHidden/>
    <w:unhideWhenUsed/>
    <w:rsid w:val="00072017"/>
  </w:style>
  <w:style w:type="numbering" w:customStyle="1" w:styleId="Bezsaraksta321116">
    <w:name w:val="Bez saraksta321116"/>
    <w:next w:val="NoList"/>
    <w:uiPriority w:val="99"/>
    <w:semiHidden/>
    <w:rsid w:val="00072017"/>
  </w:style>
  <w:style w:type="numbering" w:customStyle="1" w:styleId="Bezsaraksta1221116">
    <w:name w:val="Bez saraksta1221116"/>
    <w:next w:val="NoList"/>
    <w:uiPriority w:val="99"/>
    <w:semiHidden/>
    <w:unhideWhenUsed/>
    <w:rsid w:val="00072017"/>
  </w:style>
  <w:style w:type="numbering" w:customStyle="1" w:styleId="Bezsaraksta421116">
    <w:name w:val="Bez saraksta421116"/>
    <w:next w:val="NoList"/>
    <w:uiPriority w:val="99"/>
    <w:semiHidden/>
    <w:unhideWhenUsed/>
    <w:rsid w:val="00072017"/>
  </w:style>
  <w:style w:type="numbering" w:customStyle="1" w:styleId="Bezsaraksta521116">
    <w:name w:val="Bez saraksta521116"/>
    <w:next w:val="NoList"/>
    <w:uiPriority w:val="99"/>
    <w:semiHidden/>
    <w:unhideWhenUsed/>
    <w:rsid w:val="00072017"/>
  </w:style>
  <w:style w:type="numbering" w:customStyle="1" w:styleId="Bezsaraksta621116">
    <w:name w:val="Bez saraksta621116"/>
    <w:next w:val="NoList"/>
    <w:uiPriority w:val="99"/>
    <w:semiHidden/>
    <w:unhideWhenUsed/>
    <w:rsid w:val="00072017"/>
  </w:style>
  <w:style w:type="numbering" w:customStyle="1" w:styleId="Bezsaraksta721116">
    <w:name w:val="Bez saraksta721116"/>
    <w:next w:val="NoList"/>
    <w:uiPriority w:val="99"/>
    <w:semiHidden/>
    <w:unhideWhenUsed/>
    <w:rsid w:val="00072017"/>
  </w:style>
  <w:style w:type="numbering" w:customStyle="1" w:styleId="Bezsaraksta811116">
    <w:name w:val="Bez saraksta811116"/>
    <w:next w:val="NoList"/>
    <w:uiPriority w:val="99"/>
    <w:semiHidden/>
    <w:unhideWhenUsed/>
    <w:rsid w:val="00072017"/>
  </w:style>
  <w:style w:type="numbering" w:customStyle="1" w:styleId="Bezsaraksta91116">
    <w:name w:val="Bez saraksta91116"/>
    <w:next w:val="NoList"/>
    <w:uiPriority w:val="99"/>
    <w:semiHidden/>
    <w:unhideWhenUsed/>
    <w:rsid w:val="00072017"/>
  </w:style>
  <w:style w:type="numbering" w:customStyle="1" w:styleId="Bezsaraksta101116">
    <w:name w:val="Bez saraksta101116"/>
    <w:next w:val="NoList"/>
    <w:uiPriority w:val="99"/>
    <w:semiHidden/>
    <w:unhideWhenUsed/>
    <w:rsid w:val="00072017"/>
  </w:style>
  <w:style w:type="numbering" w:customStyle="1" w:styleId="Bezsaraksta151116">
    <w:name w:val="Bez saraksta151116"/>
    <w:next w:val="NoList"/>
    <w:uiPriority w:val="99"/>
    <w:semiHidden/>
    <w:unhideWhenUsed/>
    <w:rsid w:val="00072017"/>
  </w:style>
  <w:style w:type="numbering" w:customStyle="1" w:styleId="Bezsaraksta161116">
    <w:name w:val="Bez saraksta161116"/>
    <w:next w:val="NoList"/>
    <w:uiPriority w:val="99"/>
    <w:semiHidden/>
    <w:unhideWhenUsed/>
    <w:rsid w:val="00072017"/>
  </w:style>
  <w:style w:type="numbering" w:customStyle="1" w:styleId="Bezsaraksta171116">
    <w:name w:val="Bez saraksta171116"/>
    <w:next w:val="NoList"/>
    <w:uiPriority w:val="99"/>
    <w:semiHidden/>
    <w:unhideWhenUsed/>
    <w:rsid w:val="00072017"/>
  </w:style>
  <w:style w:type="numbering" w:customStyle="1" w:styleId="Bezsaraksta1141116">
    <w:name w:val="Bez saraksta1141116"/>
    <w:next w:val="NoList"/>
    <w:uiPriority w:val="99"/>
    <w:semiHidden/>
    <w:unhideWhenUsed/>
    <w:rsid w:val="00072017"/>
  </w:style>
  <w:style w:type="numbering" w:customStyle="1" w:styleId="Bezsaraksta2016">
    <w:name w:val="Bez saraksta2016"/>
    <w:next w:val="NoList"/>
    <w:uiPriority w:val="99"/>
    <w:semiHidden/>
    <w:unhideWhenUsed/>
    <w:rsid w:val="00072017"/>
  </w:style>
  <w:style w:type="numbering" w:customStyle="1" w:styleId="Bezsaraksta2516">
    <w:name w:val="Bez saraksta2516"/>
    <w:next w:val="NoList"/>
    <w:uiPriority w:val="99"/>
    <w:semiHidden/>
    <w:unhideWhenUsed/>
    <w:rsid w:val="00072017"/>
  </w:style>
  <w:style w:type="numbering" w:customStyle="1" w:styleId="Bezsaraksta2616">
    <w:name w:val="Bez saraksta2616"/>
    <w:next w:val="NoList"/>
    <w:uiPriority w:val="99"/>
    <w:semiHidden/>
    <w:rsid w:val="00072017"/>
  </w:style>
  <w:style w:type="numbering" w:customStyle="1" w:styleId="Bezsaraksta11016">
    <w:name w:val="Bez saraksta11016"/>
    <w:next w:val="NoList"/>
    <w:uiPriority w:val="99"/>
    <w:semiHidden/>
    <w:unhideWhenUsed/>
    <w:rsid w:val="00072017"/>
  </w:style>
  <w:style w:type="numbering" w:customStyle="1" w:styleId="Bezsaraksta2716">
    <w:name w:val="Bez saraksta2716"/>
    <w:next w:val="NoList"/>
    <w:uiPriority w:val="99"/>
    <w:semiHidden/>
    <w:rsid w:val="00072017"/>
  </w:style>
  <w:style w:type="numbering" w:customStyle="1" w:styleId="Bezsaraksta11616">
    <w:name w:val="Bez saraksta11616"/>
    <w:next w:val="NoList"/>
    <w:uiPriority w:val="99"/>
    <w:semiHidden/>
    <w:unhideWhenUsed/>
    <w:rsid w:val="00072017"/>
  </w:style>
  <w:style w:type="numbering" w:customStyle="1" w:styleId="Bezsaraksta21216">
    <w:name w:val="Bez saraksta21216"/>
    <w:next w:val="NoList"/>
    <w:uiPriority w:val="99"/>
    <w:semiHidden/>
    <w:unhideWhenUsed/>
    <w:rsid w:val="00072017"/>
  </w:style>
  <w:style w:type="numbering" w:customStyle="1" w:styleId="Bezsaraksta111216">
    <w:name w:val="Bez saraksta111216"/>
    <w:next w:val="NoList"/>
    <w:uiPriority w:val="99"/>
    <w:semiHidden/>
    <w:unhideWhenUsed/>
    <w:rsid w:val="00072017"/>
  </w:style>
  <w:style w:type="numbering" w:customStyle="1" w:styleId="Bezsaraksta3416">
    <w:name w:val="Bez saraksta3416"/>
    <w:next w:val="NoList"/>
    <w:uiPriority w:val="99"/>
    <w:semiHidden/>
    <w:rsid w:val="00072017"/>
  </w:style>
  <w:style w:type="numbering" w:customStyle="1" w:styleId="Bezsaraksta12416">
    <w:name w:val="Bez saraksta12416"/>
    <w:next w:val="NoList"/>
    <w:uiPriority w:val="99"/>
    <w:semiHidden/>
    <w:unhideWhenUsed/>
    <w:rsid w:val="00072017"/>
  </w:style>
  <w:style w:type="numbering" w:customStyle="1" w:styleId="Bezsaraksta4416">
    <w:name w:val="Bez saraksta4416"/>
    <w:next w:val="NoList"/>
    <w:uiPriority w:val="99"/>
    <w:semiHidden/>
    <w:unhideWhenUsed/>
    <w:rsid w:val="00072017"/>
  </w:style>
  <w:style w:type="numbering" w:customStyle="1" w:styleId="Bezsaraksta5416">
    <w:name w:val="Bez saraksta5416"/>
    <w:next w:val="NoList"/>
    <w:uiPriority w:val="99"/>
    <w:semiHidden/>
    <w:unhideWhenUsed/>
    <w:rsid w:val="00072017"/>
  </w:style>
  <w:style w:type="numbering" w:customStyle="1" w:styleId="Bezsaraksta6416">
    <w:name w:val="Bez saraksta6416"/>
    <w:next w:val="NoList"/>
    <w:uiPriority w:val="99"/>
    <w:semiHidden/>
    <w:unhideWhenUsed/>
    <w:rsid w:val="00072017"/>
  </w:style>
  <w:style w:type="numbering" w:customStyle="1" w:styleId="Bezsaraksta7416">
    <w:name w:val="Bez saraksta7416"/>
    <w:next w:val="NoList"/>
    <w:uiPriority w:val="99"/>
    <w:semiHidden/>
    <w:rsid w:val="00072017"/>
  </w:style>
  <w:style w:type="numbering" w:customStyle="1" w:styleId="Bezsaraksta13216">
    <w:name w:val="Bez saraksta13216"/>
    <w:next w:val="NoList"/>
    <w:uiPriority w:val="99"/>
    <w:semiHidden/>
    <w:unhideWhenUsed/>
    <w:rsid w:val="00072017"/>
  </w:style>
  <w:style w:type="numbering" w:customStyle="1" w:styleId="Bezsaraksta22216">
    <w:name w:val="Bez saraksta22216"/>
    <w:next w:val="NoList"/>
    <w:uiPriority w:val="99"/>
    <w:semiHidden/>
    <w:unhideWhenUsed/>
    <w:rsid w:val="00072017"/>
  </w:style>
  <w:style w:type="numbering" w:customStyle="1" w:styleId="Bezsaraksta112216">
    <w:name w:val="Bez saraksta112216"/>
    <w:next w:val="NoList"/>
    <w:uiPriority w:val="99"/>
    <w:semiHidden/>
    <w:unhideWhenUsed/>
    <w:rsid w:val="00072017"/>
  </w:style>
  <w:style w:type="numbering" w:customStyle="1" w:styleId="Bezsaraksta31216">
    <w:name w:val="Bez saraksta31216"/>
    <w:next w:val="NoList"/>
    <w:uiPriority w:val="99"/>
    <w:semiHidden/>
    <w:rsid w:val="00072017"/>
  </w:style>
  <w:style w:type="numbering" w:customStyle="1" w:styleId="Bezsaraksta121216">
    <w:name w:val="Bez saraksta121216"/>
    <w:next w:val="NoList"/>
    <w:uiPriority w:val="99"/>
    <w:semiHidden/>
    <w:unhideWhenUsed/>
    <w:rsid w:val="00072017"/>
  </w:style>
  <w:style w:type="numbering" w:customStyle="1" w:styleId="Bezsaraksta41216">
    <w:name w:val="Bez saraksta41216"/>
    <w:next w:val="NoList"/>
    <w:uiPriority w:val="99"/>
    <w:semiHidden/>
    <w:unhideWhenUsed/>
    <w:rsid w:val="00072017"/>
  </w:style>
  <w:style w:type="numbering" w:customStyle="1" w:styleId="Bezsaraksta51216">
    <w:name w:val="Bez saraksta51216"/>
    <w:next w:val="NoList"/>
    <w:uiPriority w:val="99"/>
    <w:semiHidden/>
    <w:unhideWhenUsed/>
    <w:rsid w:val="00072017"/>
  </w:style>
  <w:style w:type="numbering" w:customStyle="1" w:styleId="Bezsaraksta61216">
    <w:name w:val="Bez saraksta61216"/>
    <w:next w:val="NoList"/>
    <w:uiPriority w:val="99"/>
    <w:semiHidden/>
    <w:unhideWhenUsed/>
    <w:rsid w:val="00072017"/>
  </w:style>
  <w:style w:type="numbering" w:customStyle="1" w:styleId="Bezsaraksta71216">
    <w:name w:val="Bez saraksta71216"/>
    <w:next w:val="NoList"/>
    <w:uiPriority w:val="99"/>
    <w:semiHidden/>
    <w:unhideWhenUsed/>
    <w:rsid w:val="00072017"/>
  </w:style>
  <w:style w:type="numbering" w:customStyle="1" w:styleId="Bezsaraksta8316">
    <w:name w:val="Bez saraksta8316"/>
    <w:next w:val="NoList"/>
    <w:uiPriority w:val="99"/>
    <w:semiHidden/>
    <w:rsid w:val="00072017"/>
  </w:style>
  <w:style w:type="numbering" w:customStyle="1" w:styleId="Bezsaraksta14216">
    <w:name w:val="Bez saraksta14216"/>
    <w:next w:val="NoList"/>
    <w:uiPriority w:val="99"/>
    <w:semiHidden/>
    <w:unhideWhenUsed/>
    <w:rsid w:val="00072017"/>
  </w:style>
  <w:style w:type="numbering" w:customStyle="1" w:styleId="Bezsaraksta23216">
    <w:name w:val="Bez saraksta23216"/>
    <w:next w:val="NoList"/>
    <w:uiPriority w:val="99"/>
    <w:semiHidden/>
    <w:unhideWhenUsed/>
    <w:rsid w:val="00072017"/>
  </w:style>
  <w:style w:type="numbering" w:customStyle="1" w:styleId="Bezsaraksta113216">
    <w:name w:val="Bez saraksta113216"/>
    <w:next w:val="NoList"/>
    <w:uiPriority w:val="99"/>
    <w:semiHidden/>
    <w:unhideWhenUsed/>
    <w:rsid w:val="00072017"/>
  </w:style>
  <w:style w:type="numbering" w:customStyle="1" w:styleId="Bezsaraksta32216">
    <w:name w:val="Bez saraksta32216"/>
    <w:next w:val="NoList"/>
    <w:uiPriority w:val="99"/>
    <w:semiHidden/>
    <w:rsid w:val="00072017"/>
  </w:style>
  <w:style w:type="numbering" w:customStyle="1" w:styleId="Bezsaraksta122216">
    <w:name w:val="Bez saraksta122216"/>
    <w:next w:val="NoList"/>
    <w:uiPriority w:val="99"/>
    <w:semiHidden/>
    <w:unhideWhenUsed/>
    <w:rsid w:val="00072017"/>
  </w:style>
  <w:style w:type="numbering" w:customStyle="1" w:styleId="Bezsaraksta42216">
    <w:name w:val="Bez saraksta42216"/>
    <w:next w:val="NoList"/>
    <w:uiPriority w:val="99"/>
    <w:semiHidden/>
    <w:unhideWhenUsed/>
    <w:rsid w:val="00072017"/>
  </w:style>
  <w:style w:type="numbering" w:customStyle="1" w:styleId="Bezsaraksta52216">
    <w:name w:val="Bez saraksta52216"/>
    <w:next w:val="NoList"/>
    <w:uiPriority w:val="99"/>
    <w:semiHidden/>
    <w:unhideWhenUsed/>
    <w:rsid w:val="00072017"/>
  </w:style>
  <w:style w:type="numbering" w:customStyle="1" w:styleId="Bezsaraksta62216">
    <w:name w:val="Bez saraksta62216"/>
    <w:next w:val="NoList"/>
    <w:uiPriority w:val="99"/>
    <w:semiHidden/>
    <w:unhideWhenUsed/>
    <w:rsid w:val="00072017"/>
  </w:style>
  <w:style w:type="numbering" w:customStyle="1" w:styleId="Bezsaraksta72216">
    <w:name w:val="Bez saraksta72216"/>
    <w:next w:val="NoList"/>
    <w:uiPriority w:val="99"/>
    <w:semiHidden/>
    <w:unhideWhenUsed/>
    <w:rsid w:val="00072017"/>
  </w:style>
  <w:style w:type="numbering" w:customStyle="1" w:styleId="Bezsaraksta81216">
    <w:name w:val="Bez saraksta81216"/>
    <w:next w:val="NoList"/>
    <w:uiPriority w:val="99"/>
    <w:semiHidden/>
    <w:unhideWhenUsed/>
    <w:rsid w:val="00072017"/>
  </w:style>
  <w:style w:type="numbering" w:customStyle="1" w:styleId="Bezsaraksta9216">
    <w:name w:val="Bez saraksta9216"/>
    <w:next w:val="NoList"/>
    <w:uiPriority w:val="99"/>
    <w:semiHidden/>
    <w:unhideWhenUsed/>
    <w:rsid w:val="00072017"/>
  </w:style>
  <w:style w:type="numbering" w:customStyle="1" w:styleId="Bezsaraksta10216">
    <w:name w:val="Bez saraksta10216"/>
    <w:next w:val="NoList"/>
    <w:uiPriority w:val="99"/>
    <w:semiHidden/>
    <w:unhideWhenUsed/>
    <w:rsid w:val="00072017"/>
  </w:style>
  <w:style w:type="numbering" w:customStyle="1" w:styleId="Bezsaraksta15216">
    <w:name w:val="Bez saraksta15216"/>
    <w:next w:val="NoList"/>
    <w:uiPriority w:val="99"/>
    <w:semiHidden/>
    <w:unhideWhenUsed/>
    <w:rsid w:val="00072017"/>
  </w:style>
  <w:style w:type="numbering" w:customStyle="1" w:styleId="Bezsaraksta16216">
    <w:name w:val="Bez saraksta16216"/>
    <w:next w:val="NoList"/>
    <w:uiPriority w:val="99"/>
    <w:semiHidden/>
    <w:unhideWhenUsed/>
    <w:rsid w:val="00072017"/>
  </w:style>
  <w:style w:type="numbering" w:customStyle="1" w:styleId="Bezsaraksta17216">
    <w:name w:val="Bez saraksta17216"/>
    <w:next w:val="NoList"/>
    <w:uiPriority w:val="99"/>
    <w:semiHidden/>
    <w:unhideWhenUsed/>
    <w:rsid w:val="00072017"/>
  </w:style>
  <w:style w:type="numbering" w:customStyle="1" w:styleId="Bezsaraksta114216">
    <w:name w:val="Bez saraksta114216"/>
    <w:next w:val="NoList"/>
    <w:uiPriority w:val="99"/>
    <w:semiHidden/>
    <w:unhideWhenUsed/>
    <w:rsid w:val="00072017"/>
  </w:style>
  <w:style w:type="numbering" w:customStyle="1" w:styleId="Bezsaraksta1826">
    <w:name w:val="Bez saraksta1826"/>
    <w:next w:val="NoList"/>
    <w:uiPriority w:val="99"/>
    <w:semiHidden/>
    <w:rsid w:val="00072017"/>
  </w:style>
  <w:style w:type="numbering" w:customStyle="1" w:styleId="Bezsaraksta1926">
    <w:name w:val="Bez saraksta1926"/>
    <w:next w:val="NoList"/>
    <w:uiPriority w:val="99"/>
    <w:semiHidden/>
    <w:unhideWhenUsed/>
    <w:rsid w:val="00072017"/>
  </w:style>
  <w:style w:type="numbering" w:customStyle="1" w:styleId="Bezsaraksta2426">
    <w:name w:val="Bez saraksta2426"/>
    <w:next w:val="NoList"/>
    <w:uiPriority w:val="99"/>
    <w:semiHidden/>
    <w:rsid w:val="00072017"/>
  </w:style>
  <w:style w:type="numbering" w:customStyle="1" w:styleId="Bezsaraksta11526">
    <w:name w:val="Bez saraksta11526"/>
    <w:next w:val="NoList"/>
    <w:uiPriority w:val="99"/>
    <w:semiHidden/>
    <w:unhideWhenUsed/>
    <w:rsid w:val="00072017"/>
  </w:style>
  <w:style w:type="numbering" w:customStyle="1" w:styleId="Bezsaraksta21126">
    <w:name w:val="Bez saraksta21126"/>
    <w:next w:val="NoList"/>
    <w:uiPriority w:val="99"/>
    <w:semiHidden/>
    <w:unhideWhenUsed/>
    <w:rsid w:val="00072017"/>
  </w:style>
  <w:style w:type="numbering" w:customStyle="1" w:styleId="Bezsaraksta111126">
    <w:name w:val="Bez saraksta111126"/>
    <w:next w:val="NoList"/>
    <w:uiPriority w:val="99"/>
    <w:semiHidden/>
    <w:unhideWhenUsed/>
    <w:rsid w:val="00072017"/>
  </w:style>
  <w:style w:type="numbering" w:customStyle="1" w:styleId="Bezsaraksta3326">
    <w:name w:val="Bez saraksta3326"/>
    <w:next w:val="NoList"/>
    <w:uiPriority w:val="99"/>
    <w:semiHidden/>
    <w:rsid w:val="00072017"/>
  </w:style>
  <w:style w:type="numbering" w:customStyle="1" w:styleId="Bezsaraksta12326">
    <w:name w:val="Bez saraksta12326"/>
    <w:next w:val="NoList"/>
    <w:uiPriority w:val="99"/>
    <w:semiHidden/>
    <w:unhideWhenUsed/>
    <w:rsid w:val="00072017"/>
  </w:style>
  <w:style w:type="numbering" w:customStyle="1" w:styleId="Bezsaraksta4326">
    <w:name w:val="Bez saraksta4326"/>
    <w:next w:val="NoList"/>
    <w:uiPriority w:val="99"/>
    <w:semiHidden/>
    <w:unhideWhenUsed/>
    <w:rsid w:val="00072017"/>
  </w:style>
  <w:style w:type="numbering" w:customStyle="1" w:styleId="Bezsaraksta5326">
    <w:name w:val="Bez saraksta5326"/>
    <w:next w:val="NoList"/>
    <w:uiPriority w:val="99"/>
    <w:semiHidden/>
    <w:unhideWhenUsed/>
    <w:rsid w:val="00072017"/>
  </w:style>
  <w:style w:type="numbering" w:customStyle="1" w:styleId="Bezsaraksta6326">
    <w:name w:val="Bez saraksta6326"/>
    <w:next w:val="NoList"/>
    <w:uiPriority w:val="99"/>
    <w:semiHidden/>
    <w:unhideWhenUsed/>
    <w:rsid w:val="00072017"/>
  </w:style>
  <w:style w:type="numbering" w:customStyle="1" w:styleId="Bezsaraksta7326">
    <w:name w:val="Bez saraksta7326"/>
    <w:next w:val="NoList"/>
    <w:uiPriority w:val="99"/>
    <w:semiHidden/>
    <w:rsid w:val="00072017"/>
  </w:style>
  <w:style w:type="numbering" w:customStyle="1" w:styleId="Bezsaraksta13126">
    <w:name w:val="Bez saraksta13126"/>
    <w:next w:val="NoList"/>
    <w:uiPriority w:val="99"/>
    <w:semiHidden/>
    <w:unhideWhenUsed/>
    <w:rsid w:val="00072017"/>
  </w:style>
  <w:style w:type="numbering" w:customStyle="1" w:styleId="Bezsaraksta22126">
    <w:name w:val="Bez saraksta22126"/>
    <w:next w:val="NoList"/>
    <w:uiPriority w:val="99"/>
    <w:semiHidden/>
    <w:unhideWhenUsed/>
    <w:rsid w:val="00072017"/>
  </w:style>
  <w:style w:type="numbering" w:customStyle="1" w:styleId="Bezsaraksta112126">
    <w:name w:val="Bez saraksta112126"/>
    <w:next w:val="NoList"/>
    <w:uiPriority w:val="99"/>
    <w:semiHidden/>
    <w:unhideWhenUsed/>
    <w:rsid w:val="00072017"/>
  </w:style>
  <w:style w:type="numbering" w:customStyle="1" w:styleId="Bezsaraksta31126">
    <w:name w:val="Bez saraksta31126"/>
    <w:next w:val="NoList"/>
    <w:uiPriority w:val="99"/>
    <w:semiHidden/>
    <w:rsid w:val="00072017"/>
  </w:style>
  <w:style w:type="numbering" w:customStyle="1" w:styleId="Bezsaraksta121126">
    <w:name w:val="Bez saraksta121126"/>
    <w:next w:val="NoList"/>
    <w:uiPriority w:val="99"/>
    <w:semiHidden/>
    <w:unhideWhenUsed/>
    <w:rsid w:val="00072017"/>
  </w:style>
  <w:style w:type="numbering" w:customStyle="1" w:styleId="Bezsaraksta41126">
    <w:name w:val="Bez saraksta41126"/>
    <w:next w:val="NoList"/>
    <w:uiPriority w:val="99"/>
    <w:semiHidden/>
    <w:unhideWhenUsed/>
    <w:rsid w:val="00072017"/>
  </w:style>
  <w:style w:type="numbering" w:customStyle="1" w:styleId="Bezsaraksta51126">
    <w:name w:val="Bez saraksta51126"/>
    <w:next w:val="NoList"/>
    <w:uiPriority w:val="99"/>
    <w:semiHidden/>
    <w:unhideWhenUsed/>
    <w:rsid w:val="00072017"/>
  </w:style>
  <w:style w:type="numbering" w:customStyle="1" w:styleId="Bezsaraksta61126">
    <w:name w:val="Bez saraksta61126"/>
    <w:next w:val="NoList"/>
    <w:uiPriority w:val="99"/>
    <w:semiHidden/>
    <w:unhideWhenUsed/>
    <w:rsid w:val="00072017"/>
  </w:style>
  <w:style w:type="numbering" w:customStyle="1" w:styleId="Bezsaraksta71126">
    <w:name w:val="Bez saraksta71126"/>
    <w:next w:val="NoList"/>
    <w:uiPriority w:val="99"/>
    <w:semiHidden/>
    <w:unhideWhenUsed/>
    <w:rsid w:val="00072017"/>
  </w:style>
  <w:style w:type="numbering" w:customStyle="1" w:styleId="Bezsaraksta8226">
    <w:name w:val="Bez saraksta8226"/>
    <w:next w:val="NoList"/>
    <w:uiPriority w:val="99"/>
    <w:semiHidden/>
    <w:rsid w:val="00072017"/>
  </w:style>
  <w:style w:type="numbering" w:customStyle="1" w:styleId="Bezsaraksta14126">
    <w:name w:val="Bez saraksta14126"/>
    <w:next w:val="NoList"/>
    <w:uiPriority w:val="99"/>
    <w:semiHidden/>
    <w:unhideWhenUsed/>
    <w:rsid w:val="00072017"/>
  </w:style>
  <w:style w:type="numbering" w:customStyle="1" w:styleId="Bezsaraksta23126">
    <w:name w:val="Bez saraksta23126"/>
    <w:next w:val="NoList"/>
    <w:uiPriority w:val="99"/>
    <w:semiHidden/>
    <w:unhideWhenUsed/>
    <w:rsid w:val="00072017"/>
  </w:style>
  <w:style w:type="numbering" w:customStyle="1" w:styleId="Bezsaraksta113126">
    <w:name w:val="Bez saraksta113126"/>
    <w:next w:val="NoList"/>
    <w:uiPriority w:val="99"/>
    <w:semiHidden/>
    <w:unhideWhenUsed/>
    <w:rsid w:val="00072017"/>
  </w:style>
  <w:style w:type="numbering" w:customStyle="1" w:styleId="Bezsaraksta32126">
    <w:name w:val="Bez saraksta32126"/>
    <w:next w:val="NoList"/>
    <w:uiPriority w:val="99"/>
    <w:semiHidden/>
    <w:rsid w:val="00072017"/>
  </w:style>
  <w:style w:type="numbering" w:customStyle="1" w:styleId="Bezsaraksta122126">
    <w:name w:val="Bez saraksta122126"/>
    <w:next w:val="NoList"/>
    <w:uiPriority w:val="99"/>
    <w:semiHidden/>
    <w:unhideWhenUsed/>
    <w:rsid w:val="00072017"/>
  </w:style>
  <w:style w:type="numbering" w:customStyle="1" w:styleId="Bezsaraksta42126">
    <w:name w:val="Bez saraksta42126"/>
    <w:next w:val="NoList"/>
    <w:uiPriority w:val="99"/>
    <w:semiHidden/>
    <w:unhideWhenUsed/>
    <w:rsid w:val="00072017"/>
  </w:style>
  <w:style w:type="numbering" w:customStyle="1" w:styleId="Bezsaraksta52126">
    <w:name w:val="Bez saraksta52126"/>
    <w:next w:val="NoList"/>
    <w:uiPriority w:val="99"/>
    <w:semiHidden/>
    <w:unhideWhenUsed/>
    <w:rsid w:val="00072017"/>
  </w:style>
  <w:style w:type="numbering" w:customStyle="1" w:styleId="Bezsaraksta62126">
    <w:name w:val="Bez saraksta62126"/>
    <w:next w:val="NoList"/>
    <w:uiPriority w:val="99"/>
    <w:semiHidden/>
    <w:unhideWhenUsed/>
    <w:rsid w:val="00072017"/>
  </w:style>
  <w:style w:type="numbering" w:customStyle="1" w:styleId="Bezsaraksta72126">
    <w:name w:val="Bez saraksta72126"/>
    <w:next w:val="NoList"/>
    <w:uiPriority w:val="99"/>
    <w:semiHidden/>
    <w:unhideWhenUsed/>
    <w:rsid w:val="00072017"/>
  </w:style>
  <w:style w:type="numbering" w:customStyle="1" w:styleId="Bezsaraksta81126">
    <w:name w:val="Bez saraksta81126"/>
    <w:next w:val="NoList"/>
    <w:uiPriority w:val="99"/>
    <w:semiHidden/>
    <w:unhideWhenUsed/>
    <w:rsid w:val="00072017"/>
  </w:style>
  <w:style w:type="numbering" w:customStyle="1" w:styleId="Bezsaraksta9126">
    <w:name w:val="Bez saraksta9126"/>
    <w:next w:val="NoList"/>
    <w:uiPriority w:val="99"/>
    <w:semiHidden/>
    <w:unhideWhenUsed/>
    <w:rsid w:val="00072017"/>
  </w:style>
  <w:style w:type="numbering" w:customStyle="1" w:styleId="Bezsaraksta10126">
    <w:name w:val="Bez saraksta10126"/>
    <w:next w:val="NoList"/>
    <w:uiPriority w:val="99"/>
    <w:semiHidden/>
    <w:unhideWhenUsed/>
    <w:rsid w:val="00072017"/>
  </w:style>
  <w:style w:type="numbering" w:customStyle="1" w:styleId="Bezsaraksta15126">
    <w:name w:val="Bez saraksta15126"/>
    <w:next w:val="NoList"/>
    <w:uiPriority w:val="99"/>
    <w:semiHidden/>
    <w:unhideWhenUsed/>
    <w:rsid w:val="00072017"/>
  </w:style>
  <w:style w:type="numbering" w:customStyle="1" w:styleId="Bezsaraksta16126">
    <w:name w:val="Bez saraksta16126"/>
    <w:next w:val="NoList"/>
    <w:uiPriority w:val="99"/>
    <w:semiHidden/>
    <w:unhideWhenUsed/>
    <w:rsid w:val="00072017"/>
  </w:style>
  <w:style w:type="numbering" w:customStyle="1" w:styleId="Bezsaraksta17126">
    <w:name w:val="Bez saraksta17126"/>
    <w:next w:val="NoList"/>
    <w:uiPriority w:val="99"/>
    <w:semiHidden/>
    <w:unhideWhenUsed/>
    <w:rsid w:val="00072017"/>
  </w:style>
  <w:style w:type="numbering" w:customStyle="1" w:styleId="Bezsaraksta114126">
    <w:name w:val="Bez saraksta114126"/>
    <w:next w:val="NoList"/>
    <w:uiPriority w:val="99"/>
    <w:semiHidden/>
    <w:unhideWhenUsed/>
    <w:rsid w:val="00072017"/>
  </w:style>
  <w:style w:type="numbering" w:customStyle="1" w:styleId="Bezsaraksta20116">
    <w:name w:val="Bez saraksta20116"/>
    <w:next w:val="NoList"/>
    <w:uiPriority w:val="99"/>
    <w:semiHidden/>
    <w:unhideWhenUsed/>
    <w:rsid w:val="00072017"/>
  </w:style>
  <w:style w:type="numbering" w:customStyle="1" w:styleId="Bezsaraksta25116">
    <w:name w:val="Bez saraksta25116"/>
    <w:next w:val="NoList"/>
    <w:uiPriority w:val="99"/>
    <w:semiHidden/>
    <w:unhideWhenUsed/>
    <w:rsid w:val="00072017"/>
  </w:style>
  <w:style w:type="numbering" w:customStyle="1" w:styleId="Bezsaraksta26116">
    <w:name w:val="Bez saraksta26116"/>
    <w:next w:val="NoList"/>
    <w:uiPriority w:val="99"/>
    <w:semiHidden/>
    <w:unhideWhenUsed/>
    <w:rsid w:val="00072017"/>
  </w:style>
  <w:style w:type="numbering" w:customStyle="1" w:styleId="Bezsaraksta2816">
    <w:name w:val="Bez saraksta2816"/>
    <w:next w:val="NoList"/>
    <w:uiPriority w:val="99"/>
    <w:semiHidden/>
    <w:rsid w:val="00072017"/>
  </w:style>
  <w:style w:type="numbering" w:customStyle="1" w:styleId="Bezsaraksta1176">
    <w:name w:val="Bez saraksta1176"/>
    <w:next w:val="NoList"/>
    <w:uiPriority w:val="99"/>
    <w:semiHidden/>
    <w:unhideWhenUsed/>
    <w:rsid w:val="00072017"/>
  </w:style>
  <w:style w:type="numbering" w:customStyle="1" w:styleId="Bezsaraksta296">
    <w:name w:val="Bez saraksta296"/>
    <w:next w:val="NoList"/>
    <w:uiPriority w:val="99"/>
    <w:semiHidden/>
    <w:rsid w:val="00072017"/>
  </w:style>
  <w:style w:type="numbering" w:customStyle="1" w:styleId="Bezsaraksta1186">
    <w:name w:val="Bez saraksta1186"/>
    <w:next w:val="NoList"/>
    <w:uiPriority w:val="99"/>
    <w:semiHidden/>
    <w:unhideWhenUsed/>
    <w:rsid w:val="00072017"/>
  </w:style>
  <w:style w:type="numbering" w:customStyle="1" w:styleId="Bezsaraksta2136">
    <w:name w:val="Bez saraksta2136"/>
    <w:next w:val="NoList"/>
    <w:uiPriority w:val="99"/>
    <w:semiHidden/>
    <w:unhideWhenUsed/>
    <w:rsid w:val="00072017"/>
  </w:style>
  <w:style w:type="numbering" w:customStyle="1" w:styleId="Bezsaraksta11136">
    <w:name w:val="Bez saraksta11136"/>
    <w:next w:val="NoList"/>
    <w:uiPriority w:val="99"/>
    <w:semiHidden/>
    <w:unhideWhenUsed/>
    <w:rsid w:val="00072017"/>
  </w:style>
  <w:style w:type="numbering" w:customStyle="1" w:styleId="Bezsaraksta356">
    <w:name w:val="Bez saraksta356"/>
    <w:next w:val="NoList"/>
    <w:uiPriority w:val="99"/>
    <w:semiHidden/>
    <w:rsid w:val="00072017"/>
  </w:style>
  <w:style w:type="numbering" w:customStyle="1" w:styleId="Bezsaraksta1256">
    <w:name w:val="Bez saraksta1256"/>
    <w:next w:val="NoList"/>
    <w:uiPriority w:val="99"/>
    <w:semiHidden/>
    <w:unhideWhenUsed/>
    <w:rsid w:val="00072017"/>
  </w:style>
  <w:style w:type="numbering" w:customStyle="1" w:styleId="Bezsaraksta456">
    <w:name w:val="Bez saraksta456"/>
    <w:next w:val="NoList"/>
    <w:uiPriority w:val="99"/>
    <w:semiHidden/>
    <w:unhideWhenUsed/>
    <w:rsid w:val="00072017"/>
  </w:style>
  <w:style w:type="numbering" w:customStyle="1" w:styleId="Bezsaraksta556">
    <w:name w:val="Bez saraksta556"/>
    <w:next w:val="NoList"/>
    <w:uiPriority w:val="99"/>
    <w:semiHidden/>
    <w:unhideWhenUsed/>
    <w:rsid w:val="00072017"/>
  </w:style>
  <w:style w:type="numbering" w:customStyle="1" w:styleId="Bezsaraksta656">
    <w:name w:val="Bez saraksta656"/>
    <w:next w:val="NoList"/>
    <w:uiPriority w:val="99"/>
    <w:semiHidden/>
    <w:unhideWhenUsed/>
    <w:rsid w:val="00072017"/>
  </w:style>
  <w:style w:type="numbering" w:customStyle="1" w:styleId="Bezsaraksta756">
    <w:name w:val="Bez saraksta756"/>
    <w:next w:val="NoList"/>
    <w:uiPriority w:val="99"/>
    <w:semiHidden/>
    <w:rsid w:val="00072017"/>
  </w:style>
  <w:style w:type="numbering" w:customStyle="1" w:styleId="Bezsaraksta1336">
    <w:name w:val="Bez saraksta1336"/>
    <w:next w:val="NoList"/>
    <w:uiPriority w:val="99"/>
    <w:semiHidden/>
    <w:unhideWhenUsed/>
    <w:rsid w:val="00072017"/>
  </w:style>
  <w:style w:type="numbering" w:customStyle="1" w:styleId="Bezsaraksta2236">
    <w:name w:val="Bez saraksta2236"/>
    <w:next w:val="NoList"/>
    <w:uiPriority w:val="99"/>
    <w:semiHidden/>
    <w:unhideWhenUsed/>
    <w:rsid w:val="00072017"/>
  </w:style>
  <w:style w:type="numbering" w:customStyle="1" w:styleId="Bezsaraksta11236">
    <w:name w:val="Bez saraksta11236"/>
    <w:next w:val="NoList"/>
    <w:uiPriority w:val="99"/>
    <w:semiHidden/>
    <w:unhideWhenUsed/>
    <w:rsid w:val="00072017"/>
  </w:style>
  <w:style w:type="numbering" w:customStyle="1" w:styleId="Bezsaraksta3136">
    <w:name w:val="Bez saraksta3136"/>
    <w:next w:val="NoList"/>
    <w:uiPriority w:val="99"/>
    <w:semiHidden/>
    <w:rsid w:val="00072017"/>
  </w:style>
  <w:style w:type="numbering" w:customStyle="1" w:styleId="Bezsaraksta12136">
    <w:name w:val="Bez saraksta12136"/>
    <w:next w:val="NoList"/>
    <w:uiPriority w:val="99"/>
    <w:semiHidden/>
    <w:unhideWhenUsed/>
    <w:rsid w:val="00072017"/>
  </w:style>
  <w:style w:type="numbering" w:customStyle="1" w:styleId="Bezsaraksta4136">
    <w:name w:val="Bez saraksta4136"/>
    <w:next w:val="NoList"/>
    <w:uiPriority w:val="99"/>
    <w:semiHidden/>
    <w:unhideWhenUsed/>
    <w:rsid w:val="00072017"/>
  </w:style>
  <w:style w:type="numbering" w:customStyle="1" w:styleId="Bezsaraksta5136">
    <w:name w:val="Bez saraksta5136"/>
    <w:next w:val="NoList"/>
    <w:uiPriority w:val="99"/>
    <w:semiHidden/>
    <w:unhideWhenUsed/>
    <w:rsid w:val="00072017"/>
  </w:style>
  <w:style w:type="numbering" w:customStyle="1" w:styleId="Bezsaraksta6136">
    <w:name w:val="Bez saraksta6136"/>
    <w:next w:val="NoList"/>
    <w:uiPriority w:val="99"/>
    <w:semiHidden/>
    <w:unhideWhenUsed/>
    <w:rsid w:val="00072017"/>
  </w:style>
  <w:style w:type="numbering" w:customStyle="1" w:styleId="Bezsaraksta7136">
    <w:name w:val="Bez saraksta7136"/>
    <w:next w:val="NoList"/>
    <w:uiPriority w:val="99"/>
    <w:semiHidden/>
    <w:unhideWhenUsed/>
    <w:rsid w:val="00072017"/>
  </w:style>
  <w:style w:type="numbering" w:customStyle="1" w:styleId="Bezsaraksta846">
    <w:name w:val="Bez saraksta846"/>
    <w:next w:val="NoList"/>
    <w:uiPriority w:val="99"/>
    <w:semiHidden/>
    <w:rsid w:val="00072017"/>
  </w:style>
  <w:style w:type="numbering" w:customStyle="1" w:styleId="Bezsaraksta1436">
    <w:name w:val="Bez saraksta1436"/>
    <w:next w:val="NoList"/>
    <w:uiPriority w:val="99"/>
    <w:semiHidden/>
    <w:unhideWhenUsed/>
    <w:rsid w:val="00072017"/>
  </w:style>
  <w:style w:type="numbering" w:customStyle="1" w:styleId="Bezsaraksta2336">
    <w:name w:val="Bez saraksta2336"/>
    <w:next w:val="NoList"/>
    <w:uiPriority w:val="99"/>
    <w:semiHidden/>
    <w:unhideWhenUsed/>
    <w:rsid w:val="00072017"/>
  </w:style>
  <w:style w:type="numbering" w:customStyle="1" w:styleId="Bezsaraksta11336">
    <w:name w:val="Bez saraksta11336"/>
    <w:next w:val="NoList"/>
    <w:uiPriority w:val="99"/>
    <w:semiHidden/>
    <w:unhideWhenUsed/>
    <w:rsid w:val="00072017"/>
  </w:style>
  <w:style w:type="numbering" w:customStyle="1" w:styleId="Bezsaraksta3236">
    <w:name w:val="Bez saraksta3236"/>
    <w:next w:val="NoList"/>
    <w:uiPriority w:val="99"/>
    <w:semiHidden/>
    <w:rsid w:val="00072017"/>
  </w:style>
  <w:style w:type="numbering" w:customStyle="1" w:styleId="Bezsaraksta12236">
    <w:name w:val="Bez saraksta12236"/>
    <w:next w:val="NoList"/>
    <w:uiPriority w:val="99"/>
    <w:semiHidden/>
    <w:unhideWhenUsed/>
    <w:rsid w:val="00072017"/>
  </w:style>
  <w:style w:type="numbering" w:customStyle="1" w:styleId="Bezsaraksta4236">
    <w:name w:val="Bez saraksta4236"/>
    <w:next w:val="NoList"/>
    <w:uiPriority w:val="99"/>
    <w:semiHidden/>
    <w:unhideWhenUsed/>
    <w:rsid w:val="00072017"/>
  </w:style>
  <w:style w:type="numbering" w:customStyle="1" w:styleId="Bezsaraksta5236">
    <w:name w:val="Bez saraksta5236"/>
    <w:next w:val="NoList"/>
    <w:uiPriority w:val="99"/>
    <w:semiHidden/>
    <w:unhideWhenUsed/>
    <w:rsid w:val="00072017"/>
  </w:style>
  <w:style w:type="numbering" w:customStyle="1" w:styleId="Bezsaraksta6236">
    <w:name w:val="Bez saraksta6236"/>
    <w:next w:val="NoList"/>
    <w:uiPriority w:val="99"/>
    <w:semiHidden/>
    <w:unhideWhenUsed/>
    <w:rsid w:val="00072017"/>
  </w:style>
  <w:style w:type="numbering" w:customStyle="1" w:styleId="Bezsaraksta7236">
    <w:name w:val="Bez saraksta7236"/>
    <w:next w:val="NoList"/>
    <w:uiPriority w:val="99"/>
    <w:semiHidden/>
    <w:unhideWhenUsed/>
    <w:rsid w:val="00072017"/>
  </w:style>
  <w:style w:type="numbering" w:customStyle="1" w:styleId="Bezsaraksta8136">
    <w:name w:val="Bez saraksta8136"/>
    <w:next w:val="NoList"/>
    <w:uiPriority w:val="99"/>
    <w:semiHidden/>
    <w:unhideWhenUsed/>
    <w:rsid w:val="00072017"/>
  </w:style>
  <w:style w:type="numbering" w:customStyle="1" w:styleId="Bezsaraksta936">
    <w:name w:val="Bez saraksta936"/>
    <w:next w:val="NoList"/>
    <w:uiPriority w:val="99"/>
    <w:semiHidden/>
    <w:unhideWhenUsed/>
    <w:rsid w:val="00072017"/>
  </w:style>
  <w:style w:type="numbering" w:customStyle="1" w:styleId="Bezsaraksta1036">
    <w:name w:val="Bez saraksta1036"/>
    <w:next w:val="NoList"/>
    <w:uiPriority w:val="99"/>
    <w:semiHidden/>
    <w:unhideWhenUsed/>
    <w:rsid w:val="00072017"/>
  </w:style>
  <w:style w:type="numbering" w:customStyle="1" w:styleId="Bezsaraksta1536">
    <w:name w:val="Bez saraksta1536"/>
    <w:next w:val="NoList"/>
    <w:uiPriority w:val="99"/>
    <w:semiHidden/>
    <w:unhideWhenUsed/>
    <w:rsid w:val="00072017"/>
  </w:style>
  <w:style w:type="numbering" w:customStyle="1" w:styleId="Bezsaraksta1636">
    <w:name w:val="Bez saraksta1636"/>
    <w:next w:val="NoList"/>
    <w:uiPriority w:val="99"/>
    <w:semiHidden/>
    <w:unhideWhenUsed/>
    <w:rsid w:val="00072017"/>
  </w:style>
  <w:style w:type="numbering" w:customStyle="1" w:styleId="Bezsaraksta1736">
    <w:name w:val="Bez saraksta1736"/>
    <w:next w:val="NoList"/>
    <w:uiPriority w:val="99"/>
    <w:semiHidden/>
    <w:unhideWhenUsed/>
    <w:rsid w:val="00072017"/>
  </w:style>
  <w:style w:type="numbering" w:customStyle="1" w:styleId="Bezsaraksta11436">
    <w:name w:val="Bez saraksta11436"/>
    <w:next w:val="NoList"/>
    <w:uiPriority w:val="99"/>
    <w:semiHidden/>
    <w:unhideWhenUsed/>
    <w:rsid w:val="00072017"/>
  </w:style>
  <w:style w:type="numbering" w:customStyle="1" w:styleId="Bezsaraksta1836">
    <w:name w:val="Bez saraksta1836"/>
    <w:next w:val="NoList"/>
    <w:uiPriority w:val="99"/>
    <w:semiHidden/>
    <w:rsid w:val="00072017"/>
  </w:style>
  <w:style w:type="numbering" w:customStyle="1" w:styleId="Bezsaraksta1936">
    <w:name w:val="Bez saraksta1936"/>
    <w:next w:val="NoList"/>
    <w:uiPriority w:val="99"/>
    <w:semiHidden/>
    <w:unhideWhenUsed/>
    <w:rsid w:val="00072017"/>
  </w:style>
  <w:style w:type="numbering" w:customStyle="1" w:styleId="Bezsaraksta2436">
    <w:name w:val="Bez saraksta2436"/>
    <w:next w:val="NoList"/>
    <w:uiPriority w:val="99"/>
    <w:semiHidden/>
    <w:rsid w:val="00072017"/>
  </w:style>
  <w:style w:type="numbering" w:customStyle="1" w:styleId="Bezsaraksta11536">
    <w:name w:val="Bez saraksta11536"/>
    <w:next w:val="NoList"/>
    <w:uiPriority w:val="99"/>
    <w:semiHidden/>
    <w:unhideWhenUsed/>
    <w:rsid w:val="00072017"/>
  </w:style>
  <w:style w:type="numbering" w:customStyle="1" w:styleId="Bezsaraksta21136">
    <w:name w:val="Bez saraksta21136"/>
    <w:next w:val="NoList"/>
    <w:uiPriority w:val="99"/>
    <w:semiHidden/>
    <w:unhideWhenUsed/>
    <w:rsid w:val="00072017"/>
  </w:style>
  <w:style w:type="numbering" w:customStyle="1" w:styleId="Bezsaraksta111136">
    <w:name w:val="Bez saraksta111136"/>
    <w:next w:val="NoList"/>
    <w:uiPriority w:val="99"/>
    <w:semiHidden/>
    <w:unhideWhenUsed/>
    <w:rsid w:val="00072017"/>
  </w:style>
  <w:style w:type="numbering" w:customStyle="1" w:styleId="Bezsaraksta3336">
    <w:name w:val="Bez saraksta3336"/>
    <w:next w:val="NoList"/>
    <w:uiPriority w:val="99"/>
    <w:semiHidden/>
    <w:rsid w:val="00072017"/>
  </w:style>
  <w:style w:type="numbering" w:customStyle="1" w:styleId="Bezsaraksta12336">
    <w:name w:val="Bez saraksta12336"/>
    <w:next w:val="NoList"/>
    <w:uiPriority w:val="99"/>
    <w:semiHidden/>
    <w:unhideWhenUsed/>
    <w:rsid w:val="00072017"/>
  </w:style>
  <w:style w:type="numbering" w:customStyle="1" w:styleId="Bezsaraksta4336">
    <w:name w:val="Bez saraksta4336"/>
    <w:next w:val="NoList"/>
    <w:uiPriority w:val="99"/>
    <w:semiHidden/>
    <w:unhideWhenUsed/>
    <w:rsid w:val="00072017"/>
  </w:style>
  <w:style w:type="numbering" w:customStyle="1" w:styleId="Bezsaraksta5336">
    <w:name w:val="Bez saraksta5336"/>
    <w:next w:val="NoList"/>
    <w:uiPriority w:val="99"/>
    <w:semiHidden/>
    <w:unhideWhenUsed/>
    <w:rsid w:val="00072017"/>
  </w:style>
  <w:style w:type="numbering" w:customStyle="1" w:styleId="Bezsaraksta6336">
    <w:name w:val="Bez saraksta6336"/>
    <w:next w:val="NoList"/>
    <w:uiPriority w:val="99"/>
    <w:semiHidden/>
    <w:unhideWhenUsed/>
    <w:rsid w:val="00072017"/>
  </w:style>
  <w:style w:type="numbering" w:customStyle="1" w:styleId="Bezsaraksta7336">
    <w:name w:val="Bez saraksta7336"/>
    <w:next w:val="NoList"/>
    <w:uiPriority w:val="99"/>
    <w:semiHidden/>
    <w:rsid w:val="00072017"/>
  </w:style>
  <w:style w:type="numbering" w:customStyle="1" w:styleId="Bezsaraksta13136">
    <w:name w:val="Bez saraksta13136"/>
    <w:next w:val="NoList"/>
    <w:uiPriority w:val="99"/>
    <w:semiHidden/>
    <w:unhideWhenUsed/>
    <w:rsid w:val="00072017"/>
  </w:style>
  <w:style w:type="numbering" w:customStyle="1" w:styleId="Bezsaraksta22136">
    <w:name w:val="Bez saraksta22136"/>
    <w:next w:val="NoList"/>
    <w:uiPriority w:val="99"/>
    <w:semiHidden/>
    <w:unhideWhenUsed/>
    <w:rsid w:val="00072017"/>
  </w:style>
  <w:style w:type="numbering" w:customStyle="1" w:styleId="Bezsaraksta112136">
    <w:name w:val="Bez saraksta112136"/>
    <w:next w:val="NoList"/>
    <w:uiPriority w:val="99"/>
    <w:semiHidden/>
    <w:unhideWhenUsed/>
    <w:rsid w:val="00072017"/>
  </w:style>
  <w:style w:type="numbering" w:customStyle="1" w:styleId="Bezsaraksta31136">
    <w:name w:val="Bez saraksta31136"/>
    <w:next w:val="NoList"/>
    <w:uiPriority w:val="99"/>
    <w:semiHidden/>
    <w:rsid w:val="00072017"/>
  </w:style>
  <w:style w:type="numbering" w:customStyle="1" w:styleId="Bezsaraksta121136">
    <w:name w:val="Bez saraksta121136"/>
    <w:next w:val="NoList"/>
    <w:uiPriority w:val="99"/>
    <w:semiHidden/>
    <w:unhideWhenUsed/>
    <w:rsid w:val="00072017"/>
  </w:style>
  <w:style w:type="numbering" w:customStyle="1" w:styleId="Bezsaraksta41136">
    <w:name w:val="Bez saraksta41136"/>
    <w:next w:val="NoList"/>
    <w:uiPriority w:val="99"/>
    <w:semiHidden/>
    <w:unhideWhenUsed/>
    <w:rsid w:val="00072017"/>
  </w:style>
  <w:style w:type="numbering" w:customStyle="1" w:styleId="Bezsaraksta51136">
    <w:name w:val="Bez saraksta51136"/>
    <w:next w:val="NoList"/>
    <w:uiPriority w:val="99"/>
    <w:semiHidden/>
    <w:unhideWhenUsed/>
    <w:rsid w:val="00072017"/>
  </w:style>
  <w:style w:type="numbering" w:customStyle="1" w:styleId="Bezsaraksta61136">
    <w:name w:val="Bez saraksta61136"/>
    <w:next w:val="NoList"/>
    <w:uiPriority w:val="99"/>
    <w:semiHidden/>
    <w:unhideWhenUsed/>
    <w:rsid w:val="00072017"/>
  </w:style>
  <w:style w:type="numbering" w:customStyle="1" w:styleId="Bezsaraksta71136">
    <w:name w:val="Bez saraksta71136"/>
    <w:next w:val="NoList"/>
    <w:uiPriority w:val="99"/>
    <w:semiHidden/>
    <w:unhideWhenUsed/>
    <w:rsid w:val="00072017"/>
  </w:style>
  <w:style w:type="numbering" w:customStyle="1" w:styleId="Bezsaraksta8236">
    <w:name w:val="Bez saraksta8236"/>
    <w:next w:val="NoList"/>
    <w:uiPriority w:val="99"/>
    <w:semiHidden/>
    <w:rsid w:val="00072017"/>
  </w:style>
  <w:style w:type="numbering" w:customStyle="1" w:styleId="Bezsaraksta14136">
    <w:name w:val="Bez saraksta14136"/>
    <w:next w:val="NoList"/>
    <w:uiPriority w:val="99"/>
    <w:semiHidden/>
    <w:unhideWhenUsed/>
    <w:rsid w:val="00072017"/>
  </w:style>
  <w:style w:type="numbering" w:customStyle="1" w:styleId="Bezsaraksta23136">
    <w:name w:val="Bez saraksta23136"/>
    <w:next w:val="NoList"/>
    <w:uiPriority w:val="99"/>
    <w:semiHidden/>
    <w:unhideWhenUsed/>
    <w:rsid w:val="00072017"/>
  </w:style>
  <w:style w:type="numbering" w:customStyle="1" w:styleId="Bezsaraksta113136">
    <w:name w:val="Bez saraksta113136"/>
    <w:next w:val="NoList"/>
    <w:uiPriority w:val="99"/>
    <w:semiHidden/>
    <w:unhideWhenUsed/>
    <w:rsid w:val="00072017"/>
  </w:style>
  <w:style w:type="numbering" w:customStyle="1" w:styleId="Bezsaraksta32136">
    <w:name w:val="Bez saraksta32136"/>
    <w:next w:val="NoList"/>
    <w:uiPriority w:val="99"/>
    <w:semiHidden/>
    <w:rsid w:val="00072017"/>
  </w:style>
  <w:style w:type="numbering" w:customStyle="1" w:styleId="Bezsaraksta122136">
    <w:name w:val="Bez saraksta122136"/>
    <w:next w:val="NoList"/>
    <w:uiPriority w:val="99"/>
    <w:semiHidden/>
    <w:unhideWhenUsed/>
    <w:rsid w:val="00072017"/>
  </w:style>
  <w:style w:type="numbering" w:customStyle="1" w:styleId="Bezsaraksta42136">
    <w:name w:val="Bez saraksta42136"/>
    <w:next w:val="NoList"/>
    <w:uiPriority w:val="99"/>
    <w:semiHidden/>
    <w:unhideWhenUsed/>
    <w:rsid w:val="00072017"/>
  </w:style>
  <w:style w:type="numbering" w:customStyle="1" w:styleId="Bezsaraksta52136">
    <w:name w:val="Bez saraksta52136"/>
    <w:next w:val="NoList"/>
    <w:uiPriority w:val="99"/>
    <w:semiHidden/>
    <w:unhideWhenUsed/>
    <w:rsid w:val="00072017"/>
  </w:style>
  <w:style w:type="numbering" w:customStyle="1" w:styleId="Bezsaraksta62136">
    <w:name w:val="Bez saraksta62136"/>
    <w:next w:val="NoList"/>
    <w:uiPriority w:val="99"/>
    <w:semiHidden/>
    <w:unhideWhenUsed/>
    <w:rsid w:val="00072017"/>
  </w:style>
  <w:style w:type="numbering" w:customStyle="1" w:styleId="Bezsaraksta72136">
    <w:name w:val="Bez saraksta72136"/>
    <w:next w:val="NoList"/>
    <w:uiPriority w:val="99"/>
    <w:semiHidden/>
    <w:unhideWhenUsed/>
    <w:rsid w:val="00072017"/>
  </w:style>
  <w:style w:type="numbering" w:customStyle="1" w:styleId="Bezsaraksta81136">
    <w:name w:val="Bez saraksta81136"/>
    <w:next w:val="NoList"/>
    <w:uiPriority w:val="99"/>
    <w:semiHidden/>
    <w:unhideWhenUsed/>
    <w:rsid w:val="00072017"/>
  </w:style>
  <w:style w:type="numbering" w:customStyle="1" w:styleId="Bezsaraksta9136">
    <w:name w:val="Bez saraksta9136"/>
    <w:next w:val="NoList"/>
    <w:uiPriority w:val="99"/>
    <w:semiHidden/>
    <w:unhideWhenUsed/>
    <w:rsid w:val="00072017"/>
  </w:style>
  <w:style w:type="numbering" w:customStyle="1" w:styleId="Bezsaraksta10136">
    <w:name w:val="Bez saraksta10136"/>
    <w:next w:val="NoList"/>
    <w:uiPriority w:val="99"/>
    <w:semiHidden/>
    <w:unhideWhenUsed/>
    <w:rsid w:val="00072017"/>
  </w:style>
  <w:style w:type="numbering" w:customStyle="1" w:styleId="Bezsaraksta15136">
    <w:name w:val="Bez saraksta15136"/>
    <w:next w:val="NoList"/>
    <w:uiPriority w:val="99"/>
    <w:semiHidden/>
    <w:unhideWhenUsed/>
    <w:rsid w:val="00072017"/>
  </w:style>
  <w:style w:type="numbering" w:customStyle="1" w:styleId="Bezsaraksta16136">
    <w:name w:val="Bez saraksta16136"/>
    <w:next w:val="NoList"/>
    <w:uiPriority w:val="99"/>
    <w:semiHidden/>
    <w:unhideWhenUsed/>
    <w:rsid w:val="00072017"/>
  </w:style>
  <w:style w:type="numbering" w:customStyle="1" w:styleId="Bezsaraksta17136">
    <w:name w:val="Bez saraksta17136"/>
    <w:next w:val="NoList"/>
    <w:uiPriority w:val="99"/>
    <w:semiHidden/>
    <w:unhideWhenUsed/>
    <w:rsid w:val="00072017"/>
  </w:style>
  <w:style w:type="numbering" w:customStyle="1" w:styleId="Bezsaraksta114136">
    <w:name w:val="Bez saraksta114136"/>
    <w:next w:val="NoList"/>
    <w:uiPriority w:val="99"/>
    <w:semiHidden/>
    <w:unhideWhenUsed/>
    <w:rsid w:val="00072017"/>
  </w:style>
  <w:style w:type="numbering" w:customStyle="1" w:styleId="Bezsaraksta2026">
    <w:name w:val="Bez saraksta2026"/>
    <w:next w:val="NoList"/>
    <w:uiPriority w:val="99"/>
    <w:semiHidden/>
    <w:unhideWhenUsed/>
    <w:rsid w:val="00072017"/>
  </w:style>
  <w:style w:type="numbering" w:customStyle="1" w:styleId="Bezsaraksta2526">
    <w:name w:val="Bez saraksta2526"/>
    <w:next w:val="NoList"/>
    <w:uiPriority w:val="99"/>
    <w:semiHidden/>
    <w:unhideWhenUsed/>
    <w:rsid w:val="00072017"/>
  </w:style>
  <w:style w:type="numbering" w:customStyle="1" w:styleId="Bezsaraksta2626">
    <w:name w:val="Bez saraksta2626"/>
    <w:next w:val="NoList"/>
    <w:uiPriority w:val="99"/>
    <w:semiHidden/>
    <w:unhideWhenUsed/>
    <w:rsid w:val="00072017"/>
  </w:style>
  <w:style w:type="numbering" w:customStyle="1" w:styleId="Stils15">
    <w:name w:val="Stils15"/>
    <w:uiPriority w:val="99"/>
    <w:rsid w:val="00072017"/>
    <w:pPr>
      <w:numPr>
        <w:numId w:val="65"/>
      </w:numPr>
    </w:pPr>
  </w:style>
  <w:style w:type="numbering" w:customStyle="1" w:styleId="Bezsaraksta304">
    <w:name w:val="Bez saraksta304"/>
    <w:next w:val="NoList"/>
    <w:uiPriority w:val="99"/>
    <w:semiHidden/>
    <w:unhideWhenUsed/>
    <w:rsid w:val="00072017"/>
  </w:style>
  <w:style w:type="numbering" w:customStyle="1" w:styleId="Bezsaraksta364">
    <w:name w:val="Bez saraksta364"/>
    <w:next w:val="NoList"/>
    <w:uiPriority w:val="99"/>
    <w:semiHidden/>
    <w:unhideWhenUsed/>
    <w:rsid w:val="00072017"/>
  </w:style>
  <w:style w:type="numbering" w:customStyle="1" w:styleId="Bezsaraksta373">
    <w:name w:val="Bez saraksta373"/>
    <w:next w:val="NoList"/>
    <w:uiPriority w:val="99"/>
    <w:semiHidden/>
    <w:unhideWhenUsed/>
    <w:rsid w:val="00072017"/>
  </w:style>
  <w:style w:type="numbering" w:customStyle="1" w:styleId="Bezsaraksta383">
    <w:name w:val="Bez saraksta383"/>
    <w:next w:val="NoList"/>
    <w:uiPriority w:val="99"/>
    <w:semiHidden/>
    <w:unhideWhenUsed/>
    <w:rsid w:val="00072017"/>
  </w:style>
  <w:style w:type="numbering" w:customStyle="1" w:styleId="Bezsaraksta392">
    <w:name w:val="Bez saraksta392"/>
    <w:next w:val="NoList"/>
    <w:uiPriority w:val="99"/>
    <w:semiHidden/>
    <w:unhideWhenUsed/>
    <w:rsid w:val="00072017"/>
  </w:style>
  <w:style w:type="numbering" w:customStyle="1" w:styleId="Bezsaraksta402">
    <w:name w:val="Bez saraksta402"/>
    <w:next w:val="NoList"/>
    <w:uiPriority w:val="99"/>
    <w:semiHidden/>
    <w:unhideWhenUsed/>
    <w:rsid w:val="00072017"/>
  </w:style>
  <w:style w:type="numbering" w:customStyle="1" w:styleId="Bezsaraksta461">
    <w:name w:val="Bez saraksta461"/>
    <w:next w:val="NoList"/>
    <w:uiPriority w:val="99"/>
    <w:semiHidden/>
    <w:rsid w:val="00072017"/>
  </w:style>
  <w:style w:type="numbering" w:customStyle="1" w:styleId="Bezsaraksta1191">
    <w:name w:val="Bez saraksta1191"/>
    <w:next w:val="NoList"/>
    <w:semiHidden/>
    <w:unhideWhenUsed/>
    <w:rsid w:val="00072017"/>
  </w:style>
  <w:style w:type="numbering" w:customStyle="1" w:styleId="Bezsaraksta2101">
    <w:name w:val="Bez saraksta2101"/>
    <w:next w:val="NoList"/>
    <w:uiPriority w:val="99"/>
    <w:semiHidden/>
    <w:rsid w:val="00072017"/>
  </w:style>
  <w:style w:type="numbering" w:customStyle="1" w:styleId="Bezsaraksta11101">
    <w:name w:val="Bez saraksta11101"/>
    <w:next w:val="NoList"/>
    <w:uiPriority w:val="99"/>
    <w:semiHidden/>
    <w:unhideWhenUsed/>
    <w:rsid w:val="00072017"/>
  </w:style>
  <w:style w:type="numbering" w:customStyle="1" w:styleId="Bezsaraksta2141">
    <w:name w:val="Bez saraksta2141"/>
    <w:next w:val="NoList"/>
    <w:uiPriority w:val="99"/>
    <w:semiHidden/>
    <w:unhideWhenUsed/>
    <w:rsid w:val="00072017"/>
  </w:style>
  <w:style w:type="numbering" w:customStyle="1" w:styleId="Bezsaraksta11141">
    <w:name w:val="Bez saraksta11141"/>
    <w:next w:val="NoList"/>
    <w:uiPriority w:val="99"/>
    <w:semiHidden/>
    <w:unhideWhenUsed/>
    <w:rsid w:val="00072017"/>
  </w:style>
  <w:style w:type="numbering" w:customStyle="1" w:styleId="Bezsaraksta3101">
    <w:name w:val="Bez saraksta3101"/>
    <w:next w:val="NoList"/>
    <w:uiPriority w:val="99"/>
    <w:semiHidden/>
    <w:rsid w:val="00072017"/>
  </w:style>
  <w:style w:type="numbering" w:customStyle="1" w:styleId="Bezsaraksta1261">
    <w:name w:val="Bez saraksta1261"/>
    <w:next w:val="NoList"/>
    <w:uiPriority w:val="99"/>
    <w:semiHidden/>
    <w:unhideWhenUsed/>
    <w:rsid w:val="00072017"/>
  </w:style>
  <w:style w:type="numbering" w:customStyle="1" w:styleId="Bezsaraksta471">
    <w:name w:val="Bez saraksta471"/>
    <w:next w:val="NoList"/>
    <w:uiPriority w:val="99"/>
    <w:semiHidden/>
    <w:unhideWhenUsed/>
    <w:rsid w:val="00072017"/>
  </w:style>
  <w:style w:type="numbering" w:customStyle="1" w:styleId="Bezsaraksta561">
    <w:name w:val="Bez saraksta561"/>
    <w:next w:val="NoList"/>
    <w:uiPriority w:val="99"/>
    <w:semiHidden/>
    <w:unhideWhenUsed/>
    <w:rsid w:val="00072017"/>
  </w:style>
  <w:style w:type="numbering" w:customStyle="1" w:styleId="Bezsaraksta661">
    <w:name w:val="Bez saraksta661"/>
    <w:next w:val="NoList"/>
    <w:uiPriority w:val="99"/>
    <w:semiHidden/>
    <w:unhideWhenUsed/>
    <w:rsid w:val="00072017"/>
  </w:style>
  <w:style w:type="numbering" w:customStyle="1" w:styleId="Bezsaraksta761">
    <w:name w:val="Bez saraksta761"/>
    <w:next w:val="NoList"/>
    <w:uiPriority w:val="99"/>
    <w:semiHidden/>
    <w:rsid w:val="00072017"/>
  </w:style>
  <w:style w:type="numbering" w:customStyle="1" w:styleId="Bezsaraksta1341">
    <w:name w:val="Bez saraksta1341"/>
    <w:next w:val="NoList"/>
    <w:uiPriority w:val="99"/>
    <w:semiHidden/>
    <w:unhideWhenUsed/>
    <w:rsid w:val="00072017"/>
  </w:style>
  <w:style w:type="numbering" w:customStyle="1" w:styleId="Bezsaraksta2241">
    <w:name w:val="Bez saraksta2241"/>
    <w:next w:val="NoList"/>
    <w:uiPriority w:val="99"/>
    <w:semiHidden/>
    <w:unhideWhenUsed/>
    <w:rsid w:val="00072017"/>
  </w:style>
  <w:style w:type="numbering" w:customStyle="1" w:styleId="Bezsaraksta11241">
    <w:name w:val="Bez saraksta11241"/>
    <w:next w:val="NoList"/>
    <w:uiPriority w:val="99"/>
    <w:semiHidden/>
    <w:unhideWhenUsed/>
    <w:rsid w:val="00072017"/>
  </w:style>
  <w:style w:type="numbering" w:customStyle="1" w:styleId="Bezsaraksta3141">
    <w:name w:val="Bez saraksta3141"/>
    <w:next w:val="NoList"/>
    <w:uiPriority w:val="99"/>
    <w:semiHidden/>
    <w:rsid w:val="00072017"/>
  </w:style>
  <w:style w:type="numbering" w:customStyle="1" w:styleId="Bezsaraksta12141">
    <w:name w:val="Bez saraksta12141"/>
    <w:next w:val="NoList"/>
    <w:uiPriority w:val="99"/>
    <w:semiHidden/>
    <w:unhideWhenUsed/>
    <w:rsid w:val="00072017"/>
  </w:style>
  <w:style w:type="numbering" w:customStyle="1" w:styleId="Bezsaraksta4141">
    <w:name w:val="Bez saraksta4141"/>
    <w:next w:val="NoList"/>
    <w:uiPriority w:val="99"/>
    <w:semiHidden/>
    <w:unhideWhenUsed/>
    <w:rsid w:val="00072017"/>
  </w:style>
  <w:style w:type="numbering" w:customStyle="1" w:styleId="Bezsaraksta5141">
    <w:name w:val="Bez saraksta5141"/>
    <w:next w:val="NoList"/>
    <w:uiPriority w:val="99"/>
    <w:semiHidden/>
    <w:unhideWhenUsed/>
    <w:rsid w:val="00072017"/>
  </w:style>
  <w:style w:type="numbering" w:customStyle="1" w:styleId="Bezsaraksta6141">
    <w:name w:val="Bez saraksta6141"/>
    <w:next w:val="NoList"/>
    <w:uiPriority w:val="99"/>
    <w:semiHidden/>
    <w:unhideWhenUsed/>
    <w:rsid w:val="00072017"/>
  </w:style>
  <w:style w:type="numbering" w:customStyle="1" w:styleId="Bezsaraksta7141">
    <w:name w:val="Bez saraksta7141"/>
    <w:next w:val="NoList"/>
    <w:uiPriority w:val="99"/>
    <w:semiHidden/>
    <w:unhideWhenUsed/>
    <w:rsid w:val="00072017"/>
  </w:style>
  <w:style w:type="numbering" w:customStyle="1" w:styleId="Bezsaraksta851">
    <w:name w:val="Bez saraksta851"/>
    <w:next w:val="NoList"/>
    <w:uiPriority w:val="99"/>
    <w:semiHidden/>
    <w:rsid w:val="00072017"/>
  </w:style>
  <w:style w:type="numbering" w:customStyle="1" w:styleId="Bezsaraksta1441">
    <w:name w:val="Bez saraksta1441"/>
    <w:next w:val="NoList"/>
    <w:uiPriority w:val="99"/>
    <w:semiHidden/>
    <w:unhideWhenUsed/>
    <w:rsid w:val="00072017"/>
  </w:style>
  <w:style w:type="numbering" w:customStyle="1" w:styleId="Bezsaraksta2341">
    <w:name w:val="Bez saraksta2341"/>
    <w:next w:val="NoList"/>
    <w:uiPriority w:val="99"/>
    <w:semiHidden/>
    <w:unhideWhenUsed/>
    <w:rsid w:val="00072017"/>
  </w:style>
  <w:style w:type="numbering" w:customStyle="1" w:styleId="Bezsaraksta11341">
    <w:name w:val="Bez saraksta11341"/>
    <w:next w:val="NoList"/>
    <w:uiPriority w:val="99"/>
    <w:semiHidden/>
    <w:unhideWhenUsed/>
    <w:rsid w:val="00072017"/>
  </w:style>
  <w:style w:type="numbering" w:customStyle="1" w:styleId="Bezsaraksta3241">
    <w:name w:val="Bez saraksta3241"/>
    <w:next w:val="NoList"/>
    <w:uiPriority w:val="99"/>
    <w:semiHidden/>
    <w:rsid w:val="00072017"/>
  </w:style>
  <w:style w:type="numbering" w:customStyle="1" w:styleId="Bezsaraksta12241">
    <w:name w:val="Bez saraksta12241"/>
    <w:next w:val="NoList"/>
    <w:uiPriority w:val="99"/>
    <w:semiHidden/>
    <w:unhideWhenUsed/>
    <w:rsid w:val="00072017"/>
  </w:style>
  <w:style w:type="numbering" w:customStyle="1" w:styleId="Bezsaraksta4241">
    <w:name w:val="Bez saraksta4241"/>
    <w:next w:val="NoList"/>
    <w:uiPriority w:val="99"/>
    <w:semiHidden/>
    <w:unhideWhenUsed/>
    <w:rsid w:val="00072017"/>
  </w:style>
  <w:style w:type="numbering" w:customStyle="1" w:styleId="Bezsaraksta5241">
    <w:name w:val="Bez saraksta5241"/>
    <w:next w:val="NoList"/>
    <w:uiPriority w:val="99"/>
    <w:semiHidden/>
    <w:unhideWhenUsed/>
    <w:rsid w:val="00072017"/>
  </w:style>
  <w:style w:type="numbering" w:customStyle="1" w:styleId="Bezsaraksta6241">
    <w:name w:val="Bez saraksta6241"/>
    <w:next w:val="NoList"/>
    <w:uiPriority w:val="99"/>
    <w:semiHidden/>
    <w:unhideWhenUsed/>
    <w:rsid w:val="00072017"/>
  </w:style>
  <w:style w:type="numbering" w:customStyle="1" w:styleId="Bezsaraksta7241">
    <w:name w:val="Bez saraksta7241"/>
    <w:next w:val="NoList"/>
    <w:uiPriority w:val="99"/>
    <w:semiHidden/>
    <w:unhideWhenUsed/>
    <w:rsid w:val="00072017"/>
  </w:style>
  <w:style w:type="numbering" w:customStyle="1" w:styleId="Bezsaraksta8141">
    <w:name w:val="Bez saraksta8141"/>
    <w:next w:val="NoList"/>
    <w:uiPriority w:val="99"/>
    <w:semiHidden/>
    <w:unhideWhenUsed/>
    <w:rsid w:val="00072017"/>
  </w:style>
  <w:style w:type="numbering" w:customStyle="1" w:styleId="Bezsaraksta941">
    <w:name w:val="Bez saraksta941"/>
    <w:next w:val="NoList"/>
    <w:uiPriority w:val="99"/>
    <w:semiHidden/>
    <w:unhideWhenUsed/>
    <w:rsid w:val="00072017"/>
  </w:style>
  <w:style w:type="numbering" w:customStyle="1" w:styleId="Bezsaraksta1041">
    <w:name w:val="Bez saraksta1041"/>
    <w:next w:val="NoList"/>
    <w:uiPriority w:val="99"/>
    <w:semiHidden/>
    <w:unhideWhenUsed/>
    <w:rsid w:val="00072017"/>
  </w:style>
  <w:style w:type="numbering" w:customStyle="1" w:styleId="Bezsaraksta1541">
    <w:name w:val="Bez saraksta1541"/>
    <w:next w:val="NoList"/>
    <w:uiPriority w:val="99"/>
    <w:semiHidden/>
    <w:unhideWhenUsed/>
    <w:rsid w:val="00072017"/>
  </w:style>
  <w:style w:type="numbering" w:customStyle="1" w:styleId="Bezsaraksta1641">
    <w:name w:val="Bez saraksta1641"/>
    <w:next w:val="NoList"/>
    <w:uiPriority w:val="99"/>
    <w:semiHidden/>
    <w:unhideWhenUsed/>
    <w:rsid w:val="00072017"/>
  </w:style>
  <w:style w:type="numbering" w:customStyle="1" w:styleId="Bezsaraksta1741">
    <w:name w:val="Bez saraksta1741"/>
    <w:next w:val="NoList"/>
    <w:uiPriority w:val="99"/>
    <w:semiHidden/>
    <w:unhideWhenUsed/>
    <w:rsid w:val="00072017"/>
  </w:style>
  <w:style w:type="numbering" w:customStyle="1" w:styleId="Bezsaraksta11441">
    <w:name w:val="Bez saraksta11441"/>
    <w:next w:val="NoList"/>
    <w:uiPriority w:val="99"/>
    <w:semiHidden/>
    <w:unhideWhenUsed/>
    <w:rsid w:val="00072017"/>
  </w:style>
  <w:style w:type="numbering" w:customStyle="1" w:styleId="Bezsaraksta1841">
    <w:name w:val="Bez saraksta1841"/>
    <w:next w:val="NoList"/>
    <w:uiPriority w:val="99"/>
    <w:semiHidden/>
    <w:rsid w:val="00072017"/>
  </w:style>
  <w:style w:type="numbering" w:customStyle="1" w:styleId="Bezsaraksta1941">
    <w:name w:val="Bez saraksta1941"/>
    <w:next w:val="NoList"/>
    <w:uiPriority w:val="99"/>
    <w:semiHidden/>
    <w:unhideWhenUsed/>
    <w:rsid w:val="00072017"/>
  </w:style>
  <w:style w:type="numbering" w:customStyle="1" w:styleId="Bezsaraksta2441">
    <w:name w:val="Bez saraksta2441"/>
    <w:next w:val="NoList"/>
    <w:uiPriority w:val="99"/>
    <w:semiHidden/>
    <w:rsid w:val="00072017"/>
  </w:style>
  <w:style w:type="numbering" w:customStyle="1" w:styleId="Bezsaraksta11541">
    <w:name w:val="Bez saraksta11541"/>
    <w:next w:val="NoList"/>
    <w:uiPriority w:val="99"/>
    <w:semiHidden/>
    <w:unhideWhenUsed/>
    <w:rsid w:val="00072017"/>
  </w:style>
  <w:style w:type="numbering" w:customStyle="1" w:styleId="Bezsaraksta21141">
    <w:name w:val="Bez saraksta21141"/>
    <w:next w:val="NoList"/>
    <w:uiPriority w:val="99"/>
    <w:semiHidden/>
    <w:unhideWhenUsed/>
    <w:rsid w:val="00072017"/>
  </w:style>
  <w:style w:type="numbering" w:customStyle="1" w:styleId="Bezsaraksta111141">
    <w:name w:val="Bez saraksta111141"/>
    <w:next w:val="NoList"/>
    <w:uiPriority w:val="99"/>
    <w:semiHidden/>
    <w:unhideWhenUsed/>
    <w:rsid w:val="00072017"/>
  </w:style>
  <w:style w:type="numbering" w:customStyle="1" w:styleId="Bezsaraksta3341">
    <w:name w:val="Bez saraksta3341"/>
    <w:next w:val="NoList"/>
    <w:uiPriority w:val="99"/>
    <w:semiHidden/>
    <w:rsid w:val="00072017"/>
  </w:style>
  <w:style w:type="numbering" w:customStyle="1" w:styleId="Bezsaraksta12341">
    <w:name w:val="Bez saraksta12341"/>
    <w:next w:val="NoList"/>
    <w:uiPriority w:val="99"/>
    <w:semiHidden/>
    <w:unhideWhenUsed/>
    <w:rsid w:val="00072017"/>
  </w:style>
  <w:style w:type="numbering" w:customStyle="1" w:styleId="Bezsaraksta4341">
    <w:name w:val="Bez saraksta4341"/>
    <w:next w:val="NoList"/>
    <w:uiPriority w:val="99"/>
    <w:semiHidden/>
    <w:unhideWhenUsed/>
    <w:rsid w:val="00072017"/>
  </w:style>
  <w:style w:type="numbering" w:customStyle="1" w:styleId="Bezsaraksta5341">
    <w:name w:val="Bez saraksta5341"/>
    <w:next w:val="NoList"/>
    <w:uiPriority w:val="99"/>
    <w:semiHidden/>
    <w:unhideWhenUsed/>
    <w:rsid w:val="00072017"/>
  </w:style>
  <w:style w:type="numbering" w:customStyle="1" w:styleId="Bezsaraksta6341">
    <w:name w:val="Bez saraksta6341"/>
    <w:next w:val="NoList"/>
    <w:uiPriority w:val="99"/>
    <w:semiHidden/>
    <w:unhideWhenUsed/>
    <w:rsid w:val="00072017"/>
  </w:style>
  <w:style w:type="numbering" w:customStyle="1" w:styleId="Bezsaraksta7341">
    <w:name w:val="Bez saraksta7341"/>
    <w:next w:val="NoList"/>
    <w:uiPriority w:val="99"/>
    <w:semiHidden/>
    <w:rsid w:val="00072017"/>
  </w:style>
  <w:style w:type="numbering" w:customStyle="1" w:styleId="Bezsaraksta13141">
    <w:name w:val="Bez saraksta13141"/>
    <w:next w:val="NoList"/>
    <w:uiPriority w:val="99"/>
    <w:semiHidden/>
    <w:unhideWhenUsed/>
    <w:rsid w:val="00072017"/>
  </w:style>
  <w:style w:type="numbering" w:customStyle="1" w:styleId="Bezsaraksta22141">
    <w:name w:val="Bez saraksta22141"/>
    <w:next w:val="NoList"/>
    <w:uiPriority w:val="99"/>
    <w:semiHidden/>
    <w:unhideWhenUsed/>
    <w:rsid w:val="00072017"/>
  </w:style>
  <w:style w:type="numbering" w:customStyle="1" w:styleId="Bezsaraksta112141">
    <w:name w:val="Bez saraksta112141"/>
    <w:next w:val="NoList"/>
    <w:uiPriority w:val="99"/>
    <w:semiHidden/>
    <w:unhideWhenUsed/>
    <w:rsid w:val="00072017"/>
  </w:style>
  <w:style w:type="numbering" w:customStyle="1" w:styleId="Bezsaraksta31141">
    <w:name w:val="Bez saraksta31141"/>
    <w:next w:val="NoList"/>
    <w:uiPriority w:val="99"/>
    <w:semiHidden/>
    <w:rsid w:val="00072017"/>
  </w:style>
  <w:style w:type="numbering" w:customStyle="1" w:styleId="Bezsaraksta121141">
    <w:name w:val="Bez saraksta121141"/>
    <w:next w:val="NoList"/>
    <w:uiPriority w:val="99"/>
    <w:semiHidden/>
    <w:unhideWhenUsed/>
    <w:rsid w:val="00072017"/>
  </w:style>
  <w:style w:type="numbering" w:customStyle="1" w:styleId="Bezsaraksta41141">
    <w:name w:val="Bez saraksta41141"/>
    <w:next w:val="NoList"/>
    <w:uiPriority w:val="99"/>
    <w:semiHidden/>
    <w:unhideWhenUsed/>
    <w:rsid w:val="00072017"/>
  </w:style>
  <w:style w:type="numbering" w:customStyle="1" w:styleId="Bezsaraksta51141">
    <w:name w:val="Bez saraksta51141"/>
    <w:next w:val="NoList"/>
    <w:uiPriority w:val="99"/>
    <w:semiHidden/>
    <w:unhideWhenUsed/>
    <w:rsid w:val="00072017"/>
  </w:style>
  <w:style w:type="numbering" w:customStyle="1" w:styleId="Bezsaraksta61141">
    <w:name w:val="Bez saraksta61141"/>
    <w:next w:val="NoList"/>
    <w:uiPriority w:val="99"/>
    <w:semiHidden/>
    <w:unhideWhenUsed/>
    <w:rsid w:val="00072017"/>
  </w:style>
  <w:style w:type="numbering" w:customStyle="1" w:styleId="Bezsaraksta71141">
    <w:name w:val="Bez saraksta71141"/>
    <w:next w:val="NoList"/>
    <w:uiPriority w:val="99"/>
    <w:semiHidden/>
    <w:unhideWhenUsed/>
    <w:rsid w:val="00072017"/>
  </w:style>
  <w:style w:type="numbering" w:customStyle="1" w:styleId="Bezsaraksta8241">
    <w:name w:val="Bez saraksta8241"/>
    <w:next w:val="NoList"/>
    <w:uiPriority w:val="99"/>
    <w:semiHidden/>
    <w:rsid w:val="00072017"/>
  </w:style>
  <w:style w:type="numbering" w:customStyle="1" w:styleId="Bezsaraksta14141">
    <w:name w:val="Bez saraksta14141"/>
    <w:next w:val="NoList"/>
    <w:uiPriority w:val="99"/>
    <w:semiHidden/>
    <w:unhideWhenUsed/>
    <w:rsid w:val="00072017"/>
  </w:style>
  <w:style w:type="numbering" w:customStyle="1" w:styleId="Bezsaraksta23141">
    <w:name w:val="Bez saraksta23141"/>
    <w:next w:val="NoList"/>
    <w:uiPriority w:val="99"/>
    <w:semiHidden/>
    <w:unhideWhenUsed/>
    <w:rsid w:val="00072017"/>
  </w:style>
  <w:style w:type="numbering" w:customStyle="1" w:styleId="Bezsaraksta113141">
    <w:name w:val="Bez saraksta113141"/>
    <w:next w:val="NoList"/>
    <w:uiPriority w:val="99"/>
    <w:semiHidden/>
    <w:unhideWhenUsed/>
    <w:rsid w:val="00072017"/>
  </w:style>
  <w:style w:type="numbering" w:customStyle="1" w:styleId="Bezsaraksta32141">
    <w:name w:val="Bez saraksta32141"/>
    <w:next w:val="NoList"/>
    <w:uiPriority w:val="99"/>
    <w:semiHidden/>
    <w:rsid w:val="00072017"/>
  </w:style>
  <w:style w:type="numbering" w:customStyle="1" w:styleId="Bezsaraksta122141">
    <w:name w:val="Bez saraksta122141"/>
    <w:next w:val="NoList"/>
    <w:uiPriority w:val="99"/>
    <w:semiHidden/>
    <w:unhideWhenUsed/>
    <w:rsid w:val="00072017"/>
  </w:style>
  <w:style w:type="numbering" w:customStyle="1" w:styleId="Bezsaraksta42141">
    <w:name w:val="Bez saraksta42141"/>
    <w:next w:val="NoList"/>
    <w:uiPriority w:val="99"/>
    <w:semiHidden/>
    <w:unhideWhenUsed/>
    <w:rsid w:val="00072017"/>
  </w:style>
  <w:style w:type="numbering" w:customStyle="1" w:styleId="Bezsaraksta52141">
    <w:name w:val="Bez saraksta52141"/>
    <w:next w:val="NoList"/>
    <w:uiPriority w:val="99"/>
    <w:semiHidden/>
    <w:unhideWhenUsed/>
    <w:rsid w:val="00072017"/>
  </w:style>
  <w:style w:type="numbering" w:customStyle="1" w:styleId="Bezsaraksta62141">
    <w:name w:val="Bez saraksta62141"/>
    <w:next w:val="NoList"/>
    <w:uiPriority w:val="99"/>
    <w:semiHidden/>
    <w:unhideWhenUsed/>
    <w:rsid w:val="00072017"/>
  </w:style>
  <w:style w:type="numbering" w:customStyle="1" w:styleId="Bezsaraksta72141">
    <w:name w:val="Bez saraksta72141"/>
    <w:next w:val="NoList"/>
    <w:uiPriority w:val="99"/>
    <w:semiHidden/>
    <w:unhideWhenUsed/>
    <w:rsid w:val="00072017"/>
  </w:style>
  <w:style w:type="numbering" w:customStyle="1" w:styleId="Bezsaraksta81141">
    <w:name w:val="Bez saraksta81141"/>
    <w:next w:val="NoList"/>
    <w:uiPriority w:val="99"/>
    <w:semiHidden/>
    <w:unhideWhenUsed/>
    <w:rsid w:val="00072017"/>
  </w:style>
  <w:style w:type="numbering" w:customStyle="1" w:styleId="Bezsaraksta9141">
    <w:name w:val="Bez saraksta9141"/>
    <w:next w:val="NoList"/>
    <w:uiPriority w:val="99"/>
    <w:semiHidden/>
    <w:unhideWhenUsed/>
    <w:rsid w:val="00072017"/>
  </w:style>
  <w:style w:type="numbering" w:customStyle="1" w:styleId="Bezsaraksta10141">
    <w:name w:val="Bez saraksta10141"/>
    <w:next w:val="NoList"/>
    <w:uiPriority w:val="99"/>
    <w:semiHidden/>
    <w:unhideWhenUsed/>
    <w:rsid w:val="00072017"/>
  </w:style>
  <w:style w:type="numbering" w:customStyle="1" w:styleId="Bezsaraksta15141">
    <w:name w:val="Bez saraksta15141"/>
    <w:next w:val="NoList"/>
    <w:uiPriority w:val="99"/>
    <w:semiHidden/>
    <w:unhideWhenUsed/>
    <w:rsid w:val="00072017"/>
  </w:style>
  <w:style w:type="numbering" w:customStyle="1" w:styleId="Bezsaraksta16141">
    <w:name w:val="Bez saraksta16141"/>
    <w:next w:val="NoList"/>
    <w:uiPriority w:val="99"/>
    <w:semiHidden/>
    <w:unhideWhenUsed/>
    <w:rsid w:val="00072017"/>
  </w:style>
  <w:style w:type="numbering" w:customStyle="1" w:styleId="Bezsaraksta17141">
    <w:name w:val="Bez saraksta17141"/>
    <w:next w:val="NoList"/>
    <w:uiPriority w:val="99"/>
    <w:semiHidden/>
    <w:unhideWhenUsed/>
    <w:rsid w:val="00072017"/>
  </w:style>
  <w:style w:type="numbering" w:customStyle="1" w:styleId="Bezsaraksta114141">
    <w:name w:val="Bez saraksta114141"/>
    <w:next w:val="NoList"/>
    <w:uiPriority w:val="99"/>
    <w:semiHidden/>
    <w:unhideWhenUsed/>
    <w:rsid w:val="00072017"/>
  </w:style>
  <w:style w:type="numbering" w:customStyle="1" w:styleId="Bezsaraksta18121">
    <w:name w:val="Bez saraksta18121"/>
    <w:next w:val="NoList"/>
    <w:uiPriority w:val="99"/>
    <w:semiHidden/>
    <w:rsid w:val="00072017"/>
  </w:style>
  <w:style w:type="numbering" w:customStyle="1" w:styleId="Bezsaraksta19121">
    <w:name w:val="Bez saraksta19121"/>
    <w:next w:val="NoList"/>
    <w:uiPriority w:val="99"/>
    <w:semiHidden/>
    <w:unhideWhenUsed/>
    <w:rsid w:val="00072017"/>
  </w:style>
  <w:style w:type="numbering" w:customStyle="1" w:styleId="Bezsaraksta24121">
    <w:name w:val="Bez saraksta24121"/>
    <w:next w:val="NoList"/>
    <w:uiPriority w:val="99"/>
    <w:semiHidden/>
    <w:rsid w:val="00072017"/>
  </w:style>
  <w:style w:type="numbering" w:customStyle="1" w:styleId="Bezsaraksta115121">
    <w:name w:val="Bez saraksta115121"/>
    <w:next w:val="NoList"/>
    <w:uiPriority w:val="99"/>
    <w:semiHidden/>
    <w:unhideWhenUsed/>
    <w:rsid w:val="00072017"/>
  </w:style>
  <w:style w:type="numbering" w:customStyle="1" w:styleId="Bezsaraksta211121">
    <w:name w:val="Bez saraksta211121"/>
    <w:next w:val="NoList"/>
    <w:uiPriority w:val="99"/>
    <w:semiHidden/>
    <w:unhideWhenUsed/>
    <w:rsid w:val="00072017"/>
  </w:style>
  <w:style w:type="numbering" w:customStyle="1" w:styleId="Bezsaraksta1111121">
    <w:name w:val="Bez saraksta1111121"/>
    <w:next w:val="NoList"/>
    <w:uiPriority w:val="99"/>
    <w:semiHidden/>
    <w:unhideWhenUsed/>
    <w:rsid w:val="00072017"/>
  </w:style>
  <w:style w:type="numbering" w:customStyle="1" w:styleId="Bezsaraksta33121">
    <w:name w:val="Bez saraksta33121"/>
    <w:next w:val="NoList"/>
    <w:uiPriority w:val="99"/>
    <w:semiHidden/>
    <w:rsid w:val="00072017"/>
  </w:style>
  <w:style w:type="numbering" w:customStyle="1" w:styleId="Bezsaraksta123121">
    <w:name w:val="Bez saraksta123121"/>
    <w:next w:val="NoList"/>
    <w:uiPriority w:val="99"/>
    <w:semiHidden/>
    <w:unhideWhenUsed/>
    <w:rsid w:val="00072017"/>
  </w:style>
  <w:style w:type="numbering" w:customStyle="1" w:styleId="Bezsaraksta43121">
    <w:name w:val="Bez saraksta43121"/>
    <w:next w:val="NoList"/>
    <w:uiPriority w:val="99"/>
    <w:semiHidden/>
    <w:unhideWhenUsed/>
    <w:rsid w:val="00072017"/>
  </w:style>
  <w:style w:type="numbering" w:customStyle="1" w:styleId="Bezsaraksta53121">
    <w:name w:val="Bez saraksta53121"/>
    <w:next w:val="NoList"/>
    <w:uiPriority w:val="99"/>
    <w:semiHidden/>
    <w:unhideWhenUsed/>
    <w:rsid w:val="00072017"/>
  </w:style>
  <w:style w:type="numbering" w:customStyle="1" w:styleId="Bezsaraksta63121">
    <w:name w:val="Bez saraksta63121"/>
    <w:next w:val="NoList"/>
    <w:uiPriority w:val="99"/>
    <w:semiHidden/>
    <w:unhideWhenUsed/>
    <w:rsid w:val="00072017"/>
  </w:style>
  <w:style w:type="numbering" w:customStyle="1" w:styleId="Bezsaraksta73121">
    <w:name w:val="Bez saraksta73121"/>
    <w:next w:val="NoList"/>
    <w:uiPriority w:val="99"/>
    <w:semiHidden/>
    <w:rsid w:val="00072017"/>
  </w:style>
  <w:style w:type="numbering" w:customStyle="1" w:styleId="Bezsaraksta131121">
    <w:name w:val="Bez saraksta131121"/>
    <w:next w:val="NoList"/>
    <w:uiPriority w:val="99"/>
    <w:semiHidden/>
    <w:unhideWhenUsed/>
    <w:rsid w:val="00072017"/>
  </w:style>
  <w:style w:type="numbering" w:customStyle="1" w:styleId="Bezsaraksta221121">
    <w:name w:val="Bez saraksta221121"/>
    <w:next w:val="NoList"/>
    <w:uiPriority w:val="99"/>
    <w:semiHidden/>
    <w:unhideWhenUsed/>
    <w:rsid w:val="00072017"/>
  </w:style>
  <w:style w:type="numbering" w:customStyle="1" w:styleId="Bezsaraksta1121121">
    <w:name w:val="Bez saraksta1121121"/>
    <w:next w:val="NoList"/>
    <w:uiPriority w:val="99"/>
    <w:semiHidden/>
    <w:unhideWhenUsed/>
    <w:rsid w:val="00072017"/>
  </w:style>
  <w:style w:type="numbering" w:customStyle="1" w:styleId="Bezsaraksta311121">
    <w:name w:val="Bez saraksta311121"/>
    <w:next w:val="NoList"/>
    <w:uiPriority w:val="99"/>
    <w:semiHidden/>
    <w:rsid w:val="00072017"/>
  </w:style>
  <w:style w:type="numbering" w:customStyle="1" w:styleId="Bezsaraksta1211121">
    <w:name w:val="Bez saraksta1211121"/>
    <w:next w:val="NoList"/>
    <w:uiPriority w:val="99"/>
    <w:semiHidden/>
    <w:unhideWhenUsed/>
    <w:rsid w:val="00072017"/>
  </w:style>
  <w:style w:type="numbering" w:customStyle="1" w:styleId="Bezsaraksta411121">
    <w:name w:val="Bez saraksta411121"/>
    <w:next w:val="NoList"/>
    <w:uiPriority w:val="99"/>
    <w:semiHidden/>
    <w:unhideWhenUsed/>
    <w:rsid w:val="00072017"/>
  </w:style>
  <w:style w:type="numbering" w:customStyle="1" w:styleId="Bezsaraksta511121">
    <w:name w:val="Bez saraksta511121"/>
    <w:next w:val="NoList"/>
    <w:uiPriority w:val="99"/>
    <w:semiHidden/>
    <w:unhideWhenUsed/>
    <w:rsid w:val="00072017"/>
  </w:style>
  <w:style w:type="numbering" w:customStyle="1" w:styleId="Bezsaraksta611121">
    <w:name w:val="Bez saraksta611121"/>
    <w:next w:val="NoList"/>
    <w:uiPriority w:val="99"/>
    <w:semiHidden/>
    <w:unhideWhenUsed/>
    <w:rsid w:val="00072017"/>
  </w:style>
  <w:style w:type="numbering" w:customStyle="1" w:styleId="Bezsaraksta711121">
    <w:name w:val="Bez saraksta711121"/>
    <w:next w:val="NoList"/>
    <w:uiPriority w:val="99"/>
    <w:semiHidden/>
    <w:unhideWhenUsed/>
    <w:rsid w:val="00072017"/>
  </w:style>
  <w:style w:type="numbering" w:customStyle="1" w:styleId="Bezsaraksta82121">
    <w:name w:val="Bez saraksta82121"/>
    <w:next w:val="NoList"/>
    <w:uiPriority w:val="99"/>
    <w:semiHidden/>
    <w:rsid w:val="00072017"/>
  </w:style>
  <w:style w:type="numbering" w:customStyle="1" w:styleId="Bezsaraksta141121">
    <w:name w:val="Bez saraksta141121"/>
    <w:next w:val="NoList"/>
    <w:uiPriority w:val="99"/>
    <w:semiHidden/>
    <w:unhideWhenUsed/>
    <w:rsid w:val="00072017"/>
  </w:style>
  <w:style w:type="numbering" w:customStyle="1" w:styleId="Bezsaraksta231121">
    <w:name w:val="Bez saraksta231121"/>
    <w:next w:val="NoList"/>
    <w:uiPriority w:val="99"/>
    <w:semiHidden/>
    <w:unhideWhenUsed/>
    <w:rsid w:val="00072017"/>
  </w:style>
  <w:style w:type="numbering" w:customStyle="1" w:styleId="Bezsaraksta1131121">
    <w:name w:val="Bez saraksta1131121"/>
    <w:next w:val="NoList"/>
    <w:uiPriority w:val="99"/>
    <w:semiHidden/>
    <w:unhideWhenUsed/>
    <w:rsid w:val="00072017"/>
  </w:style>
  <w:style w:type="numbering" w:customStyle="1" w:styleId="Bezsaraksta321121">
    <w:name w:val="Bez saraksta321121"/>
    <w:next w:val="NoList"/>
    <w:uiPriority w:val="99"/>
    <w:semiHidden/>
    <w:rsid w:val="00072017"/>
  </w:style>
  <w:style w:type="numbering" w:customStyle="1" w:styleId="Bezsaraksta1221121">
    <w:name w:val="Bez saraksta1221121"/>
    <w:next w:val="NoList"/>
    <w:uiPriority w:val="99"/>
    <w:semiHidden/>
    <w:unhideWhenUsed/>
    <w:rsid w:val="00072017"/>
  </w:style>
  <w:style w:type="numbering" w:customStyle="1" w:styleId="Bezsaraksta421121">
    <w:name w:val="Bez saraksta421121"/>
    <w:next w:val="NoList"/>
    <w:uiPriority w:val="99"/>
    <w:semiHidden/>
    <w:unhideWhenUsed/>
    <w:rsid w:val="00072017"/>
  </w:style>
  <w:style w:type="numbering" w:customStyle="1" w:styleId="Bezsaraksta521121">
    <w:name w:val="Bez saraksta521121"/>
    <w:next w:val="NoList"/>
    <w:uiPriority w:val="99"/>
    <w:semiHidden/>
    <w:unhideWhenUsed/>
    <w:rsid w:val="00072017"/>
  </w:style>
  <w:style w:type="numbering" w:customStyle="1" w:styleId="Bezsaraksta621121">
    <w:name w:val="Bez saraksta621121"/>
    <w:next w:val="NoList"/>
    <w:uiPriority w:val="99"/>
    <w:semiHidden/>
    <w:unhideWhenUsed/>
    <w:rsid w:val="00072017"/>
  </w:style>
  <w:style w:type="numbering" w:customStyle="1" w:styleId="Bezsaraksta721121">
    <w:name w:val="Bez saraksta721121"/>
    <w:next w:val="NoList"/>
    <w:uiPriority w:val="99"/>
    <w:semiHidden/>
    <w:unhideWhenUsed/>
    <w:rsid w:val="00072017"/>
  </w:style>
  <w:style w:type="numbering" w:customStyle="1" w:styleId="Bezsaraksta811121">
    <w:name w:val="Bez saraksta811121"/>
    <w:next w:val="NoList"/>
    <w:uiPriority w:val="99"/>
    <w:semiHidden/>
    <w:unhideWhenUsed/>
    <w:rsid w:val="00072017"/>
  </w:style>
  <w:style w:type="numbering" w:customStyle="1" w:styleId="Bezsaraksta91121">
    <w:name w:val="Bez saraksta91121"/>
    <w:next w:val="NoList"/>
    <w:uiPriority w:val="99"/>
    <w:semiHidden/>
    <w:unhideWhenUsed/>
    <w:rsid w:val="00072017"/>
  </w:style>
  <w:style w:type="numbering" w:customStyle="1" w:styleId="Bezsaraksta101121">
    <w:name w:val="Bez saraksta101121"/>
    <w:next w:val="NoList"/>
    <w:uiPriority w:val="99"/>
    <w:semiHidden/>
    <w:unhideWhenUsed/>
    <w:rsid w:val="00072017"/>
  </w:style>
  <w:style w:type="numbering" w:customStyle="1" w:styleId="Bezsaraksta151121">
    <w:name w:val="Bez saraksta151121"/>
    <w:next w:val="NoList"/>
    <w:uiPriority w:val="99"/>
    <w:semiHidden/>
    <w:unhideWhenUsed/>
    <w:rsid w:val="00072017"/>
  </w:style>
  <w:style w:type="numbering" w:customStyle="1" w:styleId="Bezsaraksta161121">
    <w:name w:val="Bez saraksta161121"/>
    <w:next w:val="NoList"/>
    <w:uiPriority w:val="99"/>
    <w:semiHidden/>
    <w:unhideWhenUsed/>
    <w:rsid w:val="00072017"/>
  </w:style>
  <w:style w:type="numbering" w:customStyle="1" w:styleId="Bezsaraksta171121">
    <w:name w:val="Bez saraksta171121"/>
    <w:next w:val="NoList"/>
    <w:uiPriority w:val="99"/>
    <w:semiHidden/>
    <w:unhideWhenUsed/>
    <w:rsid w:val="00072017"/>
  </w:style>
  <w:style w:type="numbering" w:customStyle="1" w:styleId="Bezsaraksta1141121">
    <w:name w:val="Bez saraksta1141121"/>
    <w:next w:val="NoList"/>
    <w:uiPriority w:val="99"/>
    <w:semiHidden/>
    <w:unhideWhenUsed/>
    <w:rsid w:val="00072017"/>
  </w:style>
  <w:style w:type="numbering" w:customStyle="1" w:styleId="Bezsaraksta2031">
    <w:name w:val="Bez saraksta2031"/>
    <w:next w:val="NoList"/>
    <w:uiPriority w:val="99"/>
    <w:semiHidden/>
    <w:unhideWhenUsed/>
    <w:rsid w:val="00072017"/>
  </w:style>
  <w:style w:type="numbering" w:customStyle="1" w:styleId="Bezsaraksta2531">
    <w:name w:val="Bez saraksta2531"/>
    <w:next w:val="NoList"/>
    <w:uiPriority w:val="99"/>
    <w:semiHidden/>
    <w:unhideWhenUsed/>
    <w:rsid w:val="00072017"/>
  </w:style>
  <w:style w:type="numbering" w:customStyle="1" w:styleId="Bezsaraksta2631">
    <w:name w:val="Bez saraksta2631"/>
    <w:next w:val="NoList"/>
    <w:uiPriority w:val="99"/>
    <w:semiHidden/>
    <w:rsid w:val="00072017"/>
  </w:style>
  <w:style w:type="numbering" w:customStyle="1" w:styleId="Bezsaraksta11021">
    <w:name w:val="Bez saraksta11021"/>
    <w:next w:val="NoList"/>
    <w:uiPriority w:val="99"/>
    <w:semiHidden/>
    <w:unhideWhenUsed/>
    <w:rsid w:val="00072017"/>
  </w:style>
  <w:style w:type="numbering" w:customStyle="1" w:styleId="Bezsaraksta2721">
    <w:name w:val="Bez saraksta2721"/>
    <w:next w:val="NoList"/>
    <w:uiPriority w:val="99"/>
    <w:semiHidden/>
    <w:rsid w:val="00072017"/>
  </w:style>
  <w:style w:type="numbering" w:customStyle="1" w:styleId="Bezsaraksta11621">
    <w:name w:val="Bez saraksta11621"/>
    <w:next w:val="NoList"/>
    <w:uiPriority w:val="99"/>
    <w:semiHidden/>
    <w:unhideWhenUsed/>
    <w:rsid w:val="00072017"/>
  </w:style>
  <w:style w:type="numbering" w:customStyle="1" w:styleId="Bezsaraksta21221">
    <w:name w:val="Bez saraksta21221"/>
    <w:next w:val="NoList"/>
    <w:uiPriority w:val="99"/>
    <w:semiHidden/>
    <w:unhideWhenUsed/>
    <w:rsid w:val="00072017"/>
  </w:style>
  <w:style w:type="numbering" w:customStyle="1" w:styleId="Bezsaraksta111221">
    <w:name w:val="Bez saraksta111221"/>
    <w:next w:val="NoList"/>
    <w:uiPriority w:val="99"/>
    <w:semiHidden/>
    <w:unhideWhenUsed/>
    <w:rsid w:val="00072017"/>
  </w:style>
  <w:style w:type="numbering" w:customStyle="1" w:styleId="Bezsaraksta3421">
    <w:name w:val="Bez saraksta3421"/>
    <w:next w:val="NoList"/>
    <w:uiPriority w:val="99"/>
    <w:semiHidden/>
    <w:rsid w:val="00072017"/>
  </w:style>
  <w:style w:type="numbering" w:customStyle="1" w:styleId="Bezsaraksta12421">
    <w:name w:val="Bez saraksta12421"/>
    <w:next w:val="NoList"/>
    <w:uiPriority w:val="99"/>
    <w:semiHidden/>
    <w:unhideWhenUsed/>
    <w:rsid w:val="00072017"/>
  </w:style>
  <w:style w:type="numbering" w:customStyle="1" w:styleId="Bezsaraksta4421">
    <w:name w:val="Bez saraksta4421"/>
    <w:next w:val="NoList"/>
    <w:uiPriority w:val="99"/>
    <w:semiHidden/>
    <w:unhideWhenUsed/>
    <w:rsid w:val="00072017"/>
  </w:style>
  <w:style w:type="numbering" w:customStyle="1" w:styleId="Bezsaraksta5421">
    <w:name w:val="Bez saraksta5421"/>
    <w:next w:val="NoList"/>
    <w:uiPriority w:val="99"/>
    <w:semiHidden/>
    <w:unhideWhenUsed/>
    <w:rsid w:val="00072017"/>
  </w:style>
  <w:style w:type="numbering" w:customStyle="1" w:styleId="Bezsaraksta6421">
    <w:name w:val="Bez saraksta6421"/>
    <w:next w:val="NoList"/>
    <w:uiPriority w:val="99"/>
    <w:semiHidden/>
    <w:unhideWhenUsed/>
    <w:rsid w:val="00072017"/>
  </w:style>
  <w:style w:type="numbering" w:customStyle="1" w:styleId="Bezsaraksta7421">
    <w:name w:val="Bez saraksta7421"/>
    <w:next w:val="NoList"/>
    <w:uiPriority w:val="99"/>
    <w:semiHidden/>
    <w:rsid w:val="00072017"/>
  </w:style>
  <w:style w:type="numbering" w:customStyle="1" w:styleId="Bezsaraksta13221">
    <w:name w:val="Bez saraksta13221"/>
    <w:next w:val="NoList"/>
    <w:uiPriority w:val="99"/>
    <w:semiHidden/>
    <w:unhideWhenUsed/>
    <w:rsid w:val="00072017"/>
  </w:style>
  <w:style w:type="numbering" w:customStyle="1" w:styleId="Bezsaraksta22221">
    <w:name w:val="Bez saraksta22221"/>
    <w:next w:val="NoList"/>
    <w:uiPriority w:val="99"/>
    <w:semiHidden/>
    <w:unhideWhenUsed/>
    <w:rsid w:val="00072017"/>
  </w:style>
  <w:style w:type="numbering" w:customStyle="1" w:styleId="Bezsaraksta112221">
    <w:name w:val="Bez saraksta112221"/>
    <w:next w:val="NoList"/>
    <w:uiPriority w:val="99"/>
    <w:semiHidden/>
    <w:unhideWhenUsed/>
    <w:rsid w:val="00072017"/>
  </w:style>
  <w:style w:type="numbering" w:customStyle="1" w:styleId="Bezsaraksta31221">
    <w:name w:val="Bez saraksta31221"/>
    <w:next w:val="NoList"/>
    <w:uiPriority w:val="99"/>
    <w:semiHidden/>
    <w:rsid w:val="00072017"/>
  </w:style>
  <w:style w:type="numbering" w:customStyle="1" w:styleId="Bezsaraksta121221">
    <w:name w:val="Bez saraksta121221"/>
    <w:next w:val="NoList"/>
    <w:uiPriority w:val="99"/>
    <w:semiHidden/>
    <w:unhideWhenUsed/>
    <w:rsid w:val="00072017"/>
  </w:style>
  <w:style w:type="numbering" w:customStyle="1" w:styleId="Bezsaraksta41221">
    <w:name w:val="Bez saraksta41221"/>
    <w:next w:val="NoList"/>
    <w:uiPriority w:val="99"/>
    <w:semiHidden/>
    <w:unhideWhenUsed/>
    <w:rsid w:val="00072017"/>
  </w:style>
  <w:style w:type="numbering" w:customStyle="1" w:styleId="Bezsaraksta51221">
    <w:name w:val="Bez saraksta51221"/>
    <w:next w:val="NoList"/>
    <w:uiPriority w:val="99"/>
    <w:semiHidden/>
    <w:unhideWhenUsed/>
    <w:rsid w:val="00072017"/>
  </w:style>
  <w:style w:type="numbering" w:customStyle="1" w:styleId="Bezsaraksta61221">
    <w:name w:val="Bez saraksta61221"/>
    <w:next w:val="NoList"/>
    <w:uiPriority w:val="99"/>
    <w:semiHidden/>
    <w:unhideWhenUsed/>
    <w:rsid w:val="00072017"/>
  </w:style>
  <w:style w:type="numbering" w:customStyle="1" w:styleId="Bezsaraksta71221">
    <w:name w:val="Bez saraksta71221"/>
    <w:next w:val="NoList"/>
    <w:uiPriority w:val="99"/>
    <w:semiHidden/>
    <w:unhideWhenUsed/>
    <w:rsid w:val="00072017"/>
  </w:style>
  <w:style w:type="numbering" w:customStyle="1" w:styleId="Bezsaraksta8321">
    <w:name w:val="Bez saraksta8321"/>
    <w:next w:val="NoList"/>
    <w:uiPriority w:val="99"/>
    <w:semiHidden/>
    <w:rsid w:val="00072017"/>
  </w:style>
  <w:style w:type="numbering" w:customStyle="1" w:styleId="Bezsaraksta14221">
    <w:name w:val="Bez saraksta14221"/>
    <w:next w:val="NoList"/>
    <w:uiPriority w:val="99"/>
    <w:semiHidden/>
    <w:unhideWhenUsed/>
    <w:rsid w:val="00072017"/>
  </w:style>
  <w:style w:type="numbering" w:customStyle="1" w:styleId="Bezsaraksta23221">
    <w:name w:val="Bez saraksta23221"/>
    <w:next w:val="NoList"/>
    <w:uiPriority w:val="99"/>
    <w:semiHidden/>
    <w:unhideWhenUsed/>
    <w:rsid w:val="00072017"/>
  </w:style>
  <w:style w:type="numbering" w:customStyle="1" w:styleId="Bezsaraksta113221">
    <w:name w:val="Bez saraksta113221"/>
    <w:next w:val="NoList"/>
    <w:uiPriority w:val="99"/>
    <w:semiHidden/>
    <w:unhideWhenUsed/>
    <w:rsid w:val="00072017"/>
  </w:style>
  <w:style w:type="numbering" w:customStyle="1" w:styleId="Bezsaraksta32221">
    <w:name w:val="Bez saraksta32221"/>
    <w:next w:val="NoList"/>
    <w:uiPriority w:val="99"/>
    <w:semiHidden/>
    <w:rsid w:val="00072017"/>
  </w:style>
  <w:style w:type="numbering" w:customStyle="1" w:styleId="Bezsaraksta122221">
    <w:name w:val="Bez saraksta122221"/>
    <w:next w:val="NoList"/>
    <w:uiPriority w:val="99"/>
    <w:semiHidden/>
    <w:unhideWhenUsed/>
    <w:rsid w:val="00072017"/>
  </w:style>
  <w:style w:type="numbering" w:customStyle="1" w:styleId="Bezsaraksta42221">
    <w:name w:val="Bez saraksta42221"/>
    <w:next w:val="NoList"/>
    <w:uiPriority w:val="99"/>
    <w:semiHidden/>
    <w:unhideWhenUsed/>
    <w:rsid w:val="00072017"/>
  </w:style>
  <w:style w:type="numbering" w:customStyle="1" w:styleId="Bezsaraksta52221">
    <w:name w:val="Bez saraksta52221"/>
    <w:next w:val="NoList"/>
    <w:uiPriority w:val="99"/>
    <w:semiHidden/>
    <w:unhideWhenUsed/>
    <w:rsid w:val="00072017"/>
  </w:style>
  <w:style w:type="numbering" w:customStyle="1" w:styleId="Bezsaraksta62221">
    <w:name w:val="Bez saraksta62221"/>
    <w:next w:val="NoList"/>
    <w:uiPriority w:val="99"/>
    <w:semiHidden/>
    <w:unhideWhenUsed/>
    <w:rsid w:val="00072017"/>
  </w:style>
  <w:style w:type="numbering" w:customStyle="1" w:styleId="Bezsaraksta72221">
    <w:name w:val="Bez saraksta72221"/>
    <w:next w:val="NoList"/>
    <w:uiPriority w:val="99"/>
    <w:semiHidden/>
    <w:unhideWhenUsed/>
    <w:rsid w:val="00072017"/>
  </w:style>
  <w:style w:type="numbering" w:customStyle="1" w:styleId="Bezsaraksta81221">
    <w:name w:val="Bez saraksta81221"/>
    <w:next w:val="NoList"/>
    <w:uiPriority w:val="99"/>
    <w:semiHidden/>
    <w:unhideWhenUsed/>
    <w:rsid w:val="00072017"/>
  </w:style>
  <w:style w:type="numbering" w:customStyle="1" w:styleId="Bezsaraksta9221">
    <w:name w:val="Bez saraksta9221"/>
    <w:next w:val="NoList"/>
    <w:uiPriority w:val="99"/>
    <w:semiHidden/>
    <w:unhideWhenUsed/>
    <w:rsid w:val="00072017"/>
  </w:style>
  <w:style w:type="numbering" w:customStyle="1" w:styleId="Bezsaraksta10221">
    <w:name w:val="Bez saraksta10221"/>
    <w:next w:val="NoList"/>
    <w:uiPriority w:val="99"/>
    <w:semiHidden/>
    <w:unhideWhenUsed/>
    <w:rsid w:val="00072017"/>
  </w:style>
  <w:style w:type="numbering" w:customStyle="1" w:styleId="Bezsaraksta15221">
    <w:name w:val="Bez saraksta15221"/>
    <w:next w:val="NoList"/>
    <w:uiPriority w:val="99"/>
    <w:semiHidden/>
    <w:unhideWhenUsed/>
    <w:rsid w:val="00072017"/>
  </w:style>
  <w:style w:type="numbering" w:customStyle="1" w:styleId="Bezsaraksta16221">
    <w:name w:val="Bez saraksta16221"/>
    <w:next w:val="NoList"/>
    <w:uiPriority w:val="99"/>
    <w:semiHidden/>
    <w:unhideWhenUsed/>
    <w:rsid w:val="00072017"/>
  </w:style>
  <w:style w:type="numbering" w:customStyle="1" w:styleId="Bezsaraksta17221">
    <w:name w:val="Bez saraksta17221"/>
    <w:next w:val="NoList"/>
    <w:uiPriority w:val="99"/>
    <w:semiHidden/>
    <w:unhideWhenUsed/>
    <w:rsid w:val="00072017"/>
  </w:style>
  <w:style w:type="numbering" w:customStyle="1" w:styleId="Bezsaraksta114221">
    <w:name w:val="Bez saraksta114221"/>
    <w:next w:val="NoList"/>
    <w:uiPriority w:val="99"/>
    <w:semiHidden/>
    <w:unhideWhenUsed/>
    <w:rsid w:val="00072017"/>
  </w:style>
  <w:style w:type="numbering" w:customStyle="1" w:styleId="Bezsaraksta18211">
    <w:name w:val="Bez saraksta18211"/>
    <w:next w:val="NoList"/>
    <w:uiPriority w:val="99"/>
    <w:semiHidden/>
    <w:rsid w:val="00072017"/>
  </w:style>
  <w:style w:type="numbering" w:customStyle="1" w:styleId="Bezsaraksta19211">
    <w:name w:val="Bez saraksta19211"/>
    <w:next w:val="NoList"/>
    <w:uiPriority w:val="99"/>
    <w:semiHidden/>
    <w:unhideWhenUsed/>
    <w:rsid w:val="00072017"/>
  </w:style>
  <w:style w:type="numbering" w:customStyle="1" w:styleId="Bezsaraksta24211">
    <w:name w:val="Bez saraksta24211"/>
    <w:next w:val="NoList"/>
    <w:uiPriority w:val="99"/>
    <w:semiHidden/>
    <w:rsid w:val="00072017"/>
  </w:style>
  <w:style w:type="numbering" w:customStyle="1" w:styleId="Bezsaraksta115211">
    <w:name w:val="Bez saraksta115211"/>
    <w:next w:val="NoList"/>
    <w:uiPriority w:val="99"/>
    <w:semiHidden/>
    <w:unhideWhenUsed/>
    <w:rsid w:val="00072017"/>
  </w:style>
  <w:style w:type="numbering" w:customStyle="1" w:styleId="Bezsaraksta211211">
    <w:name w:val="Bez saraksta211211"/>
    <w:next w:val="NoList"/>
    <w:uiPriority w:val="99"/>
    <w:semiHidden/>
    <w:unhideWhenUsed/>
    <w:rsid w:val="00072017"/>
  </w:style>
  <w:style w:type="numbering" w:customStyle="1" w:styleId="Bezsaraksta1111211">
    <w:name w:val="Bez saraksta1111211"/>
    <w:next w:val="NoList"/>
    <w:uiPriority w:val="99"/>
    <w:semiHidden/>
    <w:unhideWhenUsed/>
    <w:rsid w:val="00072017"/>
  </w:style>
  <w:style w:type="numbering" w:customStyle="1" w:styleId="Bezsaraksta33211">
    <w:name w:val="Bez saraksta33211"/>
    <w:next w:val="NoList"/>
    <w:uiPriority w:val="99"/>
    <w:semiHidden/>
    <w:rsid w:val="00072017"/>
  </w:style>
  <w:style w:type="numbering" w:customStyle="1" w:styleId="Bezsaraksta123211">
    <w:name w:val="Bez saraksta123211"/>
    <w:next w:val="NoList"/>
    <w:uiPriority w:val="99"/>
    <w:semiHidden/>
    <w:unhideWhenUsed/>
    <w:rsid w:val="00072017"/>
  </w:style>
  <w:style w:type="numbering" w:customStyle="1" w:styleId="Bezsaraksta43211">
    <w:name w:val="Bez saraksta43211"/>
    <w:next w:val="NoList"/>
    <w:uiPriority w:val="99"/>
    <w:semiHidden/>
    <w:unhideWhenUsed/>
    <w:rsid w:val="00072017"/>
  </w:style>
  <w:style w:type="numbering" w:customStyle="1" w:styleId="Bezsaraksta53211">
    <w:name w:val="Bez saraksta53211"/>
    <w:next w:val="NoList"/>
    <w:uiPriority w:val="99"/>
    <w:semiHidden/>
    <w:unhideWhenUsed/>
    <w:rsid w:val="00072017"/>
  </w:style>
  <w:style w:type="numbering" w:customStyle="1" w:styleId="Bezsaraksta63211">
    <w:name w:val="Bez saraksta63211"/>
    <w:next w:val="NoList"/>
    <w:uiPriority w:val="99"/>
    <w:semiHidden/>
    <w:unhideWhenUsed/>
    <w:rsid w:val="00072017"/>
  </w:style>
  <w:style w:type="numbering" w:customStyle="1" w:styleId="Bezsaraksta73211">
    <w:name w:val="Bez saraksta73211"/>
    <w:next w:val="NoList"/>
    <w:uiPriority w:val="99"/>
    <w:semiHidden/>
    <w:rsid w:val="00072017"/>
  </w:style>
  <w:style w:type="numbering" w:customStyle="1" w:styleId="Bezsaraksta131211">
    <w:name w:val="Bez saraksta131211"/>
    <w:next w:val="NoList"/>
    <w:uiPriority w:val="99"/>
    <w:semiHidden/>
    <w:unhideWhenUsed/>
    <w:rsid w:val="00072017"/>
  </w:style>
  <w:style w:type="numbering" w:customStyle="1" w:styleId="Bezsaraksta221211">
    <w:name w:val="Bez saraksta221211"/>
    <w:next w:val="NoList"/>
    <w:uiPriority w:val="99"/>
    <w:semiHidden/>
    <w:unhideWhenUsed/>
    <w:rsid w:val="00072017"/>
  </w:style>
  <w:style w:type="numbering" w:customStyle="1" w:styleId="Bezsaraksta1121211">
    <w:name w:val="Bez saraksta1121211"/>
    <w:next w:val="NoList"/>
    <w:uiPriority w:val="99"/>
    <w:semiHidden/>
    <w:unhideWhenUsed/>
    <w:rsid w:val="00072017"/>
  </w:style>
  <w:style w:type="numbering" w:customStyle="1" w:styleId="Bezsaraksta311211">
    <w:name w:val="Bez saraksta311211"/>
    <w:next w:val="NoList"/>
    <w:uiPriority w:val="99"/>
    <w:semiHidden/>
    <w:rsid w:val="00072017"/>
  </w:style>
  <w:style w:type="numbering" w:customStyle="1" w:styleId="Bezsaraksta1211211">
    <w:name w:val="Bez saraksta1211211"/>
    <w:next w:val="NoList"/>
    <w:uiPriority w:val="99"/>
    <w:semiHidden/>
    <w:unhideWhenUsed/>
    <w:rsid w:val="00072017"/>
  </w:style>
  <w:style w:type="numbering" w:customStyle="1" w:styleId="Bezsaraksta411211">
    <w:name w:val="Bez saraksta411211"/>
    <w:next w:val="NoList"/>
    <w:uiPriority w:val="99"/>
    <w:semiHidden/>
    <w:unhideWhenUsed/>
    <w:rsid w:val="00072017"/>
  </w:style>
  <w:style w:type="numbering" w:customStyle="1" w:styleId="Bezsaraksta511211">
    <w:name w:val="Bez saraksta511211"/>
    <w:next w:val="NoList"/>
    <w:uiPriority w:val="99"/>
    <w:semiHidden/>
    <w:unhideWhenUsed/>
    <w:rsid w:val="00072017"/>
  </w:style>
  <w:style w:type="numbering" w:customStyle="1" w:styleId="Bezsaraksta611211">
    <w:name w:val="Bez saraksta611211"/>
    <w:next w:val="NoList"/>
    <w:uiPriority w:val="99"/>
    <w:semiHidden/>
    <w:unhideWhenUsed/>
    <w:rsid w:val="00072017"/>
  </w:style>
  <w:style w:type="numbering" w:customStyle="1" w:styleId="Bezsaraksta711211">
    <w:name w:val="Bez saraksta711211"/>
    <w:next w:val="NoList"/>
    <w:uiPriority w:val="99"/>
    <w:semiHidden/>
    <w:unhideWhenUsed/>
    <w:rsid w:val="00072017"/>
  </w:style>
  <w:style w:type="numbering" w:customStyle="1" w:styleId="Bezsaraksta82211">
    <w:name w:val="Bez saraksta82211"/>
    <w:next w:val="NoList"/>
    <w:uiPriority w:val="99"/>
    <w:semiHidden/>
    <w:rsid w:val="00072017"/>
  </w:style>
  <w:style w:type="numbering" w:customStyle="1" w:styleId="Bezsaraksta141211">
    <w:name w:val="Bez saraksta141211"/>
    <w:next w:val="NoList"/>
    <w:uiPriority w:val="99"/>
    <w:semiHidden/>
    <w:unhideWhenUsed/>
    <w:rsid w:val="00072017"/>
  </w:style>
  <w:style w:type="numbering" w:customStyle="1" w:styleId="Bezsaraksta231211">
    <w:name w:val="Bez saraksta231211"/>
    <w:next w:val="NoList"/>
    <w:uiPriority w:val="99"/>
    <w:semiHidden/>
    <w:unhideWhenUsed/>
    <w:rsid w:val="00072017"/>
  </w:style>
  <w:style w:type="numbering" w:customStyle="1" w:styleId="Bezsaraksta1131211">
    <w:name w:val="Bez saraksta1131211"/>
    <w:next w:val="NoList"/>
    <w:uiPriority w:val="99"/>
    <w:semiHidden/>
    <w:unhideWhenUsed/>
    <w:rsid w:val="00072017"/>
  </w:style>
  <w:style w:type="numbering" w:customStyle="1" w:styleId="Bezsaraksta321211">
    <w:name w:val="Bez saraksta321211"/>
    <w:next w:val="NoList"/>
    <w:uiPriority w:val="99"/>
    <w:semiHidden/>
    <w:rsid w:val="00072017"/>
  </w:style>
  <w:style w:type="numbering" w:customStyle="1" w:styleId="Bezsaraksta1221211">
    <w:name w:val="Bez saraksta1221211"/>
    <w:next w:val="NoList"/>
    <w:uiPriority w:val="99"/>
    <w:semiHidden/>
    <w:unhideWhenUsed/>
    <w:rsid w:val="00072017"/>
  </w:style>
  <w:style w:type="numbering" w:customStyle="1" w:styleId="Bezsaraksta421211">
    <w:name w:val="Bez saraksta421211"/>
    <w:next w:val="NoList"/>
    <w:uiPriority w:val="99"/>
    <w:semiHidden/>
    <w:unhideWhenUsed/>
    <w:rsid w:val="00072017"/>
  </w:style>
  <w:style w:type="numbering" w:customStyle="1" w:styleId="Bezsaraksta521211">
    <w:name w:val="Bez saraksta521211"/>
    <w:next w:val="NoList"/>
    <w:uiPriority w:val="99"/>
    <w:semiHidden/>
    <w:unhideWhenUsed/>
    <w:rsid w:val="00072017"/>
  </w:style>
  <w:style w:type="numbering" w:customStyle="1" w:styleId="Bezsaraksta621211">
    <w:name w:val="Bez saraksta621211"/>
    <w:next w:val="NoList"/>
    <w:uiPriority w:val="99"/>
    <w:semiHidden/>
    <w:unhideWhenUsed/>
    <w:rsid w:val="00072017"/>
  </w:style>
  <w:style w:type="numbering" w:customStyle="1" w:styleId="Bezsaraksta721211">
    <w:name w:val="Bez saraksta721211"/>
    <w:next w:val="NoList"/>
    <w:uiPriority w:val="99"/>
    <w:semiHidden/>
    <w:unhideWhenUsed/>
    <w:rsid w:val="00072017"/>
  </w:style>
  <w:style w:type="numbering" w:customStyle="1" w:styleId="Bezsaraksta811211">
    <w:name w:val="Bez saraksta811211"/>
    <w:next w:val="NoList"/>
    <w:uiPriority w:val="99"/>
    <w:semiHidden/>
    <w:unhideWhenUsed/>
    <w:rsid w:val="00072017"/>
  </w:style>
  <w:style w:type="numbering" w:customStyle="1" w:styleId="Bezsaraksta91211">
    <w:name w:val="Bez saraksta91211"/>
    <w:next w:val="NoList"/>
    <w:uiPriority w:val="99"/>
    <w:semiHidden/>
    <w:unhideWhenUsed/>
    <w:rsid w:val="00072017"/>
  </w:style>
  <w:style w:type="numbering" w:customStyle="1" w:styleId="Bezsaraksta101211">
    <w:name w:val="Bez saraksta101211"/>
    <w:next w:val="NoList"/>
    <w:uiPriority w:val="99"/>
    <w:semiHidden/>
    <w:unhideWhenUsed/>
    <w:rsid w:val="00072017"/>
  </w:style>
  <w:style w:type="numbering" w:customStyle="1" w:styleId="Bezsaraksta151211">
    <w:name w:val="Bez saraksta151211"/>
    <w:next w:val="NoList"/>
    <w:uiPriority w:val="99"/>
    <w:semiHidden/>
    <w:unhideWhenUsed/>
    <w:rsid w:val="00072017"/>
  </w:style>
  <w:style w:type="numbering" w:customStyle="1" w:styleId="Bezsaraksta161211">
    <w:name w:val="Bez saraksta161211"/>
    <w:next w:val="NoList"/>
    <w:uiPriority w:val="99"/>
    <w:semiHidden/>
    <w:unhideWhenUsed/>
    <w:rsid w:val="00072017"/>
  </w:style>
  <w:style w:type="numbering" w:customStyle="1" w:styleId="Bezsaraksta171211">
    <w:name w:val="Bez saraksta171211"/>
    <w:next w:val="NoList"/>
    <w:uiPriority w:val="99"/>
    <w:semiHidden/>
    <w:unhideWhenUsed/>
    <w:rsid w:val="00072017"/>
  </w:style>
  <w:style w:type="numbering" w:customStyle="1" w:styleId="Bezsaraksta1141211">
    <w:name w:val="Bez saraksta1141211"/>
    <w:next w:val="NoList"/>
    <w:uiPriority w:val="99"/>
    <w:semiHidden/>
    <w:unhideWhenUsed/>
    <w:rsid w:val="00072017"/>
  </w:style>
  <w:style w:type="numbering" w:customStyle="1" w:styleId="Bezsaraksta20121">
    <w:name w:val="Bez saraksta20121"/>
    <w:next w:val="NoList"/>
    <w:uiPriority w:val="99"/>
    <w:semiHidden/>
    <w:unhideWhenUsed/>
    <w:rsid w:val="00072017"/>
  </w:style>
  <w:style w:type="numbering" w:customStyle="1" w:styleId="Bezsaraksta25121">
    <w:name w:val="Bez saraksta25121"/>
    <w:next w:val="NoList"/>
    <w:uiPriority w:val="99"/>
    <w:semiHidden/>
    <w:unhideWhenUsed/>
    <w:rsid w:val="00072017"/>
  </w:style>
  <w:style w:type="numbering" w:customStyle="1" w:styleId="Bezsaraksta26121">
    <w:name w:val="Bez saraksta26121"/>
    <w:next w:val="NoList"/>
    <w:uiPriority w:val="99"/>
    <w:semiHidden/>
    <w:unhideWhenUsed/>
    <w:rsid w:val="00072017"/>
  </w:style>
  <w:style w:type="numbering" w:customStyle="1" w:styleId="Bezsaraksta2821">
    <w:name w:val="Bez saraksta2821"/>
    <w:next w:val="NoList"/>
    <w:uiPriority w:val="99"/>
    <w:semiHidden/>
    <w:rsid w:val="00072017"/>
  </w:style>
  <w:style w:type="numbering" w:customStyle="1" w:styleId="Bezsaraksta11711">
    <w:name w:val="Bez saraksta11711"/>
    <w:next w:val="NoList"/>
    <w:uiPriority w:val="99"/>
    <w:semiHidden/>
    <w:unhideWhenUsed/>
    <w:rsid w:val="00072017"/>
  </w:style>
  <w:style w:type="numbering" w:customStyle="1" w:styleId="Bezsaraksta2911">
    <w:name w:val="Bez saraksta2911"/>
    <w:next w:val="NoList"/>
    <w:uiPriority w:val="99"/>
    <w:semiHidden/>
    <w:rsid w:val="00072017"/>
  </w:style>
  <w:style w:type="numbering" w:customStyle="1" w:styleId="Bezsaraksta11811">
    <w:name w:val="Bez saraksta11811"/>
    <w:next w:val="NoList"/>
    <w:uiPriority w:val="99"/>
    <w:semiHidden/>
    <w:unhideWhenUsed/>
    <w:rsid w:val="00072017"/>
  </w:style>
  <w:style w:type="numbering" w:customStyle="1" w:styleId="Bezsaraksta21311">
    <w:name w:val="Bez saraksta21311"/>
    <w:next w:val="NoList"/>
    <w:uiPriority w:val="99"/>
    <w:semiHidden/>
    <w:unhideWhenUsed/>
    <w:rsid w:val="00072017"/>
  </w:style>
  <w:style w:type="numbering" w:customStyle="1" w:styleId="Bezsaraksta111311">
    <w:name w:val="Bez saraksta111311"/>
    <w:next w:val="NoList"/>
    <w:uiPriority w:val="99"/>
    <w:semiHidden/>
    <w:unhideWhenUsed/>
    <w:rsid w:val="00072017"/>
  </w:style>
  <w:style w:type="numbering" w:customStyle="1" w:styleId="Bezsaraksta3511">
    <w:name w:val="Bez saraksta3511"/>
    <w:next w:val="NoList"/>
    <w:uiPriority w:val="99"/>
    <w:semiHidden/>
    <w:rsid w:val="00072017"/>
  </w:style>
  <w:style w:type="numbering" w:customStyle="1" w:styleId="Bezsaraksta12511">
    <w:name w:val="Bez saraksta12511"/>
    <w:next w:val="NoList"/>
    <w:uiPriority w:val="99"/>
    <w:semiHidden/>
    <w:unhideWhenUsed/>
    <w:rsid w:val="00072017"/>
  </w:style>
  <w:style w:type="numbering" w:customStyle="1" w:styleId="Bezsaraksta4511">
    <w:name w:val="Bez saraksta4511"/>
    <w:next w:val="NoList"/>
    <w:uiPriority w:val="99"/>
    <w:semiHidden/>
    <w:unhideWhenUsed/>
    <w:rsid w:val="00072017"/>
  </w:style>
  <w:style w:type="numbering" w:customStyle="1" w:styleId="Bezsaraksta5511">
    <w:name w:val="Bez saraksta5511"/>
    <w:next w:val="NoList"/>
    <w:uiPriority w:val="99"/>
    <w:semiHidden/>
    <w:unhideWhenUsed/>
    <w:rsid w:val="00072017"/>
  </w:style>
  <w:style w:type="numbering" w:customStyle="1" w:styleId="Bezsaraksta6511">
    <w:name w:val="Bez saraksta6511"/>
    <w:next w:val="NoList"/>
    <w:uiPriority w:val="99"/>
    <w:semiHidden/>
    <w:unhideWhenUsed/>
    <w:rsid w:val="00072017"/>
  </w:style>
  <w:style w:type="numbering" w:customStyle="1" w:styleId="Bezsaraksta7511">
    <w:name w:val="Bez saraksta7511"/>
    <w:next w:val="NoList"/>
    <w:uiPriority w:val="99"/>
    <w:semiHidden/>
    <w:rsid w:val="00072017"/>
  </w:style>
  <w:style w:type="numbering" w:customStyle="1" w:styleId="Bezsaraksta13311">
    <w:name w:val="Bez saraksta13311"/>
    <w:next w:val="NoList"/>
    <w:uiPriority w:val="99"/>
    <w:semiHidden/>
    <w:unhideWhenUsed/>
    <w:rsid w:val="00072017"/>
  </w:style>
  <w:style w:type="numbering" w:customStyle="1" w:styleId="Bezsaraksta22311">
    <w:name w:val="Bez saraksta22311"/>
    <w:next w:val="NoList"/>
    <w:uiPriority w:val="99"/>
    <w:semiHidden/>
    <w:unhideWhenUsed/>
    <w:rsid w:val="00072017"/>
  </w:style>
  <w:style w:type="numbering" w:customStyle="1" w:styleId="Bezsaraksta112311">
    <w:name w:val="Bez saraksta112311"/>
    <w:next w:val="NoList"/>
    <w:uiPriority w:val="99"/>
    <w:semiHidden/>
    <w:unhideWhenUsed/>
    <w:rsid w:val="00072017"/>
  </w:style>
  <w:style w:type="numbering" w:customStyle="1" w:styleId="Bezsaraksta31311">
    <w:name w:val="Bez saraksta31311"/>
    <w:next w:val="NoList"/>
    <w:uiPriority w:val="99"/>
    <w:semiHidden/>
    <w:rsid w:val="00072017"/>
  </w:style>
  <w:style w:type="numbering" w:customStyle="1" w:styleId="Bezsaraksta121311">
    <w:name w:val="Bez saraksta121311"/>
    <w:next w:val="NoList"/>
    <w:uiPriority w:val="99"/>
    <w:semiHidden/>
    <w:unhideWhenUsed/>
    <w:rsid w:val="00072017"/>
  </w:style>
  <w:style w:type="numbering" w:customStyle="1" w:styleId="Bezsaraksta41311">
    <w:name w:val="Bez saraksta41311"/>
    <w:next w:val="NoList"/>
    <w:uiPriority w:val="99"/>
    <w:semiHidden/>
    <w:unhideWhenUsed/>
    <w:rsid w:val="00072017"/>
  </w:style>
  <w:style w:type="numbering" w:customStyle="1" w:styleId="Bezsaraksta51311">
    <w:name w:val="Bez saraksta51311"/>
    <w:next w:val="NoList"/>
    <w:uiPriority w:val="99"/>
    <w:semiHidden/>
    <w:unhideWhenUsed/>
    <w:rsid w:val="00072017"/>
  </w:style>
  <w:style w:type="numbering" w:customStyle="1" w:styleId="Bezsaraksta61311">
    <w:name w:val="Bez saraksta61311"/>
    <w:next w:val="NoList"/>
    <w:uiPriority w:val="99"/>
    <w:semiHidden/>
    <w:unhideWhenUsed/>
    <w:rsid w:val="00072017"/>
  </w:style>
  <w:style w:type="numbering" w:customStyle="1" w:styleId="Bezsaraksta71311">
    <w:name w:val="Bez saraksta71311"/>
    <w:next w:val="NoList"/>
    <w:uiPriority w:val="99"/>
    <w:semiHidden/>
    <w:unhideWhenUsed/>
    <w:rsid w:val="00072017"/>
  </w:style>
  <w:style w:type="numbering" w:customStyle="1" w:styleId="Bezsaraksta8411">
    <w:name w:val="Bez saraksta8411"/>
    <w:next w:val="NoList"/>
    <w:uiPriority w:val="99"/>
    <w:semiHidden/>
    <w:rsid w:val="00072017"/>
  </w:style>
  <w:style w:type="numbering" w:customStyle="1" w:styleId="Bezsaraksta14311">
    <w:name w:val="Bez saraksta14311"/>
    <w:next w:val="NoList"/>
    <w:uiPriority w:val="99"/>
    <w:semiHidden/>
    <w:unhideWhenUsed/>
    <w:rsid w:val="00072017"/>
  </w:style>
  <w:style w:type="numbering" w:customStyle="1" w:styleId="Bezsaraksta23311">
    <w:name w:val="Bez saraksta23311"/>
    <w:next w:val="NoList"/>
    <w:uiPriority w:val="99"/>
    <w:semiHidden/>
    <w:unhideWhenUsed/>
    <w:rsid w:val="00072017"/>
  </w:style>
  <w:style w:type="numbering" w:customStyle="1" w:styleId="Bezsaraksta113311">
    <w:name w:val="Bez saraksta113311"/>
    <w:next w:val="NoList"/>
    <w:uiPriority w:val="99"/>
    <w:semiHidden/>
    <w:unhideWhenUsed/>
    <w:rsid w:val="00072017"/>
  </w:style>
  <w:style w:type="numbering" w:customStyle="1" w:styleId="Bezsaraksta32311">
    <w:name w:val="Bez saraksta32311"/>
    <w:next w:val="NoList"/>
    <w:uiPriority w:val="99"/>
    <w:semiHidden/>
    <w:rsid w:val="00072017"/>
  </w:style>
  <w:style w:type="numbering" w:customStyle="1" w:styleId="Bezsaraksta122311">
    <w:name w:val="Bez saraksta122311"/>
    <w:next w:val="NoList"/>
    <w:uiPriority w:val="99"/>
    <w:semiHidden/>
    <w:unhideWhenUsed/>
    <w:rsid w:val="00072017"/>
  </w:style>
  <w:style w:type="numbering" w:customStyle="1" w:styleId="Bezsaraksta42311">
    <w:name w:val="Bez saraksta42311"/>
    <w:next w:val="NoList"/>
    <w:uiPriority w:val="99"/>
    <w:semiHidden/>
    <w:unhideWhenUsed/>
    <w:rsid w:val="00072017"/>
  </w:style>
  <w:style w:type="numbering" w:customStyle="1" w:styleId="Bezsaraksta52311">
    <w:name w:val="Bez saraksta52311"/>
    <w:next w:val="NoList"/>
    <w:uiPriority w:val="99"/>
    <w:semiHidden/>
    <w:unhideWhenUsed/>
    <w:rsid w:val="00072017"/>
  </w:style>
  <w:style w:type="numbering" w:customStyle="1" w:styleId="Bezsaraksta62311">
    <w:name w:val="Bez saraksta62311"/>
    <w:next w:val="NoList"/>
    <w:uiPriority w:val="99"/>
    <w:semiHidden/>
    <w:unhideWhenUsed/>
    <w:rsid w:val="00072017"/>
  </w:style>
  <w:style w:type="numbering" w:customStyle="1" w:styleId="Bezsaraksta72311">
    <w:name w:val="Bez saraksta72311"/>
    <w:next w:val="NoList"/>
    <w:uiPriority w:val="99"/>
    <w:semiHidden/>
    <w:unhideWhenUsed/>
    <w:rsid w:val="00072017"/>
  </w:style>
  <w:style w:type="numbering" w:customStyle="1" w:styleId="Bezsaraksta81311">
    <w:name w:val="Bez saraksta81311"/>
    <w:next w:val="NoList"/>
    <w:uiPriority w:val="99"/>
    <w:semiHidden/>
    <w:unhideWhenUsed/>
    <w:rsid w:val="00072017"/>
  </w:style>
  <w:style w:type="numbering" w:customStyle="1" w:styleId="Bezsaraksta9311">
    <w:name w:val="Bez saraksta9311"/>
    <w:next w:val="NoList"/>
    <w:uiPriority w:val="99"/>
    <w:semiHidden/>
    <w:unhideWhenUsed/>
    <w:rsid w:val="00072017"/>
  </w:style>
  <w:style w:type="numbering" w:customStyle="1" w:styleId="Bezsaraksta10311">
    <w:name w:val="Bez saraksta10311"/>
    <w:next w:val="NoList"/>
    <w:uiPriority w:val="99"/>
    <w:semiHidden/>
    <w:unhideWhenUsed/>
    <w:rsid w:val="00072017"/>
  </w:style>
  <w:style w:type="numbering" w:customStyle="1" w:styleId="Bezsaraksta15311">
    <w:name w:val="Bez saraksta15311"/>
    <w:next w:val="NoList"/>
    <w:uiPriority w:val="99"/>
    <w:semiHidden/>
    <w:unhideWhenUsed/>
    <w:rsid w:val="00072017"/>
  </w:style>
  <w:style w:type="numbering" w:customStyle="1" w:styleId="Bezsaraksta16311">
    <w:name w:val="Bez saraksta16311"/>
    <w:next w:val="NoList"/>
    <w:uiPriority w:val="99"/>
    <w:semiHidden/>
    <w:unhideWhenUsed/>
    <w:rsid w:val="00072017"/>
  </w:style>
  <w:style w:type="numbering" w:customStyle="1" w:styleId="Bezsaraksta17311">
    <w:name w:val="Bez saraksta17311"/>
    <w:next w:val="NoList"/>
    <w:uiPriority w:val="99"/>
    <w:semiHidden/>
    <w:unhideWhenUsed/>
    <w:rsid w:val="00072017"/>
  </w:style>
  <w:style w:type="numbering" w:customStyle="1" w:styleId="Bezsaraksta114311">
    <w:name w:val="Bez saraksta114311"/>
    <w:next w:val="NoList"/>
    <w:uiPriority w:val="99"/>
    <w:semiHidden/>
    <w:unhideWhenUsed/>
    <w:rsid w:val="00072017"/>
  </w:style>
  <w:style w:type="numbering" w:customStyle="1" w:styleId="Bezsaraksta18311">
    <w:name w:val="Bez saraksta18311"/>
    <w:next w:val="NoList"/>
    <w:uiPriority w:val="99"/>
    <w:semiHidden/>
    <w:rsid w:val="00072017"/>
  </w:style>
  <w:style w:type="numbering" w:customStyle="1" w:styleId="Bezsaraksta19311">
    <w:name w:val="Bez saraksta19311"/>
    <w:next w:val="NoList"/>
    <w:uiPriority w:val="99"/>
    <w:semiHidden/>
    <w:unhideWhenUsed/>
    <w:rsid w:val="00072017"/>
  </w:style>
  <w:style w:type="numbering" w:customStyle="1" w:styleId="Bezsaraksta24311">
    <w:name w:val="Bez saraksta24311"/>
    <w:next w:val="NoList"/>
    <w:uiPriority w:val="99"/>
    <w:semiHidden/>
    <w:rsid w:val="00072017"/>
  </w:style>
  <w:style w:type="numbering" w:customStyle="1" w:styleId="Bezsaraksta115311">
    <w:name w:val="Bez saraksta115311"/>
    <w:next w:val="NoList"/>
    <w:uiPriority w:val="99"/>
    <w:semiHidden/>
    <w:unhideWhenUsed/>
    <w:rsid w:val="00072017"/>
  </w:style>
  <w:style w:type="numbering" w:customStyle="1" w:styleId="Bezsaraksta211311">
    <w:name w:val="Bez saraksta211311"/>
    <w:next w:val="NoList"/>
    <w:uiPriority w:val="99"/>
    <w:semiHidden/>
    <w:unhideWhenUsed/>
    <w:rsid w:val="00072017"/>
  </w:style>
  <w:style w:type="numbering" w:customStyle="1" w:styleId="Bezsaraksta1111311">
    <w:name w:val="Bez saraksta1111311"/>
    <w:next w:val="NoList"/>
    <w:uiPriority w:val="99"/>
    <w:semiHidden/>
    <w:unhideWhenUsed/>
    <w:rsid w:val="00072017"/>
  </w:style>
  <w:style w:type="numbering" w:customStyle="1" w:styleId="Bezsaraksta33311">
    <w:name w:val="Bez saraksta33311"/>
    <w:next w:val="NoList"/>
    <w:uiPriority w:val="99"/>
    <w:semiHidden/>
    <w:rsid w:val="00072017"/>
  </w:style>
  <w:style w:type="numbering" w:customStyle="1" w:styleId="Bezsaraksta123311">
    <w:name w:val="Bez saraksta123311"/>
    <w:next w:val="NoList"/>
    <w:uiPriority w:val="99"/>
    <w:semiHidden/>
    <w:unhideWhenUsed/>
    <w:rsid w:val="00072017"/>
  </w:style>
  <w:style w:type="numbering" w:customStyle="1" w:styleId="Bezsaraksta43311">
    <w:name w:val="Bez saraksta43311"/>
    <w:next w:val="NoList"/>
    <w:uiPriority w:val="99"/>
    <w:semiHidden/>
    <w:unhideWhenUsed/>
    <w:rsid w:val="00072017"/>
  </w:style>
  <w:style w:type="numbering" w:customStyle="1" w:styleId="Bezsaraksta53311">
    <w:name w:val="Bez saraksta53311"/>
    <w:next w:val="NoList"/>
    <w:uiPriority w:val="99"/>
    <w:semiHidden/>
    <w:unhideWhenUsed/>
    <w:rsid w:val="00072017"/>
  </w:style>
  <w:style w:type="numbering" w:customStyle="1" w:styleId="Bezsaraksta63311">
    <w:name w:val="Bez saraksta63311"/>
    <w:next w:val="NoList"/>
    <w:uiPriority w:val="99"/>
    <w:semiHidden/>
    <w:unhideWhenUsed/>
    <w:rsid w:val="00072017"/>
  </w:style>
  <w:style w:type="numbering" w:customStyle="1" w:styleId="Bezsaraksta73311">
    <w:name w:val="Bez saraksta73311"/>
    <w:next w:val="NoList"/>
    <w:uiPriority w:val="99"/>
    <w:semiHidden/>
    <w:rsid w:val="00072017"/>
  </w:style>
  <w:style w:type="numbering" w:customStyle="1" w:styleId="Bezsaraksta131311">
    <w:name w:val="Bez saraksta131311"/>
    <w:next w:val="NoList"/>
    <w:uiPriority w:val="99"/>
    <w:semiHidden/>
    <w:unhideWhenUsed/>
    <w:rsid w:val="00072017"/>
  </w:style>
  <w:style w:type="numbering" w:customStyle="1" w:styleId="Bezsaraksta221311">
    <w:name w:val="Bez saraksta221311"/>
    <w:next w:val="NoList"/>
    <w:uiPriority w:val="99"/>
    <w:semiHidden/>
    <w:unhideWhenUsed/>
    <w:rsid w:val="00072017"/>
  </w:style>
  <w:style w:type="numbering" w:customStyle="1" w:styleId="Bezsaraksta1121311">
    <w:name w:val="Bez saraksta1121311"/>
    <w:next w:val="NoList"/>
    <w:uiPriority w:val="99"/>
    <w:semiHidden/>
    <w:unhideWhenUsed/>
    <w:rsid w:val="00072017"/>
  </w:style>
  <w:style w:type="numbering" w:customStyle="1" w:styleId="Bezsaraksta311311">
    <w:name w:val="Bez saraksta311311"/>
    <w:next w:val="NoList"/>
    <w:uiPriority w:val="99"/>
    <w:semiHidden/>
    <w:rsid w:val="00072017"/>
  </w:style>
  <w:style w:type="numbering" w:customStyle="1" w:styleId="Bezsaraksta1211311">
    <w:name w:val="Bez saraksta1211311"/>
    <w:next w:val="NoList"/>
    <w:uiPriority w:val="99"/>
    <w:semiHidden/>
    <w:unhideWhenUsed/>
    <w:rsid w:val="00072017"/>
  </w:style>
  <w:style w:type="numbering" w:customStyle="1" w:styleId="Bezsaraksta411311">
    <w:name w:val="Bez saraksta411311"/>
    <w:next w:val="NoList"/>
    <w:uiPriority w:val="99"/>
    <w:semiHidden/>
    <w:unhideWhenUsed/>
    <w:rsid w:val="00072017"/>
  </w:style>
  <w:style w:type="numbering" w:customStyle="1" w:styleId="Bezsaraksta511311">
    <w:name w:val="Bez saraksta511311"/>
    <w:next w:val="NoList"/>
    <w:uiPriority w:val="99"/>
    <w:semiHidden/>
    <w:unhideWhenUsed/>
    <w:rsid w:val="00072017"/>
  </w:style>
  <w:style w:type="numbering" w:customStyle="1" w:styleId="Bezsaraksta611311">
    <w:name w:val="Bez saraksta611311"/>
    <w:next w:val="NoList"/>
    <w:uiPriority w:val="99"/>
    <w:semiHidden/>
    <w:unhideWhenUsed/>
    <w:rsid w:val="00072017"/>
  </w:style>
  <w:style w:type="numbering" w:customStyle="1" w:styleId="Bezsaraksta711311">
    <w:name w:val="Bez saraksta711311"/>
    <w:next w:val="NoList"/>
    <w:uiPriority w:val="99"/>
    <w:semiHidden/>
    <w:unhideWhenUsed/>
    <w:rsid w:val="00072017"/>
  </w:style>
  <w:style w:type="numbering" w:customStyle="1" w:styleId="Bezsaraksta82311">
    <w:name w:val="Bez saraksta82311"/>
    <w:next w:val="NoList"/>
    <w:uiPriority w:val="99"/>
    <w:semiHidden/>
    <w:rsid w:val="00072017"/>
  </w:style>
  <w:style w:type="numbering" w:customStyle="1" w:styleId="Bezsaraksta141311">
    <w:name w:val="Bez saraksta141311"/>
    <w:next w:val="NoList"/>
    <w:uiPriority w:val="99"/>
    <w:semiHidden/>
    <w:unhideWhenUsed/>
    <w:rsid w:val="00072017"/>
  </w:style>
  <w:style w:type="numbering" w:customStyle="1" w:styleId="Bezsaraksta231311">
    <w:name w:val="Bez saraksta231311"/>
    <w:next w:val="NoList"/>
    <w:uiPriority w:val="99"/>
    <w:semiHidden/>
    <w:unhideWhenUsed/>
    <w:rsid w:val="00072017"/>
  </w:style>
  <w:style w:type="numbering" w:customStyle="1" w:styleId="Bezsaraksta1131311">
    <w:name w:val="Bez saraksta1131311"/>
    <w:next w:val="NoList"/>
    <w:uiPriority w:val="99"/>
    <w:semiHidden/>
    <w:unhideWhenUsed/>
    <w:rsid w:val="00072017"/>
  </w:style>
  <w:style w:type="numbering" w:customStyle="1" w:styleId="Bezsaraksta321311">
    <w:name w:val="Bez saraksta321311"/>
    <w:next w:val="NoList"/>
    <w:uiPriority w:val="99"/>
    <w:semiHidden/>
    <w:rsid w:val="00072017"/>
  </w:style>
  <w:style w:type="numbering" w:customStyle="1" w:styleId="Bezsaraksta1221311">
    <w:name w:val="Bez saraksta1221311"/>
    <w:next w:val="NoList"/>
    <w:uiPriority w:val="99"/>
    <w:semiHidden/>
    <w:unhideWhenUsed/>
    <w:rsid w:val="00072017"/>
  </w:style>
  <w:style w:type="numbering" w:customStyle="1" w:styleId="Bezsaraksta421311">
    <w:name w:val="Bez saraksta421311"/>
    <w:next w:val="NoList"/>
    <w:uiPriority w:val="99"/>
    <w:semiHidden/>
    <w:unhideWhenUsed/>
    <w:rsid w:val="00072017"/>
  </w:style>
  <w:style w:type="numbering" w:customStyle="1" w:styleId="Bezsaraksta521311">
    <w:name w:val="Bez saraksta521311"/>
    <w:next w:val="NoList"/>
    <w:uiPriority w:val="99"/>
    <w:semiHidden/>
    <w:unhideWhenUsed/>
    <w:rsid w:val="00072017"/>
  </w:style>
  <w:style w:type="numbering" w:customStyle="1" w:styleId="Bezsaraksta621311">
    <w:name w:val="Bez saraksta621311"/>
    <w:next w:val="NoList"/>
    <w:uiPriority w:val="99"/>
    <w:semiHidden/>
    <w:unhideWhenUsed/>
    <w:rsid w:val="00072017"/>
  </w:style>
  <w:style w:type="numbering" w:customStyle="1" w:styleId="Bezsaraksta721311">
    <w:name w:val="Bez saraksta721311"/>
    <w:next w:val="NoList"/>
    <w:uiPriority w:val="99"/>
    <w:semiHidden/>
    <w:unhideWhenUsed/>
    <w:rsid w:val="00072017"/>
  </w:style>
  <w:style w:type="numbering" w:customStyle="1" w:styleId="Bezsaraksta811311">
    <w:name w:val="Bez saraksta811311"/>
    <w:next w:val="NoList"/>
    <w:uiPriority w:val="99"/>
    <w:semiHidden/>
    <w:unhideWhenUsed/>
    <w:rsid w:val="00072017"/>
  </w:style>
  <w:style w:type="numbering" w:customStyle="1" w:styleId="Bezsaraksta91311">
    <w:name w:val="Bez saraksta91311"/>
    <w:next w:val="NoList"/>
    <w:uiPriority w:val="99"/>
    <w:semiHidden/>
    <w:unhideWhenUsed/>
    <w:rsid w:val="00072017"/>
  </w:style>
  <w:style w:type="numbering" w:customStyle="1" w:styleId="Bezsaraksta101311">
    <w:name w:val="Bez saraksta101311"/>
    <w:next w:val="NoList"/>
    <w:uiPriority w:val="99"/>
    <w:semiHidden/>
    <w:unhideWhenUsed/>
    <w:rsid w:val="00072017"/>
  </w:style>
  <w:style w:type="numbering" w:customStyle="1" w:styleId="Bezsaraksta151311">
    <w:name w:val="Bez saraksta151311"/>
    <w:next w:val="NoList"/>
    <w:uiPriority w:val="99"/>
    <w:semiHidden/>
    <w:unhideWhenUsed/>
    <w:rsid w:val="00072017"/>
  </w:style>
  <w:style w:type="numbering" w:customStyle="1" w:styleId="Bezsaraksta161311">
    <w:name w:val="Bez saraksta161311"/>
    <w:next w:val="NoList"/>
    <w:uiPriority w:val="99"/>
    <w:semiHidden/>
    <w:unhideWhenUsed/>
    <w:rsid w:val="00072017"/>
  </w:style>
  <w:style w:type="numbering" w:customStyle="1" w:styleId="Bezsaraksta171311">
    <w:name w:val="Bez saraksta171311"/>
    <w:next w:val="NoList"/>
    <w:uiPriority w:val="99"/>
    <w:semiHidden/>
    <w:unhideWhenUsed/>
    <w:rsid w:val="00072017"/>
  </w:style>
  <w:style w:type="numbering" w:customStyle="1" w:styleId="Bezsaraksta1141311">
    <w:name w:val="Bez saraksta1141311"/>
    <w:next w:val="NoList"/>
    <w:uiPriority w:val="99"/>
    <w:semiHidden/>
    <w:unhideWhenUsed/>
    <w:rsid w:val="00072017"/>
  </w:style>
  <w:style w:type="numbering" w:customStyle="1" w:styleId="Bezsaraksta20211">
    <w:name w:val="Bez saraksta20211"/>
    <w:next w:val="NoList"/>
    <w:uiPriority w:val="99"/>
    <w:semiHidden/>
    <w:unhideWhenUsed/>
    <w:rsid w:val="00072017"/>
  </w:style>
  <w:style w:type="numbering" w:customStyle="1" w:styleId="Bezsaraksta25211">
    <w:name w:val="Bez saraksta25211"/>
    <w:next w:val="NoList"/>
    <w:uiPriority w:val="99"/>
    <w:semiHidden/>
    <w:unhideWhenUsed/>
    <w:rsid w:val="00072017"/>
  </w:style>
  <w:style w:type="numbering" w:customStyle="1" w:styleId="Bezsaraksta26211">
    <w:name w:val="Bez saraksta26211"/>
    <w:next w:val="NoList"/>
    <w:uiPriority w:val="99"/>
    <w:semiHidden/>
    <w:unhideWhenUsed/>
    <w:rsid w:val="00072017"/>
  </w:style>
  <w:style w:type="numbering" w:customStyle="1" w:styleId="Bezsaraksta3011">
    <w:name w:val="Bez saraksta3011"/>
    <w:next w:val="NoList"/>
    <w:uiPriority w:val="99"/>
    <w:semiHidden/>
    <w:rsid w:val="00072017"/>
  </w:style>
  <w:style w:type="numbering" w:customStyle="1" w:styleId="Bezsaraksta11911">
    <w:name w:val="Bez saraksta11911"/>
    <w:next w:val="NoList"/>
    <w:uiPriority w:val="99"/>
    <w:semiHidden/>
    <w:unhideWhenUsed/>
    <w:rsid w:val="00072017"/>
  </w:style>
  <w:style w:type="numbering" w:customStyle="1" w:styleId="Bezsaraksta21011">
    <w:name w:val="Bez saraksta21011"/>
    <w:next w:val="NoList"/>
    <w:uiPriority w:val="99"/>
    <w:semiHidden/>
    <w:rsid w:val="00072017"/>
  </w:style>
  <w:style w:type="numbering" w:customStyle="1" w:styleId="Bezsaraksta111011">
    <w:name w:val="Bez saraksta111011"/>
    <w:next w:val="NoList"/>
    <w:uiPriority w:val="99"/>
    <w:semiHidden/>
    <w:unhideWhenUsed/>
    <w:rsid w:val="00072017"/>
  </w:style>
  <w:style w:type="numbering" w:customStyle="1" w:styleId="Bezsaraksta21411">
    <w:name w:val="Bez saraksta21411"/>
    <w:next w:val="NoList"/>
    <w:uiPriority w:val="99"/>
    <w:semiHidden/>
    <w:unhideWhenUsed/>
    <w:rsid w:val="00072017"/>
  </w:style>
  <w:style w:type="numbering" w:customStyle="1" w:styleId="Bezsaraksta111411">
    <w:name w:val="Bez saraksta111411"/>
    <w:next w:val="NoList"/>
    <w:uiPriority w:val="99"/>
    <w:semiHidden/>
    <w:unhideWhenUsed/>
    <w:rsid w:val="00072017"/>
  </w:style>
  <w:style w:type="numbering" w:customStyle="1" w:styleId="Bezsaraksta3611">
    <w:name w:val="Bez saraksta3611"/>
    <w:next w:val="NoList"/>
    <w:uiPriority w:val="99"/>
    <w:semiHidden/>
    <w:rsid w:val="00072017"/>
  </w:style>
  <w:style w:type="numbering" w:customStyle="1" w:styleId="Bezsaraksta12611">
    <w:name w:val="Bez saraksta12611"/>
    <w:next w:val="NoList"/>
    <w:uiPriority w:val="99"/>
    <w:semiHidden/>
    <w:unhideWhenUsed/>
    <w:rsid w:val="00072017"/>
  </w:style>
  <w:style w:type="numbering" w:customStyle="1" w:styleId="Bezsaraksta4611">
    <w:name w:val="Bez saraksta4611"/>
    <w:next w:val="NoList"/>
    <w:uiPriority w:val="99"/>
    <w:semiHidden/>
    <w:unhideWhenUsed/>
    <w:rsid w:val="00072017"/>
  </w:style>
  <w:style w:type="numbering" w:customStyle="1" w:styleId="Bezsaraksta5611">
    <w:name w:val="Bez saraksta5611"/>
    <w:next w:val="NoList"/>
    <w:uiPriority w:val="99"/>
    <w:semiHidden/>
    <w:unhideWhenUsed/>
    <w:rsid w:val="00072017"/>
  </w:style>
  <w:style w:type="numbering" w:customStyle="1" w:styleId="Bezsaraksta6611">
    <w:name w:val="Bez saraksta6611"/>
    <w:next w:val="NoList"/>
    <w:uiPriority w:val="99"/>
    <w:semiHidden/>
    <w:unhideWhenUsed/>
    <w:rsid w:val="00072017"/>
  </w:style>
  <w:style w:type="numbering" w:customStyle="1" w:styleId="Bezsaraksta7611">
    <w:name w:val="Bez saraksta7611"/>
    <w:next w:val="NoList"/>
    <w:uiPriority w:val="99"/>
    <w:semiHidden/>
    <w:rsid w:val="00072017"/>
  </w:style>
  <w:style w:type="numbering" w:customStyle="1" w:styleId="Bezsaraksta13411">
    <w:name w:val="Bez saraksta13411"/>
    <w:next w:val="NoList"/>
    <w:uiPriority w:val="99"/>
    <w:semiHidden/>
    <w:unhideWhenUsed/>
    <w:rsid w:val="00072017"/>
  </w:style>
  <w:style w:type="numbering" w:customStyle="1" w:styleId="Bezsaraksta22411">
    <w:name w:val="Bez saraksta22411"/>
    <w:next w:val="NoList"/>
    <w:uiPriority w:val="99"/>
    <w:semiHidden/>
    <w:unhideWhenUsed/>
    <w:rsid w:val="00072017"/>
  </w:style>
  <w:style w:type="numbering" w:customStyle="1" w:styleId="Bezsaraksta112411">
    <w:name w:val="Bez saraksta112411"/>
    <w:next w:val="NoList"/>
    <w:uiPriority w:val="99"/>
    <w:semiHidden/>
    <w:unhideWhenUsed/>
    <w:rsid w:val="00072017"/>
  </w:style>
  <w:style w:type="numbering" w:customStyle="1" w:styleId="Bezsaraksta31411">
    <w:name w:val="Bez saraksta31411"/>
    <w:next w:val="NoList"/>
    <w:uiPriority w:val="99"/>
    <w:semiHidden/>
    <w:rsid w:val="00072017"/>
  </w:style>
  <w:style w:type="numbering" w:customStyle="1" w:styleId="Bezsaraksta121411">
    <w:name w:val="Bez saraksta121411"/>
    <w:next w:val="NoList"/>
    <w:uiPriority w:val="99"/>
    <w:semiHidden/>
    <w:unhideWhenUsed/>
    <w:rsid w:val="00072017"/>
  </w:style>
  <w:style w:type="numbering" w:customStyle="1" w:styleId="Bezsaraksta41411">
    <w:name w:val="Bez saraksta41411"/>
    <w:next w:val="NoList"/>
    <w:uiPriority w:val="99"/>
    <w:semiHidden/>
    <w:unhideWhenUsed/>
    <w:rsid w:val="00072017"/>
  </w:style>
  <w:style w:type="numbering" w:customStyle="1" w:styleId="Bezsaraksta51411">
    <w:name w:val="Bez saraksta51411"/>
    <w:next w:val="NoList"/>
    <w:uiPriority w:val="99"/>
    <w:semiHidden/>
    <w:unhideWhenUsed/>
    <w:rsid w:val="00072017"/>
  </w:style>
  <w:style w:type="numbering" w:customStyle="1" w:styleId="Bezsaraksta61411">
    <w:name w:val="Bez saraksta61411"/>
    <w:next w:val="NoList"/>
    <w:uiPriority w:val="99"/>
    <w:semiHidden/>
    <w:unhideWhenUsed/>
    <w:rsid w:val="00072017"/>
  </w:style>
  <w:style w:type="numbering" w:customStyle="1" w:styleId="Bezsaraksta71411">
    <w:name w:val="Bez saraksta71411"/>
    <w:next w:val="NoList"/>
    <w:uiPriority w:val="99"/>
    <w:semiHidden/>
    <w:unhideWhenUsed/>
    <w:rsid w:val="00072017"/>
  </w:style>
  <w:style w:type="numbering" w:customStyle="1" w:styleId="Bezsaraksta8511">
    <w:name w:val="Bez saraksta8511"/>
    <w:next w:val="NoList"/>
    <w:uiPriority w:val="99"/>
    <w:semiHidden/>
    <w:rsid w:val="00072017"/>
  </w:style>
  <w:style w:type="numbering" w:customStyle="1" w:styleId="Bezsaraksta14411">
    <w:name w:val="Bez saraksta14411"/>
    <w:next w:val="NoList"/>
    <w:uiPriority w:val="99"/>
    <w:semiHidden/>
    <w:unhideWhenUsed/>
    <w:rsid w:val="00072017"/>
  </w:style>
  <w:style w:type="numbering" w:customStyle="1" w:styleId="Bezsaraksta23411">
    <w:name w:val="Bez saraksta23411"/>
    <w:next w:val="NoList"/>
    <w:uiPriority w:val="99"/>
    <w:semiHidden/>
    <w:unhideWhenUsed/>
    <w:rsid w:val="00072017"/>
  </w:style>
  <w:style w:type="numbering" w:customStyle="1" w:styleId="Bezsaraksta113411">
    <w:name w:val="Bez saraksta113411"/>
    <w:next w:val="NoList"/>
    <w:uiPriority w:val="99"/>
    <w:semiHidden/>
    <w:unhideWhenUsed/>
    <w:rsid w:val="00072017"/>
  </w:style>
  <w:style w:type="numbering" w:customStyle="1" w:styleId="Bezsaraksta32411">
    <w:name w:val="Bez saraksta32411"/>
    <w:next w:val="NoList"/>
    <w:uiPriority w:val="99"/>
    <w:semiHidden/>
    <w:rsid w:val="00072017"/>
  </w:style>
  <w:style w:type="numbering" w:customStyle="1" w:styleId="Bezsaraksta122411">
    <w:name w:val="Bez saraksta122411"/>
    <w:next w:val="NoList"/>
    <w:uiPriority w:val="99"/>
    <w:semiHidden/>
    <w:unhideWhenUsed/>
    <w:rsid w:val="00072017"/>
  </w:style>
  <w:style w:type="numbering" w:customStyle="1" w:styleId="Bezsaraksta42411">
    <w:name w:val="Bez saraksta42411"/>
    <w:next w:val="NoList"/>
    <w:uiPriority w:val="99"/>
    <w:semiHidden/>
    <w:unhideWhenUsed/>
    <w:rsid w:val="00072017"/>
  </w:style>
  <w:style w:type="numbering" w:customStyle="1" w:styleId="Bezsaraksta52411">
    <w:name w:val="Bez saraksta52411"/>
    <w:next w:val="NoList"/>
    <w:uiPriority w:val="99"/>
    <w:semiHidden/>
    <w:unhideWhenUsed/>
    <w:rsid w:val="00072017"/>
  </w:style>
  <w:style w:type="numbering" w:customStyle="1" w:styleId="Bezsaraksta62411">
    <w:name w:val="Bez saraksta62411"/>
    <w:next w:val="NoList"/>
    <w:uiPriority w:val="99"/>
    <w:semiHidden/>
    <w:unhideWhenUsed/>
    <w:rsid w:val="00072017"/>
  </w:style>
  <w:style w:type="numbering" w:customStyle="1" w:styleId="Bezsaraksta72411">
    <w:name w:val="Bez saraksta72411"/>
    <w:next w:val="NoList"/>
    <w:uiPriority w:val="99"/>
    <w:semiHidden/>
    <w:unhideWhenUsed/>
    <w:rsid w:val="00072017"/>
  </w:style>
  <w:style w:type="numbering" w:customStyle="1" w:styleId="Bezsaraksta81411">
    <w:name w:val="Bez saraksta81411"/>
    <w:next w:val="NoList"/>
    <w:uiPriority w:val="99"/>
    <w:semiHidden/>
    <w:unhideWhenUsed/>
    <w:rsid w:val="00072017"/>
  </w:style>
  <w:style w:type="numbering" w:customStyle="1" w:styleId="Bezsaraksta9411">
    <w:name w:val="Bez saraksta9411"/>
    <w:next w:val="NoList"/>
    <w:uiPriority w:val="99"/>
    <w:semiHidden/>
    <w:unhideWhenUsed/>
    <w:rsid w:val="00072017"/>
  </w:style>
  <w:style w:type="numbering" w:customStyle="1" w:styleId="Bezsaraksta10411">
    <w:name w:val="Bez saraksta10411"/>
    <w:next w:val="NoList"/>
    <w:uiPriority w:val="99"/>
    <w:semiHidden/>
    <w:unhideWhenUsed/>
    <w:rsid w:val="00072017"/>
  </w:style>
  <w:style w:type="numbering" w:customStyle="1" w:styleId="Bezsaraksta15411">
    <w:name w:val="Bez saraksta15411"/>
    <w:next w:val="NoList"/>
    <w:uiPriority w:val="99"/>
    <w:semiHidden/>
    <w:unhideWhenUsed/>
    <w:rsid w:val="00072017"/>
  </w:style>
  <w:style w:type="numbering" w:customStyle="1" w:styleId="Bezsaraksta16411">
    <w:name w:val="Bez saraksta16411"/>
    <w:next w:val="NoList"/>
    <w:uiPriority w:val="99"/>
    <w:semiHidden/>
    <w:unhideWhenUsed/>
    <w:rsid w:val="00072017"/>
  </w:style>
  <w:style w:type="numbering" w:customStyle="1" w:styleId="Bezsaraksta17411">
    <w:name w:val="Bez saraksta17411"/>
    <w:next w:val="NoList"/>
    <w:uiPriority w:val="99"/>
    <w:semiHidden/>
    <w:unhideWhenUsed/>
    <w:rsid w:val="00072017"/>
  </w:style>
  <w:style w:type="numbering" w:customStyle="1" w:styleId="Bezsaraksta114411">
    <w:name w:val="Bez saraksta114411"/>
    <w:next w:val="NoList"/>
    <w:uiPriority w:val="99"/>
    <w:semiHidden/>
    <w:unhideWhenUsed/>
    <w:rsid w:val="00072017"/>
  </w:style>
  <w:style w:type="numbering" w:customStyle="1" w:styleId="Bezsaraksta18411">
    <w:name w:val="Bez saraksta18411"/>
    <w:next w:val="NoList"/>
    <w:uiPriority w:val="99"/>
    <w:semiHidden/>
    <w:rsid w:val="00072017"/>
  </w:style>
  <w:style w:type="numbering" w:customStyle="1" w:styleId="Bezsaraksta19411">
    <w:name w:val="Bez saraksta19411"/>
    <w:next w:val="NoList"/>
    <w:uiPriority w:val="99"/>
    <w:semiHidden/>
    <w:unhideWhenUsed/>
    <w:rsid w:val="00072017"/>
  </w:style>
  <w:style w:type="numbering" w:customStyle="1" w:styleId="Bezsaraksta24411">
    <w:name w:val="Bez saraksta24411"/>
    <w:next w:val="NoList"/>
    <w:uiPriority w:val="99"/>
    <w:semiHidden/>
    <w:rsid w:val="00072017"/>
  </w:style>
  <w:style w:type="numbering" w:customStyle="1" w:styleId="Bezsaraksta115411">
    <w:name w:val="Bez saraksta115411"/>
    <w:next w:val="NoList"/>
    <w:uiPriority w:val="99"/>
    <w:semiHidden/>
    <w:unhideWhenUsed/>
    <w:rsid w:val="00072017"/>
  </w:style>
  <w:style w:type="numbering" w:customStyle="1" w:styleId="Bezsaraksta211411">
    <w:name w:val="Bez saraksta211411"/>
    <w:next w:val="NoList"/>
    <w:uiPriority w:val="99"/>
    <w:semiHidden/>
    <w:unhideWhenUsed/>
    <w:rsid w:val="00072017"/>
  </w:style>
  <w:style w:type="numbering" w:customStyle="1" w:styleId="Bezsaraksta1111411">
    <w:name w:val="Bez saraksta1111411"/>
    <w:next w:val="NoList"/>
    <w:uiPriority w:val="99"/>
    <w:semiHidden/>
    <w:unhideWhenUsed/>
    <w:rsid w:val="00072017"/>
  </w:style>
  <w:style w:type="numbering" w:customStyle="1" w:styleId="Bezsaraksta33411">
    <w:name w:val="Bez saraksta33411"/>
    <w:next w:val="NoList"/>
    <w:uiPriority w:val="99"/>
    <w:semiHidden/>
    <w:rsid w:val="00072017"/>
  </w:style>
  <w:style w:type="numbering" w:customStyle="1" w:styleId="Bezsaraksta123411">
    <w:name w:val="Bez saraksta123411"/>
    <w:next w:val="NoList"/>
    <w:uiPriority w:val="99"/>
    <w:semiHidden/>
    <w:unhideWhenUsed/>
    <w:rsid w:val="00072017"/>
  </w:style>
  <w:style w:type="numbering" w:customStyle="1" w:styleId="Bezsaraksta43411">
    <w:name w:val="Bez saraksta43411"/>
    <w:next w:val="NoList"/>
    <w:uiPriority w:val="99"/>
    <w:semiHidden/>
    <w:unhideWhenUsed/>
    <w:rsid w:val="00072017"/>
  </w:style>
  <w:style w:type="numbering" w:customStyle="1" w:styleId="Bezsaraksta53411">
    <w:name w:val="Bez saraksta53411"/>
    <w:next w:val="NoList"/>
    <w:uiPriority w:val="99"/>
    <w:semiHidden/>
    <w:unhideWhenUsed/>
    <w:rsid w:val="00072017"/>
  </w:style>
  <w:style w:type="numbering" w:customStyle="1" w:styleId="Bezsaraksta63411">
    <w:name w:val="Bez saraksta63411"/>
    <w:next w:val="NoList"/>
    <w:uiPriority w:val="99"/>
    <w:semiHidden/>
    <w:unhideWhenUsed/>
    <w:rsid w:val="00072017"/>
  </w:style>
  <w:style w:type="numbering" w:customStyle="1" w:styleId="Bezsaraksta73411">
    <w:name w:val="Bez saraksta73411"/>
    <w:next w:val="NoList"/>
    <w:uiPriority w:val="99"/>
    <w:semiHidden/>
    <w:rsid w:val="00072017"/>
  </w:style>
  <w:style w:type="numbering" w:customStyle="1" w:styleId="Bezsaraksta131411">
    <w:name w:val="Bez saraksta131411"/>
    <w:next w:val="NoList"/>
    <w:uiPriority w:val="99"/>
    <w:semiHidden/>
    <w:unhideWhenUsed/>
    <w:rsid w:val="00072017"/>
  </w:style>
  <w:style w:type="numbering" w:customStyle="1" w:styleId="Bezsaraksta221411">
    <w:name w:val="Bez saraksta221411"/>
    <w:next w:val="NoList"/>
    <w:uiPriority w:val="99"/>
    <w:semiHidden/>
    <w:unhideWhenUsed/>
    <w:rsid w:val="00072017"/>
  </w:style>
  <w:style w:type="numbering" w:customStyle="1" w:styleId="Bezsaraksta1121411">
    <w:name w:val="Bez saraksta1121411"/>
    <w:next w:val="NoList"/>
    <w:uiPriority w:val="99"/>
    <w:semiHidden/>
    <w:unhideWhenUsed/>
    <w:rsid w:val="00072017"/>
  </w:style>
  <w:style w:type="numbering" w:customStyle="1" w:styleId="Bezsaraksta311411">
    <w:name w:val="Bez saraksta311411"/>
    <w:next w:val="NoList"/>
    <w:uiPriority w:val="99"/>
    <w:semiHidden/>
    <w:rsid w:val="00072017"/>
  </w:style>
  <w:style w:type="numbering" w:customStyle="1" w:styleId="Bezsaraksta1211411">
    <w:name w:val="Bez saraksta1211411"/>
    <w:next w:val="NoList"/>
    <w:uiPriority w:val="99"/>
    <w:semiHidden/>
    <w:unhideWhenUsed/>
    <w:rsid w:val="00072017"/>
  </w:style>
  <w:style w:type="numbering" w:customStyle="1" w:styleId="Bezsaraksta411411">
    <w:name w:val="Bez saraksta411411"/>
    <w:next w:val="NoList"/>
    <w:uiPriority w:val="99"/>
    <w:semiHidden/>
    <w:unhideWhenUsed/>
    <w:rsid w:val="00072017"/>
  </w:style>
  <w:style w:type="numbering" w:customStyle="1" w:styleId="Bezsaraksta511411">
    <w:name w:val="Bez saraksta511411"/>
    <w:next w:val="NoList"/>
    <w:uiPriority w:val="99"/>
    <w:semiHidden/>
    <w:unhideWhenUsed/>
    <w:rsid w:val="00072017"/>
  </w:style>
  <w:style w:type="numbering" w:customStyle="1" w:styleId="Bezsaraksta611411">
    <w:name w:val="Bez saraksta611411"/>
    <w:next w:val="NoList"/>
    <w:uiPriority w:val="99"/>
    <w:semiHidden/>
    <w:unhideWhenUsed/>
    <w:rsid w:val="00072017"/>
  </w:style>
  <w:style w:type="numbering" w:customStyle="1" w:styleId="Bezsaraksta711411">
    <w:name w:val="Bez saraksta711411"/>
    <w:next w:val="NoList"/>
    <w:uiPriority w:val="99"/>
    <w:semiHidden/>
    <w:unhideWhenUsed/>
    <w:rsid w:val="00072017"/>
  </w:style>
  <w:style w:type="numbering" w:customStyle="1" w:styleId="Bezsaraksta82411">
    <w:name w:val="Bez saraksta82411"/>
    <w:next w:val="NoList"/>
    <w:uiPriority w:val="99"/>
    <w:semiHidden/>
    <w:rsid w:val="00072017"/>
  </w:style>
  <w:style w:type="numbering" w:customStyle="1" w:styleId="Bezsaraksta141411">
    <w:name w:val="Bez saraksta141411"/>
    <w:next w:val="NoList"/>
    <w:uiPriority w:val="99"/>
    <w:semiHidden/>
    <w:unhideWhenUsed/>
    <w:rsid w:val="00072017"/>
  </w:style>
  <w:style w:type="numbering" w:customStyle="1" w:styleId="Bezsaraksta231411">
    <w:name w:val="Bez saraksta231411"/>
    <w:next w:val="NoList"/>
    <w:uiPriority w:val="99"/>
    <w:semiHidden/>
    <w:unhideWhenUsed/>
    <w:rsid w:val="00072017"/>
  </w:style>
  <w:style w:type="numbering" w:customStyle="1" w:styleId="Bezsaraksta1131411">
    <w:name w:val="Bez saraksta1131411"/>
    <w:next w:val="NoList"/>
    <w:uiPriority w:val="99"/>
    <w:semiHidden/>
    <w:unhideWhenUsed/>
    <w:rsid w:val="00072017"/>
  </w:style>
  <w:style w:type="numbering" w:customStyle="1" w:styleId="Bezsaraksta321411">
    <w:name w:val="Bez saraksta321411"/>
    <w:next w:val="NoList"/>
    <w:uiPriority w:val="99"/>
    <w:semiHidden/>
    <w:rsid w:val="00072017"/>
  </w:style>
  <w:style w:type="numbering" w:customStyle="1" w:styleId="Bezsaraksta1221411">
    <w:name w:val="Bez saraksta1221411"/>
    <w:next w:val="NoList"/>
    <w:uiPriority w:val="99"/>
    <w:semiHidden/>
    <w:unhideWhenUsed/>
    <w:rsid w:val="00072017"/>
  </w:style>
  <w:style w:type="numbering" w:customStyle="1" w:styleId="Bezsaraksta421411">
    <w:name w:val="Bez saraksta421411"/>
    <w:next w:val="NoList"/>
    <w:uiPriority w:val="99"/>
    <w:semiHidden/>
    <w:unhideWhenUsed/>
    <w:rsid w:val="00072017"/>
  </w:style>
  <w:style w:type="numbering" w:customStyle="1" w:styleId="Bezsaraksta521411">
    <w:name w:val="Bez saraksta521411"/>
    <w:next w:val="NoList"/>
    <w:uiPriority w:val="99"/>
    <w:semiHidden/>
    <w:unhideWhenUsed/>
    <w:rsid w:val="00072017"/>
  </w:style>
  <w:style w:type="numbering" w:customStyle="1" w:styleId="Bezsaraksta621411">
    <w:name w:val="Bez saraksta621411"/>
    <w:next w:val="NoList"/>
    <w:uiPriority w:val="99"/>
    <w:semiHidden/>
    <w:unhideWhenUsed/>
    <w:rsid w:val="00072017"/>
  </w:style>
  <w:style w:type="numbering" w:customStyle="1" w:styleId="Bezsaraksta721411">
    <w:name w:val="Bez saraksta721411"/>
    <w:next w:val="NoList"/>
    <w:uiPriority w:val="99"/>
    <w:semiHidden/>
    <w:unhideWhenUsed/>
    <w:rsid w:val="00072017"/>
  </w:style>
  <w:style w:type="numbering" w:customStyle="1" w:styleId="Bezsaraksta811411">
    <w:name w:val="Bez saraksta811411"/>
    <w:next w:val="NoList"/>
    <w:uiPriority w:val="99"/>
    <w:semiHidden/>
    <w:unhideWhenUsed/>
    <w:rsid w:val="00072017"/>
  </w:style>
  <w:style w:type="numbering" w:customStyle="1" w:styleId="Bezsaraksta91411">
    <w:name w:val="Bez saraksta91411"/>
    <w:next w:val="NoList"/>
    <w:uiPriority w:val="99"/>
    <w:semiHidden/>
    <w:unhideWhenUsed/>
    <w:rsid w:val="00072017"/>
  </w:style>
  <w:style w:type="numbering" w:customStyle="1" w:styleId="Bezsaraksta101411">
    <w:name w:val="Bez saraksta101411"/>
    <w:next w:val="NoList"/>
    <w:uiPriority w:val="99"/>
    <w:semiHidden/>
    <w:unhideWhenUsed/>
    <w:rsid w:val="00072017"/>
  </w:style>
  <w:style w:type="numbering" w:customStyle="1" w:styleId="Bezsaraksta151411">
    <w:name w:val="Bez saraksta151411"/>
    <w:next w:val="NoList"/>
    <w:uiPriority w:val="99"/>
    <w:semiHidden/>
    <w:unhideWhenUsed/>
    <w:rsid w:val="00072017"/>
  </w:style>
  <w:style w:type="numbering" w:customStyle="1" w:styleId="Bezsaraksta161411">
    <w:name w:val="Bez saraksta161411"/>
    <w:next w:val="NoList"/>
    <w:uiPriority w:val="99"/>
    <w:semiHidden/>
    <w:unhideWhenUsed/>
    <w:rsid w:val="00072017"/>
  </w:style>
  <w:style w:type="numbering" w:customStyle="1" w:styleId="Bezsaraksta171411">
    <w:name w:val="Bez saraksta171411"/>
    <w:next w:val="NoList"/>
    <w:uiPriority w:val="99"/>
    <w:semiHidden/>
    <w:unhideWhenUsed/>
    <w:rsid w:val="00072017"/>
  </w:style>
  <w:style w:type="numbering" w:customStyle="1" w:styleId="Bezsaraksta1141411">
    <w:name w:val="Bez saraksta1141411"/>
    <w:next w:val="NoList"/>
    <w:uiPriority w:val="99"/>
    <w:semiHidden/>
    <w:unhideWhenUsed/>
    <w:rsid w:val="00072017"/>
  </w:style>
  <w:style w:type="numbering" w:customStyle="1" w:styleId="Bezsaraksta20311">
    <w:name w:val="Bez saraksta20311"/>
    <w:next w:val="NoList"/>
    <w:uiPriority w:val="99"/>
    <w:semiHidden/>
    <w:unhideWhenUsed/>
    <w:rsid w:val="00072017"/>
  </w:style>
  <w:style w:type="numbering" w:customStyle="1" w:styleId="Bezsaraksta25311">
    <w:name w:val="Bez saraksta25311"/>
    <w:next w:val="NoList"/>
    <w:uiPriority w:val="99"/>
    <w:semiHidden/>
    <w:unhideWhenUsed/>
    <w:rsid w:val="00072017"/>
  </w:style>
  <w:style w:type="numbering" w:customStyle="1" w:styleId="Bezsaraksta26311">
    <w:name w:val="Bez saraksta26311"/>
    <w:next w:val="NoList"/>
    <w:uiPriority w:val="99"/>
    <w:semiHidden/>
    <w:unhideWhenUsed/>
    <w:rsid w:val="00072017"/>
  </w:style>
  <w:style w:type="numbering" w:customStyle="1" w:styleId="Bezsaraksta27111">
    <w:name w:val="Bez saraksta27111"/>
    <w:next w:val="NoList"/>
    <w:uiPriority w:val="99"/>
    <w:semiHidden/>
    <w:rsid w:val="00072017"/>
  </w:style>
  <w:style w:type="numbering" w:customStyle="1" w:styleId="Bezsaraksta110111">
    <w:name w:val="Bez saraksta110111"/>
    <w:next w:val="NoList"/>
    <w:uiPriority w:val="99"/>
    <w:semiHidden/>
    <w:unhideWhenUsed/>
    <w:rsid w:val="00072017"/>
  </w:style>
  <w:style w:type="numbering" w:customStyle="1" w:styleId="Bezsaraksta28111">
    <w:name w:val="Bez saraksta28111"/>
    <w:next w:val="NoList"/>
    <w:uiPriority w:val="99"/>
    <w:semiHidden/>
    <w:rsid w:val="00072017"/>
  </w:style>
  <w:style w:type="numbering" w:customStyle="1" w:styleId="Bezsaraksta116111">
    <w:name w:val="Bez saraksta116111"/>
    <w:next w:val="NoList"/>
    <w:uiPriority w:val="99"/>
    <w:semiHidden/>
    <w:unhideWhenUsed/>
    <w:rsid w:val="00072017"/>
  </w:style>
  <w:style w:type="numbering" w:customStyle="1" w:styleId="Bezsaraksta212111">
    <w:name w:val="Bez saraksta212111"/>
    <w:next w:val="NoList"/>
    <w:uiPriority w:val="99"/>
    <w:semiHidden/>
    <w:unhideWhenUsed/>
    <w:rsid w:val="00072017"/>
  </w:style>
  <w:style w:type="numbering" w:customStyle="1" w:styleId="Bezsaraksta11121111">
    <w:name w:val="Bez saraksta11121111"/>
    <w:next w:val="NoList"/>
    <w:uiPriority w:val="99"/>
    <w:semiHidden/>
    <w:unhideWhenUsed/>
    <w:rsid w:val="00072017"/>
  </w:style>
  <w:style w:type="numbering" w:customStyle="1" w:styleId="Bezsaraksta34111">
    <w:name w:val="Bez saraksta34111"/>
    <w:next w:val="NoList"/>
    <w:uiPriority w:val="99"/>
    <w:semiHidden/>
    <w:rsid w:val="00072017"/>
  </w:style>
  <w:style w:type="numbering" w:customStyle="1" w:styleId="Bezsaraksta124111">
    <w:name w:val="Bez saraksta124111"/>
    <w:next w:val="NoList"/>
    <w:uiPriority w:val="99"/>
    <w:semiHidden/>
    <w:unhideWhenUsed/>
    <w:rsid w:val="00072017"/>
  </w:style>
  <w:style w:type="numbering" w:customStyle="1" w:styleId="Bezsaraksta44111">
    <w:name w:val="Bez saraksta44111"/>
    <w:next w:val="NoList"/>
    <w:uiPriority w:val="99"/>
    <w:semiHidden/>
    <w:unhideWhenUsed/>
    <w:rsid w:val="00072017"/>
  </w:style>
  <w:style w:type="numbering" w:customStyle="1" w:styleId="Bezsaraksta54111">
    <w:name w:val="Bez saraksta54111"/>
    <w:next w:val="NoList"/>
    <w:uiPriority w:val="99"/>
    <w:semiHidden/>
    <w:unhideWhenUsed/>
    <w:rsid w:val="00072017"/>
  </w:style>
  <w:style w:type="numbering" w:customStyle="1" w:styleId="Bezsaraksta64111">
    <w:name w:val="Bez saraksta64111"/>
    <w:next w:val="NoList"/>
    <w:uiPriority w:val="99"/>
    <w:semiHidden/>
    <w:unhideWhenUsed/>
    <w:rsid w:val="00072017"/>
  </w:style>
  <w:style w:type="numbering" w:customStyle="1" w:styleId="Bezsaraksta74111">
    <w:name w:val="Bez saraksta74111"/>
    <w:next w:val="NoList"/>
    <w:uiPriority w:val="99"/>
    <w:semiHidden/>
    <w:rsid w:val="00072017"/>
  </w:style>
  <w:style w:type="numbering" w:customStyle="1" w:styleId="Bezsaraksta132111">
    <w:name w:val="Bez saraksta132111"/>
    <w:next w:val="NoList"/>
    <w:uiPriority w:val="99"/>
    <w:semiHidden/>
    <w:unhideWhenUsed/>
    <w:rsid w:val="00072017"/>
  </w:style>
  <w:style w:type="numbering" w:customStyle="1" w:styleId="Bezsaraksta222111">
    <w:name w:val="Bez saraksta222111"/>
    <w:next w:val="NoList"/>
    <w:uiPriority w:val="99"/>
    <w:semiHidden/>
    <w:unhideWhenUsed/>
    <w:rsid w:val="00072017"/>
  </w:style>
  <w:style w:type="numbering" w:customStyle="1" w:styleId="Bezsaraksta1122111">
    <w:name w:val="Bez saraksta1122111"/>
    <w:next w:val="NoList"/>
    <w:uiPriority w:val="99"/>
    <w:semiHidden/>
    <w:unhideWhenUsed/>
    <w:rsid w:val="00072017"/>
  </w:style>
  <w:style w:type="numbering" w:customStyle="1" w:styleId="Bezsaraksta312111">
    <w:name w:val="Bez saraksta312111"/>
    <w:next w:val="NoList"/>
    <w:uiPriority w:val="99"/>
    <w:semiHidden/>
    <w:rsid w:val="00072017"/>
  </w:style>
  <w:style w:type="numbering" w:customStyle="1" w:styleId="Bezsaraksta1212111">
    <w:name w:val="Bez saraksta1212111"/>
    <w:next w:val="NoList"/>
    <w:uiPriority w:val="99"/>
    <w:semiHidden/>
    <w:unhideWhenUsed/>
    <w:rsid w:val="00072017"/>
  </w:style>
  <w:style w:type="numbering" w:customStyle="1" w:styleId="Bezsaraksta412111">
    <w:name w:val="Bez saraksta412111"/>
    <w:next w:val="NoList"/>
    <w:uiPriority w:val="99"/>
    <w:semiHidden/>
    <w:unhideWhenUsed/>
    <w:rsid w:val="00072017"/>
  </w:style>
  <w:style w:type="numbering" w:customStyle="1" w:styleId="Bezsaraksta512111">
    <w:name w:val="Bez saraksta512111"/>
    <w:next w:val="NoList"/>
    <w:uiPriority w:val="99"/>
    <w:semiHidden/>
    <w:unhideWhenUsed/>
    <w:rsid w:val="00072017"/>
  </w:style>
  <w:style w:type="numbering" w:customStyle="1" w:styleId="Bezsaraksta612111">
    <w:name w:val="Bez saraksta612111"/>
    <w:next w:val="NoList"/>
    <w:uiPriority w:val="99"/>
    <w:semiHidden/>
    <w:unhideWhenUsed/>
    <w:rsid w:val="00072017"/>
  </w:style>
  <w:style w:type="numbering" w:customStyle="1" w:styleId="Bezsaraksta712111">
    <w:name w:val="Bez saraksta712111"/>
    <w:next w:val="NoList"/>
    <w:uiPriority w:val="99"/>
    <w:semiHidden/>
    <w:unhideWhenUsed/>
    <w:rsid w:val="00072017"/>
  </w:style>
  <w:style w:type="numbering" w:customStyle="1" w:styleId="Bezsaraksta83111">
    <w:name w:val="Bez saraksta83111"/>
    <w:next w:val="NoList"/>
    <w:uiPriority w:val="99"/>
    <w:semiHidden/>
    <w:rsid w:val="00072017"/>
  </w:style>
  <w:style w:type="numbering" w:customStyle="1" w:styleId="Bezsaraksta142111">
    <w:name w:val="Bez saraksta142111"/>
    <w:next w:val="NoList"/>
    <w:uiPriority w:val="99"/>
    <w:semiHidden/>
    <w:unhideWhenUsed/>
    <w:rsid w:val="00072017"/>
  </w:style>
  <w:style w:type="numbering" w:customStyle="1" w:styleId="Bezsaraksta232111">
    <w:name w:val="Bez saraksta232111"/>
    <w:next w:val="NoList"/>
    <w:uiPriority w:val="99"/>
    <w:semiHidden/>
    <w:unhideWhenUsed/>
    <w:rsid w:val="00072017"/>
  </w:style>
  <w:style w:type="numbering" w:customStyle="1" w:styleId="Bezsaraksta1132111">
    <w:name w:val="Bez saraksta1132111"/>
    <w:next w:val="NoList"/>
    <w:uiPriority w:val="99"/>
    <w:semiHidden/>
    <w:unhideWhenUsed/>
    <w:rsid w:val="00072017"/>
  </w:style>
  <w:style w:type="numbering" w:customStyle="1" w:styleId="Bezsaraksta322111">
    <w:name w:val="Bez saraksta322111"/>
    <w:next w:val="NoList"/>
    <w:uiPriority w:val="99"/>
    <w:semiHidden/>
    <w:rsid w:val="00072017"/>
  </w:style>
  <w:style w:type="numbering" w:customStyle="1" w:styleId="Bezsaraksta1222111">
    <w:name w:val="Bez saraksta1222111"/>
    <w:next w:val="NoList"/>
    <w:uiPriority w:val="99"/>
    <w:semiHidden/>
    <w:unhideWhenUsed/>
    <w:rsid w:val="00072017"/>
  </w:style>
  <w:style w:type="numbering" w:customStyle="1" w:styleId="Bezsaraksta422111">
    <w:name w:val="Bez saraksta422111"/>
    <w:next w:val="NoList"/>
    <w:uiPriority w:val="99"/>
    <w:semiHidden/>
    <w:unhideWhenUsed/>
    <w:rsid w:val="00072017"/>
  </w:style>
  <w:style w:type="numbering" w:customStyle="1" w:styleId="Bezsaraksta522111">
    <w:name w:val="Bez saraksta522111"/>
    <w:next w:val="NoList"/>
    <w:uiPriority w:val="99"/>
    <w:semiHidden/>
    <w:unhideWhenUsed/>
    <w:rsid w:val="00072017"/>
  </w:style>
  <w:style w:type="numbering" w:customStyle="1" w:styleId="Bezsaraksta622111">
    <w:name w:val="Bez saraksta622111"/>
    <w:next w:val="NoList"/>
    <w:uiPriority w:val="99"/>
    <w:semiHidden/>
    <w:unhideWhenUsed/>
    <w:rsid w:val="00072017"/>
  </w:style>
  <w:style w:type="numbering" w:customStyle="1" w:styleId="Bezsaraksta722111">
    <w:name w:val="Bez saraksta722111"/>
    <w:next w:val="NoList"/>
    <w:uiPriority w:val="99"/>
    <w:semiHidden/>
    <w:unhideWhenUsed/>
    <w:rsid w:val="00072017"/>
  </w:style>
  <w:style w:type="numbering" w:customStyle="1" w:styleId="Bezsaraksta812111">
    <w:name w:val="Bez saraksta812111"/>
    <w:next w:val="NoList"/>
    <w:uiPriority w:val="99"/>
    <w:semiHidden/>
    <w:unhideWhenUsed/>
    <w:rsid w:val="00072017"/>
  </w:style>
  <w:style w:type="numbering" w:customStyle="1" w:styleId="Bezsaraksta92111">
    <w:name w:val="Bez saraksta92111"/>
    <w:next w:val="NoList"/>
    <w:uiPriority w:val="99"/>
    <w:semiHidden/>
    <w:unhideWhenUsed/>
    <w:rsid w:val="00072017"/>
  </w:style>
  <w:style w:type="numbering" w:customStyle="1" w:styleId="Bezsaraksta102111">
    <w:name w:val="Bez saraksta102111"/>
    <w:next w:val="NoList"/>
    <w:uiPriority w:val="99"/>
    <w:semiHidden/>
    <w:unhideWhenUsed/>
    <w:rsid w:val="00072017"/>
  </w:style>
  <w:style w:type="numbering" w:customStyle="1" w:styleId="Bezsaraksta152111">
    <w:name w:val="Bez saraksta152111"/>
    <w:next w:val="NoList"/>
    <w:uiPriority w:val="99"/>
    <w:semiHidden/>
    <w:unhideWhenUsed/>
    <w:rsid w:val="00072017"/>
  </w:style>
  <w:style w:type="numbering" w:customStyle="1" w:styleId="Bezsaraksta162111">
    <w:name w:val="Bez saraksta162111"/>
    <w:next w:val="NoList"/>
    <w:uiPriority w:val="99"/>
    <w:semiHidden/>
    <w:unhideWhenUsed/>
    <w:rsid w:val="00072017"/>
  </w:style>
  <w:style w:type="numbering" w:customStyle="1" w:styleId="Bezsaraksta172111">
    <w:name w:val="Bez saraksta172111"/>
    <w:next w:val="NoList"/>
    <w:uiPriority w:val="99"/>
    <w:semiHidden/>
    <w:unhideWhenUsed/>
    <w:rsid w:val="00072017"/>
  </w:style>
  <w:style w:type="numbering" w:customStyle="1" w:styleId="Bezsaraksta1142111">
    <w:name w:val="Bez saraksta1142111"/>
    <w:next w:val="NoList"/>
    <w:uiPriority w:val="99"/>
    <w:semiHidden/>
    <w:unhideWhenUsed/>
    <w:rsid w:val="00072017"/>
  </w:style>
  <w:style w:type="numbering" w:customStyle="1" w:styleId="Bezsaraksta1811111">
    <w:name w:val="Bez saraksta1811111"/>
    <w:next w:val="NoList"/>
    <w:uiPriority w:val="99"/>
    <w:semiHidden/>
    <w:rsid w:val="00072017"/>
  </w:style>
  <w:style w:type="numbering" w:customStyle="1" w:styleId="Bezsaraksta1911111">
    <w:name w:val="Bez saraksta1911111"/>
    <w:next w:val="NoList"/>
    <w:uiPriority w:val="99"/>
    <w:semiHidden/>
    <w:unhideWhenUsed/>
    <w:rsid w:val="00072017"/>
  </w:style>
  <w:style w:type="numbering" w:customStyle="1" w:styleId="Bezsaraksta2411111">
    <w:name w:val="Bez saraksta2411111"/>
    <w:next w:val="NoList"/>
    <w:uiPriority w:val="99"/>
    <w:semiHidden/>
    <w:rsid w:val="00072017"/>
  </w:style>
  <w:style w:type="numbering" w:customStyle="1" w:styleId="Bezsaraksta11511111">
    <w:name w:val="Bez saraksta11511111"/>
    <w:next w:val="NoList"/>
    <w:uiPriority w:val="99"/>
    <w:semiHidden/>
    <w:unhideWhenUsed/>
    <w:rsid w:val="00072017"/>
  </w:style>
  <w:style w:type="numbering" w:customStyle="1" w:styleId="Bezsaraksta21111111">
    <w:name w:val="Bez saraksta21111111"/>
    <w:next w:val="NoList"/>
    <w:uiPriority w:val="99"/>
    <w:semiHidden/>
    <w:unhideWhenUsed/>
    <w:rsid w:val="00072017"/>
  </w:style>
  <w:style w:type="numbering" w:customStyle="1" w:styleId="Bezsaraksta111111111">
    <w:name w:val="Bez saraksta111111111"/>
    <w:next w:val="NoList"/>
    <w:uiPriority w:val="99"/>
    <w:semiHidden/>
    <w:unhideWhenUsed/>
    <w:rsid w:val="00072017"/>
  </w:style>
  <w:style w:type="numbering" w:customStyle="1" w:styleId="Bezsaraksta3311111">
    <w:name w:val="Bez saraksta3311111"/>
    <w:next w:val="NoList"/>
    <w:uiPriority w:val="99"/>
    <w:semiHidden/>
    <w:rsid w:val="00072017"/>
  </w:style>
  <w:style w:type="numbering" w:customStyle="1" w:styleId="Bezsaraksta12311111">
    <w:name w:val="Bez saraksta12311111"/>
    <w:next w:val="NoList"/>
    <w:uiPriority w:val="99"/>
    <w:semiHidden/>
    <w:unhideWhenUsed/>
    <w:rsid w:val="00072017"/>
  </w:style>
  <w:style w:type="numbering" w:customStyle="1" w:styleId="Bezsaraksta4311111">
    <w:name w:val="Bez saraksta4311111"/>
    <w:next w:val="NoList"/>
    <w:uiPriority w:val="99"/>
    <w:semiHidden/>
    <w:unhideWhenUsed/>
    <w:rsid w:val="00072017"/>
  </w:style>
  <w:style w:type="numbering" w:customStyle="1" w:styleId="Bezsaraksta5311111">
    <w:name w:val="Bez saraksta5311111"/>
    <w:next w:val="NoList"/>
    <w:uiPriority w:val="99"/>
    <w:semiHidden/>
    <w:unhideWhenUsed/>
    <w:rsid w:val="00072017"/>
  </w:style>
  <w:style w:type="numbering" w:customStyle="1" w:styleId="Bezsaraksta6311111">
    <w:name w:val="Bez saraksta6311111"/>
    <w:next w:val="NoList"/>
    <w:uiPriority w:val="99"/>
    <w:semiHidden/>
    <w:unhideWhenUsed/>
    <w:rsid w:val="00072017"/>
  </w:style>
  <w:style w:type="numbering" w:customStyle="1" w:styleId="Bezsaraksta7311111">
    <w:name w:val="Bez saraksta7311111"/>
    <w:next w:val="NoList"/>
    <w:uiPriority w:val="99"/>
    <w:semiHidden/>
    <w:rsid w:val="00072017"/>
  </w:style>
  <w:style w:type="numbering" w:customStyle="1" w:styleId="Bezsaraksta13111111">
    <w:name w:val="Bez saraksta13111111"/>
    <w:next w:val="NoList"/>
    <w:uiPriority w:val="99"/>
    <w:semiHidden/>
    <w:unhideWhenUsed/>
    <w:rsid w:val="00072017"/>
  </w:style>
  <w:style w:type="numbering" w:customStyle="1" w:styleId="Bezsaraksta22111111">
    <w:name w:val="Bez saraksta22111111"/>
    <w:next w:val="NoList"/>
    <w:uiPriority w:val="99"/>
    <w:semiHidden/>
    <w:unhideWhenUsed/>
    <w:rsid w:val="00072017"/>
  </w:style>
  <w:style w:type="numbering" w:customStyle="1" w:styleId="Bezsaraksta112111111">
    <w:name w:val="Bez saraksta112111111"/>
    <w:next w:val="NoList"/>
    <w:uiPriority w:val="99"/>
    <w:semiHidden/>
    <w:unhideWhenUsed/>
    <w:rsid w:val="00072017"/>
  </w:style>
  <w:style w:type="numbering" w:customStyle="1" w:styleId="Bezsaraksta31111111">
    <w:name w:val="Bez saraksta31111111"/>
    <w:next w:val="NoList"/>
    <w:uiPriority w:val="99"/>
    <w:semiHidden/>
    <w:rsid w:val="00072017"/>
  </w:style>
  <w:style w:type="numbering" w:customStyle="1" w:styleId="Bezsaraksta121111111">
    <w:name w:val="Bez saraksta121111111"/>
    <w:next w:val="NoList"/>
    <w:uiPriority w:val="99"/>
    <w:semiHidden/>
    <w:unhideWhenUsed/>
    <w:rsid w:val="00072017"/>
  </w:style>
  <w:style w:type="numbering" w:customStyle="1" w:styleId="Bezsaraksta41111111">
    <w:name w:val="Bez saraksta41111111"/>
    <w:next w:val="NoList"/>
    <w:uiPriority w:val="99"/>
    <w:semiHidden/>
    <w:unhideWhenUsed/>
    <w:rsid w:val="00072017"/>
  </w:style>
  <w:style w:type="numbering" w:customStyle="1" w:styleId="Bezsaraksta51111111">
    <w:name w:val="Bez saraksta51111111"/>
    <w:next w:val="NoList"/>
    <w:uiPriority w:val="99"/>
    <w:semiHidden/>
    <w:unhideWhenUsed/>
    <w:rsid w:val="00072017"/>
  </w:style>
  <w:style w:type="numbering" w:customStyle="1" w:styleId="Bezsaraksta61111111">
    <w:name w:val="Bez saraksta61111111"/>
    <w:next w:val="NoList"/>
    <w:uiPriority w:val="99"/>
    <w:semiHidden/>
    <w:unhideWhenUsed/>
    <w:rsid w:val="00072017"/>
  </w:style>
  <w:style w:type="numbering" w:customStyle="1" w:styleId="Bezsaraksta71111111">
    <w:name w:val="Bez saraksta71111111"/>
    <w:next w:val="NoList"/>
    <w:uiPriority w:val="99"/>
    <w:semiHidden/>
    <w:unhideWhenUsed/>
    <w:rsid w:val="00072017"/>
  </w:style>
  <w:style w:type="numbering" w:customStyle="1" w:styleId="Bezsaraksta8211111">
    <w:name w:val="Bez saraksta8211111"/>
    <w:next w:val="NoList"/>
    <w:uiPriority w:val="99"/>
    <w:semiHidden/>
    <w:rsid w:val="00072017"/>
  </w:style>
  <w:style w:type="numbering" w:customStyle="1" w:styleId="Bezsaraksta14111111">
    <w:name w:val="Bez saraksta14111111"/>
    <w:next w:val="NoList"/>
    <w:uiPriority w:val="99"/>
    <w:semiHidden/>
    <w:unhideWhenUsed/>
    <w:rsid w:val="00072017"/>
  </w:style>
  <w:style w:type="numbering" w:customStyle="1" w:styleId="Bezsaraksta23111111">
    <w:name w:val="Bez saraksta23111111"/>
    <w:next w:val="NoList"/>
    <w:uiPriority w:val="99"/>
    <w:semiHidden/>
    <w:unhideWhenUsed/>
    <w:rsid w:val="00072017"/>
  </w:style>
  <w:style w:type="numbering" w:customStyle="1" w:styleId="Bezsaraksta113111111">
    <w:name w:val="Bez saraksta113111111"/>
    <w:next w:val="NoList"/>
    <w:uiPriority w:val="99"/>
    <w:semiHidden/>
    <w:unhideWhenUsed/>
    <w:rsid w:val="00072017"/>
  </w:style>
  <w:style w:type="numbering" w:customStyle="1" w:styleId="Bezsaraksta32111111">
    <w:name w:val="Bez saraksta32111111"/>
    <w:next w:val="NoList"/>
    <w:uiPriority w:val="99"/>
    <w:semiHidden/>
    <w:rsid w:val="00072017"/>
  </w:style>
  <w:style w:type="numbering" w:customStyle="1" w:styleId="Bezsaraksta122111111">
    <w:name w:val="Bez saraksta122111111"/>
    <w:next w:val="NoList"/>
    <w:uiPriority w:val="99"/>
    <w:semiHidden/>
    <w:unhideWhenUsed/>
    <w:rsid w:val="00072017"/>
  </w:style>
  <w:style w:type="numbering" w:customStyle="1" w:styleId="Bezsaraksta42111111">
    <w:name w:val="Bez saraksta42111111"/>
    <w:next w:val="NoList"/>
    <w:uiPriority w:val="99"/>
    <w:semiHidden/>
    <w:unhideWhenUsed/>
    <w:rsid w:val="00072017"/>
  </w:style>
  <w:style w:type="numbering" w:customStyle="1" w:styleId="Bezsaraksta52111111">
    <w:name w:val="Bez saraksta52111111"/>
    <w:next w:val="NoList"/>
    <w:uiPriority w:val="99"/>
    <w:semiHidden/>
    <w:unhideWhenUsed/>
    <w:rsid w:val="00072017"/>
  </w:style>
  <w:style w:type="numbering" w:customStyle="1" w:styleId="Bezsaraksta62111111">
    <w:name w:val="Bez saraksta62111111"/>
    <w:next w:val="NoList"/>
    <w:uiPriority w:val="99"/>
    <w:semiHidden/>
    <w:unhideWhenUsed/>
    <w:rsid w:val="00072017"/>
  </w:style>
  <w:style w:type="numbering" w:customStyle="1" w:styleId="Bezsaraksta72111111">
    <w:name w:val="Bez saraksta72111111"/>
    <w:next w:val="NoList"/>
    <w:uiPriority w:val="99"/>
    <w:semiHidden/>
    <w:unhideWhenUsed/>
    <w:rsid w:val="00072017"/>
  </w:style>
  <w:style w:type="numbering" w:customStyle="1" w:styleId="Bezsaraksta81111111">
    <w:name w:val="Bez saraksta81111111"/>
    <w:next w:val="NoList"/>
    <w:uiPriority w:val="99"/>
    <w:semiHidden/>
    <w:unhideWhenUsed/>
    <w:rsid w:val="00072017"/>
  </w:style>
  <w:style w:type="numbering" w:customStyle="1" w:styleId="Bezsaraksta9111111">
    <w:name w:val="Bez saraksta9111111"/>
    <w:next w:val="NoList"/>
    <w:uiPriority w:val="99"/>
    <w:semiHidden/>
    <w:unhideWhenUsed/>
    <w:rsid w:val="00072017"/>
  </w:style>
  <w:style w:type="numbering" w:customStyle="1" w:styleId="Bezsaraksta10111111">
    <w:name w:val="Bez saraksta10111111"/>
    <w:next w:val="NoList"/>
    <w:uiPriority w:val="99"/>
    <w:semiHidden/>
    <w:unhideWhenUsed/>
    <w:rsid w:val="00072017"/>
  </w:style>
  <w:style w:type="numbering" w:customStyle="1" w:styleId="Bezsaraksta15111111">
    <w:name w:val="Bez saraksta15111111"/>
    <w:next w:val="NoList"/>
    <w:uiPriority w:val="99"/>
    <w:semiHidden/>
    <w:unhideWhenUsed/>
    <w:rsid w:val="00072017"/>
  </w:style>
  <w:style w:type="numbering" w:customStyle="1" w:styleId="Bezsaraksta16111111">
    <w:name w:val="Bez saraksta16111111"/>
    <w:next w:val="NoList"/>
    <w:uiPriority w:val="99"/>
    <w:semiHidden/>
    <w:unhideWhenUsed/>
    <w:rsid w:val="00072017"/>
  </w:style>
  <w:style w:type="numbering" w:customStyle="1" w:styleId="Bezsaraksta17111111">
    <w:name w:val="Bez saraksta17111111"/>
    <w:next w:val="NoList"/>
    <w:uiPriority w:val="99"/>
    <w:semiHidden/>
    <w:unhideWhenUsed/>
    <w:rsid w:val="00072017"/>
  </w:style>
  <w:style w:type="numbering" w:customStyle="1" w:styleId="Bezsaraksta114111111">
    <w:name w:val="Bez saraksta114111111"/>
    <w:next w:val="NoList"/>
    <w:uiPriority w:val="99"/>
    <w:semiHidden/>
    <w:unhideWhenUsed/>
    <w:rsid w:val="00072017"/>
  </w:style>
  <w:style w:type="numbering" w:customStyle="1" w:styleId="Bezsaraksta18111111">
    <w:name w:val="Bez saraksta18111111"/>
    <w:next w:val="NoList"/>
    <w:uiPriority w:val="99"/>
    <w:semiHidden/>
    <w:rsid w:val="00072017"/>
  </w:style>
  <w:style w:type="numbering" w:customStyle="1" w:styleId="Bezsaraksta19111111">
    <w:name w:val="Bez saraksta19111111"/>
    <w:next w:val="NoList"/>
    <w:uiPriority w:val="99"/>
    <w:semiHidden/>
    <w:unhideWhenUsed/>
    <w:rsid w:val="00072017"/>
  </w:style>
  <w:style w:type="numbering" w:customStyle="1" w:styleId="Bezsaraksta24111111">
    <w:name w:val="Bez saraksta24111111"/>
    <w:next w:val="NoList"/>
    <w:uiPriority w:val="99"/>
    <w:semiHidden/>
    <w:rsid w:val="00072017"/>
  </w:style>
  <w:style w:type="numbering" w:customStyle="1" w:styleId="Bezsaraksta115111111">
    <w:name w:val="Bez saraksta115111111"/>
    <w:next w:val="NoList"/>
    <w:uiPriority w:val="99"/>
    <w:semiHidden/>
    <w:unhideWhenUsed/>
    <w:rsid w:val="00072017"/>
  </w:style>
  <w:style w:type="numbering" w:customStyle="1" w:styleId="Bezsaraksta211111111">
    <w:name w:val="Bez saraksta211111111"/>
    <w:next w:val="NoList"/>
    <w:uiPriority w:val="99"/>
    <w:semiHidden/>
    <w:unhideWhenUsed/>
    <w:rsid w:val="00072017"/>
  </w:style>
  <w:style w:type="numbering" w:customStyle="1" w:styleId="Bezsaraksta1111111111">
    <w:name w:val="Bez saraksta1111111111"/>
    <w:next w:val="NoList"/>
    <w:uiPriority w:val="99"/>
    <w:semiHidden/>
    <w:unhideWhenUsed/>
    <w:rsid w:val="00072017"/>
  </w:style>
  <w:style w:type="numbering" w:customStyle="1" w:styleId="Bezsaraksta33111111">
    <w:name w:val="Bez saraksta33111111"/>
    <w:next w:val="NoList"/>
    <w:uiPriority w:val="99"/>
    <w:semiHidden/>
    <w:rsid w:val="00072017"/>
  </w:style>
  <w:style w:type="numbering" w:customStyle="1" w:styleId="Bezsaraksta123111111">
    <w:name w:val="Bez saraksta123111111"/>
    <w:next w:val="NoList"/>
    <w:uiPriority w:val="99"/>
    <w:semiHidden/>
    <w:unhideWhenUsed/>
    <w:rsid w:val="00072017"/>
  </w:style>
  <w:style w:type="numbering" w:customStyle="1" w:styleId="Bezsaraksta43111111">
    <w:name w:val="Bez saraksta43111111"/>
    <w:next w:val="NoList"/>
    <w:uiPriority w:val="99"/>
    <w:semiHidden/>
    <w:unhideWhenUsed/>
    <w:rsid w:val="00072017"/>
  </w:style>
  <w:style w:type="numbering" w:customStyle="1" w:styleId="Bezsaraksta53111111">
    <w:name w:val="Bez saraksta53111111"/>
    <w:next w:val="NoList"/>
    <w:uiPriority w:val="99"/>
    <w:semiHidden/>
    <w:unhideWhenUsed/>
    <w:rsid w:val="00072017"/>
  </w:style>
  <w:style w:type="numbering" w:customStyle="1" w:styleId="Bezsaraksta63111111">
    <w:name w:val="Bez saraksta63111111"/>
    <w:next w:val="NoList"/>
    <w:uiPriority w:val="99"/>
    <w:semiHidden/>
    <w:unhideWhenUsed/>
    <w:rsid w:val="00072017"/>
  </w:style>
  <w:style w:type="numbering" w:customStyle="1" w:styleId="Bezsaraksta73111111">
    <w:name w:val="Bez saraksta73111111"/>
    <w:next w:val="NoList"/>
    <w:uiPriority w:val="99"/>
    <w:semiHidden/>
    <w:rsid w:val="00072017"/>
  </w:style>
  <w:style w:type="numbering" w:customStyle="1" w:styleId="Bezsaraksta131111111">
    <w:name w:val="Bez saraksta131111111"/>
    <w:next w:val="NoList"/>
    <w:uiPriority w:val="99"/>
    <w:semiHidden/>
    <w:unhideWhenUsed/>
    <w:rsid w:val="00072017"/>
  </w:style>
  <w:style w:type="numbering" w:customStyle="1" w:styleId="Bezsaraksta221111111">
    <w:name w:val="Bez saraksta221111111"/>
    <w:next w:val="NoList"/>
    <w:uiPriority w:val="99"/>
    <w:semiHidden/>
    <w:unhideWhenUsed/>
    <w:rsid w:val="00072017"/>
  </w:style>
  <w:style w:type="numbering" w:customStyle="1" w:styleId="Bezsaraksta1121111111">
    <w:name w:val="Bez saraksta1121111111"/>
    <w:next w:val="NoList"/>
    <w:uiPriority w:val="99"/>
    <w:semiHidden/>
    <w:unhideWhenUsed/>
    <w:rsid w:val="00072017"/>
  </w:style>
  <w:style w:type="numbering" w:customStyle="1" w:styleId="Bezsaraksta311111111">
    <w:name w:val="Bez saraksta311111111"/>
    <w:next w:val="NoList"/>
    <w:uiPriority w:val="99"/>
    <w:semiHidden/>
    <w:rsid w:val="00072017"/>
  </w:style>
  <w:style w:type="numbering" w:customStyle="1" w:styleId="Bezsaraksta1211111111">
    <w:name w:val="Bez saraksta1211111111"/>
    <w:next w:val="NoList"/>
    <w:uiPriority w:val="99"/>
    <w:semiHidden/>
    <w:unhideWhenUsed/>
    <w:rsid w:val="00072017"/>
  </w:style>
  <w:style w:type="numbering" w:customStyle="1" w:styleId="Bezsaraksta411111111">
    <w:name w:val="Bez saraksta411111111"/>
    <w:next w:val="NoList"/>
    <w:uiPriority w:val="99"/>
    <w:semiHidden/>
    <w:unhideWhenUsed/>
    <w:rsid w:val="00072017"/>
  </w:style>
  <w:style w:type="numbering" w:customStyle="1" w:styleId="Bezsaraksta511111111">
    <w:name w:val="Bez saraksta511111111"/>
    <w:next w:val="NoList"/>
    <w:uiPriority w:val="99"/>
    <w:semiHidden/>
    <w:unhideWhenUsed/>
    <w:rsid w:val="00072017"/>
  </w:style>
  <w:style w:type="numbering" w:customStyle="1" w:styleId="Bezsaraksta611111111">
    <w:name w:val="Bez saraksta611111111"/>
    <w:next w:val="NoList"/>
    <w:uiPriority w:val="99"/>
    <w:semiHidden/>
    <w:unhideWhenUsed/>
    <w:rsid w:val="00072017"/>
  </w:style>
  <w:style w:type="numbering" w:customStyle="1" w:styleId="Bezsaraksta711111111">
    <w:name w:val="Bez saraksta711111111"/>
    <w:next w:val="NoList"/>
    <w:uiPriority w:val="99"/>
    <w:semiHidden/>
    <w:unhideWhenUsed/>
    <w:rsid w:val="00072017"/>
  </w:style>
  <w:style w:type="numbering" w:customStyle="1" w:styleId="Bezsaraksta82111111">
    <w:name w:val="Bez saraksta82111111"/>
    <w:next w:val="NoList"/>
    <w:uiPriority w:val="99"/>
    <w:semiHidden/>
    <w:rsid w:val="00072017"/>
  </w:style>
  <w:style w:type="numbering" w:customStyle="1" w:styleId="Bezsaraksta141111111">
    <w:name w:val="Bez saraksta141111111"/>
    <w:next w:val="NoList"/>
    <w:uiPriority w:val="99"/>
    <w:semiHidden/>
    <w:unhideWhenUsed/>
    <w:rsid w:val="00072017"/>
  </w:style>
  <w:style w:type="numbering" w:customStyle="1" w:styleId="Bezsaraksta231111111">
    <w:name w:val="Bez saraksta231111111"/>
    <w:next w:val="NoList"/>
    <w:uiPriority w:val="99"/>
    <w:semiHidden/>
    <w:unhideWhenUsed/>
    <w:rsid w:val="00072017"/>
  </w:style>
  <w:style w:type="numbering" w:customStyle="1" w:styleId="Bezsaraksta1131111111">
    <w:name w:val="Bez saraksta1131111111"/>
    <w:next w:val="NoList"/>
    <w:uiPriority w:val="99"/>
    <w:semiHidden/>
    <w:unhideWhenUsed/>
    <w:rsid w:val="00072017"/>
  </w:style>
  <w:style w:type="numbering" w:customStyle="1" w:styleId="Bezsaraksta321111111">
    <w:name w:val="Bez saraksta321111111"/>
    <w:next w:val="NoList"/>
    <w:uiPriority w:val="99"/>
    <w:semiHidden/>
    <w:rsid w:val="00072017"/>
  </w:style>
  <w:style w:type="numbering" w:customStyle="1" w:styleId="Bezsaraksta1221111111">
    <w:name w:val="Bez saraksta1221111111"/>
    <w:next w:val="NoList"/>
    <w:uiPriority w:val="99"/>
    <w:semiHidden/>
    <w:unhideWhenUsed/>
    <w:rsid w:val="00072017"/>
  </w:style>
  <w:style w:type="numbering" w:customStyle="1" w:styleId="Bezsaraksta421111111">
    <w:name w:val="Bez saraksta421111111"/>
    <w:next w:val="NoList"/>
    <w:uiPriority w:val="99"/>
    <w:semiHidden/>
    <w:unhideWhenUsed/>
    <w:rsid w:val="00072017"/>
  </w:style>
  <w:style w:type="numbering" w:customStyle="1" w:styleId="Bezsaraksta521111111">
    <w:name w:val="Bez saraksta521111111"/>
    <w:next w:val="NoList"/>
    <w:uiPriority w:val="99"/>
    <w:semiHidden/>
    <w:unhideWhenUsed/>
    <w:rsid w:val="00072017"/>
  </w:style>
  <w:style w:type="numbering" w:customStyle="1" w:styleId="Bezsaraksta621111111">
    <w:name w:val="Bez saraksta621111111"/>
    <w:next w:val="NoList"/>
    <w:uiPriority w:val="99"/>
    <w:semiHidden/>
    <w:unhideWhenUsed/>
    <w:rsid w:val="00072017"/>
  </w:style>
  <w:style w:type="numbering" w:customStyle="1" w:styleId="Bezsaraksta721111111">
    <w:name w:val="Bez saraksta721111111"/>
    <w:next w:val="NoList"/>
    <w:uiPriority w:val="99"/>
    <w:semiHidden/>
    <w:unhideWhenUsed/>
    <w:rsid w:val="00072017"/>
  </w:style>
  <w:style w:type="numbering" w:customStyle="1" w:styleId="Bezsaraksta811111111">
    <w:name w:val="Bez saraksta811111111"/>
    <w:next w:val="NoList"/>
    <w:uiPriority w:val="99"/>
    <w:semiHidden/>
    <w:unhideWhenUsed/>
    <w:rsid w:val="00072017"/>
  </w:style>
  <w:style w:type="numbering" w:customStyle="1" w:styleId="Bezsaraksta91111111">
    <w:name w:val="Bez saraksta91111111"/>
    <w:next w:val="NoList"/>
    <w:uiPriority w:val="99"/>
    <w:semiHidden/>
    <w:unhideWhenUsed/>
    <w:rsid w:val="00072017"/>
  </w:style>
  <w:style w:type="numbering" w:customStyle="1" w:styleId="Bezsaraksta101111111">
    <w:name w:val="Bez saraksta101111111"/>
    <w:next w:val="NoList"/>
    <w:uiPriority w:val="99"/>
    <w:semiHidden/>
    <w:unhideWhenUsed/>
    <w:rsid w:val="00072017"/>
  </w:style>
  <w:style w:type="numbering" w:customStyle="1" w:styleId="Bezsaraksta151111111">
    <w:name w:val="Bez saraksta151111111"/>
    <w:next w:val="NoList"/>
    <w:uiPriority w:val="99"/>
    <w:semiHidden/>
    <w:unhideWhenUsed/>
    <w:rsid w:val="00072017"/>
  </w:style>
  <w:style w:type="numbering" w:customStyle="1" w:styleId="Bezsaraksta161111111">
    <w:name w:val="Bez saraksta161111111"/>
    <w:next w:val="NoList"/>
    <w:uiPriority w:val="99"/>
    <w:semiHidden/>
    <w:unhideWhenUsed/>
    <w:rsid w:val="00072017"/>
  </w:style>
  <w:style w:type="numbering" w:customStyle="1" w:styleId="Bezsaraksta171111111">
    <w:name w:val="Bez saraksta171111111"/>
    <w:next w:val="NoList"/>
    <w:uiPriority w:val="99"/>
    <w:semiHidden/>
    <w:unhideWhenUsed/>
    <w:rsid w:val="00072017"/>
  </w:style>
  <w:style w:type="numbering" w:customStyle="1" w:styleId="Bezsaraksta1141111111">
    <w:name w:val="Bez saraksta1141111111"/>
    <w:next w:val="NoList"/>
    <w:uiPriority w:val="99"/>
    <w:semiHidden/>
    <w:unhideWhenUsed/>
    <w:rsid w:val="00072017"/>
  </w:style>
  <w:style w:type="numbering" w:customStyle="1" w:styleId="Bezsaraksta201111">
    <w:name w:val="Bez saraksta201111"/>
    <w:next w:val="NoList"/>
    <w:uiPriority w:val="99"/>
    <w:semiHidden/>
    <w:unhideWhenUsed/>
    <w:rsid w:val="00072017"/>
  </w:style>
  <w:style w:type="numbering" w:customStyle="1" w:styleId="Bezsaraksta251111">
    <w:name w:val="Bez saraksta251111"/>
    <w:next w:val="NoList"/>
    <w:uiPriority w:val="99"/>
    <w:semiHidden/>
    <w:unhideWhenUsed/>
    <w:rsid w:val="00072017"/>
  </w:style>
  <w:style w:type="numbering" w:customStyle="1" w:styleId="Bezsaraksta261111">
    <w:name w:val="Bez saraksta261111"/>
    <w:next w:val="NoList"/>
    <w:uiPriority w:val="99"/>
    <w:semiHidden/>
    <w:rsid w:val="00072017"/>
  </w:style>
  <w:style w:type="numbering" w:customStyle="1" w:styleId="Bezsaraksta1101111">
    <w:name w:val="Bez saraksta1101111"/>
    <w:next w:val="NoList"/>
    <w:uiPriority w:val="99"/>
    <w:semiHidden/>
    <w:unhideWhenUsed/>
    <w:rsid w:val="00072017"/>
  </w:style>
  <w:style w:type="numbering" w:customStyle="1" w:styleId="Bezsaraksta271111">
    <w:name w:val="Bez saraksta271111"/>
    <w:next w:val="NoList"/>
    <w:uiPriority w:val="99"/>
    <w:semiHidden/>
    <w:rsid w:val="00072017"/>
  </w:style>
  <w:style w:type="numbering" w:customStyle="1" w:styleId="Bezsaraksta1161111">
    <w:name w:val="Bez saraksta1161111"/>
    <w:next w:val="NoList"/>
    <w:uiPriority w:val="99"/>
    <w:semiHidden/>
    <w:unhideWhenUsed/>
    <w:rsid w:val="00072017"/>
  </w:style>
  <w:style w:type="numbering" w:customStyle="1" w:styleId="Bezsaraksta2121111">
    <w:name w:val="Bez saraksta2121111"/>
    <w:next w:val="NoList"/>
    <w:uiPriority w:val="99"/>
    <w:semiHidden/>
    <w:unhideWhenUsed/>
    <w:rsid w:val="00072017"/>
  </w:style>
  <w:style w:type="numbering" w:customStyle="1" w:styleId="Bezsaraksta111211111">
    <w:name w:val="Bez saraksta111211111"/>
    <w:next w:val="NoList"/>
    <w:uiPriority w:val="99"/>
    <w:semiHidden/>
    <w:unhideWhenUsed/>
    <w:rsid w:val="00072017"/>
  </w:style>
  <w:style w:type="numbering" w:customStyle="1" w:styleId="Bezsaraksta341111">
    <w:name w:val="Bez saraksta341111"/>
    <w:next w:val="NoList"/>
    <w:uiPriority w:val="99"/>
    <w:semiHidden/>
    <w:rsid w:val="00072017"/>
  </w:style>
  <w:style w:type="numbering" w:customStyle="1" w:styleId="Bezsaraksta1241111">
    <w:name w:val="Bez saraksta1241111"/>
    <w:next w:val="NoList"/>
    <w:uiPriority w:val="99"/>
    <w:semiHidden/>
    <w:unhideWhenUsed/>
    <w:rsid w:val="00072017"/>
  </w:style>
  <w:style w:type="numbering" w:customStyle="1" w:styleId="Bezsaraksta441111">
    <w:name w:val="Bez saraksta441111"/>
    <w:next w:val="NoList"/>
    <w:uiPriority w:val="99"/>
    <w:semiHidden/>
    <w:unhideWhenUsed/>
    <w:rsid w:val="00072017"/>
  </w:style>
  <w:style w:type="numbering" w:customStyle="1" w:styleId="Bezsaraksta541111">
    <w:name w:val="Bez saraksta541111"/>
    <w:next w:val="NoList"/>
    <w:uiPriority w:val="99"/>
    <w:semiHidden/>
    <w:unhideWhenUsed/>
    <w:rsid w:val="00072017"/>
  </w:style>
  <w:style w:type="numbering" w:customStyle="1" w:styleId="Bezsaraksta641111">
    <w:name w:val="Bez saraksta641111"/>
    <w:next w:val="NoList"/>
    <w:uiPriority w:val="99"/>
    <w:semiHidden/>
    <w:unhideWhenUsed/>
    <w:rsid w:val="00072017"/>
  </w:style>
  <w:style w:type="numbering" w:customStyle="1" w:styleId="Bezsaraksta741111">
    <w:name w:val="Bez saraksta741111"/>
    <w:next w:val="NoList"/>
    <w:uiPriority w:val="99"/>
    <w:semiHidden/>
    <w:rsid w:val="00072017"/>
  </w:style>
  <w:style w:type="numbering" w:customStyle="1" w:styleId="Bezsaraksta1321111">
    <w:name w:val="Bez saraksta1321111"/>
    <w:next w:val="NoList"/>
    <w:uiPriority w:val="99"/>
    <w:semiHidden/>
    <w:unhideWhenUsed/>
    <w:rsid w:val="00072017"/>
  </w:style>
  <w:style w:type="numbering" w:customStyle="1" w:styleId="Bezsaraksta2221111">
    <w:name w:val="Bez saraksta2221111"/>
    <w:next w:val="NoList"/>
    <w:uiPriority w:val="99"/>
    <w:semiHidden/>
    <w:unhideWhenUsed/>
    <w:rsid w:val="00072017"/>
  </w:style>
  <w:style w:type="numbering" w:customStyle="1" w:styleId="Bezsaraksta11221111">
    <w:name w:val="Bez saraksta11221111"/>
    <w:next w:val="NoList"/>
    <w:uiPriority w:val="99"/>
    <w:semiHidden/>
    <w:unhideWhenUsed/>
    <w:rsid w:val="00072017"/>
  </w:style>
  <w:style w:type="numbering" w:customStyle="1" w:styleId="Bezsaraksta3121111">
    <w:name w:val="Bez saraksta3121111"/>
    <w:next w:val="NoList"/>
    <w:uiPriority w:val="99"/>
    <w:semiHidden/>
    <w:rsid w:val="00072017"/>
  </w:style>
  <w:style w:type="numbering" w:customStyle="1" w:styleId="Bezsaraksta12121111">
    <w:name w:val="Bez saraksta12121111"/>
    <w:next w:val="NoList"/>
    <w:uiPriority w:val="99"/>
    <w:semiHidden/>
    <w:unhideWhenUsed/>
    <w:rsid w:val="00072017"/>
  </w:style>
  <w:style w:type="numbering" w:customStyle="1" w:styleId="Bezsaraksta4121111">
    <w:name w:val="Bez saraksta4121111"/>
    <w:next w:val="NoList"/>
    <w:uiPriority w:val="99"/>
    <w:semiHidden/>
    <w:unhideWhenUsed/>
    <w:rsid w:val="00072017"/>
  </w:style>
  <w:style w:type="numbering" w:customStyle="1" w:styleId="Bezsaraksta5121111">
    <w:name w:val="Bez saraksta5121111"/>
    <w:next w:val="NoList"/>
    <w:uiPriority w:val="99"/>
    <w:semiHidden/>
    <w:unhideWhenUsed/>
    <w:rsid w:val="00072017"/>
  </w:style>
  <w:style w:type="numbering" w:customStyle="1" w:styleId="Bezsaraksta6121111">
    <w:name w:val="Bez saraksta6121111"/>
    <w:next w:val="NoList"/>
    <w:uiPriority w:val="99"/>
    <w:semiHidden/>
    <w:unhideWhenUsed/>
    <w:rsid w:val="00072017"/>
  </w:style>
  <w:style w:type="numbering" w:customStyle="1" w:styleId="Bezsaraksta7121111">
    <w:name w:val="Bez saraksta7121111"/>
    <w:next w:val="NoList"/>
    <w:uiPriority w:val="99"/>
    <w:semiHidden/>
    <w:unhideWhenUsed/>
    <w:rsid w:val="00072017"/>
  </w:style>
  <w:style w:type="numbering" w:customStyle="1" w:styleId="Bezsaraksta831111">
    <w:name w:val="Bez saraksta831111"/>
    <w:next w:val="NoList"/>
    <w:uiPriority w:val="99"/>
    <w:semiHidden/>
    <w:rsid w:val="00072017"/>
  </w:style>
  <w:style w:type="numbering" w:customStyle="1" w:styleId="Bezsaraksta1421111">
    <w:name w:val="Bez saraksta1421111"/>
    <w:next w:val="NoList"/>
    <w:uiPriority w:val="99"/>
    <w:semiHidden/>
    <w:unhideWhenUsed/>
    <w:rsid w:val="00072017"/>
  </w:style>
  <w:style w:type="numbering" w:customStyle="1" w:styleId="Bezsaraksta2321111">
    <w:name w:val="Bez saraksta2321111"/>
    <w:next w:val="NoList"/>
    <w:uiPriority w:val="99"/>
    <w:semiHidden/>
    <w:unhideWhenUsed/>
    <w:rsid w:val="00072017"/>
  </w:style>
  <w:style w:type="numbering" w:customStyle="1" w:styleId="Bezsaraksta11321111">
    <w:name w:val="Bez saraksta11321111"/>
    <w:next w:val="NoList"/>
    <w:uiPriority w:val="99"/>
    <w:semiHidden/>
    <w:unhideWhenUsed/>
    <w:rsid w:val="00072017"/>
  </w:style>
  <w:style w:type="numbering" w:customStyle="1" w:styleId="Bezsaraksta3221111">
    <w:name w:val="Bez saraksta3221111"/>
    <w:next w:val="NoList"/>
    <w:uiPriority w:val="99"/>
    <w:semiHidden/>
    <w:rsid w:val="00072017"/>
  </w:style>
  <w:style w:type="numbering" w:customStyle="1" w:styleId="Bezsaraksta12221111">
    <w:name w:val="Bez saraksta12221111"/>
    <w:next w:val="NoList"/>
    <w:uiPriority w:val="99"/>
    <w:semiHidden/>
    <w:unhideWhenUsed/>
    <w:rsid w:val="00072017"/>
  </w:style>
  <w:style w:type="numbering" w:customStyle="1" w:styleId="Bezsaraksta4221111">
    <w:name w:val="Bez saraksta4221111"/>
    <w:next w:val="NoList"/>
    <w:uiPriority w:val="99"/>
    <w:semiHidden/>
    <w:unhideWhenUsed/>
    <w:rsid w:val="00072017"/>
  </w:style>
  <w:style w:type="numbering" w:customStyle="1" w:styleId="Bezsaraksta5221111">
    <w:name w:val="Bez saraksta5221111"/>
    <w:next w:val="NoList"/>
    <w:uiPriority w:val="99"/>
    <w:semiHidden/>
    <w:unhideWhenUsed/>
    <w:rsid w:val="00072017"/>
  </w:style>
  <w:style w:type="numbering" w:customStyle="1" w:styleId="Bezsaraksta6221111">
    <w:name w:val="Bez saraksta6221111"/>
    <w:next w:val="NoList"/>
    <w:uiPriority w:val="99"/>
    <w:semiHidden/>
    <w:unhideWhenUsed/>
    <w:rsid w:val="00072017"/>
  </w:style>
  <w:style w:type="numbering" w:customStyle="1" w:styleId="Bezsaraksta7221111">
    <w:name w:val="Bez saraksta7221111"/>
    <w:next w:val="NoList"/>
    <w:uiPriority w:val="99"/>
    <w:semiHidden/>
    <w:unhideWhenUsed/>
    <w:rsid w:val="00072017"/>
  </w:style>
  <w:style w:type="numbering" w:customStyle="1" w:styleId="Bezsaraksta8121111">
    <w:name w:val="Bez saraksta8121111"/>
    <w:next w:val="NoList"/>
    <w:uiPriority w:val="99"/>
    <w:semiHidden/>
    <w:unhideWhenUsed/>
    <w:rsid w:val="00072017"/>
  </w:style>
  <w:style w:type="numbering" w:customStyle="1" w:styleId="Bezsaraksta921111">
    <w:name w:val="Bez saraksta921111"/>
    <w:next w:val="NoList"/>
    <w:uiPriority w:val="99"/>
    <w:semiHidden/>
    <w:unhideWhenUsed/>
    <w:rsid w:val="00072017"/>
  </w:style>
  <w:style w:type="numbering" w:customStyle="1" w:styleId="Bezsaraksta1021111">
    <w:name w:val="Bez saraksta1021111"/>
    <w:next w:val="NoList"/>
    <w:uiPriority w:val="99"/>
    <w:semiHidden/>
    <w:unhideWhenUsed/>
    <w:rsid w:val="00072017"/>
  </w:style>
  <w:style w:type="numbering" w:customStyle="1" w:styleId="Bezsaraksta1521111">
    <w:name w:val="Bez saraksta1521111"/>
    <w:next w:val="NoList"/>
    <w:uiPriority w:val="99"/>
    <w:semiHidden/>
    <w:unhideWhenUsed/>
    <w:rsid w:val="00072017"/>
  </w:style>
  <w:style w:type="numbering" w:customStyle="1" w:styleId="Bezsaraksta1621111">
    <w:name w:val="Bez saraksta1621111"/>
    <w:next w:val="NoList"/>
    <w:uiPriority w:val="99"/>
    <w:semiHidden/>
    <w:unhideWhenUsed/>
    <w:rsid w:val="00072017"/>
  </w:style>
  <w:style w:type="numbering" w:customStyle="1" w:styleId="Bezsaraksta1721111">
    <w:name w:val="Bez saraksta1721111"/>
    <w:next w:val="NoList"/>
    <w:uiPriority w:val="99"/>
    <w:semiHidden/>
    <w:unhideWhenUsed/>
    <w:rsid w:val="00072017"/>
  </w:style>
  <w:style w:type="numbering" w:customStyle="1" w:styleId="Bezsaraksta11421111">
    <w:name w:val="Bez saraksta11421111"/>
    <w:next w:val="NoList"/>
    <w:uiPriority w:val="99"/>
    <w:semiHidden/>
    <w:unhideWhenUsed/>
    <w:rsid w:val="00072017"/>
  </w:style>
  <w:style w:type="numbering" w:customStyle="1" w:styleId="Bezsaraksta182111">
    <w:name w:val="Bez saraksta182111"/>
    <w:next w:val="NoList"/>
    <w:uiPriority w:val="99"/>
    <w:semiHidden/>
    <w:rsid w:val="00072017"/>
  </w:style>
  <w:style w:type="numbering" w:customStyle="1" w:styleId="Bezsaraksta192111">
    <w:name w:val="Bez saraksta192111"/>
    <w:next w:val="NoList"/>
    <w:uiPriority w:val="99"/>
    <w:semiHidden/>
    <w:unhideWhenUsed/>
    <w:rsid w:val="00072017"/>
  </w:style>
  <w:style w:type="numbering" w:customStyle="1" w:styleId="Bezsaraksta242111">
    <w:name w:val="Bez saraksta242111"/>
    <w:next w:val="NoList"/>
    <w:uiPriority w:val="99"/>
    <w:semiHidden/>
    <w:rsid w:val="00072017"/>
  </w:style>
  <w:style w:type="numbering" w:customStyle="1" w:styleId="Bezsaraksta1152111">
    <w:name w:val="Bez saraksta1152111"/>
    <w:next w:val="NoList"/>
    <w:uiPriority w:val="99"/>
    <w:semiHidden/>
    <w:unhideWhenUsed/>
    <w:rsid w:val="00072017"/>
  </w:style>
  <w:style w:type="numbering" w:customStyle="1" w:styleId="Bezsaraksta2112111">
    <w:name w:val="Bez saraksta2112111"/>
    <w:next w:val="NoList"/>
    <w:uiPriority w:val="99"/>
    <w:semiHidden/>
    <w:unhideWhenUsed/>
    <w:rsid w:val="00072017"/>
  </w:style>
  <w:style w:type="numbering" w:customStyle="1" w:styleId="Bezsaraksta11112111">
    <w:name w:val="Bez saraksta11112111"/>
    <w:next w:val="NoList"/>
    <w:uiPriority w:val="99"/>
    <w:semiHidden/>
    <w:unhideWhenUsed/>
    <w:rsid w:val="00072017"/>
  </w:style>
  <w:style w:type="numbering" w:customStyle="1" w:styleId="Bezsaraksta332111">
    <w:name w:val="Bez saraksta332111"/>
    <w:next w:val="NoList"/>
    <w:uiPriority w:val="99"/>
    <w:semiHidden/>
    <w:rsid w:val="00072017"/>
  </w:style>
  <w:style w:type="numbering" w:customStyle="1" w:styleId="Bezsaraksta1232111">
    <w:name w:val="Bez saraksta1232111"/>
    <w:next w:val="NoList"/>
    <w:uiPriority w:val="99"/>
    <w:semiHidden/>
    <w:unhideWhenUsed/>
    <w:rsid w:val="00072017"/>
  </w:style>
  <w:style w:type="numbering" w:customStyle="1" w:styleId="Bezsaraksta432111">
    <w:name w:val="Bez saraksta432111"/>
    <w:next w:val="NoList"/>
    <w:uiPriority w:val="99"/>
    <w:semiHidden/>
    <w:unhideWhenUsed/>
    <w:rsid w:val="00072017"/>
  </w:style>
  <w:style w:type="numbering" w:customStyle="1" w:styleId="Bezsaraksta532111">
    <w:name w:val="Bez saraksta532111"/>
    <w:next w:val="NoList"/>
    <w:uiPriority w:val="99"/>
    <w:semiHidden/>
    <w:unhideWhenUsed/>
    <w:rsid w:val="00072017"/>
  </w:style>
  <w:style w:type="numbering" w:customStyle="1" w:styleId="Bezsaraksta632111">
    <w:name w:val="Bez saraksta632111"/>
    <w:next w:val="NoList"/>
    <w:uiPriority w:val="99"/>
    <w:semiHidden/>
    <w:unhideWhenUsed/>
    <w:rsid w:val="00072017"/>
  </w:style>
  <w:style w:type="numbering" w:customStyle="1" w:styleId="Bezsaraksta732111">
    <w:name w:val="Bez saraksta732111"/>
    <w:next w:val="NoList"/>
    <w:uiPriority w:val="99"/>
    <w:semiHidden/>
    <w:rsid w:val="00072017"/>
  </w:style>
  <w:style w:type="numbering" w:customStyle="1" w:styleId="Bezsaraksta1312111">
    <w:name w:val="Bez saraksta1312111"/>
    <w:next w:val="NoList"/>
    <w:uiPriority w:val="99"/>
    <w:semiHidden/>
    <w:unhideWhenUsed/>
    <w:rsid w:val="00072017"/>
  </w:style>
  <w:style w:type="numbering" w:customStyle="1" w:styleId="Bezsaraksta2212111">
    <w:name w:val="Bez saraksta2212111"/>
    <w:next w:val="NoList"/>
    <w:uiPriority w:val="99"/>
    <w:semiHidden/>
    <w:unhideWhenUsed/>
    <w:rsid w:val="00072017"/>
  </w:style>
  <w:style w:type="numbering" w:customStyle="1" w:styleId="Bezsaraksta11212111">
    <w:name w:val="Bez saraksta11212111"/>
    <w:next w:val="NoList"/>
    <w:uiPriority w:val="99"/>
    <w:semiHidden/>
    <w:unhideWhenUsed/>
    <w:rsid w:val="00072017"/>
  </w:style>
  <w:style w:type="numbering" w:customStyle="1" w:styleId="Bezsaraksta3112111">
    <w:name w:val="Bez saraksta3112111"/>
    <w:next w:val="NoList"/>
    <w:uiPriority w:val="99"/>
    <w:semiHidden/>
    <w:rsid w:val="00072017"/>
  </w:style>
  <w:style w:type="numbering" w:customStyle="1" w:styleId="Bezsaraksta12112111">
    <w:name w:val="Bez saraksta12112111"/>
    <w:next w:val="NoList"/>
    <w:uiPriority w:val="99"/>
    <w:semiHidden/>
    <w:unhideWhenUsed/>
    <w:rsid w:val="00072017"/>
  </w:style>
  <w:style w:type="numbering" w:customStyle="1" w:styleId="Bezsaraksta4112111">
    <w:name w:val="Bez saraksta4112111"/>
    <w:next w:val="NoList"/>
    <w:uiPriority w:val="99"/>
    <w:semiHidden/>
    <w:unhideWhenUsed/>
    <w:rsid w:val="00072017"/>
  </w:style>
  <w:style w:type="numbering" w:customStyle="1" w:styleId="Bezsaraksta5112111">
    <w:name w:val="Bez saraksta5112111"/>
    <w:next w:val="NoList"/>
    <w:uiPriority w:val="99"/>
    <w:semiHidden/>
    <w:unhideWhenUsed/>
    <w:rsid w:val="00072017"/>
  </w:style>
  <w:style w:type="numbering" w:customStyle="1" w:styleId="Bezsaraksta6112111">
    <w:name w:val="Bez saraksta6112111"/>
    <w:next w:val="NoList"/>
    <w:uiPriority w:val="99"/>
    <w:semiHidden/>
    <w:unhideWhenUsed/>
    <w:rsid w:val="00072017"/>
  </w:style>
  <w:style w:type="numbering" w:customStyle="1" w:styleId="Bezsaraksta7112111">
    <w:name w:val="Bez saraksta7112111"/>
    <w:next w:val="NoList"/>
    <w:uiPriority w:val="99"/>
    <w:semiHidden/>
    <w:unhideWhenUsed/>
    <w:rsid w:val="00072017"/>
  </w:style>
  <w:style w:type="numbering" w:customStyle="1" w:styleId="Bezsaraksta822111">
    <w:name w:val="Bez saraksta822111"/>
    <w:next w:val="NoList"/>
    <w:uiPriority w:val="99"/>
    <w:semiHidden/>
    <w:rsid w:val="00072017"/>
  </w:style>
  <w:style w:type="numbering" w:customStyle="1" w:styleId="Bezsaraksta1412111">
    <w:name w:val="Bez saraksta1412111"/>
    <w:next w:val="NoList"/>
    <w:uiPriority w:val="99"/>
    <w:semiHidden/>
    <w:unhideWhenUsed/>
    <w:rsid w:val="00072017"/>
  </w:style>
  <w:style w:type="numbering" w:customStyle="1" w:styleId="Bezsaraksta2312111">
    <w:name w:val="Bez saraksta2312111"/>
    <w:next w:val="NoList"/>
    <w:uiPriority w:val="99"/>
    <w:semiHidden/>
    <w:unhideWhenUsed/>
    <w:rsid w:val="00072017"/>
  </w:style>
  <w:style w:type="numbering" w:customStyle="1" w:styleId="Bezsaraksta11312111">
    <w:name w:val="Bez saraksta11312111"/>
    <w:next w:val="NoList"/>
    <w:uiPriority w:val="99"/>
    <w:semiHidden/>
    <w:unhideWhenUsed/>
    <w:rsid w:val="00072017"/>
  </w:style>
  <w:style w:type="numbering" w:customStyle="1" w:styleId="Bezsaraksta3212111">
    <w:name w:val="Bez saraksta3212111"/>
    <w:next w:val="NoList"/>
    <w:uiPriority w:val="99"/>
    <w:semiHidden/>
    <w:rsid w:val="00072017"/>
  </w:style>
  <w:style w:type="numbering" w:customStyle="1" w:styleId="Bezsaraksta12212111">
    <w:name w:val="Bez saraksta12212111"/>
    <w:next w:val="NoList"/>
    <w:uiPriority w:val="99"/>
    <w:semiHidden/>
    <w:unhideWhenUsed/>
    <w:rsid w:val="00072017"/>
  </w:style>
  <w:style w:type="numbering" w:customStyle="1" w:styleId="Bezsaraksta4212111">
    <w:name w:val="Bez saraksta4212111"/>
    <w:next w:val="NoList"/>
    <w:uiPriority w:val="99"/>
    <w:semiHidden/>
    <w:unhideWhenUsed/>
    <w:rsid w:val="00072017"/>
  </w:style>
  <w:style w:type="numbering" w:customStyle="1" w:styleId="Bezsaraksta5212111">
    <w:name w:val="Bez saraksta5212111"/>
    <w:next w:val="NoList"/>
    <w:uiPriority w:val="99"/>
    <w:semiHidden/>
    <w:unhideWhenUsed/>
    <w:rsid w:val="00072017"/>
  </w:style>
  <w:style w:type="numbering" w:customStyle="1" w:styleId="Bezsaraksta6212111">
    <w:name w:val="Bez saraksta6212111"/>
    <w:next w:val="NoList"/>
    <w:uiPriority w:val="99"/>
    <w:semiHidden/>
    <w:unhideWhenUsed/>
    <w:rsid w:val="00072017"/>
  </w:style>
  <w:style w:type="numbering" w:customStyle="1" w:styleId="Bezsaraksta7212111">
    <w:name w:val="Bez saraksta7212111"/>
    <w:next w:val="NoList"/>
    <w:uiPriority w:val="99"/>
    <w:semiHidden/>
    <w:unhideWhenUsed/>
    <w:rsid w:val="00072017"/>
  </w:style>
  <w:style w:type="numbering" w:customStyle="1" w:styleId="Bezsaraksta8112111">
    <w:name w:val="Bez saraksta8112111"/>
    <w:next w:val="NoList"/>
    <w:uiPriority w:val="99"/>
    <w:semiHidden/>
    <w:unhideWhenUsed/>
    <w:rsid w:val="00072017"/>
  </w:style>
  <w:style w:type="numbering" w:customStyle="1" w:styleId="Bezsaraksta912111">
    <w:name w:val="Bez saraksta912111"/>
    <w:next w:val="NoList"/>
    <w:uiPriority w:val="99"/>
    <w:semiHidden/>
    <w:unhideWhenUsed/>
    <w:rsid w:val="00072017"/>
  </w:style>
  <w:style w:type="numbering" w:customStyle="1" w:styleId="Bezsaraksta1012111">
    <w:name w:val="Bez saraksta1012111"/>
    <w:next w:val="NoList"/>
    <w:uiPriority w:val="99"/>
    <w:semiHidden/>
    <w:unhideWhenUsed/>
    <w:rsid w:val="00072017"/>
  </w:style>
  <w:style w:type="numbering" w:customStyle="1" w:styleId="Bezsaraksta1512111">
    <w:name w:val="Bez saraksta1512111"/>
    <w:next w:val="NoList"/>
    <w:uiPriority w:val="99"/>
    <w:semiHidden/>
    <w:unhideWhenUsed/>
    <w:rsid w:val="00072017"/>
  </w:style>
  <w:style w:type="numbering" w:customStyle="1" w:styleId="Bezsaraksta1612111">
    <w:name w:val="Bez saraksta1612111"/>
    <w:next w:val="NoList"/>
    <w:uiPriority w:val="99"/>
    <w:semiHidden/>
    <w:unhideWhenUsed/>
    <w:rsid w:val="00072017"/>
  </w:style>
  <w:style w:type="numbering" w:customStyle="1" w:styleId="Bezsaraksta1712111">
    <w:name w:val="Bez saraksta1712111"/>
    <w:next w:val="NoList"/>
    <w:uiPriority w:val="99"/>
    <w:semiHidden/>
    <w:unhideWhenUsed/>
    <w:rsid w:val="00072017"/>
  </w:style>
  <w:style w:type="numbering" w:customStyle="1" w:styleId="Bezsaraksta11412111">
    <w:name w:val="Bez saraksta11412111"/>
    <w:next w:val="NoList"/>
    <w:uiPriority w:val="99"/>
    <w:semiHidden/>
    <w:unhideWhenUsed/>
    <w:rsid w:val="00072017"/>
  </w:style>
  <w:style w:type="numbering" w:customStyle="1" w:styleId="Bezsaraksta2011111">
    <w:name w:val="Bez saraksta2011111"/>
    <w:next w:val="NoList"/>
    <w:uiPriority w:val="99"/>
    <w:semiHidden/>
    <w:unhideWhenUsed/>
    <w:rsid w:val="00072017"/>
  </w:style>
  <w:style w:type="numbering" w:customStyle="1" w:styleId="Bezsaraksta2511111">
    <w:name w:val="Bez saraksta2511111"/>
    <w:next w:val="NoList"/>
    <w:uiPriority w:val="99"/>
    <w:semiHidden/>
    <w:unhideWhenUsed/>
    <w:rsid w:val="00072017"/>
  </w:style>
  <w:style w:type="numbering" w:customStyle="1" w:styleId="Bezsaraksta2611111">
    <w:name w:val="Bez saraksta2611111"/>
    <w:next w:val="NoList"/>
    <w:uiPriority w:val="99"/>
    <w:semiHidden/>
    <w:unhideWhenUsed/>
    <w:rsid w:val="00072017"/>
  </w:style>
  <w:style w:type="numbering" w:customStyle="1" w:styleId="Bezsaraksta281111">
    <w:name w:val="Bez saraksta281111"/>
    <w:next w:val="NoList"/>
    <w:uiPriority w:val="99"/>
    <w:semiHidden/>
    <w:rsid w:val="00072017"/>
  </w:style>
  <w:style w:type="numbering" w:customStyle="1" w:styleId="Bezsaraksta117111">
    <w:name w:val="Bez saraksta117111"/>
    <w:next w:val="NoList"/>
    <w:uiPriority w:val="99"/>
    <w:semiHidden/>
    <w:unhideWhenUsed/>
    <w:rsid w:val="00072017"/>
  </w:style>
  <w:style w:type="numbering" w:customStyle="1" w:styleId="Bezsaraksta29111">
    <w:name w:val="Bez saraksta29111"/>
    <w:next w:val="NoList"/>
    <w:uiPriority w:val="99"/>
    <w:semiHidden/>
    <w:rsid w:val="00072017"/>
  </w:style>
  <w:style w:type="numbering" w:customStyle="1" w:styleId="Bezsaraksta118111">
    <w:name w:val="Bez saraksta118111"/>
    <w:next w:val="NoList"/>
    <w:uiPriority w:val="99"/>
    <w:semiHidden/>
    <w:unhideWhenUsed/>
    <w:rsid w:val="00072017"/>
  </w:style>
  <w:style w:type="numbering" w:customStyle="1" w:styleId="Bezsaraksta213111">
    <w:name w:val="Bez saraksta213111"/>
    <w:next w:val="NoList"/>
    <w:uiPriority w:val="99"/>
    <w:semiHidden/>
    <w:unhideWhenUsed/>
    <w:rsid w:val="00072017"/>
  </w:style>
  <w:style w:type="numbering" w:customStyle="1" w:styleId="Bezsaraksta1113111">
    <w:name w:val="Bez saraksta1113111"/>
    <w:next w:val="NoList"/>
    <w:uiPriority w:val="99"/>
    <w:semiHidden/>
    <w:unhideWhenUsed/>
    <w:rsid w:val="00072017"/>
  </w:style>
  <w:style w:type="numbering" w:customStyle="1" w:styleId="Bezsaraksta35111">
    <w:name w:val="Bez saraksta35111"/>
    <w:next w:val="NoList"/>
    <w:uiPriority w:val="99"/>
    <w:semiHidden/>
    <w:rsid w:val="00072017"/>
  </w:style>
  <w:style w:type="numbering" w:customStyle="1" w:styleId="Bezsaraksta125111">
    <w:name w:val="Bez saraksta125111"/>
    <w:next w:val="NoList"/>
    <w:uiPriority w:val="99"/>
    <w:semiHidden/>
    <w:unhideWhenUsed/>
    <w:rsid w:val="00072017"/>
  </w:style>
  <w:style w:type="numbering" w:customStyle="1" w:styleId="Bezsaraksta45111">
    <w:name w:val="Bez saraksta45111"/>
    <w:next w:val="NoList"/>
    <w:uiPriority w:val="99"/>
    <w:semiHidden/>
    <w:unhideWhenUsed/>
    <w:rsid w:val="00072017"/>
  </w:style>
  <w:style w:type="numbering" w:customStyle="1" w:styleId="Bezsaraksta55111">
    <w:name w:val="Bez saraksta55111"/>
    <w:next w:val="NoList"/>
    <w:uiPriority w:val="99"/>
    <w:semiHidden/>
    <w:unhideWhenUsed/>
    <w:rsid w:val="00072017"/>
  </w:style>
  <w:style w:type="numbering" w:customStyle="1" w:styleId="Bezsaraksta65111">
    <w:name w:val="Bez saraksta65111"/>
    <w:next w:val="NoList"/>
    <w:uiPriority w:val="99"/>
    <w:semiHidden/>
    <w:unhideWhenUsed/>
    <w:rsid w:val="00072017"/>
  </w:style>
  <w:style w:type="numbering" w:customStyle="1" w:styleId="Bezsaraksta75111">
    <w:name w:val="Bez saraksta75111"/>
    <w:next w:val="NoList"/>
    <w:uiPriority w:val="99"/>
    <w:semiHidden/>
    <w:rsid w:val="00072017"/>
  </w:style>
  <w:style w:type="numbering" w:customStyle="1" w:styleId="Bezsaraksta133111">
    <w:name w:val="Bez saraksta133111"/>
    <w:next w:val="NoList"/>
    <w:uiPriority w:val="99"/>
    <w:semiHidden/>
    <w:unhideWhenUsed/>
    <w:rsid w:val="00072017"/>
  </w:style>
  <w:style w:type="numbering" w:customStyle="1" w:styleId="Bezsaraksta223111">
    <w:name w:val="Bez saraksta223111"/>
    <w:next w:val="NoList"/>
    <w:uiPriority w:val="99"/>
    <w:semiHidden/>
    <w:unhideWhenUsed/>
    <w:rsid w:val="00072017"/>
  </w:style>
  <w:style w:type="numbering" w:customStyle="1" w:styleId="Bezsaraksta1123111">
    <w:name w:val="Bez saraksta1123111"/>
    <w:next w:val="NoList"/>
    <w:uiPriority w:val="99"/>
    <w:semiHidden/>
    <w:unhideWhenUsed/>
    <w:rsid w:val="00072017"/>
  </w:style>
  <w:style w:type="numbering" w:customStyle="1" w:styleId="Bezsaraksta313111">
    <w:name w:val="Bez saraksta313111"/>
    <w:next w:val="NoList"/>
    <w:uiPriority w:val="99"/>
    <w:semiHidden/>
    <w:rsid w:val="00072017"/>
  </w:style>
  <w:style w:type="numbering" w:customStyle="1" w:styleId="Bezsaraksta1213111">
    <w:name w:val="Bez saraksta1213111"/>
    <w:next w:val="NoList"/>
    <w:uiPriority w:val="99"/>
    <w:semiHidden/>
    <w:unhideWhenUsed/>
    <w:rsid w:val="00072017"/>
  </w:style>
  <w:style w:type="numbering" w:customStyle="1" w:styleId="Bezsaraksta413111">
    <w:name w:val="Bez saraksta413111"/>
    <w:next w:val="NoList"/>
    <w:uiPriority w:val="99"/>
    <w:semiHidden/>
    <w:unhideWhenUsed/>
    <w:rsid w:val="00072017"/>
  </w:style>
  <w:style w:type="numbering" w:customStyle="1" w:styleId="Bezsaraksta513111">
    <w:name w:val="Bez saraksta513111"/>
    <w:next w:val="NoList"/>
    <w:uiPriority w:val="99"/>
    <w:semiHidden/>
    <w:unhideWhenUsed/>
    <w:rsid w:val="00072017"/>
  </w:style>
  <w:style w:type="numbering" w:customStyle="1" w:styleId="Bezsaraksta613111">
    <w:name w:val="Bez saraksta613111"/>
    <w:next w:val="NoList"/>
    <w:uiPriority w:val="99"/>
    <w:semiHidden/>
    <w:unhideWhenUsed/>
    <w:rsid w:val="00072017"/>
  </w:style>
  <w:style w:type="numbering" w:customStyle="1" w:styleId="Bezsaraksta713111">
    <w:name w:val="Bez saraksta713111"/>
    <w:next w:val="NoList"/>
    <w:uiPriority w:val="99"/>
    <w:semiHidden/>
    <w:unhideWhenUsed/>
    <w:rsid w:val="00072017"/>
  </w:style>
  <w:style w:type="numbering" w:customStyle="1" w:styleId="Bezsaraksta84111">
    <w:name w:val="Bez saraksta84111"/>
    <w:next w:val="NoList"/>
    <w:uiPriority w:val="99"/>
    <w:semiHidden/>
    <w:rsid w:val="00072017"/>
  </w:style>
  <w:style w:type="numbering" w:customStyle="1" w:styleId="Bezsaraksta143111">
    <w:name w:val="Bez saraksta143111"/>
    <w:next w:val="NoList"/>
    <w:uiPriority w:val="99"/>
    <w:semiHidden/>
    <w:unhideWhenUsed/>
    <w:rsid w:val="00072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595191">
      <w:bodyDiv w:val="1"/>
      <w:marLeft w:val="0"/>
      <w:marRight w:val="0"/>
      <w:marTop w:val="0"/>
      <w:marBottom w:val="0"/>
      <w:divBdr>
        <w:top w:val="none" w:sz="0" w:space="0" w:color="auto"/>
        <w:left w:val="none" w:sz="0" w:space="0" w:color="auto"/>
        <w:bottom w:val="none" w:sz="0" w:space="0" w:color="auto"/>
        <w:right w:val="none" w:sz="0" w:space="0" w:color="auto"/>
      </w:divBdr>
    </w:div>
    <w:div w:id="206452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tervetesnovads.lv" TargetMode="External"/><Relationship Id="rId117" Type="http://schemas.openxmlformats.org/officeDocument/2006/relationships/hyperlink" Target="mailto:izglitiba@dobele.lv" TargetMode="External"/><Relationship Id="rId21" Type="http://schemas.openxmlformats.org/officeDocument/2006/relationships/hyperlink" Target="mailto:dome@dobele.lv" TargetMode="External"/><Relationship Id="rId42" Type="http://schemas.openxmlformats.org/officeDocument/2006/relationships/hyperlink" Target="https://likumi.lv/ta/id/50425-standartizacijas-likums" TargetMode="External"/><Relationship Id="rId47" Type="http://schemas.openxmlformats.org/officeDocument/2006/relationships/hyperlink" Target="mailto:dome@dobele.lv" TargetMode="External"/><Relationship Id="rId63" Type="http://schemas.openxmlformats.org/officeDocument/2006/relationships/hyperlink" Target="http://pro.nais.lv/naiser/text.cfm?Ref=0103012002103132796&amp;Req=0103012002103132796&amp;Key=0103012005061632779&amp;Hash=" TargetMode="External"/><Relationship Id="rId68" Type="http://schemas.openxmlformats.org/officeDocument/2006/relationships/hyperlink" Target="http://pro.nais.lv/naiser/text.cfm?Ref=0103012002103132796&amp;Req=0103012002103132796&amp;Key=0103011998101432772&amp;Hash=" TargetMode="External"/><Relationship Id="rId84" Type="http://schemas.openxmlformats.org/officeDocument/2006/relationships/hyperlink" Target="mailto:dome@dobele.lv" TargetMode="External"/><Relationship Id="rId89" Type="http://schemas.openxmlformats.org/officeDocument/2006/relationships/hyperlink" Target="mailto:dome@dobele.lv" TargetMode="External"/><Relationship Id="rId112" Type="http://schemas.openxmlformats.org/officeDocument/2006/relationships/hyperlink" Target="mailto:dome@dobele.lv" TargetMode="External"/><Relationship Id="rId133" Type="http://schemas.openxmlformats.org/officeDocument/2006/relationships/hyperlink" Target="mailto:dome@dobele.lv" TargetMode="External"/><Relationship Id="rId138" Type="http://schemas.openxmlformats.org/officeDocument/2006/relationships/hyperlink" Target="mailto:dome@dobele.lv" TargetMode="External"/><Relationship Id="rId154" Type="http://schemas.openxmlformats.org/officeDocument/2006/relationships/hyperlink" Target="mailto:dome@dobele.lv" TargetMode="External"/><Relationship Id="rId159" Type="http://schemas.openxmlformats.org/officeDocument/2006/relationships/hyperlink" Target="mailto:izglitiba@dobele.lv" TargetMode="External"/><Relationship Id="rId170" Type="http://schemas.openxmlformats.org/officeDocument/2006/relationships/theme" Target="theme/theme1.xml"/><Relationship Id="rId16" Type="http://schemas.openxmlformats.org/officeDocument/2006/relationships/hyperlink" Target="mailto:dome@dobele.lv" TargetMode="External"/><Relationship Id="rId107" Type="http://schemas.openxmlformats.org/officeDocument/2006/relationships/hyperlink" Target="mailto:dome@dobele.lv" TargetMode="External"/><Relationship Id="rId11" Type="http://schemas.openxmlformats.org/officeDocument/2006/relationships/hyperlink" Target="http://www.dobele.lv/lv/content/domes-sedes" TargetMode="External"/><Relationship Id="rId32" Type="http://schemas.openxmlformats.org/officeDocument/2006/relationships/hyperlink" Target="http://www.auce.lv" TargetMode="External"/><Relationship Id="rId37" Type="http://schemas.openxmlformats.org/officeDocument/2006/relationships/hyperlink" Target="mailto:dome@dobele.lv" TargetMode="External"/><Relationship Id="rId53" Type="http://schemas.openxmlformats.org/officeDocument/2006/relationships/hyperlink" Target="https://likumi.lv/ta/id/50425-standartizacijas-likums" TargetMode="External"/><Relationship Id="rId58" Type="http://schemas.openxmlformats.org/officeDocument/2006/relationships/hyperlink" Target="mailto:dome@dobele.lv" TargetMode="External"/><Relationship Id="rId74" Type="http://schemas.openxmlformats.org/officeDocument/2006/relationships/hyperlink" Target="http://pro.nais.lv/naiser/text.cfm?Ref=0103012002103132796&amp;Req=0103012002103132796&amp;Key=0103011998101432772&amp;Hash=" TargetMode="External"/><Relationship Id="rId79" Type="http://schemas.openxmlformats.org/officeDocument/2006/relationships/hyperlink" Target="mailto:dome@dobele.lv" TargetMode="External"/><Relationship Id="rId102" Type="http://schemas.openxmlformats.org/officeDocument/2006/relationships/hyperlink" Target="mailto:51bn@mil.lv" TargetMode="External"/><Relationship Id="rId123" Type="http://schemas.openxmlformats.org/officeDocument/2006/relationships/footer" Target="footer6.xml"/><Relationship Id="rId128" Type="http://schemas.openxmlformats.org/officeDocument/2006/relationships/hyperlink" Target="http://www.likumi.lv/doc.php?id=50759" TargetMode="External"/><Relationship Id="rId144" Type="http://schemas.openxmlformats.org/officeDocument/2006/relationships/hyperlink" Target="http://www.likumi.lv/doc.php?id=50759" TargetMode="External"/><Relationship Id="rId149" Type="http://schemas.openxmlformats.org/officeDocument/2006/relationships/hyperlink" Target="mailto:dome@dobele.lv" TargetMode="External"/><Relationship Id="rId5" Type="http://schemas.openxmlformats.org/officeDocument/2006/relationships/webSettings" Target="webSettings.xml"/><Relationship Id="rId90" Type="http://schemas.openxmlformats.org/officeDocument/2006/relationships/hyperlink" Target="mailto:dome@dobele.lv" TargetMode="External"/><Relationship Id="rId95" Type="http://schemas.openxmlformats.org/officeDocument/2006/relationships/hyperlink" Target="mailto:lauma.kuznecova@dobele.lv" TargetMode="External"/><Relationship Id="rId160" Type="http://schemas.openxmlformats.org/officeDocument/2006/relationships/hyperlink" Target="http://www.likumi.lv/doc.php?id=50759" TargetMode="External"/><Relationship Id="rId165" Type="http://schemas.openxmlformats.org/officeDocument/2006/relationships/hyperlink" Target="http://www.likumi.lv/doc.php?id=50759" TargetMode="External"/><Relationship Id="rId22" Type="http://schemas.openxmlformats.org/officeDocument/2006/relationships/hyperlink" Target="mailto:dome@dobele.lv" TargetMode="External"/><Relationship Id="rId27" Type="http://schemas.openxmlformats.org/officeDocument/2006/relationships/hyperlink" Target="http://www.tervetesnovads.lv" TargetMode="External"/><Relationship Id="rId43" Type="http://schemas.openxmlformats.org/officeDocument/2006/relationships/hyperlink" Target="mailto:dome@dobele.lv" TargetMode="External"/><Relationship Id="rId48" Type="http://schemas.openxmlformats.org/officeDocument/2006/relationships/hyperlink" Target="https://www.kadastrs.lv/properties/search?cad_num=46529000302&amp;login_latvija_lv=False" TargetMode="External"/><Relationship Id="rId64" Type="http://schemas.openxmlformats.org/officeDocument/2006/relationships/hyperlink" Target="mailto:dome@dobele.lv" TargetMode="External"/><Relationship Id="rId69" Type="http://schemas.openxmlformats.org/officeDocument/2006/relationships/hyperlink" Target="mailto:dome@dobele.lv" TargetMode="External"/><Relationship Id="rId113" Type="http://schemas.openxmlformats.org/officeDocument/2006/relationships/hyperlink" Target="mailto:dome@dobele.lv" TargetMode="External"/><Relationship Id="rId118" Type="http://schemas.openxmlformats.org/officeDocument/2006/relationships/hyperlink" Target="http://www.likumi.lv/doc.php?id=50759" TargetMode="External"/><Relationship Id="rId134" Type="http://schemas.openxmlformats.org/officeDocument/2006/relationships/hyperlink" Target="mailto:izglitiba@dobele.lv" TargetMode="External"/><Relationship Id="rId139" Type="http://schemas.openxmlformats.org/officeDocument/2006/relationships/hyperlink" Target="mailto:izglitiba@dobele.lv" TargetMode="External"/><Relationship Id="rId80" Type="http://schemas.openxmlformats.org/officeDocument/2006/relationships/hyperlink" Target="mailto:dome@dobele.lv" TargetMode="External"/><Relationship Id="rId85" Type="http://schemas.openxmlformats.org/officeDocument/2006/relationships/footer" Target="footer1.xml"/><Relationship Id="rId150" Type="http://schemas.openxmlformats.org/officeDocument/2006/relationships/hyperlink" Target="mailto:dome@dobele.lv" TargetMode="External"/><Relationship Id="rId155" Type="http://schemas.openxmlformats.org/officeDocument/2006/relationships/hyperlink" Target="mailto:izglitiba@dobele.lv" TargetMode="External"/><Relationship Id="rId12" Type="http://schemas.openxmlformats.org/officeDocument/2006/relationships/hyperlink" Target="mailto:dome@dobele.lv" TargetMode="External"/><Relationship Id="rId17" Type="http://schemas.openxmlformats.org/officeDocument/2006/relationships/hyperlink" Target="mailto:dome@dobele.lv" TargetMode="External"/><Relationship Id="rId33" Type="http://schemas.openxmlformats.org/officeDocument/2006/relationships/hyperlink" Target="mailto:dome@dobele.lv" TargetMode="External"/><Relationship Id="rId38" Type="http://schemas.openxmlformats.org/officeDocument/2006/relationships/hyperlink" Target="mailto:dome@dobele.lv" TargetMode="External"/><Relationship Id="rId59" Type="http://schemas.openxmlformats.org/officeDocument/2006/relationships/hyperlink" Target="https://likumi.lv/ta/id/68490" TargetMode="External"/><Relationship Id="rId103" Type="http://schemas.openxmlformats.org/officeDocument/2006/relationships/hyperlink" Target="mailto:Aivis.Vacers@mil.lv" TargetMode="External"/><Relationship Id="rId108" Type="http://schemas.openxmlformats.org/officeDocument/2006/relationships/footer" Target="footer4.xml"/><Relationship Id="rId124" Type="http://schemas.openxmlformats.org/officeDocument/2006/relationships/header" Target="header4.xml"/><Relationship Id="rId129" Type="http://schemas.openxmlformats.org/officeDocument/2006/relationships/hyperlink" Target="mailto:dome@dobele.lv" TargetMode="External"/><Relationship Id="rId54" Type="http://schemas.openxmlformats.org/officeDocument/2006/relationships/hyperlink" Target="mailto:dome@dobele.lv" TargetMode="External"/><Relationship Id="rId70" Type="http://schemas.openxmlformats.org/officeDocument/2006/relationships/hyperlink" Target="http://pro.nais.lv/naiser/text.cfm?Ref=0103012002103132796&amp;Req=0103012002103132796&amp;Key=0103011998101432772&amp;Hash=" TargetMode="External"/><Relationship Id="rId75" Type="http://schemas.openxmlformats.org/officeDocument/2006/relationships/hyperlink" Target="mailto:dome@dobele.lv" TargetMode="External"/><Relationship Id="rId91" Type="http://schemas.openxmlformats.org/officeDocument/2006/relationships/footer" Target="footer2.xml"/><Relationship Id="rId96" Type="http://schemas.openxmlformats.org/officeDocument/2006/relationships/hyperlink" Target="mailto:tervetepag@apollo.lv" TargetMode="External"/><Relationship Id="rId140" Type="http://schemas.openxmlformats.org/officeDocument/2006/relationships/hyperlink" Target="http://www.likumi.lv/doc.php?id=50759" TargetMode="External"/><Relationship Id="rId145" Type="http://schemas.openxmlformats.org/officeDocument/2006/relationships/hyperlink" Target="mailto:dome@dobele.lv" TargetMode="External"/><Relationship Id="rId161" Type="http://schemas.openxmlformats.org/officeDocument/2006/relationships/hyperlink" Target="mailto:dome@dobele.lv" TargetMode="External"/><Relationship Id="rId166" Type="http://schemas.openxmlformats.org/officeDocument/2006/relationships/hyperlink" Target="mailto:dome@dobele.lv"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dome@dobele.lv" TargetMode="External"/><Relationship Id="rId23" Type="http://schemas.openxmlformats.org/officeDocument/2006/relationships/hyperlink" Target="http://www.tervetesnovads.lv" TargetMode="External"/><Relationship Id="rId28" Type="http://schemas.openxmlformats.org/officeDocument/2006/relationships/hyperlink" Target="mailto:dome@dobele.lv" TargetMode="External"/><Relationship Id="rId36" Type="http://schemas.openxmlformats.org/officeDocument/2006/relationships/hyperlink" Target="mailto:dome@dobele.lv" TargetMode="External"/><Relationship Id="rId49" Type="http://schemas.openxmlformats.org/officeDocument/2006/relationships/hyperlink" Target="https://www.kadastrs.lv/properties/search?cad_num=46520020057&amp;login_latvija_lv=False" TargetMode="External"/><Relationship Id="rId57" Type="http://schemas.openxmlformats.org/officeDocument/2006/relationships/hyperlink" Target="https://likumi.lv/ta/id/50425-standartizacijas-likums" TargetMode="External"/><Relationship Id="rId106" Type="http://schemas.openxmlformats.org/officeDocument/2006/relationships/hyperlink" Target="mailto:dome@dobele.lv" TargetMode="External"/><Relationship Id="rId114" Type="http://schemas.openxmlformats.org/officeDocument/2006/relationships/header" Target="header3.xml"/><Relationship Id="rId119" Type="http://schemas.openxmlformats.org/officeDocument/2006/relationships/hyperlink" Target="mailto:dome@dobele.lv" TargetMode="External"/><Relationship Id="rId127" Type="http://schemas.openxmlformats.org/officeDocument/2006/relationships/hyperlink" Target="mailto:izglitiba@dobele.lv" TargetMode="External"/><Relationship Id="rId10" Type="http://schemas.openxmlformats.org/officeDocument/2006/relationships/hyperlink" Target="http://www.dobele.lv/lv/content/domes-sedes" TargetMode="External"/><Relationship Id="rId31" Type="http://schemas.openxmlformats.org/officeDocument/2006/relationships/hyperlink" Target="http://www.auce.lv" TargetMode="External"/><Relationship Id="rId44" Type="http://schemas.openxmlformats.org/officeDocument/2006/relationships/hyperlink" Target="https://www.kadastrs.lv/properties/search?cad_num=46529000302&amp;login_latvija_lv=False" TargetMode="External"/><Relationship Id="rId52" Type="http://schemas.openxmlformats.org/officeDocument/2006/relationships/hyperlink" Target="http://www.dobele.lv" TargetMode="External"/><Relationship Id="rId60" Type="http://schemas.openxmlformats.org/officeDocument/2006/relationships/hyperlink" Target="https://likumi.lv/ta/id/68490" TargetMode="External"/><Relationship Id="rId65" Type="http://schemas.openxmlformats.org/officeDocument/2006/relationships/hyperlink" Target="mailto:dome@dobele.lv" TargetMode="External"/><Relationship Id="rId73" Type="http://schemas.openxmlformats.org/officeDocument/2006/relationships/hyperlink" Target="mailto:dome@dobele.lv" TargetMode="External"/><Relationship Id="rId78" Type="http://schemas.openxmlformats.org/officeDocument/2006/relationships/hyperlink" Target="http://pro.nais.lv/naiser/text.cfm?Ref=0103012002103132796&amp;Req=0103012002103132796&amp;Key=0103011998101432772&amp;Hash=" TargetMode="External"/><Relationship Id="rId81" Type="http://schemas.openxmlformats.org/officeDocument/2006/relationships/hyperlink" Target="mailto:dome@dobele.lv" TargetMode="External"/><Relationship Id="rId86" Type="http://schemas.openxmlformats.org/officeDocument/2006/relationships/hyperlink" Target="mailto:dome@dobele.lv" TargetMode="External"/><Relationship Id="rId94" Type="http://schemas.openxmlformats.org/officeDocument/2006/relationships/hyperlink" Target="mailto:lauma.kuznecova@dobele.lv" TargetMode="External"/><Relationship Id="rId99" Type="http://schemas.openxmlformats.org/officeDocument/2006/relationships/hyperlink" Target="mailto:vija.kersus@dome.auce.lv" TargetMode="External"/><Relationship Id="rId101" Type="http://schemas.openxmlformats.org/officeDocument/2006/relationships/hyperlink" Target="mailto:Aivis.Vacers@mil.lv" TargetMode="External"/><Relationship Id="rId122" Type="http://schemas.openxmlformats.org/officeDocument/2006/relationships/hyperlink" Target="mailto:dome@dobele.lv" TargetMode="External"/><Relationship Id="rId130" Type="http://schemas.openxmlformats.org/officeDocument/2006/relationships/footer" Target="footer8.xml"/><Relationship Id="rId135" Type="http://schemas.openxmlformats.org/officeDocument/2006/relationships/hyperlink" Target="http://www.likumi.lv/doc.php?id=50759" TargetMode="External"/><Relationship Id="rId143" Type="http://schemas.openxmlformats.org/officeDocument/2006/relationships/hyperlink" Target="mailto:izglitiba@dobele.lv" TargetMode="External"/><Relationship Id="rId148" Type="http://schemas.openxmlformats.org/officeDocument/2006/relationships/hyperlink" Target="http://www.likumi.lv/doc.php?id=50759" TargetMode="External"/><Relationship Id="rId151" Type="http://schemas.openxmlformats.org/officeDocument/2006/relationships/hyperlink" Target="mailto:izglitiba@dobele.lv" TargetMode="External"/><Relationship Id="rId156" Type="http://schemas.openxmlformats.org/officeDocument/2006/relationships/hyperlink" Target="http://www.likumi.lv/doc.php?id=50759" TargetMode="External"/><Relationship Id="rId164" Type="http://schemas.openxmlformats.org/officeDocument/2006/relationships/hyperlink" Target="mailto:izglitiba@dobele.lv" TargetMode="External"/><Relationship Id="rId16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me@dobele.lv" TargetMode="External"/><Relationship Id="rId13" Type="http://schemas.openxmlformats.org/officeDocument/2006/relationships/hyperlink" Target="mailto:dome@dobele.lv" TargetMode="External"/><Relationship Id="rId18" Type="http://schemas.openxmlformats.org/officeDocument/2006/relationships/hyperlink" Target="mailto:dome@dobele.lv" TargetMode="External"/><Relationship Id="rId39" Type="http://schemas.openxmlformats.org/officeDocument/2006/relationships/hyperlink" Target="mailto:dome@dobele.lv" TargetMode="External"/><Relationship Id="rId109" Type="http://schemas.openxmlformats.org/officeDocument/2006/relationships/header" Target="header2.xml"/><Relationship Id="rId34" Type="http://schemas.openxmlformats.org/officeDocument/2006/relationships/hyperlink" Target="http://www.auce.lv" TargetMode="External"/><Relationship Id="rId50" Type="http://schemas.openxmlformats.org/officeDocument/2006/relationships/hyperlink" Target="https://likumi.lv/ta/id/50425-standartizacijas-likums" TargetMode="External"/><Relationship Id="rId55" Type="http://schemas.openxmlformats.org/officeDocument/2006/relationships/hyperlink" Target="https://likumi.lv/ta/id/50425-standartizacijas-likums" TargetMode="External"/><Relationship Id="rId76" Type="http://schemas.openxmlformats.org/officeDocument/2006/relationships/hyperlink" Target="http://pro.nais.lv/naiser/text.cfm?Ref=0103012002103132796&amp;Req=0103012002103132796&amp;Key=0103011998101432772&amp;Hash=" TargetMode="External"/><Relationship Id="rId97" Type="http://schemas.openxmlformats.org/officeDocument/2006/relationships/hyperlink" Target="mailto:tervetepag@apollo.lv" TargetMode="External"/><Relationship Id="rId104" Type="http://schemas.openxmlformats.org/officeDocument/2006/relationships/hyperlink" Target="mailto:janis.grosbardis@pvd.gov.lv" TargetMode="External"/><Relationship Id="rId120" Type="http://schemas.openxmlformats.org/officeDocument/2006/relationships/hyperlink" Target="mailto:dome@dobele.lv" TargetMode="External"/><Relationship Id="rId125" Type="http://schemas.openxmlformats.org/officeDocument/2006/relationships/footer" Target="footer7.xml"/><Relationship Id="rId141" Type="http://schemas.openxmlformats.org/officeDocument/2006/relationships/hyperlink" Target="mailto:dome@dobele.lv" TargetMode="External"/><Relationship Id="rId146" Type="http://schemas.openxmlformats.org/officeDocument/2006/relationships/hyperlink" Target="mailto:dome@dobele.lv" TargetMode="External"/><Relationship Id="rId167" Type="http://schemas.openxmlformats.org/officeDocument/2006/relationships/hyperlink" Target="mailto:dome@dobele.lv" TargetMode="External"/><Relationship Id="rId7" Type="http://schemas.openxmlformats.org/officeDocument/2006/relationships/endnotes" Target="endnotes.xml"/><Relationship Id="rId71" Type="http://schemas.openxmlformats.org/officeDocument/2006/relationships/hyperlink" Target="mailto:dome@dobele.lv" TargetMode="External"/><Relationship Id="rId92" Type="http://schemas.openxmlformats.org/officeDocument/2006/relationships/header" Target="header1.xml"/><Relationship Id="rId162" Type="http://schemas.openxmlformats.org/officeDocument/2006/relationships/hyperlink" Target="mailto:dome@dobele.lv" TargetMode="External"/><Relationship Id="rId2" Type="http://schemas.openxmlformats.org/officeDocument/2006/relationships/numbering" Target="numbering.xml"/><Relationship Id="rId29" Type="http://schemas.openxmlformats.org/officeDocument/2006/relationships/hyperlink" Target="mailto:dome@dobele.lv" TargetMode="External"/><Relationship Id="rId24" Type="http://schemas.openxmlformats.org/officeDocument/2006/relationships/hyperlink" Target="http://www.tervetesnovads.lv" TargetMode="External"/><Relationship Id="rId40" Type="http://schemas.openxmlformats.org/officeDocument/2006/relationships/hyperlink" Target="https://www.kadastrs.lv/properties/search?cad_num=46529000302&amp;login_latvija_lv=False" TargetMode="External"/><Relationship Id="rId45" Type="http://schemas.openxmlformats.org/officeDocument/2006/relationships/hyperlink" Target="https://www.kadastrs.lv/properties/search?cad_num=46520020057&amp;login_latvija_lv=False" TargetMode="External"/><Relationship Id="rId66" Type="http://schemas.openxmlformats.org/officeDocument/2006/relationships/hyperlink" Target="http://pro.nais.lv/naiser/text.cfm?Ref=0103012002103132796&amp;Req=0103012002103132796&amp;Key=0103011998101432772&amp;Hash=" TargetMode="External"/><Relationship Id="rId87" Type="http://schemas.openxmlformats.org/officeDocument/2006/relationships/hyperlink" Target="mailto:dome@dobele.lv" TargetMode="External"/><Relationship Id="rId110" Type="http://schemas.openxmlformats.org/officeDocument/2006/relationships/footer" Target="footer5.xml"/><Relationship Id="rId115" Type="http://schemas.openxmlformats.org/officeDocument/2006/relationships/hyperlink" Target="mailto:dome@dobele.lv" TargetMode="External"/><Relationship Id="rId131" Type="http://schemas.openxmlformats.org/officeDocument/2006/relationships/header" Target="header5.xml"/><Relationship Id="rId136" Type="http://schemas.openxmlformats.org/officeDocument/2006/relationships/image" Target="media/image3.jpeg"/><Relationship Id="rId157" Type="http://schemas.openxmlformats.org/officeDocument/2006/relationships/hyperlink" Target="mailto:dome@dobele.lv" TargetMode="External"/><Relationship Id="rId61" Type="http://schemas.openxmlformats.org/officeDocument/2006/relationships/hyperlink" Target="https://likumi.lv/ta/id/68490" TargetMode="External"/><Relationship Id="rId82" Type="http://schemas.openxmlformats.org/officeDocument/2006/relationships/hyperlink" Target="mailto:dome@dobele.lv" TargetMode="External"/><Relationship Id="rId152" Type="http://schemas.openxmlformats.org/officeDocument/2006/relationships/hyperlink" Target="http://www.likumi.lv/doc.php?id=50759" TargetMode="External"/><Relationship Id="rId19" Type="http://schemas.openxmlformats.org/officeDocument/2006/relationships/hyperlink" Target="mailto:dome@dobele.lv" TargetMode="External"/><Relationship Id="rId14" Type="http://schemas.openxmlformats.org/officeDocument/2006/relationships/hyperlink" Target="mailto:dome@dobele.lv" TargetMode="External"/><Relationship Id="rId30" Type="http://schemas.openxmlformats.org/officeDocument/2006/relationships/hyperlink" Target="mailto:dome@dobele.lv" TargetMode="External"/><Relationship Id="rId35" Type="http://schemas.openxmlformats.org/officeDocument/2006/relationships/hyperlink" Target="http://www.auce.lv" TargetMode="External"/><Relationship Id="rId56" Type="http://schemas.openxmlformats.org/officeDocument/2006/relationships/hyperlink" Target="mailto:dome@dobele.lv" TargetMode="External"/><Relationship Id="rId77" Type="http://schemas.openxmlformats.org/officeDocument/2006/relationships/hyperlink" Target="mailto:dome@dobele.lv" TargetMode="External"/><Relationship Id="rId100" Type="http://schemas.openxmlformats.org/officeDocument/2006/relationships/hyperlink" Target="mailto:51bn@mil.lv" TargetMode="External"/><Relationship Id="rId105" Type="http://schemas.openxmlformats.org/officeDocument/2006/relationships/hyperlink" Target="mailto:janis.grosbardis@pvd.gov.lv" TargetMode="External"/><Relationship Id="rId126" Type="http://schemas.openxmlformats.org/officeDocument/2006/relationships/hyperlink" Target="mailto:dome@dobele.lv" TargetMode="External"/><Relationship Id="rId147" Type="http://schemas.openxmlformats.org/officeDocument/2006/relationships/hyperlink" Target="mailto:izglitiba@dobele.lv" TargetMode="External"/><Relationship Id="rId168" Type="http://schemas.openxmlformats.org/officeDocument/2006/relationships/header" Target="header6.xml"/><Relationship Id="rId8" Type="http://schemas.openxmlformats.org/officeDocument/2006/relationships/image" Target="media/image1.jpeg"/><Relationship Id="rId51" Type="http://schemas.openxmlformats.org/officeDocument/2006/relationships/hyperlink" Target="mailto:dome@dobele.lv" TargetMode="External"/><Relationship Id="rId72" Type="http://schemas.openxmlformats.org/officeDocument/2006/relationships/hyperlink" Target="http://pro.nais.lv/naiser/text.cfm?Ref=0103012002103132796&amp;Req=0103012002103132796&amp;Key=0103011998101432772&amp;Hash=" TargetMode="External"/><Relationship Id="rId93" Type="http://schemas.openxmlformats.org/officeDocument/2006/relationships/footer" Target="footer3.xml"/><Relationship Id="rId98" Type="http://schemas.openxmlformats.org/officeDocument/2006/relationships/hyperlink" Target="mailto:vija.kersus@dome.auce.lv" TargetMode="External"/><Relationship Id="rId121" Type="http://schemas.openxmlformats.org/officeDocument/2006/relationships/hyperlink" Target="http://likumi.lv/doc.php?id=50759" TargetMode="External"/><Relationship Id="rId142" Type="http://schemas.openxmlformats.org/officeDocument/2006/relationships/hyperlink" Target="mailto:dome@dobele.lv" TargetMode="External"/><Relationship Id="rId163" Type="http://schemas.openxmlformats.org/officeDocument/2006/relationships/hyperlink" Target="mailto:dome@dobele.lv" TargetMode="External"/><Relationship Id="rId3" Type="http://schemas.openxmlformats.org/officeDocument/2006/relationships/styles" Target="styles.xml"/><Relationship Id="rId25" Type="http://schemas.openxmlformats.org/officeDocument/2006/relationships/hyperlink" Target="mailto:dome@dobele.lv" TargetMode="External"/><Relationship Id="rId46" Type="http://schemas.openxmlformats.org/officeDocument/2006/relationships/hyperlink" Target="https://likumi.lv/ta/id/50425-standartizacijas-likums" TargetMode="External"/><Relationship Id="rId67" Type="http://schemas.openxmlformats.org/officeDocument/2006/relationships/hyperlink" Target="mailto:dome@dobele.lv" TargetMode="External"/><Relationship Id="rId116" Type="http://schemas.openxmlformats.org/officeDocument/2006/relationships/hyperlink" Target="mailto:dome@dobele.lv" TargetMode="External"/><Relationship Id="rId137" Type="http://schemas.openxmlformats.org/officeDocument/2006/relationships/hyperlink" Target="mailto:dome@dobele.lv" TargetMode="External"/><Relationship Id="rId158" Type="http://schemas.openxmlformats.org/officeDocument/2006/relationships/hyperlink" Target="mailto:dome@dobele.lv" TargetMode="External"/><Relationship Id="rId20" Type="http://schemas.openxmlformats.org/officeDocument/2006/relationships/hyperlink" Target="mailto:dome@dobele.lv" TargetMode="External"/><Relationship Id="rId41" Type="http://schemas.openxmlformats.org/officeDocument/2006/relationships/hyperlink" Target="https://www.kadastrs.lv/properties/search?cad_num=46520020057&amp;login_latvija_lv=False" TargetMode="External"/><Relationship Id="rId62" Type="http://schemas.openxmlformats.org/officeDocument/2006/relationships/hyperlink" Target="http://pro.nais.lv/naiser/text.cfm?Ref=0103012002103132796&amp;Req=0103012002103132796&amp;Key=0103011998101432772&amp;Hash=" TargetMode="External"/><Relationship Id="rId83" Type="http://schemas.openxmlformats.org/officeDocument/2006/relationships/hyperlink" Target="mailto:dome@dobele.lv" TargetMode="External"/><Relationship Id="rId88" Type="http://schemas.openxmlformats.org/officeDocument/2006/relationships/hyperlink" Target="mailto:dome@dobele.lv" TargetMode="External"/><Relationship Id="rId111" Type="http://schemas.openxmlformats.org/officeDocument/2006/relationships/image" Target="media/image2.jpeg"/><Relationship Id="rId132" Type="http://schemas.openxmlformats.org/officeDocument/2006/relationships/footer" Target="footer9.xml"/><Relationship Id="rId153"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63532-6574-4266-9C6C-75C7869D3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189</Pages>
  <Words>279277</Words>
  <Characters>159189</Characters>
  <Application>Microsoft Office Word</Application>
  <DocSecurity>0</DocSecurity>
  <Lines>1326</Lines>
  <Paragraphs>875</Paragraphs>
  <ScaleCrop>false</ScaleCrop>
  <HeadingPairs>
    <vt:vector size="2" baseType="variant">
      <vt:variant>
        <vt:lpstr>Title</vt:lpstr>
      </vt:variant>
      <vt:variant>
        <vt:i4>1</vt:i4>
      </vt:variant>
    </vt:vector>
  </HeadingPairs>
  <TitlesOfParts>
    <vt:vector size="1" baseType="lpstr">
      <vt:lpstr>PROJEKTS</vt:lpstr>
    </vt:vector>
  </TitlesOfParts>
  <Company>Dobeles rajona padome</Company>
  <LinksUpToDate>false</LinksUpToDate>
  <CharactersWithSpaces>437591</CharactersWithSpaces>
  <SharedDoc>false</SharedDoc>
  <HLinks>
    <vt:vector size="6" baseType="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subject/>
  <dc:creator>Sandra Rasiņa</dc:creator>
  <cp:keywords/>
  <cp:lastModifiedBy>Dace Riterfelte</cp:lastModifiedBy>
  <cp:revision>3</cp:revision>
  <cp:lastPrinted>2021-08-31T07:44:00Z</cp:lastPrinted>
  <dcterms:created xsi:type="dcterms:W3CDTF">2021-09-06T10:02:00Z</dcterms:created>
  <dcterms:modified xsi:type="dcterms:W3CDTF">2021-09-06T10:41:00Z</dcterms:modified>
</cp:coreProperties>
</file>